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B0" w:rsidRPr="006263CD" w:rsidRDefault="00AA10B0" w:rsidP="00AA10B0">
      <w:pPr>
        <w:rPr>
          <w:b/>
        </w:rPr>
      </w:pPr>
      <w:r w:rsidRPr="006263CD">
        <w:rPr>
          <w:b/>
        </w:rPr>
        <w:t>经济学专业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14"/>
        <w:gridCol w:w="3162"/>
        <w:gridCol w:w="3194"/>
      </w:tblGrid>
      <w:tr w:rsidR="00AA10B0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邮箱</w:t>
            </w:r>
          </w:p>
        </w:tc>
      </w:tr>
      <w:tr w:rsidR="00AA10B0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彭文平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金融市场、金融机构及公司治理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Peng-wenping@163.com</w:t>
            </w:r>
          </w:p>
        </w:tc>
      </w:tr>
      <w:tr w:rsidR="00AA10B0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10B0" w:rsidRPr="00AA10B0" w:rsidRDefault="00AA10B0" w:rsidP="00AA10B0">
            <w:pPr>
              <w:rPr>
                <w:rFonts w:hint="eastAsia"/>
              </w:rPr>
            </w:pPr>
            <w:r>
              <w:rPr>
                <w:rFonts w:hint="eastAsia"/>
              </w:rPr>
              <w:t>董志强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10B0" w:rsidRPr="00AA10B0" w:rsidRDefault="00AA10B0" w:rsidP="00AA10B0"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10B0" w:rsidRPr="00AA10B0" w:rsidRDefault="00AA10B0" w:rsidP="00AA10B0">
            <w:pPr>
              <w:rPr>
                <w:rFonts w:hint="eastAsia"/>
              </w:rPr>
            </w:pPr>
            <w:r w:rsidRPr="00AB2F5E">
              <w:rPr>
                <w:rFonts w:ascii="宋体" w:hAnsi="宋体" w:hint="eastAsia"/>
                <w:szCs w:val="21"/>
              </w:rPr>
              <w:t>博弈论、劳动经济学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10B0" w:rsidRPr="00AA10B0" w:rsidRDefault="00AA10B0" w:rsidP="00AA10B0">
            <w:pPr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ongzhiqiang</w:t>
            </w:r>
            <w:r>
              <w:t>163@163.com</w:t>
            </w:r>
          </w:p>
        </w:tc>
      </w:tr>
      <w:tr w:rsidR="00AA10B0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周怀峰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国际经济学、国民经济学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1575498842@qq.com</w:t>
            </w:r>
          </w:p>
        </w:tc>
      </w:tr>
      <w:tr w:rsidR="00AA10B0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刘愿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政治经济学、农村土地制度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hope428@163.com</w:t>
            </w:r>
          </w:p>
        </w:tc>
      </w:tr>
      <w:tr w:rsidR="00AA10B0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殷宁宇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产业经济学，区域经济学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yinny007@163.com</w:t>
            </w:r>
          </w:p>
        </w:tc>
      </w:tr>
      <w:tr w:rsidR="00AA10B0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吴乐意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讲师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发展经济学，制度经济学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zrwly57@163.com</w:t>
            </w:r>
          </w:p>
        </w:tc>
      </w:tr>
      <w:tr w:rsidR="00AA10B0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连洪泉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讲师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公司金融、公共治理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hyperlink r:id="rId4" w:history="1">
              <w:r w:rsidRPr="00AA10B0">
                <w:rPr>
                  <w:rStyle w:val="a3"/>
                  <w:rFonts w:hint="eastAsia"/>
                </w:rPr>
                <w:t>348415105@qq.com</w:t>
              </w:r>
            </w:hyperlink>
          </w:p>
        </w:tc>
      </w:tr>
      <w:tr w:rsidR="00AA10B0" w:rsidRPr="00AA10B0" w:rsidTr="00AA10B0">
        <w:trPr>
          <w:tblCellSpacing w:w="0" w:type="dxa"/>
        </w:trPr>
        <w:tc>
          <w:tcPr>
            <w:tcW w:w="10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王颖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讲师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区域经济发展、文化产业发展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502893039@qq.com</w:t>
            </w:r>
          </w:p>
        </w:tc>
      </w:tr>
    </w:tbl>
    <w:p w:rsidR="002963C0" w:rsidRDefault="002963C0"/>
    <w:p w:rsidR="00AA10B0" w:rsidRPr="006263CD" w:rsidRDefault="00AA10B0" w:rsidP="00AA10B0">
      <w:pPr>
        <w:rPr>
          <w:b/>
        </w:rPr>
      </w:pPr>
      <w:r w:rsidRPr="006263CD">
        <w:rPr>
          <w:b/>
        </w:rPr>
        <w:t>国际经济与贸易专业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920"/>
        <w:gridCol w:w="3186"/>
        <w:gridCol w:w="3165"/>
      </w:tblGrid>
      <w:tr w:rsidR="00AA10B0" w:rsidRPr="00AA10B0" w:rsidTr="001D0122">
        <w:trPr>
          <w:tblCellSpacing w:w="0" w:type="dxa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邮箱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江波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产业经济学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Jb999999@163.com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董佺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国际贸易理论与政策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dongquan@scnu.edu.cn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蔡一鸣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世界经济、国际贸易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fenasl@163.com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1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林秀丽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产业集聚与产业专业化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lxlzsu@163.com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陈云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国际贸易实务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Leaf1688@126.com</w:t>
            </w:r>
          </w:p>
        </w:tc>
      </w:tr>
    </w:tbl>
    <w:p w:rsidR="00AA10B0" w:rsidRDefault="00AA10B0"/>
    <w:p w:rsidR="00AA10B0" w:rsidRPr="006263CD" w:rsidRDefault="006263CD" w:rsidP="00AA10B0">
      <w:pPr>
        <w:rPr>
          <w:b/>
        </w:rPr>
      </w:pPr>
      <w:r w:rsidRPr="006263CD">
        <w:rPr>
          <w:rFonts w:hint="eastAsia"/>
          <w:b/>
        </w:rPr>
        <w:t>金融学专业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921"/>
        <w:gridCol w:w="3186"/>
        <w:gridCol w:w="3162"/>
      </w:tblGrid>
      <w:tr w:rsidR="00AA10B0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A10B0" w:rsidRPr="00AA10B0" w:rsidRDefault="00AA10B0" w:rsidP="00AA10B0">
            <w:r w:rsidRPr="00AA10B0">
              <w:rPr>
                <w:rFonts w:hint="eastAsia"/>
                <w:b/>
                <w:bCs/>
              </w:rPr>
              <w:t>邮箱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屠新曙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资本市场与风险管理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tuxinshu@163.net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李增福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财务与会计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Lizengfu@126.com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陈高翔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国际金融、基金投资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gzcgx@126.com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彭飞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公司理财，投资决策与风险管理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Pengf2001@163.com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张勇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宏观经济与货币政策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hyperlink r:id="rId5" w:history="1">
              <w:r w:rsidRPr="00AA10B0">
                <w:rPr>
                  <w:rStyle w:val="a3"/>
                  <w:rFonts w:hint="eastAsia"/>
                </w:rPr>
                <w:t>zhangy@scnu.edu</w:t>
              </w:r>
            </w:hyperlink>
            <w:r w:rsidRPr="00AA10B0">
              <w:rPr>
                <w:rFonts w:hint="eastAsia"/>
              </w:rPr>
              <w:t>.cn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武艳杰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国际金融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wuyanjie@scnu.edu.cn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曾庆鹏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金融理论与国际金融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ZP-1111@163.com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王正虎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讲师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证券投资学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wangzhh818@sina.cn</w:t>
            </w:r>
          </w:p>
        </w:tc>
      </w:tr>
      <w:tr w:rsidR="00AA10B0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张球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讲师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证券投资学、期货市场学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A10B0" w:rsidRPr="00AA10B0" w:rsidRDefault="00AA10B0" w:rsidP="00AA10B0">
            <w:r w:rsidRPr="00AA10B0">
              <w:rPr>
                <w:rFonts w:hint="eastAsia"/>
              </w:rPr>
              <w:t>zhangqiuuu@126.com</w:t>
            </w:r>
          </w:p>
        </w:tc>
      </w:tr>
      <w:tr w:rsidR="001D0122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122" w:rsidRPr="00AA10B0" w:rsidRDefault="001D0122" w:rsidP="001D0122">
            <w:r w:rsidRPr="00AA10B0">
              <w:rPr>
                <w:rFonts w:hint="eastAsia"/>
              </w:rPr>
              <w:t>刘愿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122" w:rsidRPr="00AA10B0" w:rsidRDefault="001D0122" w:rsidP="001D0122">
            <w:r w:rsidRPr="00AA10B0">
              <w:rPr>
                <w:rFonts w:hint="eastAsia"/>
              </w:rPr>
              <w:t>副教授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122" w:rsidRPr="00AA10B0" w:rsidRDefault="001D0122" w:rsidP="001D0122">
            <w:r w:rsidRPr="00AA10B0">
              <w:rPr>
                <w:rFonts w:hint="eastAsia"/>
              </w:rPr>
              <w:t>政治经济学、农村土地制度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122" w:rsidRPr="00AA10B0" w:rsidRDefault="001D0122" w:rsidP="001D0122">
            <w:r w:rsidRPr="00AA10B0">
              <w:rPr>
                <w:rFonts w:hint="eastAsia"/>
              </w:rPr>
              <w:t>hope428@163.com</w:t>
            </w:r>
          </w:p>
        </w:tc>
      </w:tr>
      <w:tr w:rsidR="001D0122" w:rsidRPr="00AA10B0" w:rsidTr="001D0122">
        <w:trPr>
          <w:tblCellSpacing w:w="0" w:type="dxa"/>
        </w:trPr>
        <w:tc>
          <w:tcPr>
            <w:tcW w:w="102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122" w:rsidRPr="00AA10B0" w:rsidRDefault="001D0122" w:rsidP="001D0122">
            <w:pPr>
              <w:rPr>
                <w:rFonts w:hint="eastAsia"/>
              </w:rPr>
            </w:pPr>
            <w:r>
              <w:rPr>
                <w:rFonts w:hint="eastAsia"/>
              </w:rPr>
              <w:t>王智波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122" w:rsidRPr="00AA10B0" w:rsidRDefault="001D0122" w:rsidP="001D0122">
            <w:pPr>
              <w:rPr>
                <w:rFonts w:hint="eastAsia"/>
              </w:rPr>
            </w:pPr>
            <w:r>
              <w:rPr>
                <w:rFonts w:hint="eastAsia"/>
              </w:rPr>
              <w:t>教授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122" w:rsidRPr="00AA10B0" w:rsidRDefault="001D0122" w:rsidP="001D0122">
            <w:pPr>
              <w:rPr>
                <w:rFonts w:hint="eastAsia"/>
              </w:rPr>
            </w:pPr>
            <w:r w:rsidRPr="001D0122">
              <w:rPr>
                <w:rFonts w:hint="eastAsia"/>
              </w:rPr>
              <w:t>西方经济学、房地产投资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D0122" w:rsidRPr="00AA10B0" w:rsidRDefault="001D0122" w:rsidP="001D0122">
            <w:pPr>
              <w:rPr>
                <w:rFonts w:hint="eastAsia"/>
              </w:rPr>
            </w:pPr>
            <w:r w:rsidRPr="001D0122">
              <w:t>wangzb2001@gmail.com</w:t>
            </w:r>
          </w:p>
        </w:tc>
      </w:tr>
    </w:tbl>
    <w:p w:rsidR="00AA10B0" w:rsidRDefault="00AA10B0"/>
    <w:p w:rsidR="006263CD" w:rsidRPr="006263CD" w:rsidRDefault="006263CD">
      <w:pPr>
        <w:rPr>
          <w:rFonts w:hint="eastAsia"/>
          <w:b/>
        </w:rPr>
      </w:pPr>
      <w:bookmarkStart w:id="0" w:name="_GoBack"/>
      <w:r w:rsidRPr="006263CD">
        <w:rPr>
          <w:rFonts w:hint="eastAsia"/>
          <w:b/>
        </w:rPr>
        <w:t>人力资源管理</w:t>
      </w:r>
      <w:r w:rsidRPr="006263CD">
        <w:rPr>
          <w:b/>
        </w:rPr>
        <w:t>专业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921"/>
        <w:gridCol w:w="3186"/>
        <w:gridCol w:w="3162"/>
      </w:tblGrid>
      <w:tr w:rsidR="006263CD" w:rsidRPr="00AA10B0" w:rsidTr="00C27F88">
        <w:trPr>
          <w:tblCellSpacing w:w="0" w:type="dxa"/>
        </w:trPr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bookmarkEnd w:id="0"/>
          <w:p w:rsidR="006263CD" w:rsidRPr="00AA10B0" w:rsidRDefault="006263CD" w:rsidP="00C27F88">
            <w:r w:rsidRPr="00AA10B0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63CD" w:rsidRPr="00AA10B0" w:rsidRDefault="006263CD" w:rsidP="00C27F88">
            <w:r w:rsidRPr="00AA10B0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63CD" w:rsidRPr="00AA10B0" w:rsidRDefault="006263CD" w:rsidP="00C27F88">
            <w:r w:rsidRPr="00AA10B0">
              <w:rPr>
                <w:rFonts w:hint="eastAsia"/>
                <w:b/>
                <w:bCs/>
              </w:rPr>
              <w:t>研究方向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63CD" w:rsidRPr="00AA10B0" w:rsidRDefault="006263CD" w:rsidP="00C27F88">
            <w:r w:rsidRPr="00AA10B0">
              <w:rPr>
                <w:rFonts w:hint="eastAsia"/>
                <w:b/>
                <w:bCs/>
              </w:rPr>
              <w:t>邮箱</w:t>
            </w:r>
          </w:p>
        </w:tc>
      </w:tr>
      <w:tr w:rsidR="006263CD" w:rsidRPr="00AA10B0" w:rsidTr="006263CD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罗燕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经济法、劳动法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A10B0" w:rsidRDefault="006263CD" w:rsidP="006263CD">
            <w:pPr>
              <w:rPr>
                <w:rFonts w:hint="eastAsia"/>
              </w:rPr>
            </w:pPr>
            <w:r w:rsidRPr="006263CD">
              <w:t>1034285681@qq.com</w:t>
            </w:r>
          </w:p>
        </w:tc>
      </w:tr>
      <w:tr w:rsidR="006263CD" w:rsidRPr="00AA10B0" w:rsidTr="006263CD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王忠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17022B" w:rsidRDefault="006263CD" w:rsidP="006263CD">
            <w:pPr>
              <w:jc w:val="center"/>
              <w:rPr>
                <w:rFonts w:ascii="宋体" w:hAnsi="宋体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17022B">
              <w:rPr>
                <w:rFonts w:ascii="宋体" w:hAnsi="宋体" w:hint="eastAsia"/>
                <w:szCs w:val="21"/>
              </w:rPr>
              <w:t>劳动经济学、人口资源环境经济学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A10B0" w:rsidRDefault="006263CD" w:rsidP="006263CD">
            <w:pPr>
              <w:rPr>
                <w:rFonts w:hint="eastAsia"/>
              </w:rPr>
            </w:pPr>
            <w:r w:rsidRPr="006263CD">
              <w:t>wangzhong19@126.com</w:t>
            </w:r>
          </w:p>
        </w:tc>
      </w:tr>
      <w:tr w:rsidR="006263CD" w:rsidRPr="00AA10B0" w:rsidTr="006263CD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徐向龙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企业管理、人力资源管理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A10B0" w:rsidRDefault="006263CD" w:rsidP="006263CD">
            <w:pPr>
              <w:rPr>
                <w:rFonts w:hint="eastAsia"/>
              </w:rPr>
            </w:pPr>
            <w:r>
              <w:t>X</w:t>
            </w:r>
            <w:r>
              <w:rPr>
                <w:rFonts w:hint="eastAsia"/>
              </w:rPr>
              <w:t>uxianglong</w:t>
            </w:r>
            <w:r>
              <w:t>1028@126.com</w:t>
            </w:r>
          </w:p>
        </w:tc>
      </w:tr>
      <w:tr w:rsidR="006263CD" w:rsidRPr="00AA10B0" w:rsidTr="006263CD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刘汉辉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17022B" w:rsidRDefault="006263CD" w:rsidP="006263CD">
            <w:pPr>
              <w:jc w:val="center"/>
              <w:rPr>
                <w:rFonts w:ascii="宋体" w:hAnsi="宋体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F11EB5">
              <w:rPr>
                <w:rFonts w:ascii="宋体" w:hAnsi="宋体" w:hint="eastAsia"/>
                <w:szCs w:val="21"/>
              </w:rPr>
              <w:t>人口、资源与环境经济学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A10B0" w:rsidRDefault="006263CD" w:rsidP="006263CD">
            <w:pPr>
              <w:rPr>
                <w:rFonts w:hint="eastAsia"/>
              </w:rPr>
            </w:pPr>
            <w:r w:rsidRPr="006263CD">
              <w:t>lifelonge@163.com</w:t>
            </w:r>
          </w:p>
        </w:tc>
      </w:tr>
      <w:tr w:rsidR="006263CD" w:rsidRPr="00AA10B0" w:rsidTr="006263CD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lastRenderedPageBreak/>
              <w:t>蔡圣刚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17022B" w:rsidRDefault="006263CD" w:rsidP="006263CD">
            <w:pPr>
              <w:jc w:val="center"/>
              <w:rPr>
                <w:rFonts w:ascii="宋体" w:hAnsi="宋体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F11EB5">
              <w:rPr>
                <w:rFonts w:ascii="宋体" w:hAnsi="宋体" w:hint="eastAsia"/>
                <w:szCs w:val="21"/>
              </w:rPr>
              <w:t>人才测评，心理学应用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A10B0" w:rsidRDefault="006263CD" w:rsidP="006263CD">
            <w:pPr>
              <w:rPr>
                <w:rFonts w:hint="eastAsia"/>
              </w:rPr>
            </w:pPr>
            <w:r w:rsidRPr="006263CD">
              <w:t>caishg@scnu.edu.cn</w:t>
            </w:r>
          </w:p>
        </w:tc>
      </w:tr>
      <w:tr w:rsidR="006263CD" w:rsidRPr="00AA10B0" w:rsidTr="006263CD">
        <w:trPr>
          <w:tblCellSpacing w:w="0" w:type="dxa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李萍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17022B" w:rsidRDefault="006263CD" w:rsidP="006263CD">
            <w:pPr>
              <w:jc w:val="center"/>
              <w:rPr>
                <w:rFonts w:ascii="宋体" w:hAnsi="宋体"/>
                <w:szCs w:val="21"/>
              </w:rPr>
            </w:pPr>
            <w:r w:rsidRPr="00AB2F5E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B2F5E" w:rsidRDefault="006263CD" w:rsidP="006263CD">
            <w:pPr>
              <w:spacing w:line="30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组织设计、企业管理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63CD" w:rsidRPr="00AA10B0" w:rsidRDefault="006263CD" w:rsidP="006263CD">
            <w:pPr>
              <w:rPr>
                <w:rFonts w:hint="eastAsia"/>
              </w:rPr>
            </w:pPr>
            <w:r w:rsidRPr="006263CD">
              <w:t>49781930@qq.com</w:t>
            </w:r>
          </w:p>
        </w:tc>
      </w:tr>
    </w:tbl>
    <w:p w:rsidR="006263CD" w:rsidRDefault="006263CD">
      <w:pPr>
        <w:rPr>
          <w:rFonts w:hint="eastAsia"/>
        </w:rPr>
      </w:pPr>
    </w:p>
    <w:sectPr w:rsidR="00626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8"/>
    <w:rsid w:val="001D0122"/>
    <w:rsid w:val="002963C0"/>
    <w:rsid w:val="006263CD"/>
    <w:rsid w:val="00AA10B0"/>
    <w:rsid w:val="00F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A4E43-727A-4A58-B743-D07702AC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ngy@scnu.edu" TargetMode="External"/><Relationship Id="rId4" Type="http://schemas.openxmlformats.org/officeDocument/2006/relationships/hyperlink" Target="mailto:lianhongquan999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4</cp:revision>
  <dcterms:created xsi:type="dcterms:W3CDTF">2017-12-18T07:49:00Z</dcterms:created>
  <dcterms:modified xsi:type="dcterms:W3CDTF">2017-12-18T08:01:00Z</dcterms:modified>
</cp:coreProperties>
</file>