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阿伯丁数据科学与人工智能学院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普通全日制本科学生课程认定及补修计划表</w:t>
      </w:r>
    </w:p>
    <w:tbl>
      <w:tblPr>
        <w:tblStyle w:val="2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8"/>
        <w:gridCol w:w="540"/>
        <w:gridCol w:w="720"/>
        <w:gridCol w:w="1080"/>
        <w:gridCol w:w="165"/>
        <w:gridCol w:w="555"/>
        <w:gridCol w:w="1132"/>
        <w:gridCol w:w="488"/>
        <w:gridCol w:w="779"/>
        <w:gridCol w:w="121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4" w:left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2"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   号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00" w:firstLine="600" w:firstLineChars="25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4"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2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012"/>
              </w:tabs>
              <w:ind w:firstLine="120" w:firstLineChars="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现专业/年级</w:t>
            </w:r>
          </w:p>
        </w:tc>
        <w:tc>
          <w:tcPr>
            <w:tcW w:w="31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ind w:left="92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  学  院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bottom w:val="doub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2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left="92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原专业/年级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1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已修读且可认定的课程及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具体认定课程信息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9478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012"/>
              </w:tabs>
              <w:ind w:firstLine="105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   -20   学年第（  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原修读课程名称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252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</w:pPr>
            <w:r>
              <w:rPr>
                <w:rFonts w:hint="eastAsia" w:ascii="宋体" w:hAnsi="宋体"/>
                <w:sz w:val="24"/>
              </w:rPr>
              <w:t>拟认定课程名称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9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947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   -20   学年第（  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原修读课程名称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拟认定课程名称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9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/>
                <w:sz w:val="20"/>
              </w:rPr>
            </w:pPr>
            <w:r>
              <w:rPr>
                <w:rFonts w:hint="eastAsia" w:ascii="黑体" w:eastAsia="黑体"/>
                <w:sz w:val="24"/>
              </w:rPr>
              <w:t>补修课程计划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4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/>
                <w:sz w:val="24"/>
                <w:u w:val="single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补修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课程名称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课程性质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4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4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4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4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6" w:hRule="exact"/>
          <w:jc w:val="center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经审核，同意以上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课程</w:t>
            </w:r>
            <w:r>
              <w:rPr>
                <w:rFonts w:hint="eastAsia" w:ascii="宋体" w:hAnsi="宋体"/>
                <w:sz w:val="24"/>
              </w:rPr>
              <w:t>认定及补修课程计划。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主管副院长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中方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（学院公章）   日期：   </w:t>
            </w:r>
            <w:r>
              <w:rPr>
                <w:rFonts w:ascii="宋体" w:hAnsi="宋体"/>
                <w:sz w:val="24"/>
              </w:rPr>
              <w:t>年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　月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主管副院长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英方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日期：   </w:t>
            </w:r>
            <w:r>
              <w:rPr>
                <w:rFonts w:ascii="宋体" w:hAnsi="宋体"/>
                <w:sz w:val="24"/>
              </w:rPr>
              <w:t>年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　月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exact"/>
          <w:jc w:val="center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教务系统处理情况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" w:firstLineChars="50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（学院教务员负责）</w:t>
            </w:r>
          </w:p>
        </w:tc>
        <w:tc>
          <w:tcPr>
            <w:tcW w:w="72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sym w:font="Wingdings" w:char="F072"/>
            </w:r>
            <w:r>
              <w:rPr>
                <w:rFonts w:hint="eastAsia" w:ascii="宋体" w:hAnsi="宋体"/>
                <w:sz w:val="24"/>
              </w:rPr>
              <w:t xml:space="preserve"> 已处理    </w:t>
            </w:r>
            <w:r>
              <w:rPr>
                <w:rFonts w:ascii="宋体" w:hAnsi="宋体"/>
                <w:sz w:val="24"/>
              </w:rPr>
              <w:sym w:font="Wingdings" w:char="F072"/>
            </w:r>
            <w:r>
              <w:rPr>
                <w:rFonts w:hint="eastAsia" w:ascii="宋体" w:hAnsi="宋体"/>
                <w:sz w:val="24"/>
              </w:rPr>
              <w:t xml:space="preserve"> 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受理人：                    日期：      </w:t>
            </w:r>
            <w:r>
              <w:rPr>
                <w:rFonts w:ascii="宋体" w:hAnsi="宋体"/>
                <w:sz w:val="24"/>
              </w:rPr>
              <w:t>年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　　月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　　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转专业学生必须在转入新专业的当个学期完成课程认定；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2、此表由学院指定专人指导学生根据已修课程情况及</w:t>
      </w:r>
      <w:r>
        <w:rPr>
          <w:rFonts w:hint="eastAsia" w:ascii="宋体" w:hAnsi="宋体"/>
          <w:color w:val="FF0000"/>
          <w:szCs w:val="21"/>
          <w:u w:val="single"/>
        </w:rPr>
        <w:t>《获批转专业学生课程认定原则与操作指引》</w:t>
      </w:r>
      <w:r>
        <w:rPr>
          <w:rFonts w:hint="eastAsia" w:ascii="宋体" w:hAnsi="宋体"/>
          <w:szCs w:val="21"/>
        </w:rPr>
        <w:t>进行填写；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原专业课程经转入学院审核，符合转入专业培养方案要求，可转换为转入专业必修、专业选修课程的，由转入学院在教务系统进行转换确认；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此表一式三份，一份交转入学院教务员存档，一份由学生本人保管，一份交教务处备案。</w:t>
      </w:r>
    </w:p>
    <w:p>
      <w:pPr>
        <w:rPr>
          <w:rFonts w:hint="eastAsia" w:ascii="宋体" w:hAnsi="宋体"/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Calibri" w:hAnsi="Calibri" w:eastAsia="黑体" w:cs="Calibri"/>
          <w:b/>
          <w:bCs/>
          <w:sz w:val="20"/>
          <w:szCs w:val="20"/>
        </w:rPr>
      </w:pPr>
      <w:r>
        <w:rPr>
          <w:rFonts w:ascii="Calibri" w:hAnsi="Calibri" w:eastAsia="黑体" w:cs="Calibri"/>
          <w:b/>
          <w:bCs/>
          <w:sz w:val="20"/>
          <w:szCs w:val="20"/>
        </w:rPr>
        <w:t xml:space="preserve">Aberdeen Institute of Data Science and Artificial Intelligence, South China Normal University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黑体" w:cs="Calibri"/>
          <w:b/>
          <w:bCs/>
          <w:sz w:val="20"/>
          <w:szCs w:val="20"/>
        </w:rPr>
      </w:pPr>
      <w:r>
        <w:rPr>
          <w:rFonts w:hint="eastAsia" w:ascii="Calibri" w:hAnsi="Calibri" w:eastAsia="黑体" w:cs="Calibri"/>
          <w:b/>
          <w:bCs/>
          <w:sz w:val="20"/>
          <w:szCs w:val="20"/>
        </w:rPr>
        <w:t xml:space="preserve">Course </w:t>
      </w:r>
      <w:r>
        <w:rPr>
          <w:rFonts w:ascii="Calibri" w:hAnsi="Calibri" w:eastAsia="黑体" w:cs="Calibri"/>
          <w:b/>
          <w:bCs/>
          <w:sz w:val="20"/>
          <w:szCs w:val="20"/>
        </w:rPr>
        <w:t xml:space="preserve">Credit </w:t>
      </w:r>
      <w:r>
        <w:rPr>
          <w:rFonts w:hint="eastAsia" w:ascii="Calibri" w:hAnsi="Calibri" w:eastAsia="黑体" w:cs="Calibri"/>
          <w:b/>
          <w:bCs/>
          <w:sz w:val="20"/>
          <w:szCs w:val="20"/>
        </w:rPr>
        <w:t>R</w:t>
      </w:r>
      <w:r>
        <w:rPr>
          <w:rFonts w:ascii="Calibri" w:hAnsi="Calibri" w:eastAsia="黑体" w:cs="Calibri"/>
          <w:b/>
          <w:bCs/>
          <w:sz w:val="20"/>
          <w:szCs w:val="20"/>
        </w:rPr>
        <w:t>ecognition</w:t>
      </w:r>
      <w:r>
        <w:rPr>
          <w:rFonts w:hint="eastAsia" w:ascii="Calibri" w:hAnsi="Calibri" w:eastAsia="黑体" w:cs="Calibri"/>
          <w:b/>
          <w:bCs/>
          <w:sz w:val="20"/>
          <w:szCs w:val="20"/>
        </w:rPr>
        <w:t xml:space="preserve"> and </w:t>
      </w:r>
      <w:r>
        <w:rPr>
          <w:rFonts w:ascii="Calibri" w:hAnsi="Calibri" w:eastAsia="黑体" w:cs="Calibri"/>
          <w:b/>
          <w:bCs/>
          <w:sz w:val="20"/>
          <w:szCs w:val="20"/>
        </w:rPr>
        <w:t xml:space="preserve">Make-up </w:t>
      </w:r>
      <w:r>
        <w:rPr>
          <w:rFonts w:hint="eastAsia" w:ascii="Calibri" w:hAnsi="Calibri" w:eastAsia="黑体" w:cs="Calibri"/>
          <w:b/>
          <w:bCs/>
          <w:sz w:val="20"/>
          <w:szCs w:val="20"/>
        </w:rPr>
        <w:t>A</w:t>
      </w:r>
      <w:r>
        <w:rPr>
          <w:rFonts w:ascii="Calibri" w:hAnsi="Calibri" w:eastAsia="黑体" w:cs="Calibri"/>
          <w:b/>
          <w:bCs/>
          <w:sz w:val="20"/>
          <w:szCs w:val="20"/>
        </w:rPr>
        <w:t>pplication</w:t>
      </w:r>
      <w:r>
        <w:rPr>
          <w:rFonts w:hint="eastAsia" w:ascii="Calibri" w:hAnsi="Calibri" w:eastAsia="黑体" w:cs="Calibri"/>
          <w:b/>
          <w:bCs/>
          <w:sz w:val="20"/>
          <w:szCs w:val="20"/>
        </w:rPr>
        <w:t xml:space="preserve"> Form </w:t>
      </w:r>
    </w:p>
    <w:tbl>
      <w:tblPr>
        <w:tblStyle w:val="2"/>
        <w:tblpPr w:leftFromText="180" w:rightFromText="180" w:vertAnchor="text" w:horzAnchor="page" w:tblpXSpec="center" w:tblpY="214"/>
        <w:tblOverlap w:val="never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9"/>
        <w:gridCol w:w="189"/>
        <w:gridCol w:w="2708"/>
        <w:gridCol w:w="1697"/>
        <w:gridCol w:w="139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tabs>
                <w:tab w:val="left" w:pos="2012"/>
              </w:tabs>
              <w:spacing w:line="320" w:lineRule="exact"/>
              <w:ind w:firstLine="100" w:firstLineChars="50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Calibri" w:hAnsi="Calibri" w:eastAsia="黑体" w:cs="Calibri"/>
                <w:b/>
                <w:bCs/>
                <w:sz w:val="20"/>
                <w:szCs w:val="20"/>
              </w:rPr>
              <w:t>Student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2" w:hRule="exact"/>
          <w:jc w:val="center"/>
        </w:trPr>
        <w:tc>
          <w:tcPr>
            <w:tcW w:w="19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left="9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9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9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ID</w:t>
            </w:r>
          </w:p>
        </w:tc>
        <w:tc>
          <w:tcPr>
            <w:tcW w:w="13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9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SCNU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9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exact"/>
          <w:jc w:val="center"/>
        </w:trPr>
        <w:tc>
          <w:tcPr>
            <w:tcW w:w="1999" w:type="dxa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ind w:left="9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Programme</w:t>
            </w:r>
            <w:r>
              <w:rPr>
                <w:rFonts w:hint="eastAsia" w:ascii="Calibri" w:hAnsi="Calibri" w:cs="Calibri"/>
                <w:sz w:val="20"/>
                <w:szCs w:val="20"/>
              </w:rPr>
              <w:t>/</w:t>
            </w:r>
          </w:p>
          <w:p>
            <w:pPr>
              <w:spacing w:line="320" w:lineRule="exact"/>
              <w:ind w:left="92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Level of Study</w:t>
            </w:r>
          </w:p>
        </w:tc>
        <w:tc>
          <w:tcPr>
            <w:tcW w:w="2897" w:type="dxa"/>
            <w:gridSpan w:val="2"/>
            <w:tcBorders>
              <w:bottom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92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color="auto" w:sz="2" w:space="0"/>
              <w:bottom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9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New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Programme</w:t>
            </w:r>
            <w:r>
              <w:rPr>
                <w:rFonts w:hint="eastAsia" w:ascii="Calibri" w:hAnsi="Calibri" w:cs="Calibri"/>
                <w:sz w:val="20"/>
                <w:szCs w:val="20"/>
              </w:rPr>
              <w:t>/</w:t>
            </w:r>
          </w:p>
          <w:p>
            <w:pPr>
              <w:spacing w:line="320" w:lineRule="exact"/>
              <w:ind w:left="92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Level of Study</w:t>
            </w:r>
          </w:p>
        </w:tc>
        <w:tc>
          <w:tcPr>
            <w:tcW w:w="2885" w:type="dxa"/>
            <w:gridSpan w:val="2"/>
            <w:tcBorders>
              <w:left w:val="sing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tabs>
                <w:tab w:val="left" w:pos="2012"/>
              </w:tabs>
              <w:spacing w:line="320" w:lineRule="exact"/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Calibri" w:hAnsi="Calibri" w:eastAsia="黑体" w:cs="Calibri"/>
                <w:b/>
                <w:bCs/>
                <w:sz w:val="20"/>
                <w:szCs w:val="20"/>
              </w:rPr>
              <w:t xml:space="preserve">Credit </w:t>
            </w:r>
            <w:r>
              <w:rPr>
                <w:rFonts w:hint="eastAsia" w:ascii="Calibri" w:hAnsi="Calibri" w:eastAsia="黑体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eastAsia="黑体" w:cs="Calibri"/>
                <w:b/>
                <w:bCs/>
                <w:sz w:val="20"/>
                <w:szCs w:val="20"/>
              </w:rPr>
              <w:t>ecognition</w:t>
            </w:r>
            <w:r>
              <w:rPr>
                <w:rFonts w:hint="eastAsia" w:ascii="Calibri" w:hAnsi="Calibri" w:eastAsia="黑体" w:cs="Calibri"/>
                <w:b/>
                <w:bCs/>
                <w:sz w:val="20"/>
                <w:szCs w:val="20"/>
              </w:rPr>
              <w:t xml:space="preserve"> List and Course Catalogue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9" w:hRule="exact"/>
          <w:jc w:val="center"/>
        </w:trPr>
        <w:tc>
          <w:tcPr>
            <w:tcW w:w="199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20___-20___   Academic Year Semester____</w:t>
            </w:r>
          </w:p>
        </w:tc>
        <w:tc>
          <w:tcPr>
            <w:tcW w:w="74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u w:val="single"/>
              </w:rPr>
              <w:t>Course Name (Liberal Courses)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u w:val="single"/>
              </w:rPr>
              <w:t>Course Name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u w:val="single"/>
              </w:rPr>
              <w:t>(English Courses)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4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hint="eastAsia" w:ascii="Calibri" w:hAnsi="Calibri" w:cs="Calibri"/>
                <w:sz w:val="20"/>
                <w:szCs w:val="20"/>
                <w:u w:val="single"/>
              </w:rPr>
              <w:t>Course Name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u w:val="single"/>
              </w:rPr>
              <w:t>(Programme Core Courses)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6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8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10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09" w:hRule="exact"/>
          <w:jc w:val="center"/>
        </w:trPr>
        <w:tc>
          <w:tcPr>
            <w:tcW w:w="199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20___-20___   Academic Year Semester____</w:t>
            </w:r>
          </w:p>
        </w:tc>
        <w:tc>
          <w:tcPr>
            <w:tcW w:w="7479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2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4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6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8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10</w:t>
            </w:r>
            <w:r>
              <w:rPr>
                <w:rFonts w:hint="eastAsia"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（       ）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" w:hRule="exact"/>
          <w:jc w:val="center"/>
        </w:trPr>
        <w:tc>
          <w:tcPr>
            <w:tcW w:w="9478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tabs>
                <w:tab w:val="left" w:pos="2012"/>
              </w:tabs>
              <w:spacing w:line="320" w:lineRule="exact"/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Calibri" w:hAnsi="Calibri" w:eastAsia="黑体" w:cs="Calibri"/>
                <w:b/>
                <w:bCs/>
                <w:sz w:val="20"/>
                <w:szCs w:val="20"/>
              </w:rPr>
              <w:t>Make-up</w:t>
            </w:r>
            <w:r>
              <w:rPr>
                <w:rFonts w:hint="eastAsia" w:ascii="Calibri" w:hAnsi="Calibri" w:eastAsia="黑体" w:cs="Calibri"/>
                <w:b/>
                <w:bCs/>
                <w:sz w:val="20"/>
                <w:szCs w:val="20"/>
              </w:rPr>
              <w:t xml:space="preserve">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4" w:hRule="exact"/>
          <w:jc w:val="center"/>
        </w:trPr>
        <w:tc>
          <w:tcPr>
            <w:tcW w:w="947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2.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4.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>
            <w:pPr>
              <w:tabs>
                <w:tab w:val="left" w:pos="2012"/>
              </w:tabs>
              <w:spacing w:line="320" w:lineRule="exact"/>
              <w:ind w:firstLine="100" w:firstLineChars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6.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2012"/>
              </w:tabs>
              <w:spacing w:line="320" w:lineRule="exact"/>
              <w:ind w:firstLine="100" w:firstLineChars="50"/>
              <w:rPr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8.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tabs>
                <w:tab w:val="left" w:pos="2012"/>
              </w:tabs>
              <w:spacing w:line="320" w:lineRule="exact"/>
              <w:ind w:firstLine="100" w:firstLineChars="50"/>
              <w:rPr>
                <w:rFonts w:eastAsia="宋体"/>
                <w:sz w:val="20"/>
                <w:szCs w:val="20"/>
              </w:rPr>
            </w:pPr>
            <w:r>
              <w:rPr>
                <w:rFonts w:ascii="Calibri" w:hAnsi="Calibri" w:eastAsia="黑体" w:cs="Calibri"/>
                <w:b/>
                <w:bCs/>
                <w:sz w:val="20"/>
                <w:szCs w:val="20"/>
              </w:rPr>
              <w:t>School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4" w:hRule="exact"/>
          <w:jc w:val="center"/>
        </w:trPr>
        <w:tc>
          <w:tcPr>
            <w:tcW w:w="9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00" w:firstLineChars="2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After review, we agree the student's </w:t>
            </w:r>
            <w:r>
              <w:rPr>
                <w:rFonts w:hint="eastAsia"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ourse </w:t>
            </w:r>
            <w:r>
              <w:rPr>
                <w:rFonts w:hint="eastAsia"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redit </w:t>
            </w:r>
            <w:r>
              <w:rPr>
                <w:rFonts w:hint="eastAsia"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ecognition List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 and course make-up proposal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>
            <w:pPr>
              <w:spacing w:line="320" w:lineRule="exact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 w:line="320" w:lineRule="exact"/>
              <w:ind w:firstLine="100" w:firstLineChar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Signed by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 SCNU </w:t>
            </w:r>
            <w:r>
              <w:rPr>
                <w:rFonts w:ascii="Calibri" w:hAnsi="Calibri" w:cs="Calibri"/>
                <w:sz w:val="20"/>
                <w:szCs w:val="20"/>
              </w:rPr>
              <w:t>Vice Dean(academic)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：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(seal)   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           </w:t>
            </w:r>
            <w:r>
              <w:rPr>
                <w:rFonts w:ascii="Calibri" w:hAnsi="Calibri" w:cs="Calibri"/>
                <w:sz w:val="20"/>
                <w:szCs w:val="20"/>
              </w:rPr>
              <w:t>Date:DD/MM/YY</w:t>
            </w:r>
          </w:p>
          <w:p>
            <w:pPr>
              <w:spacing w:line="320" w:lineRule="exact"/>
              <w:ind w:firstLine="400" w:firstLineChars="2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Signed by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 UoA </w:t>
            </w:r>
            <w:r>
              <w:rPr>
                <w:rFonts w:ascii="Calibri" w:hAnsi="Calibri" w:cs="Calibri"/>
                <w:sz w:val="20"/>
                <w:szCs w:val="20"/>
              </w:rPr>
              <w:t>Vice Dean(academic)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：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(seal)   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           </w:t>
            </w:r>
            <w:r>
              <w:rPr>
                <w:rFonts w:ascii="Calibri" w:hAnsi="Calibri" w:cs="Calibri"/>
                <w:sz w:val="20"/>
                <w:szCs w:val="20"/>
              </w:rPr>
              <w:t>Date:DD/MM/YY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3" w:hRule="exact"/>
          <w:jc w:val="center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0" w:firstLineChars="5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Teaching Affairs Office</w:t>
            </w:r>
          </w:p>
        </w:tc>
        <w:tc>
          <w:tcPr>
            <w:tcW w:w="7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0" w:firstLineChars="5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" w:char="F072"/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Record in the Teaching Management System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</w:t>
            </w:r>
          </w:p>
          <w:p>
            <w:pPr>
              <w:spacing w:line="320" w:lineRule="exact"/>
              <w:ind w:firstLine="100" w:firstLineChars="50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" w:char="F072"/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</w:rPr>
              <w:t>Others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                     </w:t>
            </w:r>
          </w:p>
          <w:p>
            <w:pPr>
              <w:spacing w:line="320" w:lineRule="exact"/>
              <w:ind w:firstLine="100" w:firstLineChars="50"/>
              <w:rPr>
                <w:rFonts w:ascii="宋体" w:hAnsi="宋体"/>
                <w:sz w:val="20"/>
                <w:szCs w:val="20"/>
                <w:u w:val="single"/>
              </w:rPr>
            </w:pPr>
          </w:p>
          <w:p>
            <w:pPr>
              <w:spacing w:line="320" w:lineRule="exact"/>
              <w:ind w:firstLine="100" w:firstLineChars="5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Signed by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 Teaching affairs secretary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:           </w:t>
            </w:r>
            <w:r>
              <w:rPr>
                <w:rFonts w:hint="eastAsia"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Date:DD/MM/YY</w:t>
            </w:r>
          </w:p>
        </w:tc>
      </w:tr>
    </w:tbl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/>
          <w:sz w:val="20"/>
          <w:szCs w:val="20"/>
        </w:rPr>
        <w:t xml:space="preserve">Note: </w:t>
      </w:r>
      <w:r>
        <w:rPr>
          <w:sz w:val="20"/>
          <w:szCs w:val="20"/>
        </w:rPr>
        <w:t xml:space="preserve">The application </w:t>
      </w:r>
      <w:r>
        <w:rPr>
          <w:rFonts w:hint="eastAsia"/>
          <w:sz w:val="20"/>
          <w:szCs w:val="20"/>
        </w:rPr>
        <w:t>shall</w:t>
      </w:r>
      <w:r>
        <w:rPr>
          <w:sz w:val="20"/>
          <w:szCs w:val="20"/>
        </w:rPr>
        <w:t xml:space="preserve"> be </w:t>
      </w:r>
      <w:r>
        <w:rPr>
          <w:rFonts w:hint="eastAsia"/>
          <w:sz w:val="20"/>
          <w:szCs w:val="20"/>
        </w:rPr>
        <w:t>record</w:t>
      </w:r>
      <w:r>
        <w:rPr>
          <w:rFonts w:hint="eastAsia"/>
          <w:sz w:val="20"/>
          <w:szCs w:val="20"/>
          <w:lang w:val="en-US" w:eastAsia="zh-CN"/>
        </w:rPr>
        <w:t>ed</w:t>
      </w:r>
      <w:r>
        <w:rPr>
          <w:rFonts w:hint="eastAsia"/>
          <w:sz w:val="20"/>
          <w:szCs w:val="20"/>
        </w:rPr>
        <w:t xml:space="preserve"> for </w:t>
      </w:r>
      <w:r>
        <w:rPr>
          <w:rFonts w:ascii="Calibri" w:hAnsi="Calibri" w:cs="Calibri"/>
          <w:sz w:val="20"/>
          <w:szCs w:val="20"/>
        </w:rPr>
        <w:t>Teaching Affairs Office</w:t>
      </w:r>
      <w:r>
        <w:rPr>
          <w:rFonts w:hint="eastAsia" w:ascii="Calibri" w:hAnsi="Calibri" w:cs="Calibri"/>
          <w:sz w:val="20"/>
          <w:szCs w:val="20"/>
        </w:rPr>
        <w:t xml:space="preserve"> and the student.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5F730D95"/>
    <w:rsid w:val="024E4B4B"/>
    <w:rsid w:val="23BD6FE3"/>
    <w:rsid w:val="23EE2804"/>
    <w:rsid w:val="2E865FD0"/>
    <w:rsid w:val="3B5A363D"/>
    <w:rsid w:val="5F730D95"/>
    <w:rsid w:val="619C3C15"/>
    <w:rsid w:val="6E611A77"/>
    <w:rsid w:val="70FB0F67"/>
    <w:rsid w:val="730A76D2"/>
    <w:rsid w:val="7EB96374"/>
    <w:rsid w:val="7FC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widowControl/>
      <w:ind w:left="720"/>
      <w:jc w:val="left"/>
    </w:pPr>
    <w:rPr>
      <w:rFonts w:ascii="Calibri" w:hAnsi="Calibri" w:cs="Calibri" w:eastAsiaTheme="minorHAnsi"/>
      <w:kern w:val="0"/>
      <w:sz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1272</Characters>
  <Lines>0</Lines>
  <Paragraphs>0</Paragraphs>
  <TotalTime>0</TotalTime>
  <ScaleCrop>false</ScaleCrop>
  <LinksUpToDate>false</LinksUpToDate>
  <CharactersWithSpaces>3118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2022-03-28T02:41:00Z</dcterms:created>
  <dc:creator>LIQI</dc:creator>
  <cp:lastModifiedBy>Stellar</cp:lastModifiedBy>
  <dcterms:modified xsi:type="dcterms:W3CDTF">2024-03-07T02:41:28Z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FB783806F0C7412794DE76254E0CB2E6_13</vt:lpwstr>
  </property>
</Properties>
</file>