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D1815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附件5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. 培养单位审核操作指引（稍后会更新）</w:t>
      </w:r>
    </w:p>
    <w:p w14:paraId="05DE822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导师遴选工作系统流程：</w:t>
      </w:r>
      <w:r>
        <w:rPr>
          <w:rFonts w:hint="eastAsia"/>
          <w:b/>
          <w:bCs/>
          <w:strike w:val="0"/>
          <w:dstrike w:val="0"/>
          <w:sz w:val="28"/>
          <w:szCs w:val="28"/>
          <w:u w:val="none"/>
          <w:lang w:val="en-US" w:eastAsia="zh-CN"/>
        </w:rPr>
        <w:t>申请人</w:t>
      </w:r>
      <w:r>
        <w:rPr>
          <w:rFonts w:hint="eastAsia"/>
          <w:strike w:val="0"/>
          <w:dstrike w:val="0"/>
          <w:sz w:val="28"/>
          <w:szCs w:val="28"/>
          <w:u w:val="none"/>
          <w:lang w:val="en-US" w:eastAsia="zh-CN"/>
        </w:rPr>
        <w:t>提交申请</w:t>
      </w:r>
      <w:r>
        <w:rPr>
          <w:rFonts w:hint="eastAsia"/>
          <w:sz w:val="28"/>
          <w:szCs w:val="28"/>
          <w:lang w:val="en-US" w:eastAsia="zh-CN"/>
        </w:rPr>
        <w:t>--</w:t>
      </w:r>
      <w:r>
        <w:rPr>
          <w:rFonts w:hint="eastAsia"/>
          <w:b/>
          <w:bCs/>
          <w:sz w:val="28"/>
          <w:szCs w:val="28"/>
          <w:lang w:val="en-US" w:eastAsia="zh-CN"/>
        </w:rPr>
        <w:t>院系秘书</w:t>
      </w:r>
      <w:r>
        <w:rPr>
          <w:rFonts w:hint="eastAsia"/>
          <w:sz w:val="28"/>
          <w:szCs w:val="28"/>
          <w:lang w:val="en-US" w:eastAsia="zh-CN"/>
        </w:rPr>
        <w:t>审核--</w:t>
      </w:r>
      <w:r>
        <w:rPr>
          <w:rFonts w:hint="eastAsia"/>
          <w:b/>
          <w:bCs/>
          <w:sz w:val="28"/>
          <w:szCs w:val="28"/>
          <w:lang w:val="en-US" w:eastAsia="zh-CN"/>
        </w:rPr>
        <w:t>分管院长</w:t>
      </w:r>
      <w:r>
        <w:rPr>
          <w:rFonts w:hint="eastAsia"/>
          <w:sz w:val="28"/>
          <w:szCs w:val="28"/>
          <w:lang w:val="en-US" w:eastAsia="zh-CN"/>
        </w:rPr>
        <w:t>审核--</w:t>
      </w:r>
      <w:r>
        <w:rPr>
          <w:rFonts w:hint="eastAsia"/>
          <w:b/>
          <w:bCs/>
          <w:sz w:val="28"/>
          <w:szCs w:val="28"/>
          <w:lang w:val="en-US" w:eastAsia="zh-CN"/>
        </w:rPr>
        <w:t>纪委书记</w:t>
      </w:r>
      <w:r>
        <w:rPr>
          <w:rFonts w:hint="eastAsia"/>
          <w:sz w:val="28"/>
          <w:szCs w:val="28"/>
          <w:lang w:val="en-US" w:eastAsia="zh-CN"/>
        </w:rPr>
        <w:t>审核--录入分委会讨论结果--</w:t>
      </w:r>
      <w:r>
        <w:rPr>
          <w:rFonts w:hint="eastAsia"/>
          <w:b/>
          <w:bCs/>
          <w:sz w:val="28"/>
          <w:szCs w:val="28"/>
          <w:lang w:val="en-US" w:eastAsia="zh-CN"/>
        </w:rPr>
        <w:t>分委会主席</w:t>
      </w:r>
      <w:r>
        <w:rPr>
          <w:rFonts w:hint="eastAsia"/>
          <w:sz w:val="28"/>
          <w:szCs w:val="28"/>
          <w:lang w:val="en-US" w:eastAsia="zh-CN"/>
        </w:rPr>
        <w:t>审核--研究生院审核</w:t>
      </w:r>
    </w:p>
    <w:p w14:paraId="14A3CF6E">
      <w:pPr>
        <w:rPr>
          <w:rFonts w:hint="default"/>
          <w:sz w:val="28"/>
          <w:szCs w:val="28"/>
          <w:lang w:val="en-US" w:eastAsia="zh-CN"/>
        </w:rPr>
      </w:pPr>
    </w:p>
    <w:p w14:paraId="4C78F097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审核界面（所有审核人员操作一致）：</w:t>
      </w:r>
    </w:p>
    <w:p w14:paraId="4A2F3D73"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申请“认定”和“新增”导师资格的需求须分开审核：</w:t>
      </w:r>
    </w:p>
    <w:p w14:paraId="230FDE2F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2057400" cy="2209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/>
      </w:r>
    </w:p>
    <w:p w14:paraId="450F06A2"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审核分为批量审核和单个审核两种途径（审核认定和新增导师资格操作指引一致）：</w:t>
      </w:r>
    </w:p>
    <w:p w14:paraId="1F7BBCA9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1）批量审核途径：</w:t>
      </w:r>
    </w:p>
    <w:p w14:paraId="6758E10D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5420" cy="2115820"/>
            <wp:effectExtent l="0" t="0" r="190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E6D08">
      <w:pPr>
        <w:rPr>
          <w:sz w:val="28"/>
          <w:szCs w:val="28"/>
        </w:rPr>
      </w:pPr>
    </w:p>
    <w:p w14:paraId="6FB64C7C">
      <w:pPr>
        <w:numPr>
          <w:ilvl w:val="0"/>
          <w:numId w:val="0"/>
        </w:numPr>
        <w:ind w:leftChars="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2）单个审核途径：</w:t>
      </w:r>
    </w:p>
    <w:p w14:paraId="3CBF1D44"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1770" cy="3091815"/>
            <wp:effectExtent l="0" t="0" r="508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265F8"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</w:p>
    <w:p w14:paraId="636FE854">
      <w:pPr>
        <w:numPr>
          <w:ilvl w:val="0"/>
          <w:numId w:val="2"/>
        </w:numPr>
        <w:ind w:left="0" w:leftChars="0" w:firstLine="0" w:firstLineChars="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查看审核进度</w:t>
      </w:r>
    </w:p>
    <w:p w14:paraId="7F40DE7A">
      <w:pPr>
        <w:numPr>
          <w:ilvl w:val="0"/>
          <w:numId w:val="0"/>
        </w:numPr>
        <w:ind w:leftChars="0"/>
      </w:pPr>
    </w:p>
    <w:p w14:paraId="7D6E03D2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2419350"/>
            <wp:effectExtent l="0" t="0" r="444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69E3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2654300"/>
            <wp:effectExtent l="0" t="0" r="3175" b="31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7059B">
      <w:pPr>
        <w:numPr>
          <w:ilvl w:val="0"/>
          <w:numId w:val="0"/>
        </w:numPr>
        <w:ind w:leftChars="0"/>
        <w:rPr>
          <w:rFonts w:hint="default" w:eastAsiaTheme="minorEastAsia"/>
          <w:sz w:val="28"/>
          <w:szCs w:val="28"/>
          <w:lang w:val="en-US" w:eastAsia="zh-CN"/>
        </w:rPr>
      </w:pPr>
    </w:p>
    <w:p w14:paraId="50D27C11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分委会结果录入</w:t>
      </w:r>
    </w:p>
    <w:p w14:paraId="23C49E00">
      <w:r>
        <w:drawing>
          <wp:inline distT="0" distB="0" distL="114300" distR="114300">
            <wp:extent cx="5267960" cy="2149475"/>
            <wp:effectExtent l="0" t="0" r="8890" b="317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E25E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3686810"/>
            <wp:effectExtent l="0" t="0" r="3175" b="889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3B1324"/>
    <w:multiLevelType w:val="singleLevel"/>
    <w:tmpl w:val="CC3B132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A4408C7"/>
    <w:multiLevelType w:val="singleLevel"/>
    <w:tmpl w:val="7A4408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D36BC"/>
    <w:rsid w:val="16880377"/>
    <w:rsid w:val="51774258"/>
    <w:rsid w:val="58BC2CAB"/>
    <w:rsid w:val="59F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</Words>
  <Characters>200</Characters>
  <Lines>0</Lines>
  <Paragraphs>0</Paragraphs>
  <TotalTime>52</TotalTime>
  <ScaleCrop>false</ScaleCrop>
  <LinksUpToDate>false</LinksUpToDate>
  <CharactersWithSpaces>201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2026-05-07T03:53:00Z</dcterms:created>
  <dc:creator>Lj</dc:creator>
  <cp:lastModifiedBy>janice</cp:lastModifiedBy>
  <dcterms:modified xsi:type="dcterms:W3CDTF">2026-05-18T08:52:21Z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eyJoZGlkIjoiM2YyYmZjODkwOTQzYTM5ZTk2YTdmYThlYWVmZGY4ZTciLCJ1c2VySWQiOiI1NjE5MTMyMDAifQ==</vt:lpwstr>
  </property>
  <property fmtid="{D5CDD505-2E9C-101B-9397-08002B2CF9AE}" pid="4" name="ICV">
    <vt:lpwstr>6CD82D89C15641739D3362358701AB69_12</vt:lpwstr>
  </property>
</Properties>
</file>