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before="0" w:beforeAutospacing="0" w:after="0" w:afterAutospacing="0" w:line="240" w:lineRule="auto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下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</w:rPr>
        <w:t>半年</w:t>
      </w:r>
      <w:r>
        <w:rPr>
          <w:rFonts w:hint="eastAsia" w:ascii="宋体" w:hAnsi="宋体" w:eastAsia="宋体" w:cs="宋体"/>
          <w:b/>
          <w:color w:val="auto"/>
          <w:spacing w:val="-8"/>
          <w:sz w:val="32"/>
          <w:szCs w:val="32"/>
          <w:lang w:val="en-US" w:eastAsia="zh-CN"/>
        </w:rPr>
        <w:t>社会考生实践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课程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线上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考试的通知</w:t>
      </w:r>
    </w:p>
    <w:bookmarkEnd w:id="0"/>
    <w:p>
      <w:pPr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各位考生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 xml:space="preserve">  </w:t>
      </w:r>
    </w:p>
    <w:p>
      <w:pPr>
        <w:widowControl/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你们好！受新冠疫情影响，为减少人员流动及人员聚集，原定在2021年11月06日-07日进行的“2021年下半年社会考生实践课程考核”考试,经我院决定改为2022年3月19日-20日线上进行，具体安排如下：</w:t>
      </w:r>
    </w:p>
    <w:p>
      <w:pPr>
        <w:widowControl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240" w:lineRule="auto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科目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课程考试具体时间如下：</w:t>
      </w:r>
    </w:p>
    <w:tbl>
      <w:tblPr>
        <w:tblStyle w:val="8"/>
        <w:tblpPr w:leftFromText="180" w:rightFromText="180" w:vertAnchor="text" w:horzAnchor="page" w:tblpX="1755" w:tblpY="799"/>
        <w:tblOverlap w:val="never"/>
        <w:tblW w:w="47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90"/>
        <w:gridCol w:w="55"/>
        <w:gridCol w:w="1685"/>
        <w:gridCol w:w="2055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考试用纸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（中途不可更换考试用纸）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自备工具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04315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色彩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8开水粉纸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水粉笔、水粉颜料、小水桶、透明胶带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00713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水粉颜料、水粉画笔或彩色马克笔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07073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版画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黑白或彩色绘画工具、材料（根据个人习惯选择）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00711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铅笔，绘图笔，马克笔，彩色铅笔，水彩，水粉，直尺等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12" w:type="pct"/>
          <w:trHeight w:val="285" w:hRule="atLeast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03815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铅笔，直尺，签字笔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美术设计基础（二）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8开（水粉、水彩纸、素描纸均可）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水粉、水彩、马克笔等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07122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4开水粉纸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水粉笔、直尺、水粉颜料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04317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素描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铅笔，橡皮，透明胶带或纸胶带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04693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2022年03月19日下午2:00至5:00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彩色马克笔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12" w:type="pct"/>
          <w:trHeight w:val="285" w:hRule="atLeast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10351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直尺、黑色针管笔等所需工具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01423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水粉颜料、水粉画笔或彩色马克笔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11412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商业美术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水粉颜料、水粉画笔或彩色马克笔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05546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水粉颜料、水粉画笔或彩色马克笔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00694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2022年03月20日上午9:00至12:00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铅笔、炭笔、橡皮、直尺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912" w:type="pct"/>
          <w:trHeight w:val="473" w:hRule="atLeast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10409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直尺、色彩构成手绘所需工具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11413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4开水粉纸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水粉颜料，直尺，小水桶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08513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4开素描纸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铅笔，签字笔，马克笔，彩色铅笔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00695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10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2022年03月20日下午2:00至5:00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A3纸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水粉颜料、水粉画笔或彩色马克笔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特别提醒：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各科目具体的考场安排，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在2022年3月7日-8日以邮件通知到考生本人。</w:t>
      </w:r>
    </w:p>
    <w:p>
      <w:pPr>
        <w:widowControl/>
        <w:spacing w:before="0" w:beforeAutospacing="0" w:after="0" w:afterAutospacing="0" w:line="24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rPr>
          <w:rFonts w:hint="default" w:ascii="宋体" w:hAnsi="宋体" w:eastAsia="宋体" w:cs="宋体"/>
          <w:b/>
          <w:color w:val="auto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二、考试硬件及软件配置要求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1、考试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硬件配置要求：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需准备两台设备（手机、平板、电脑、笔记本皆可），一台用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查看电子版试题，一台用于配合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监考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老师全程监控个人考试状态。为了能顺利开展考试，建议学生使用电脑或笔记本进行查看电子版试题。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spacing w:before="0" w:beforeAutospacing="0" w:after="0" w:afterAutospacing="0" w:line="360" w:lineRule="auto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2、考试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软件配置要求：</w:t>
      </w:r>
    </w:p>
    <w:p>
      <w:pPr>
        <w:widowControl/>
        <w:spacing w:before="0" w:beforeAutospacing="0" w:after="0" w:afterAutospacing="0" w:line="240" w:lineRule="auto"/>
        <w:ind w:firstLine="280" w:firstLineChars="1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（1）需提前下载考试辅助工具——腾讯会议APP，用于考试期间配合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监考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老师全程监控个人考试状态。</w:t>
      </w:r>
    </w:p>
    <w:p>
      <w:pPr>
        <w:widowControl/>
        <w:spacing w:before="0" w:beforeAutospacing="0" w:after="0" w:afterAutospacing="0" w:line="240" w:lineRule="auto"/>
        <w:ind w:firstLine="280" w:firstLineChars="10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以递交报名材料的邮箱为准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，用于笔试课程结束后上传答卷到指定邮箱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gw_art85213550@scnu.edu.cn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、考试环境及配备摆放要求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环境要求：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考生居家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线上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试，应保证考试环境相对安静、封闭独立和不受干扰，考试桌面保持干净整洁，禁止与考试有关的资料及物品摆放在考试台面上。同时，保证稳定的网络环境，如家里不具备，建议事先换到具备条件的地方进行考试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设备摆放要求：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生准备一台专门用于配合老师监考的设备（手机、平板、电脑、笔记本皆可），考试过程中不得更换摄像头。开考前事先按照下图要求摆放好此监控设备，监控设备距离桌面左侧或右侧约1米左右的距离，置于考生左方或者右方，要确保监控画面中出现考生答题画面；在整个考试及答案上传期间监考设备不能移动或者关闭、屏蔽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0" distR="0">
            <wp:extent cx="2441575" cy="1493520"/>
            <wp:effectExtent l="0" t="0" r="1587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0" distR="0">
            <wp:extent cx="2522220" cy="1520825"/>
            <wp:effectExtent l="0" t="0" r="11430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Chars="0"/>
        <w:rPr>
          <w:rFonts w:hint="default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 xml:space="preserve">       四、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考试要求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考试纪律及注意事项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考试期间，考生须全程开启摄像头和扬声器（关闭麦克风），以方便监考老师在云端监考。固定好手机后，使用电脑根据各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的腾讯会议号进入腾讯会议，命名方式是：序号+姓名+准考证号码，进入腾讯会议后请将麦克风调整为静音，监考老师会提前10分钟将试题发送到考生邮箱（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递交报名材料的邮箱为准），请及时关注。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考试当天，监考画面将会实施全程录屏，开考前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分钟，考生需要按照监考老师的指令验证个人身份证。开考前10分钟，不允许考生离开考试座位，一旦发现有作弊和代考的行为，将取消本次考试的资格和成绩，并在三年内不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受理该考生的实践考核报名。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开考后1个小时内不允许提前交卷，考试结束前30分钟不允许交卷。开考后30分钟将不再允许考生进入。考试期间，考生不得以任何理由离开考试座位。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default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试过程如有断电、断网、断线等非人为因素导致突发情况出现的，考生应立即联系监考老师，启动应急预案解决,解决办法：在10分钟内如果能调试好继续考试，如超过10分钟，则视为本次考试结束，本次考试结果无效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考试当天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报到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时间：上午8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0-8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50，下午：13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0-13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50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/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</w:rPr>
        <w:t>、考前模拟安排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/>
        <w:rPr>
          <w:rFonts w:hint="default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考前模拟时间：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2022年3月17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晚上20:00-21:00。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考前模拟腾讯会议号：317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324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340</w:t>
      </w:r>
    </w:p>
    <w:p>
      <w:pPr>
        <w:widowControl/>
        <w:numPr>
          <w:ilvl w:val="0"/>
          <w:numId w:val="0"/>
        </w:numPr>
        <w:spacing w:before="0" w:beforeAutospacing="0" w:after="0" w:afterAutospacing="0" w:line="360" w:lineRule="auto"/>
        <w:ind w:left="560" w:leftChars="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考前模拟腾讯课堂链接：</w:t>
      </w:r>
    </w:p>
    <w:p>
      <w:pPr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"https://meeting.tencent.com/dm/tNwbda4dtDJP"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u w:val="none"/>
        </w:rPr>
        <w:t>https://meeting.tencent.com/dm/tNwbda4dtDJP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</w:p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请各位考生准时参加考前模拟测试，并按照要求以序号+姓名+准考证号码进入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各科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考试要求及答卷上传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考生提前准备好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考试用纸以及相关使用工具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答卷右下方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的页脚标注好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当场考试的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+姓名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+准考证号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考试科目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名称”进行考试和答卷上传。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考试结束15分钟内，考生的答卷须上传到指定邮箱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gw_art85213550@scnu.edu.cn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超过15分钟上传的成绩将视为无效。为保证图片清晰，请拍照时手机保持与卷面平行并进行对焦拍摄，不要斜角度拍照。学生拍照上传过程也需要在监考会议平台的摄像头画面内完成。考生上传答卷的邮件名称命名为“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+姓名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+准考证号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+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考试科目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名称”。    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before="0" w:beforeAutospacing="0" w:after="0" w:afterAutospacing="0" w:line="360" w:lineRule="auto"/>
        <w:ind w:firstLine="562" w:firstLineChars="200"/>
        <w:rPr>
          <w:rFonts w:cs="宋体" w:asciiTheme="majorEastAsia" w:hAnsiTheme="majorEastAsia" w:eastAsiaTheme="maj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cs="宋体" w:asciiTheme="majorEastAsia" w:hAnsiTheme="majorEastAsia" w:eastAsiaTheme="majorEastAsia"/>
          <w:b/>
          <w:color w:val="auto"/>
          <w:kern w:val="0"/>
          <w:sz w:val="28"/>
          <w:szCs w:val="28"/>
        </w:rPr>
        <w:t>、考试试卷保密要求</w:t>
      </w:r>
    </w:p>
    <w:p>
      <w:pPr>
        <w:widowControl/>
        <w:spacing w:before="0" w:beforeAutospacing="0" w:after="0" w:afterAutospacing="0" w:line="360" w:lineRule="auto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考试卷属绝密资料，</w:t>
      </w:r>
      <w:r>
        <w:rPr>
          <w:rFonts w:hint="eastAsia" w:cs="宋体" w:asciiTheme="majorEastAsia" w:hAnsiTheme="majorEastAsia" w:eastAsiaTheme="majorEastAsia"/>
          <w:color w:val="auto"/>
          <w:kern w:val="0"/>
          <w:sz w:val="28"/>
          <w:szCs w:val="28"/>
          <w:lang w:val="en-US" w:eastAsia="zh-CN"/>
        </w:rPr>
        <w:t>各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考生不得对试卷做拍摄、截图、下载、转发、转录、转载、共享等操作，不得在各类QQ群、微信群或其他渠道发布与任何与考试相关的信息，做好试卷保密工作。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附件：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腾讯会议平台操作流程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                     华南师范大学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美术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学院</w:t>
      </w:r>
    </w:p>
    <w:p>
      <w:pPr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  <w:sectPr>
          <w:pgSz w:w="11906" w:h="16838"/>
          <w:pgMar w:top="1418" w:right="1800" w:bottom="1418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                        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日</w:t>
      </w:r>
    </w:p>
    <w:p>
      <w:pPr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：</w:t>
      </w:r>
    </w:p>
    <w:p>
      <w:pPr>
        <w:spacing w:before="0" w:beforeAutospacing="0" w:after="0" w:afterAutospacing="0"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腾讯会议平台操作流程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  <w:spacing w:val="9"/>
        </w:rPr>
      </w:pPr>
      <w:r>
        <w:rPr>
          <w:rFonts w:hint="eastAsia" w:ascii="宋体" w:hAnsi="宋体" w:eastAsia="宋体" w:cs="宋体"/>
          <w:b/>
          <w:color w:val="auto"/>
          <w:spacing w:val="9"/>
        </w:rPr>
        <w:t xml:space="preserve">  一、安装腾讯会议APP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  <w:spacing w:val="9"/>
        </w:rPr>
      </w:pPr>
      <w:r>
        <w:rPr>
          <w:rFonts w:hint="eastAsia" w:ascii="宋体" w:hAnsi="宋体" w:eastAsia="宋体" w:cs="宋体"/>
          <w:color w:val="auto"/>
          <w:spacing w:val="9"/>
        </w:rPr>
        <w:t xml:space="preserve">    腾讯会议平台下载链接：https://meeting.tencent.com/download-center.html?from=1001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  <w:spacing w:val="9"/>
        </w:rPr>
      </w:pPr>
      <w:r>
        <w:rPr>
          <w:rFonts w:hint="eastAsia" w:ascii="宋体" w:hAnsi="宋体" w:eastAsia="宋体" w:cs="宋体"/>
          <w:color w:val="auto"/>
          <w:spacing w:val="9"/>
        </w:rPr>
        <w:drawing>
          <wp:inline distT="0" distB="0" distL="0" distR="0">
            <wp:extent cx="2771775" cy="26003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3033"/>
          <w:spacing w:val="0"/>
          <w:sz w:val="24"/>
          <w:szCs w:val="24"/>
        </w:rPr>
      </w:pPr>
      <w:r>
        <w:rPr>
          <w:rFonts w:hint="eastAsia" w:cs="宋体"/>
          <w:b/>
          <w:color w:val="auto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</w:rPr>
        <w:t>、考生进入腾讯会议虚拟会议室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打开腾讯会议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客户端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，在腾讯会议主面板，选择”加入会议“，输入会议号，以及您希望在会议中显示的名字（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请修改名称为：“序号+姓名+准考证号”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  <w:t>），并勾选相应的入会前设置项，点击”加入会议“即可成功入会；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  <w:lang w:val="en-US" w:eastAsia="zh-CN"/>
        </w:rPr>
        <w:t>入会后考生请静音并打开视频，禁止使用虚拟背景。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40" w:afterAutospacing="0" w:line="3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D3033"/>
          <w:spacing w:val="0"/>
          <w:sz w:val="15"/>
          <w:szCs w:val="15"/>
        </w:rPr>
      </w:pPr>
      <w:r>
        <w:drawing>
          <wp:inline distT="0" distB="0" distL="114300" distR="114300">
            <wp:extent cx="3406775" cy="3312160"/>
            <wp:effectExtent l="0" t="0" r="3175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drawing>
          <wp:inline distT="0" distB="0" distL="0" distR="0">
            <wp:extent cx="5276850" cy="2419350"/>
            <wp:effectExtent l="19050" t="0" r="0" b="0"/>
            <wp:docPr id="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auto"/>
        </w:rPr>
      </w:pPr>
      <w:r>
        <w:rPr>
          <w:rFonts w:hint="eastAsia" w:cs="宋体"/>
          <w:b/>
          <w:color w:val="auto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</w:rPr>
        <w:t>、考试结束，在规定的时间内离开会议室</w:t>
      </w:r>
    </w:p>
    <w:p>
      <w:pPr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</w:rPr>
        <w:drawing>
          <wp:inline distT="0" distB="0" distL="0" distR="0">
            <wp:extent cx="5267325" cy="2028825"/>
            <wp:effectExtent l="19050" t="0" r="9525" b="0"/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797" w:bottom="1276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170EE"/>
    <w:rsid w:val="00004F31"/>
    <w:rsid w:val="0000510C"/>
    <w:rsid w:val="000151E0"/>
    <w:rsid w:val="000377DE"/>
    <w:rsid w:val="0005380C"/>
    <w:rsid w:val="0005653C"/>
    <w:rsid w:val="000602AD"/>
    <w:rsid w:val="00072075"/>
    <w:rsid w:val="00073257"/>
    <w:rsid w:val="00097D0E"/>
    <w:rsid w:val="000A3C6B"/>
    <w:rsid w:val="000B16FA"/>
    <w:rsid w:val="000B65C9"/>
    <w:rsid w:val="000E08E3"/>
    <w:rsid w:val="000E1568"/>
    <w:rsid w:val="000E475A"/>
    <w:rsid w:val="000E5EDE"/>
    <w:rsid w:val="000F1C62"/>
    <w:rsid w:val="001055D9"/>
    <w:rsid w:val="001126E3"/>
    <w:rsid w:val="00143E40"/>
    <w:rsid w:val="00144523"/>
    <w:rsid w:val="00155442"/>
    <w:rsid w:val="00164A09"/>
    <w:rsid w:val="001702A8"/>
    <w:rsid w:val="001825D9"/>
    <w:rsid w:val="0018782B"/>
    <w:rsid w:val="001A20CF"/>
    <w:rsid w:val="001A29B3"/>
    <w:rsid w:val="001C0C80"/>
    <w:rsid w:val="001C2EAE"/>
    <w:rsid w:val="001C56B2"/>
    <w:rsid w:val="001F1E32"/>
    <w:rsid w:val="001F5A99"/>
    <w:rsid w:val="001F6D7A"/>
    <w:rsid w:val="002007FC"/>
    <w:rsid w:val="002134AC"/>
    <w:rsid w:val="00227CC6"/>
    <w:rsid w:val="002300AC"/>
    <w:rsid w:val="0024060E"/>
    <w:rsid w:val="0024318B"/>
    <w:rsid w:val="002521B8"/>
    <w:rsid w:val="00252E01"/>
    <w:rsid w:val="00257600"/>
    <w:rsid w:val="00261699"/>
    <w:rsid w:val="00262858"/>
    <w:rsid w:val="00264F1A"/>
    <w:rsid w:val="00274761"/>
    <w:rsid w:val="002757DB"/>
    <w:rsid w:val="00287F8D"/>
    <w:rsid w:val="002A3414"/>
    <w:rsid w:val="002B47FA"/>
    <w:rsid w:val="002D0C79"/>
    <w:rsid w:val="002E67B5"/>
    <w:rsid w:val="00315332"/>
    <w:rsid w:val="0033245D"/>
    <w:rsid w:val="00333DAB"/>
    <w:rsid w:val="00340446"/>
    <w:rsid w:val="00360D7A"/>
    <w:rsid w:val="00361213"/>
    <w:rsid w:val="00381AE2"/>
    <w:rsid w:val="00395962"/>
    <w:rsid w:val="003C1F7E"/>
    <w:rsid w:val="003D0731"/>
    <w:rsid w:val="00405004"/>
    <w:rsid w:val="004141FE"/>
    <w:rsid w:val="0041766C"/>
    <w:rsid w:val="00426443"/>
    <w:rsid w:val="00431FC1"/>
    <w:rsid w:val="00437226"/>
    <w:rsid w:val="00437604"/>
    <w:rsid w:val="00471E13"/>
    <w:rsid w:val="0049035A"/>
    <w:rsid w:val="004A1680"/>
    <w:rsid w:val="004B2E25"/>
    <w:rsid w:val="004E60E2"/>
    <w:rsid w:val="004F610E"/>
    <w:rsid w:val="005363DE"/>
    <w:rsid w:val="00550345"/>
    <w:rsid w:val="00552F16"/>
    <w:rsid w:val="005535F1"/>
    <w:rsid w:val="00564001"/>
    <w:rsid w:val="005735B9"/>
    <w:rsid w:val="0057380E"/>
    <w:rsid w:val="0057441D"/>
    <w:rsid w:val="00583955"/>
    <w:rsid w:val="00595059"/>
    <w:rsid w:val="005A4675"/>
    <w:rsid w:val="005B0B2D"/>
    <w:rsid w:val="005B52F0"/>
    <w:rsid w:val="005B7DB8"/>
    <w:rsid w:val="005C4A67"/>
    <w:rsid w:val="005D61BA"/>
    <w:rsid w:val="005E25C9"/>
    <w:rsid w:val="005E5B3C"/>
    <w:rsid w:val="005E7FA5"/>
    <w:rsid w:val="006146BB"/>
    <w:rsid w:val="006152A0"/>
    <w:rsid w:val="00643D89"/>
    <w:rsid w:val="00653A33"/>
    <w:rsid w:val="0066008D"/>
    <w:rsid w:val="00670846"/>
    <w:rsid w:val="0067772B"/>
    <w:rsid w:val="00685378"/>
    <w:rsid w:val="0069124C"/>
    <w:rsid w:val="006C2102"/>
    <w:rsid w:val="006E4CB6"/>
    <w:rsid w:val="006F0F22"/>
    <w:rsid w:val="00711672"/>
    <w:rsid w:val="00712815"/>
    <w:rsid w:val="00713BC5"/>
    <w:rsid w:val="007325B5"/>
    <w:rsid w:val="007437A1"/>
    <w:rsid w:val="007461B7"/>
    <w:rsid w:val="00747907"/>
    <w:rsid w:val="007669CD"/>
    <w:rsid w:val="00767CFB"/>
    <w:rsid w:val="00771D01"/>
    <w:rsid w:val="00782450"/>
    <w:rsid w:val="007936C5"/>
    <w:rsid w:val="00797304"/>
    <w:rsid w:val="007A345C"/>
    <w:rsid w:val="007B6D37"/>
    <w:rsid w:val="007C6697"/>
    <w:rsid w:val="007C6A90"/>
    <w:rsid w:val="007E52E3"/>
    <w:rsid w:val="007F1F2C"/>
    <w:rsid w:val="00802D02"/>
    <w:rsid w:val="00805FFB"/>
    <w:rsid w:val="00816200"/>
    <w:rsid w:val="00844B16"/>
    <w:rsid w:val="0085607F"/>
    <w:rsid w:val="008641EE"/>
    <w:rsid w:val="00866F2A"/>
    <w:rsid w:val="00882BF8"/>
    <w:rsid w:val="00890312"/>
    <w:rsid w:val="008B11F3"/>
    <w:rsid w:val="008B7B8C"/>
    <w:rsid w:val="008F12EC"/>
    <w:rsid w:val="009043A5"/>
    <w:rsid w:val="009170EE"/>
    <w:rsid w:val="0093017B"/>
    <w:rsid w:val="009355B5"/>
    <w:rsid w:val="009372A4"/>
    <w:rsid w:val="00937CC6"/>
    <w:rsid w:val="009413B3"/>
    <w:rsid w:val="0094285C"/>
    <w:rsid w:val="00971971"/>
    <w:rsid w:val="00974366"/>
    <w:rsid w:val="00974B77"/>
    <w:rsid w:val="00995976"/>
    <w:rsid w:val="00997CD9"/>
    <w:rsid w:val="009C3831"/>
    <w:rsid w:val="009E1708"/>
    <w:rsid w:val="00A007F8"/>
    <w:rsid w:val="00A00EA1"/>
    <w:rsid w:val="00A03A8F"/>
    <w:rsid w:val="00A05424"/>
    <w:rsid w:val="00A12B23"/>
    <w:rsid w:val="00A155D2"/>
    <w:rsid w:val="00A2398C"/>
    <w:rsid w:val="00A421F5"/>
    <w:rsid w:val="00A75378"/>
    <w:rsid w:val="00A75B55"/>
    <w:rsid w:val="00A856CF"/>
    <w:rsid w:val="00AA3385"/>
    <w:rsid w:val="00AB1765"/>
    <w:rsid w:val="00AB4F50"/>
    <w:rsid w:val="00AC6F8E"/>
    <w:rsid w:val="00AC74FF"/>
    <w:rsid w:val="00AD1F80"/>
    <w:rsid w:val="00AE6330"/>
    <w:rsid w:val="00AF7610"/>
    <w:rsid w:val="00B00968"/>
    <w:rsid w:val="00B0211B"/>
    <w:rsid w:val="00B10234"/>
    <w:rsid w:val="00B10B29"/>
    <w:rsid w:val="00B13A4F"/>
    <w:rsid w:val="00B14AE6"/>
    <w:rsid w:val="00B43A3E"/>
    <w:rsid w:val="00B61CC3"/>
    <w:rsid w:val="00B6744F"/>
    <w:rsid w:val="00B76A04"/>
    <w:rsid w:val="00B91F23"/>
    <w:rsid w:val="00B933F0"/>
    <w:rsid w:val="00BA265B"/>
    <w:rsid w:val="00BC72F7"/>
    <w:rsid w:val="00BE7F80"/>
    <w:rsid w:val="00BF2829"/>
    <w:rsid w:val="00C0258A"/>
    <w:rsid w:val="00C03A67"/>
    <w:rsid w:val="00C1114A"/>
    <w:rsid w:val="00C152D6"/>
    <w:rsid w:val="00C3463A"/>
    <w:rsid w:val="00C36B26"/>
    <w:rsid w:val="00C43274"/>
    <w:rsid w:val="00C53B39"/>
    <w:rsid w:val="00C5608F"/>
    <w:rsid w:val="00C60C18"/>
    <w:rsid w:val="00C96A33"/>
    <w:rsid w:val="00CA0881"/>
    <w:rsid w:val="00CA31C1"/>
    <w:rsid w:val="00CC0A57"/>
    <w:rsid w:val="00CC3F61"/>
    <w:rsid w:val="00D131F1"/>
    <w:rsid w:val="00D25709"/>
    <w:rsid w:val="00D26591"/>
    <w:rsid w:val="00D31D4D"/>
    <w:rsid w:val="00D33326"/>
    <w:rsid w:val="00D35261"/>
    <w:rsid w:val="00D353AB"/>
    <w:rsid w:val="00D54783"/>
    <w:rsid w:val="00D77CC1"/>
    <w:rsid w:val="00D94C48"/>
    <w:rsid w:val="00DD193F"/>
    <w:rsid w:val="00DD4D7E"/>
    <w:rsid w:val="00DE60F8"/>
    <w:rsid w:val="00E11F91"/>
    <w:rsid w:val="00E13F61"/>
    <w:rsid w:val="00E60E43"/>
    <w:rsid w:val="00E65BA6"/>
    <w:rsid w:val="00E71238"/>
    <w:rsid w:val="00E80159"/>
    <w:rsid w:val="00E8195D"/>
    <w:rsid w:val="00E976A4"/>
    <w:rsid w:val="00EA3E35"/>
    <w:rsid w:val="00EA4D39"/>
    <w:rsid w:val="00EB781E"/>
    <w:rsid w:val="00EE10AD"/>
    <w:rsid w:val="00F017F3"/>
    <w:rsid w:val="00F12B96"/>
    <w:rsid w:val="00F3209E"/>
    <w:rsid w:val="00F37073"/>
    <w:rsid w:val="00F4235C"/>
    <w:rsid w:val="00F6047D"/>
    <w:rsid w:val="00F70418"/>
    <w:rsid w:val="00F7053E"/>
    <w:rsid w:val="00F87209"/>
    <w:rsid w:val="00FA7C6B"/>
    <w:rsid w:val="00FB05EC"/>
    <w:rsid w:val="00FC0531"/>
    <w:rsid w:val="00FC4332"/>
    <w:rsid w:val="00FC7C02"/>
    <w:rsid w:val="00FF113F"/>
    <w:rsid w:val="00FF18F9"/>
    <w:rsid w:val="00FF6B4D"/>
    <w:rsid w:val="00FF79C5"/>
    <w:rsid w:val="020624C0"/>
    <w:rsid w:val="05AF76AE"/>
    <w:rsid w:val="06F757B1"/>
    <w:rsid w:val="072F4F4B"/>
    <w:rsid w:val="07EC262D"/>
    <w:rsid w:val="08295538"/>
    <w:rsid w:val="09306D58"/>
    <w:rsid w:val="09880942"/>
    <w:rsid w:val="0EC6387A"/>
    <w:rsid w:val="107F43BE"/>
    <w:rsid w:val="108D1265"/>
    <w:rsid w:val="11A83E77"/>
    <w:rsid w:val="11BA5961"/>
    <w:rsid w:val="120314AE"/>
    <w:rsid w:val="120D7695"/>
    <w:rsid w:val="14757D15"/>
    <w:rsid w:val="158C62CE"/>
    <w:rsid w:val="169C35CA"/>
    <w:rsid w:val="1ACB5D4C"/>
    <w:rsid w:val="1B634D6B"/>
    <w:rsid w:val="1BDD3C26"/>
    <w:rsid w:val="1E4075E6"/>
    <w:rsid w:val="1E5A591D"/>
    <w:rsid w:val="1E601A36"/>
    <w:rsid w:val="200F3E48"/>
    <w:rsid w:val="20136BAE"/>
    <w:rsid w:val="22F664C5"/>
    <w:rsid w:val="24B6092B"/>
    <w:rsid w:val="24BB79C6"/>
    <w:rsid w:val="2679737E"/>
    <w:rsid w:val="26EF7DB5"/>
    <w:rsid w:val="278D04DD"/>
    <w:rsid w:val="29C30C93"/>
    <w:rsid w:val="2AAD3CB8"/>
    <w:rsid w:val="2B21546A"/>
    <w:rsid w:val="308F66AF"/>
    <w:rsid w:val="31A81938"/>
    <w:rsid w:val="353F2671"/>
    <w:rsid w:val="3571315D"/>
    <w:rsid w:val="35E67E2B"/>
    <w:rsid w:val="36A52284"/>
    <w:rsid w:val="395A1104"/>
    <w:rsid w:val="39FC2A37"/>
    <w:rsid w:val="3AD60C5E"/>
    <w:rsid w:val="3DFA4C63"/>
    <w:rsid w:val="3E3D40DE"/>
    <w:rsid w:val="3EC94364"/>
    <w:rsid w:val="40477F08"/>
    <w:rsid w:val="40F40090"/>
    <w:rsid w:val="43975319"/>
    <w:rsid w:val="44000AFA"/>
    <w:rsid w:val="450E7246"/>
    <w:rsid w:val="464A59BB"/>
    <w:rsid w:val="49F11610"/>
    <w:rsid w:val="4C8A062B"/>
    <w:rsid w:val="4D2530A2"/>
    <w:rsid w:val="4D354C61"/>
    <w:rsid w:val="4ECA5B72"/>
    <w:rsid w:val="4F027E1C"/>
    <w:rsid w:val="4F0469A4"/>
    <w:rsid w:val="4F310701"/>
    <w:rsid w:val="503C7AAB"/>
    <w:rsid w:val="51C07B1A"/>
    <w:rsid w:val="554C63EC"/>
    <w:rsid w:val="555654A1"/>
    <w:rsid w:val="55F96AC2"/>
    <w:rsid w:val="561F12B3"/>
    <w:rsid w:val="56D77DE0"/>
    <w:rsid w:val="58312587"/>
    <w:rsid w:val="58632745"/>
    <w:rsid w:val="5C0F5926"/>
    <w:rsid w:val="5C6F122F"/>
    <w:rsid w:val="5DA80665"/>
    <w:rsid w:val="5E0A45F7"/>
    <w:rsid w:val="5E8D0608"/>
    <w:rsid w:val="5FA04061"/>
    <w:rsid w:val="5FFD2273"/>
    <w:rsid w:val="614F0063"/>
    <w:rsid w:val="65110EF3"/>
    <w:rsid w:val="65674A25"/>
    <w:rsid w:val="66BC66AA"/>
    <w:rsid w:val="68D92277"/>
    <w:rsid w:val="6BC7335C"/>
    <w:rsid w:val="6C150D37"/>
    <w:rsid w:val="6C702411"/>
    <w:rsid w:val="6C79727A"/>
    <w:rsid w:val="6D3C6797"/>
    <w:rsid w:val="6F9836F2"/>
    <w:rsid w:val="700F17D3"/>
    <w:rsid w:val="71146C29"/>
    <w:rsid w:val="71265794"/>
    <w:rsid w:val="72F66373"/>
    <w:rsid w:val="72FE34C2"/>
    <w:rsid w:val="74051691"/>
    <w:rsid w:val="745E6FF3"/>
    <w:rsid w:val="76143E0D"/>
    <w:rsid w:val="764364A0"/>
    <w:rsid w:val="777B338B"/>
    <w:rsid w:val="7A3E03B2"/>
    <w:rsid w:val="7D121F07"/>
    <w:rsid w:val="7E921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spacing w:before="0" w:beforeAutospacing="1" w:after="0" w:afterAutospacing="1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before="0" w:beforeAutospacing="0" w:after="0" w:afterAutospacing="0"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0E161-D2AE-4172-AB5E-C37139D3D5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932</Words>
  <Characters>5313</Characters>
  <Lines>44</Lines>
  <Paragraphs>12</Paragraphs>
  <TotalTime>10</TotalTime>
  <ScaleCrop>false</ScaleCrop>
  <LinksUpToDate>false</LinksUpToDate>
  <CharactersWithSpaces>6233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2020-05-14T02:01:00Z</dcterms:created>
  <dc:creator>aa</dc:creator>
  <cp:lastModifiedBy>hp</cp:lastModifiedBy>
  <cp:lastPrinted>2022-03-02T09:34:00Z</cp:lastPrinted>
  <dcterms:modified xsi:type="dcterms:W3CDTF">2022-03-04T03:24:58Z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14FAACA928F94B0782AB890797C7ED02</vt:lpwstr>
  </property>
</Properties>
</file>