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Autospacing="0" w:after="0" w:afterAutospacing="0" w:line="240" w:lineRule="auto"/>
        <w:jc w:val="righ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</w:t>
      </w:r>
    </w:p>
    <w:p>
      <w:pPr>
        <w:spacing w:before="0" w:beforeAutospacing="0" w:after="0" w:afterAutospacing="0" w:line="240" w:lineRule="auto"/>
        <w:jc w:val="right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spacing w:before="0" w:beforeAutospacing="0" w:after="0" w:afterAutospacing="0" w:line="240" w:lineRule="auto"/>
        <w:jc w:val="right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spacing w:before="0" w:beforeAutospacing="0" w:after="0" w:afterAutospacing="0" w:line="240" w:lineRule="auto"/>
        <w:jc w:val="center"/>
        <w:rPr>
          <w:rFonts w:hint="eastAsia" w:ascii="宋体" w:hAnsi="宋体" w:eastAsia="宋体" w:cs="宋体"/>
          <w:b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color w:val="auto"/>
          <w:spacing w:val="-8"/>
          <w:sz w:val="32"/>
          <w:szCs w:val="32"/>
        </w:rPr>
        <w:t>202</w:t>
      </w:r>
      <w:r>
        <w:rPr>
          <w:rFonts w:hint="eastAsia" w:ascii="宋体" w:hAnsi="宋体" w:eastAsia="宋体" w:cs="宋体"/>
          <w:b/>
          <w:color w:val="auto"/>
          <w:spacing w:val="-8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/>
          <w:color w:val="auto"/>
          <w:spacing w:val="-8"/>
          <w:sz w:val="32"/>
          <w:szCs w:val="32"/>
        </w:rPr>
        <w:t>年</w:t>
      </w:r>
      <w:r>
        <w:rPr>
          <w:rFonts w:hint="eastAsia" w:ascii="宋体" w:hAnsi="宋体" w:eastAsia="宋体" w:cs="宋体"/>
          <w:b/>
          <w:color w:val="auto"/>
          <w:spacing w:val="-8"/>
          <w:sz w:val="32"/>
          <w:szCs w:val="32"/>
          <w:lang w:val="en-US" w:eastAsia="zh-CN"/>
        </w:rPr>
        <w:t>上</w:t>
      </w:r>
      <w:r>
        <w:rPr>
          <w:rFonts w:hint="eastAsia" w:ascii="宋体" w:hAnsi="宋体" w:eastAsia="宋体" w:cs="宋体"/>
          <w:b/>
          <w:color w:val="auto"/>
          <w:spacing w:val="-8"/>
          <w:sz w:val="32"/>
          <w:szCs w:val="32"/>
        </w:rPr>
        <w:t>半年</w:t>
      </w:r>
      <w:r>
        <w:rPr>
          <w:rFonts w:hint="eastAsia" w:ascii="宋体" w:hAnsi="宋体" w:eastAsia="宋体" w:cs="宋体"/>
          <w:b/>
          <w:color w:val="auto"/>
          <w:spacing w:val="-8"/>
          <w:sz w:val="32"/>
          <w:szCs w:val="32"/>
          <w:lang w:val="en-US" w:eastAsia="zh-CN"/>
        </w:rPr>
        <w:t>社会考生实践</w:t>
      </w:r>
      <w:r>
        <w:rPr>
          <w:rFonts w:hint="eastAsia" w:ascii="宋体" w:hAnsi="宋体" w:eastAsia="宋体" w:cs="宋体"/>
          <w:b/>
          <w:color w:val="auto"/>
          <w:sz w:val="32"/>
          <w:szCs w:val="32"/>
        </w:rPr>
        <w:t>课程</w:t>
      </w:r>
      <w:r>
        <w:rPr>
          <w:rFonts w:hint="eastAsia" w:ascii="宋体" w:hAnsi="宋体" w:eastAsia="宋体" w:cs="宋体"/>
          <w:b/>
          <w:color w:val="auto"/>
          <w:sz w:val="32"/>
          <w:szCs w:val="32"/>
          <w:lang w:val="en-US" w:eastAsia="zh-CN"/>
        </w:rPr>
        <w:t>线上</w:t>
      </w:r>
      <w:r>
        <w:rPr>
          <w:rFonts w:hint="eastAsia" w:ascii="宋体" w:hAnsi="宋体" w:eastAsia="宋体" w:cs="宋体"/>
          <w:b/>
          <w:color w:val="auto"/>
          <w:sz w:val="32"/>
          <w:szCs w:val="32"/>
        </w:rPr>
        <w:t>考试的通知</w:t>
      </w:r>
    </w:p>
    <w:p>
      <w:pPr>
        <w:spacing w:before="0" w:beforeAutospacing="0" w:after="0" w:afterAutospacing="0" w:line="240" w:lineRule="auto"/>
        <w:jc w:val="left"/>
        <w:rPr>
          <w:rFonts w:hint="eastAsia" w:ascii="宋体" w:hAnsi="宋体" w:eastAsia="宋体" w:cs="宋体"/>
          <w:b/>
          <w:color w:val="auto"/>
          <w:sz w:val="32"/>
          <w:szCs w:val="32"/>
        </w:rPr>
      </w:pPr>
    </w:p>
    <w:p>
      <w:pPr>
        <w:spacing w:before="0" w:beforeAutospacing="0" w:after="0" w:afterAutospacing="0" w:line="240" w:lineRule="auto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各位考生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 xml:space="preserve">  </w:t>
      </w:r>
    </w:p>
    <w:p>
      <w:pPr>
        <w:widowControl/>
        <w:spacing w:before="0" w:beforeAutospacing="0" w:after="0" w:afterAutospacing="0" w:line="240" w:lineRule="auto"/>
        <w:ind w:firstLine="560" w:firstLineChars="200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你们好！受新冠疫情影响，为减少人员流动及人员聚集，2022年4月9日-2022年4月10日进行的“2022年上半年社会考生实践课程考核”考试,经我院决定改为在线上进行，具体安排如下：</w:t>
      </w:r>
    </w:p>
    <w:p>
      <w:pPr>
        <w:widowControl/>
        <w:spacing w:before="0" w:beforeAutospacing="0" w:after="0" w:afterAutospacing="0" w:line="360" w:lineRule="auto"/>
        <w:ind w:firstLine="560" w:firstLineChars="200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</w:pPr>
    </w:p>
    <w:p>
      <w:pPr>
        <w:widowControl/>
        <w:spacing w:before="0" w:beforeAutospacing="0" w:after="0" w:afterAutospacing="0" w:line="240" w:lineRule="auto"/>
        <w:ind w:firstLine="562" w:firstLineChars="200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lang w:val="en-US" w:eastAsia="zh-CN"/>
        </w:rPr>
        <w:t>一、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</w:rPr>
        <w:t>各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lang w:val="en-US" w:eastAsia="zh-CN"/>
        </w:rPr>
        <w:t>科目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</w:rPr>
        <w:t>课程考试具体时间如下：</w:t>
      </w:r>
    </w:p>
    <w:tbl>
      <w:tblPr>
        <w:tblStyle w:val="5"/>
        <w:tblpPr w:leftFromText="180" w:rightFromText="180" w:vertAnchor="text" w:horzAnchor="page" w:tblpX="1755" w:tblpY="799"/>
        <w:tblOverlap w:val="never"/>
        <w:tblW w:w="5163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644"/>
        <w:gridCol w:w="1565"/>
        <w:gridCol w:w="1852"/>
        <w:gridCol w:w="27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课程代码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考试用纸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（中途不可更换考试用纸）</w:t>
            </w:r>
          </w:p>
        </w:tc>
        <w:tc>
          <w:tcPr>
            <w:tcW w:w="1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自备工具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09237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材料工艺学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2022年4月9日上午9:00-12:00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A4纸</w:t>
            </w:r>
          </w:p>
        </w:tc>
        <w:tc>
          <w:tcPr>
            <w:tcW w:w="1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铅笔，直尺，马克笔，签字笔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09233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计算机辅助设计（AUTOCAD、3DMAX）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2022年4月9日上午9:00-12:00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Hans"/>
              </w:rPr>
              <w:t>上机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操作</w:t>
            </w:r>
          </w:p>
        </w:tc>
        <w:tc>
          <w:tcPr>
            <w:tcW w:w="1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08717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平面广告设计与制作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2022年4月9日上午9:00-12:00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Hans"/>
              </w:rPr>
              <w:t>开素描纸</w:t>
            </w:r>
          </w:p>
        </w:tc>
        <w:tc>
          <w:tcPr>
            <w:tcW w:w="1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Hans"/>
              </w:rPr>
              <w:t>绘画工具不限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07076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油画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2022年4月9日上午9:00-12:00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4开油画布或油画纸</w:t>
            </w:r>
          </w:p>
        </w:tc>
        <w:tc>
          <w:tcPr>
            <w:tcW w:w="1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油画颜料、油画笔、松节油、调色油等相关工具材料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10410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招贴设计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2022年4月9日上午9:00-12:00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Hans"/>
              </w:rPr>
              <w:t>八开绘图纸</w:t>
            </w:r>
          </w:p>
        </w:tc>
        <w:tc>
          <w:tcPr>
            <w:tcW w:w="1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Hans"/>
              </w:rPr>
              <w:t>铅笔、橡皮、彩色马克笔或水粉颜料及水粉画笔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10414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计算机辅助设计（Autocad）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2022年4月9日上午9:00-12:00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Hans"/>
              </w:rPr>
              <w:t>上机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操作</w:t>
            </w:r>
          </w:p>
        </w:tc>
        <w:tc>
          <w:tcPr>
            <w:tcW w:w="1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40" w:lineRule="auto"/>
        <w:ind w:left="0" w:right="0" w:firstLine="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18"/>
          <w:szCs w:val="18"/>
          <w:shd w:val="clear" w:color="auto" w:fill="FFFFFF"/>
          <w:lang w:val="en-US" w:eastAsia="zh-CN"/>
        </w:rPr>
      </w:pPr>
    </w:p>
    <w:tbl>
      <w:tblPr>
        <w:tblStyle w:val="5"/>
        <w:tblpPr w:leftFromText="180" w:rightFromText="180" w:vertAnchor="text" w:horzAnchor="page" w:tblpX="1717" w:tblpY="279"/>
        <w:tblOverlap w:val="never"/>
        <w:tblW w:w="5163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1606"/>
        <w:gridCol w:w="1714"/>
        <w:gridCol w:w="1703"/>
        <w:gridCol w:w="27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课程代码</w:t>
            </w: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考试用纸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（中途不可更换考试用纸）</w:t>
            </w:r>
          </w:p>
        </w:tc>
        <w:tc>
          <w:tcPr>
            <w:tcW w:w="1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自备工具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09238</w:t>
            </w: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室内设计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2022年4月9日下午14:00-17:00</w:t>
            </w: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四开素描纸</w:t>
            </w:r>
          </w:p>
        </w:tc>
        <w:tc>
          <w:tcPr>
            <w:tcW w:w="1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马克笔或彩色铅，直尺，签字笔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09236</w:t>
            </w: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编排设计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2022年4月9日下午14:00-17:00</w:t>
            </w: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Hans"/>
              </w:rPr>
              <w:t>八开绘图纸</w:t>
            </w:r>
          </w:p>
        </w:tc>
        <w:tc>
          <w:tcPr>
            <w:tcW w:w="1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Hans"/>
              </w:rPr>
              <w:t>铅笔、橡皮、彩色马克笔或水粉颜料及水粉画笔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07099</w:t>
            </w: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中国画（人物）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2022年4月9日下午14:00-17:00</w:t>
            </w: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四尺三开熟宣纸</w:t>
            </w:r>
          </w:p>
        </w:tc>
        <w:tc>
          <w:tcPr>
            <w:tcW w:w="1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考试用具均由考生自己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准备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10411</w:t>
            </w: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POP广告设计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2022年4月9日下午14:00-17:00</w:t>
            </w: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Hans"/>
              </w:rPr>
              <w:t>八开绘图纸</w:t>
            </w:r>
          </w:p>
        </w:tc>
        <w:tc>
          <w:tcPr>
            <w:tcW w:w="1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Hans"/>
              </w:rPr>
              <w:t>铅笔、橡皮、彩色马克笔或水粉颜料及水粉画笔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10413</w:t>
            </w: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标识设计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2022年4月9日下午14:00-17:00</w:t>
            </w: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Hans"/>
              </w:rPr>
              <w:t>八开绘图纸</w:t>
            </w:r>
          </w:p>
        </w:tc>
        <w:tc>
          <w:tcPr>
            <w:tcW w:w="1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Hans"/>
              </w:rPr>
              <w:t>铅笔、橡皮、彩色马克笔或水粉颜料及水粉画笔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40" w:lineRule="auto"/>
        <w:ind w:left="0" w:right="0" w:firstLine="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18"/>
          <w:szCs w:val="18"/>
          <w:shd w:val="clear" w:color="auto" w:fill="FFFFFF"/>
          <w:lang w:val="en-US" w:eastAsia="zh-CN"/>
        </w:rPr>
      </w:pPr>
    </w:p>
    <w:tbl>
      <w:tblPr>
        <w:tblStyle w:val="5"/>
        <w:tblpPr w:leftFromText="180" w:rightFromText="180" w:vertAnchor="text" w:horzAnchor="page" w:tblpX="1730" w:tblpY="211"/>
        <w:tblOverlap w:val="never"/>
        <w:tblW w:w="5163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1619"/>
        <w:gridCol w:w="1656"/>
        <w:gridCol w:w="1761"/>
        <w:gridCol w:w="27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课程代码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考试用纸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（中途不可更换考试用纸）</w:t>
            </w:r>
          </w:p>
        </w:tc>
        <w:tc>
          <w:tcPr>
            <w:tcW w:w="1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自备工具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09239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室外环境景观设计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2022年4月10日上午9:00-12:00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A4纸</w:t>
            </w:r>
          </w:p>
        </w:tc>
        <w:tc>
          <w:tcPr>
            <w:tcW w:w="1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铅笔、钢笔、马克笔、彩铅、直尺、圆规等工具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10418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VI设计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2022年4月10日上午9:00-12:00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Hans"/>
              </w:rPr>
              <w:t>开素描纸</w:t>
            </w:r>
          </w:p>
        </w:tc>
        <w:tc>
          <w:tcPr>
            <w:tcW w:w="1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Hans"/>
              </w:rPr>
              <w:t>绘画工具不限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10412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计算机辅助设计（Photoshop）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2022年4月10日上午9:00-12:00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Hans"/>
              </w:rPr>
              <w:t>上机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操作</w:t>
            </w:r>
          </w:p>
        </w:tc>
        <w:tc>
          <w:tcPr>
            <w:tcW w:w="1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电脑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10409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素描（二）（人体）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2022年4月10日上午9:00-12:00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半开（素描纸）</w:t>
            </w:r>
          </w:p>
        </w:tc>
        <w:tc>
          <w:tcPr>
            <w:tcW w:w="1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铅笔或炭笔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10415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装饰材料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2022年4月10日上午9:00-12:00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A4纸</w:t>
            </w:r>
          </w:p>
        </w:tc>
        <w:tc>
          <w:tcPr>
            <w:tcW w:w="1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铅笔、钢笔、直尺等绘图工具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10419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设计调查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2022年4月10日上午9:00-12:00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Hans"/>
              </w:rPr>
              <w:t>八开绘图纸</w:t>
            </w:r>
          </w:p>
        </w:tc>
        <w:tc>
          <w:tcPr>
            <w:tcW w:w="1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76" w:lineRule="auto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Hans"/>
              </w:rPr>
              <w:t>圆珠笔、铅笔、橡皮、直尺、水粉颜料、水粉画笔或彩色马克笔。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40" w:lineRule="auto"/>
        <w:ind w:left="0" w:right="0" w:firstLine="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18"/>
          <w:szCs w:val="18"/>
          <w:shd w:val="clear" w:color="auto" w:fill="FFFFFF"/>
          <w:lang w:val="en-US" w:eastAsia="zh-CN"/>
        </w:rPr>
      </w:pPr>
    </w:p>
    <w:tbl>
      <w:tblPr>
        <w:tblStyle w:val="5"/>
        <w:tblpPr w:leftFromText="180" w:rightFromText="180" w:vertAnchor="text" w:horzAnchor="page" w:tblpX="1730" w:tblpY="211"/>
        <w:tblOverlap w:val="never"/>
        <w:tblW w:w="5163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1619"/>
        <w:gridCol w:w="1656"/>
        <w:gridCol w:w="1761"/>
        <w:gridCol w:w="27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课程代码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考试用纸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（中途不可更换考试用纸）</w:t>
            </w:r>
          </w:p>
        </w:tc>
        <w:tc>
          <w:tcPr>
            <w:tcW w:w="1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自备工具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05712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艺术设计基础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2022年4月10日下午14:00-17:00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四开素描纸</w:t>
            </w:r>
          </w:p>
        </w:tc>
        <w:tc>
          <w:tcPr>
            <w:tcW w:w="1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铅笔、钢笔、彩色铅笔、马克笔、水粉等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10420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装饰表现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2022年4月10日下午14:00-17:00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A3纸</w:t>
            </w:r>
          </w:p>
        </w:tc>
        <w:tc>
          <w:tcPr>
            <w:tcW w:w="1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铅笔、钢笔、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水粉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或水彩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颜料、水粉笔或工艺描笔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11410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色彩（二）（人体）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2022年4月10日下午14:00-17:00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highlight w:val="none"/>
              </w:rPr>
              <w:t>半开（水彩纸）</w:t>
            </w:r>
          </w:p>
        </w:tc>
        <w:tc>
          <w:tcPr>
            <w:tcW w:w="1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highlight w:val="none"/>
              </w:rPr>
              <w:t>水粉或水彩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01422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标志设计（一）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2022年4月10日下午14:00-17:00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Hans"/>
              </w:rPr>
              <w:t>开素描纸</w:t>
            </w:r>
          </w:p>
        </w:tc>
        <w:tc>
          <w:tcPr>
            <w:tcW w:w="1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Hans"/>
              </w:rPr>
              <w:t>绘画工具不限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03815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制图基础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2022年4月10日下午14:00-17:00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A3纸</w:t>
            </w:r>
          </w:p>
        </w:tc>
        <w:tc>
          <w:tcPr>
            <w:tcW w:w="1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签字笔，比例尺，铅笔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40" w:lineRule="auto"/>
        <w:ind w:left="0" w:right="0" w:firstLine="0"/>
        <w:rPr>
          <w:rFonts w:hint="eastAsia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40" w:lineRule="auto"/>
        <w:ind w:left="0" w:right="0" w:firstLine="0"/>
        <w:rPr>
          <w:rFonts w:hint="eastAsia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40" w:lineRule="auto"/>
        <w:ind w:left="0" w:right="0" w:firstLine="0"/>
        <w:rPr>
          <w:rFonts w:hint="eastAsia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特别提醒：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40" w:lineRule="auto"/>
        <w:ind w:left="0" w:right="0" w:firstLine="0"/>
        <w:rPr>
          <w:rFonts w:hint="eastAsia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各科目具体的</w:t>
      </w:r>
      <w:r>
        <w:rPr>
          <w:rFonts w:hint="eastAsia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腾讯会议号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，</w:t>
      </w:r>
      <w:r>
        <w:rPr>
          <w:rFonts w:hint="eastAsia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在2022年3月30日-31日以邮件通知到考生本人。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40" w:lineRule="auto"/>
        <w:ind w:left="0" w:right="0" w:firstLine="0"/>
        <w:rPr>
          <w:rFonts w:hint="default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色彩（二）（人体）、素描（二）（人体）2门实践考核课程，受疫情影响无法使用模特，改为色彩（二）（人物写生）、素描（二）（人物写生）。</w:t>
      </w:r>
    </w:p>
    <w:p>
      <w:pPr>
        <w:widowControl/>
        <w:spacing w:before="0" w:beforeAutospacing="0" w:after="0" w:afterAutospacing="0" w:line="240" w:lineRule="auto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/>
        </w:rPr>
        <w:t>3. 计算机辅助设计（photoshop）、 计算机辅助设计（Autocad）、 计算机辅助设计（AUTOCAD、3DMAX）为上机操作。</w:t>
      </w:r>
    </w:p>
    <w:p>
      <w:pPr>
        <w:widowControl/>
        <w:spacing w:before="0" w:beforeAutospacing="0" w:after="0" w:afterAutospacing="0" w:line="240" w:lineRule="auto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/>
        </w:rPr>
      </w:pPr>
    </w:p>
    <w:p>
      <w:pPr>
        <w:widowControl/>
        <w:spacing w:before="0" w:beforeAutospacing="0" w:after="0" w:afterAutospacing="0" w:line="240" w:lineRule="auto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/>
        </w:rPr>
      </w:pPr>
    </w:p>
    <w:p>
      <w:pPr>
        <w:widowControl/>
        <w:spacing w:before="0" w:beforeAutospacing="0" w:after="0" w:afterAutospacing="0" w:line="240" w:lineRule="auto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/>
        </w:rPr>
      </w:pPr>
    </w:p>
    <w:p>
      <w:pPr>
        <w:widowControl/>
        <w:spacing w:before="0" w:beforeAutospacing="0" w:after="0" w:afterAutospacing="0" w:line="240" w:lineRule="auto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/>
        </w:rPr>
      </w:pPr>
    </w:p>
    <w:p>
      <w:pPr>
        <w:widowControl/>
        <w:spacing w:before="0" w:beforeAutospacing="0" w:after="0" w:afterAutospacing="0" w:line="240" w:lineRule="auto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/>
        </w:rPr>
      </w:pPr>
    </w:p>
    <w:p>
      <w:pPr>
        <w:widowControl/>
        <w:spacing w:before="0" w:beforeAutospacing="0" w:after="0" w:afterAutospacing="0" w:line="240" w:lineRule="auto"/>
        <w:rPr>
          <w:rFonts w:hint="default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/>
        </w:rPr>
      </w:pPr>
    </w:p>
    <w:p>
      <w:pPr>
        <w:widowControl/>
        <w:spacing w:before="0" w:beforeAutospacing="0" w:after="0" w:afterAutospacing="0" w:line="360" w:lineRule="auto"/>
        <w:rPr>
          <w:rFonts w:hint="default" w:ascii="宋体" w:hAnsi="宋体" w:eastAsia="宋体" w:cs="宋体"/>
          <w:b/>
          <w:color w:val="auto"/>
          <w:kern w:val="0"/>
          <w:sz w:val="28"/>
          <w:szCs w:val="28"/>
          <w:lang w:val="en-US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 xml:space="preserve">    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/>
        </w:rPr>
        <w:t>二、考试硬件及软件配置要求</w:t>
      </w:r>
    </w:p>
    <w:p>
      <w:pPr>
        <w:widowControl/>
        <w:spacing w:before="0" w:beforeAutospacing="0" w:after="0" w:afterAutospacing="0" w:line="360" w:lineRule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/>
        </w:rPr>
        <w:t>1、考试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</w:rPr>
        <w:t>硬件配置要求：</w:t>
      </w:r>
    </w:p>
    <w:p>
      <w:pPr>
        <w:widowControl/>
        <w:spacing w:before="0" w:beforeAutospacing="0" w:after="0" w:afterAutospacing="0" w:line="360" w:lineRule="auto"/>
        <w:ind w:firstLine="560"/>
        <w:rPr>
          <w:rFonts w:hint="default" w:ascii="宋体" w:hAnsi="宋体" w:eastAsia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需准备两台设备（手机、平板、电脑、笔记本皆可），一台用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于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查看电子版试题，一台用于配合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监考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老师全程监控个人考试状态。为了能顺利开展考试，建议学生使用电脑或笔记本进行查看电子版试题。</w:t>
      </w:r>
    </w:p>
    <w:p>
      <w:pPr>
        <w:widowControl/>
        <w:spacing w:before="0" w:beforeAutospacing="0" w:after="0" w:afterAutospacing="0" w:line="360" w:lineRule="auto"/>
        <w:ind w:firstLine="561"/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lang w:val="en-US" w:eastAsia="zh-CN"/>
        </w:rPr>
        <w:t>特别提醒：有机考课程的考生，查看电子版试题的那台设备用来答题</w:t>
      </w:r>
    </w:p>
    <w:p>
      <w:pPr>
        <w:widowControl/>
        <w:spacing w:before="0" w:beforeAutospacing="0" w:after="0" w:afterAutospacing="0" w:line="360" w:lineRule="auto"/>
        <w:ind w:firstLine="561"/>
        <w:rPr>
          <w:rFonts w:hint="default" w:ascii="宋体" w:hAnsi="宋体" w:eastAsia="宋体" w:cs="宋体"/>
          <w:b/>
          <w:bCs/>
          <w:color w:val="auto"/>
          <w:kern w:val="0"/>
          <w:sz w:val="28"/>
          <w:szCs w:val="28"/>
          <w:lang w:val="en-US" w:eastAsia="zh-CN"/>
        </w:rPr>
      </w:pPr>
    </w:p>
    <w:p>
      <w:pPr>
        <w:widowControl/>
        <w:spacing w:before="0" w:beforeAutospacing="0" w:after="0" w:afterAutospacing="0" w:line="360" w:lineRule="auto"/>
        <w:ind w:firstLine="562" w:firstLineChars="200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lang w:val="en-US" w:eastAsia="zh-CN"/>
        </w:rPr>
        <w:t>2、考试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</w:rPr>
        <w:t>软件配置要求：</w:t>
      </w:r>
    </w:p>
    <w:p>
      <w:pPr>
        <w:widowControl/>
        <w:spacing w:before="0" w:beforeAutospacing="0" w:after="0" w:afterAutospacing="0" w:line="240" w:lineRule="auto"/>
        <w:ind w:firstLine="280" w:firstLineChars="100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（1）需提前下载考试辅助工具——腾讯会议APP，用于考试期间配合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监考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老师全程监控个人考试状态。</w:t>
      </w:r>
    </w:p>
    <w:p>
      <w:pPr>
        <w:widowControl/>
        <w:spacing w:before="0" w:beforeAutospacing="0" w:after="0" w:afterAutospacing="0" w:line="240" w:lineRule="auto"/>
        <w:ind w:firstLine="280" w:firstLineChars="100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（2）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以递交报名材料的邮箱为准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，用于笔试课程结束后上传答卷到指定邮箱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</w:rPr>
        <w:t>gw_art85213550@scnu.edu.cn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。</w:t>
      </w:r>
    </w:p>
    <w:p>
      <w:pPr>
        <w:widowControl/>
        <w:spacing w:before="0" w:beforeAutospacing="0" w:after="0" w:afterAutospacing="0" w:line="360" w:lineRule="auto"/>
        <w:ind w:firstLine="560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</w:p>
    <w:p>
      <w:pPr>
        <w:widowControl/>
        <w:spacing w:before="0" w:beforeAutospacing="0" w:after="0" w:afterAutospacing="0" w:line="360" w:lineRule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/>
        </w:rPr>
        <w:t>三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</w:rPr>
        <w:t>、考试环境及配备摆放要求</w:t>
      </w:r>
    </w:p>
    <w:p>
      <w:pPr>
        <w:widowControl/>
        <w:spacing w:before="0" w:beforeAutospacing="0" w:after="0" w:afterAutospacing="0" w:line="360" w:lineRule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 xml:space="preserve">    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</w:rPr>
        <w:t>环境要求：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考生居家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线上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考试，应保证考试环境相对安静、封闭独立和不受干扰，考试桌面保持干净整洁，禁止与考试有关的资料及物品摆放在考试台面上。同时，保证稳定的网络环境，如家里不具备，建议事先换到具备条件的地方进行考试。</w:t>
      </w:r>
    </w:p>
    <w:p>
      <w:pPr>
        <w:widowControl/>
        <w:spacing w:before="0" w:beforeAutospacing="0" w:after="0" w:afterAutospacing="0" w:line="360" w:lineRule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 xml:space="preserve">   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</w:rPr>
        <w:t xml:space="preserve">设备摆放要求：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考生准备一台专门用于配合老师监考的设备（手机、平板、电脑、笔记本皆可），考试过程中不得更换摄像头。开考前事先按照下图要求摆放好此监控设备，监控设备距离桌面左侧或右侧约1米左右的距离，置于考生左方或者右方，要确保监控画面中出现考生答题画面；在整个考试及答案上传期间监考设备不能移动或者关闭、屏蔽。</w:t>
      </w:r>
    </w:p>
    <w:p>
      <w:pPr>
        <w:widowControl/>
        <w:spacing w:before="0" w:beforeAutospacing="0" w:after="0" w:afterAutospacing="0"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 xml:space="preserve">    </w:t>
      </w:r>
    </w:p>
    <w:p>
      <w:pPr>
        <w:widowControl/>
        <w:spacing w:before="0" w:beforeAutospacing="0" w:after="0" w:afterAutospacing="0"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drawing>
          <wp:inline distT="0" distB="0" distL="0" distR="0">
            <wp:extent cx="2441575" cy="1493520"/>
            <wp:effectExtent l="0" t="0" r="15875" b="1143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1575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</w:rPr>
        <w:drawing>
          <wp:inline distT="0" distB="0" distL="0" distR="0">
            <wp:extent cx="2522220" cy="1520825"/>
            <wp:effectExtent l="0" t="0" r="11430" b="317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2220" cy="152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0" w:beforeAutospacing="0" w:after="0" w:afterAutospacing="0"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widowControl/>
        <w:numPr>
          <w:ilvl w:val="0"/>
          <w:numId w:val="0"/>
        </w:numPr>
        <w:spacing w:before="0" w:beforeAutospacing="0" w:after="0" w:afterAutospacing="0" w:line="240" w:lineRule="auto"/>
        <w:ind w:leftChars="0"/>
        <w:rPr>
          <w:rFonts w:hint="default" w:ascii="宋体" w:hAnsi="宋体" w:eastAsia="宋体" w:cs="宋体"/>
          <w:b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/>
        </w:rPr>
        <w:t xml:space="preserve">    四、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</w:rPr>
        <w:t>考试要求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/>
        </w:rPr>
        <w:t>考试纪律及注意事项</w:t>
      </w:r>
    </w:p>
    <w:p>
      <w:pPr>
        <w:widowControl/>
        <w:numPr>
          <w:ilvl w:val="0"/>
          <w:numId w:val="0"/>
        </w:numPr>
        <w:spacing w:before="0" w:beforeAutospacing="0" w:after="0" w:afterAutospacing="0" w:line="240" w:lineRule="auto"/>
        <w:ind w:left="0" w:leftChars="0" w:firstLine="560" w:firstLineChars="200"/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</w:rPr>
        <w:t>考试期间，考生须全程开启摄像头和扬声器（关闭麦克风），以方便监考老师在云端监考。固定好手机后，使用电脑根据各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  <w:lang w:val="en-US" w:eastAsia="zh-CN"/>
        </w:rPr>
        <w:t>科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</w:rPr>
        <w:t>的腾讯会议号进入腾讯会议，命名方式是：序号+姓名+准考证号码，进入腾讯会议后请将麦克风调整为静音，监考老师会提前10分钟将试题发送到考生邮箱（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  <w:lang w:val="en-US" w:eastAsia="zh-CN"/>
        </w:rPr>
        <w:t>以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</w:rPr>
        <w:t>递交报名材料的邮箱为准），请及时关注。</w:t>
      </w:r>
    </w:p>
    <w:p>
      <w:pPr>
        <w:widowControl/>
        <w:numPr>
          <w:ilvl w:val="0"/>
          <w:numId w:val="0"/>
        </w:numPr>
        <w:spacing w:before="0" w:beforeAutospacing="0" w:after="0" w:afterAutospacing="0" w:line="240" w:lineRule="auto"/>
        <w:ind w:left="0" w:leftChars="0" w:firstLine="560" w:firstLineChars="200"/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</w:rPr>
        <w:t>考试当天，监考画面将会实施全程录屏，开考前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</w:rPr>
        <w:t>分钟，考生需要按照监考老师的指令验证个人身份证。开考前10分钟，不允许考生离开考试座位，一旦发现有作弊和代考的行为，将取消本次考试的资格和成绩，并在三年内不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  <w:lang w:val="en-US" w:eastAsia="zh-CN"/>
        </w:rPr>
        <w:t>再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</w:rPr>
        <w:t>受理该考生的实践考核报名。</w:t>
      </w:r>
    </w:p>
    <w:p>
      <w:pPr>
        <w:widowControl/>
        <w:numPr>
          <w:ilvl w:val="0"/>
          <w:numId w:val="0"/>
        </w:numPr>
        <w:spacing w:before="0" w:beforeAutospacing="0" w:after="0" w:afterAutospacing="0" w:line="240" w:lineRule="auto"/>
        <w:ind w:left="0" w:leftChars="0" w:firstLine="560" w:firstLineChars="200"/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</w:rPr>
        <w:t>开考后1个小时内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  <w:lang w:val="en-US" w:eastAsia="zh-CN"/>
        </w:rPr>
        <w:t>及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</w:rPr>
        <w:t>考试结束前30分钟不允许交卷。开考后30分钟将不再允许考生进入。考试期间，考生不得以任何理由离开考试座位。</w:t>
      </w:r>
    </w:p>
    <w:p>
      <w:pPr>
        <w:widowControl/>
        <w:numPr>
          <w:ilvl w:val="0"/>
          <w:numId w:val="0"/>
        </w:numPr>
        <w:spacing w:before="0" w:beforeAutospacing="0" w:after="0" w:afterAutospacing="0" w:line="240" w:lineRule="auto"/>
        <w:ind w:left="0" w:leftChars="0" w:firstLine="560" w:firstLineChars="200"/>
        <w:rPr>
          <w:rFonts w:hint="default" w:ascii="宋体" w:hAnsi="宋体" w:eastAsia="宋体" w:cs="宋体"/>
          <w:b w:val="0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  <w:lang w:val="en-US" w:eastAsia="zh-CN"/>
        </w:rPr>
        <w:t>4、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考试过程如有断电、断网、断线等非人为因素导致突发情况出现的，考生应立即联系监考老师，启动应急预案解决,解决办法：在10分钟内如果能调试好继续考试，如超过10分钟，则视为本次考试结束，本次考试结果无效。</w:t>
      </w:r>
    </w:p>
    <w:p>
      <w:pPr>
        <w:widowControl/>
        <w:numPr>
          <w:ilvl w:val="0"/>
          <w:numId w:val="0"/>
        </w:numPr>
        <w:spacing w:before="0" w:beforeAutospacing="0" w:after="0" w:afterAutospacing="0" w:line="240" w:lineRule="auto"/>
        <w:ind w:left="0" w:leftChars="0" w:firstLine="560" w:firstLineChars="200"/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  <w:lang w:val="en-US" w:eastAsia="zh-CN"/>
        </w:rPr>
        <w:t>5、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</w:rPr>
        <w:t>考试当天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  <w:lang w:val="en-US" w:eastAsia="zh-CN"/>
        </w:rPr>
        <w:t>报到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</w:rPr>
        <w:t>时间：上午8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</w:rPr>
        <w:t>0-8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</w:rPr>
        <w:t>50，下午：13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</w:rPr>
        <w:t>0-13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</w:rPr>
        <w:t>50</w:t>
      </w:r>
      <w:bookmarkStart w:id="0" w:name="_GoBack"/>
      <w:bookmarkEnd w:id="0"/>
    </w:p>
    <w:p>
      <w:pPr>
        <w:widowControl/>
        <w:numPr>
          <w:ilvl w:val="0"/>
          <w:numId w:val="0"/>
        </w:numPr>
        <w:spacing w:before="0" w:beforeAutospacing="0" w:after="0" w:afterAutospacing="0" w:line="360" w:lineRule="auto"/>
        <w:ind w:left="560" w:leftChars="0" w:firstLine="560" w:firstLineChars="200"/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</w:rPr>
      </w:pPr>
    </w:p>
    <w:p>
      <w:pPr>
        <w:widowControl/>
        <w:numPr>
          <w:ilvl w:val="0"/>
          <w:numId w:val="0"/>
        </w:numPr>
        <w:spacing w:before="0" w:beforeAutospacing="0" w:after="0" w:afterAutospacing="0" w:line="240" w:lineRule="auto"/>
        <w:ind w:firstLine="562" w:firstLineChars="200"/>
        <w:rPr>
          <w:rFonts w:hint="eastAsia" w:ascii="宋体" w:hAnsi="宋体" w:eastAsia="宋体" w:cs="宋体"/>
          <w:b/>
          <w:bCs w:val="0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8"/>
          <w:szCs w:val="28"/>
          <w:lang w:val="en-US" w:eastAsia="zh-CN"/>
        </w:rPr>
        <w:t>五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28"/>
          <w:szCs w:val="28"/>
        </w:rPr>
        <w:t>、考前模拟安排</w:t>
      </w:r>
    </w:p>
    <w:p>
      <w:pPr>
        <w:widowControl/>
        <w:numPr>
          <w:ilvl w:val="0"/>
          <w:numId w:val="0"/>
        </w:numPr>
        <w:spacing w:before="0" w:beforeAutospacing="0" w:after="0" w:afterAutospacing="0" w:line="240" w:lineRule="auto"/>
        <w:ind w:firstLine="560" w:firstLineChars="200"/>
        <w:rPr>
          <w:rFonts w:hint="default" w:ascii="宋体" w:hAnsi="宋体" w:eastAsia="宋体" w:cs="宋体"/>
          <w:b w:val="0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</w:rPr>
        <w:t>考前模拟时间：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  <w:lang w:val="en-US" w:eastAsia="zh-CN"/>
        </w:rPr>
        <w:t>2022年4月7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</w:rPr>
        <w:t>日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  <w:lang w:val="en-US" w:eastAsia="zh-CN"/>
        </w:rPr>
        <w:t>晚上19:00-20:00。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40" w:lineRule="auto"/>
        <w:ind w:left="0" w:right="0" w:firstLine="560" w:firstLineChars="200"/>
        <w:rPr>
          <w:rFonts w:hint="eastAsia" w:ascii="宋体" w:hAnsi="宋体" w:eastAsia="宋体" w:cs="宋体"/>
          <w:b/>
          <w:bCs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</w:rPr>
        <w:t>请各位考生准时参加考前模拟测试，并按照要求以序号+姓名+准考证号码进入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28"/>
          <w:szCs w:val="28"/>
          <w:lang w:val="en-US" w:eastAsia="zh-CN"/>
        </w:rPr>
        <w:t>各考生具体的模拟</w:t>
      </w:r>
      <w:r>
        <w:rPr>
          <w:rFonts w:hint="eastAsia" w:cs="宋体"/>
          <w:b/>
          <w:bCs w:val="0"/>
          <w:color w:val="auto"/>
          <w:kern w:val="0"/>
          <w:sz w:val="28"/>
          <w:szCs w:val="28"/>
          <w:lang w:val="en-US" w:eastAsia="zh-CN"/>
        </w:rPr>
        <w:t>腾讯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28"/>
          <w:szCs w:val="28"/>
          <w:lang w:val="en-US" w:eastAsia="zh-CN"/>
        </w:rPr>
        <w:t>会议号</w:t>
      </w:r>
      <w:r>
        <w:rPr>
          <w:rFonts w:hint="eastAsia" w:cs="宋体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在2022年3月30日-31日以邮件通知到考生本人。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28"/>
          <w:szCs w:val="28"/>
          <w:lang w:eastAsia="zh-CN"/>
        </w:rPr>
        <w:t>）</w:t>
      </w:r>
    </w:p>
    <w:p>
      <w:pPr>
        <w:widowControl/>
        <w:spacing w:before="0" w:beforeAutospacing="0" w:after="0" w:afterAutospacing="0" w:line="240" w:lineRule="auto"/>
        <w:ind w:leftChars="0" w:firstLine="0" w:firstLineChars="0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 xml:space="preserve">   </w:t>
      </w:r>
    </w:p>
    <w:p>
      <w:pPr>
        <w:widowControl/>
        <w:spacing w:before="0" w:beforeAutospacing="0" w:after="0" w:afterAutospacing="0" w:line="240" w:lineRule="auto"/>
        <w:ind w:leftChars="0" w:firstLine="0" w:firstLineChars="0"/>
        <w:rPr>
          <w:rFonts w:hint="eastAsia" w:ascii="宋体" w:hAnsi="宋体" w:eastAsia="宋体" w:cs="宋体"/>
          <w:b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 xml:space="preserve">   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</w:rPr>
        <w:t>六、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/>
        </w:rPr>
        <w:t>各科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</w:rPr>
        <w:t>考试要求及答卷上传</w:t>
      </w:r>
    </w:p>
    <w:p>
      <w:pPr>
        <w:widowControl/>
        <w:spacing w:before="0" w:beforeAutospacing="0" w:after="0" w:afterAutospacing="0" w:line="240" w:lineRule="auto"/>
        <w:ind w:left="0" w:leftChars="0" w:firstLine="0" w:firstLineChars="0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 xml:space="preserve">   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考生提前准备好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考试用纸以及相关使用工具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答卷右下方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的页脚标注好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当场考试的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“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序号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+姓名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+准考证号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+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考试科目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名称”进行考试和答卷上传。考试结束15分钟内，考生的答卷须上传到指定邮箱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</w:rPr>
        <w:t>gw_art85213550@scnu.edu.cn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，超过15分钟上传的成绩将视为无效。为保证图片清晰，请拍照时手机保持与卷面平行并进行对焦拍摄，不要斜角度拍照。学生拍照上传过程也需要在监考会议平台的摄像头画面内完成。考生上传答卷的邮件名称命名为“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序号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+姓名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+准考证号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+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考试科目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 xml:space="preserve">名称”。    </w:t>
      </w:r>
    </w:p>
    <w:p>
      <w:pPr>
        <w:widowControl/>
        <w:spacing w:before="0" w:beforeAutospacing="0" w:after="0" w:afterAutospacing="0" w:line="240" w:lineRule="auto"/>
        <w:ind w:left="0" w:leftChars="0" w:firstLine="0" w:firstLineChars="0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</w:pPr>
    </w:p>
    <w:p>
      <w:pPr>
        <w:widowControl/>
        <w:spacing w:before="0" w:beforeAutospacing="0" w:after="0" w:afterAutospacing="0" w:line="360" w:lineRule="auto"/>
        <w:ind w:firstLine="843" w:firstLineChars="300"/>
        <w:rPr>
          <w:rFonts w:cs="宋体" w:asciiTheme="majorEastAsia" w:hAnsiTheme="majorEastAsia" w:eastAsiaTheme="majorEastAsia"/>
          <w:b/>
          <w:color w:val="auto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b/>
          <w:color w:val="auto"/>
          <w:kern w:val="0"/>
          <w:sz w:val="28"/>
          <w:szCs w:val="28"/>
          <w:lang w:val="en-US" w:eastAsia="zh-CN"/>
        </w:rPr>
        <w:t>七</w:t>
      </w:r>
      <w:r>
        <w:rPr>
          <w:rFonts w:cs="宋体" w:asciiTheme="majorEastAsia" w:hAnsiTheme="majorEastAsia" w:eastAsiaTheme="majorEastAsia"/>
          <w:b/>
          <w:color w:val="auto"/>
          <w:kern w:val="0"/>
          <w:sz w:val="28"/>
          <w:szCs w:val="28"/>
        </w:rPr>
        <w:t>、考试试卷保密要求</w:t>
      </w:r>
    </w:p>
    <w:p>
      <w:pPr>
        <w:widowControl/>
        <w:spacing w:before="0" w:beforeAutospacing="0" w:after="0" w:afterAutospacing="0" w:line="240" w:lineRule="auto"/>
        <w:ind w:left="0" w:leftChars="0" w:firstLine="840" w:firstLineChars="300"/>
        <w:rPr>
          <w:rFonts w:hint="default" w:ascii="宋体" w:hAnsi="宋体" w:cs="宋体" w:eastAsiaTheme="majorEastAsia"/>
          <w:color w:val="auto"/>
          <w:sz w:val="28"/>
          <w:szCs w:val="28"/>
          <w:lang w:val="en-US" w:eastAsia="zh-CN"/>
        </w:rPr>
      </w:pPr>
      <w:r>
        <w:rPr>
          <w:rFonts w:cs="宋体" w:asciiTheme="majorEastAsia" w:hAnsiTheme="majorEastAsia" w:eastAsiaTheme="majorEastAsia"/>
          <w:color w:val="auto"/>
          <w:kern w:val="0"/>
          <w:sz w:val="28"/>
          <w:szCs w:val="28"/>
        </w:rPr>
        <w:t>考试卷属绝密资料，</w:t>
      </w:r>
      <w:r>
        <w:rPr>
          <w:rFonts w:hint="eastAsia" w:cs="宋体" w:asciiTheme="majorEastAsia" w:hAnsiTheme="majorEastAsia" w:eastAsiaTheme="majorEastAsia"/>
          <w:color w:val="auto"/>
          <w:kern w:val="0"/>
          <w:sz w:val="28"/>
          <w:szCs w:val="28"/>
          <w:lang w:val="en-US" w:eastAsia="zh-CN"/>
        </w:rPr>
        <w:t>各</w:t>
      </w:r>
      <w:r>
        <w:rPr>
          <w:rFonts w:cs="宋体" w:asciiTheme="majorEastAsia" w:hAnsiTheme="majorEastAsia" w:eastAsiaTheme="majorEastAsia"/>
          <w:color w:val="auto"/>
          <w:kern w:val="0"/>
          <w:sz w:val="28"/>
          <w:szCs w:val="28"/>
        </w:rPr>
        <w:t>考生不得对试卷做拍摄、截图、下载、转发、转录、转载、共享等操作，不得在各类QQ群、微信群或其他渠道发布任何与考试相关的信息，做好试卷保密工作。</w:t>
      </w:r>
    </w:p>
    <w:p>
      <w:pPr>
        <w:widowControl/>
        <w:spacing w:before="0" w:beforeAutospacing="0" w:after="0" w:afterAutospacing="0" w:line="360" w:lineRule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 xml:space="preserve">    </w:t>
      </w:r>
    </w:p>
    <w:p>
      <w:pPr>
        <w:widowControl/>
        <w:spacing w:before="0" w:beforeAutospacing="0" w:after="0" w:afterAutospacing="0" w:line="360" w:lineRule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</w:p>
    <w:p>
      <w:pPr>
        <w:widowControl/>
        <w:spacing w:before="0" w:beforeAutospacing="0" w:after="0" w:afterAutospacing="0" w:line="360" w:lineRule="auto"/>
        <w:ind w:firstLine="560" w:firstLineChars="200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附件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：腾讯会议平台操作流程</w:t>
      </w:r>
    </w:p>
    <w:p>
      <w:pPr>
        <w:widowControl/>
        <w:spacing w:before="0" w:beforeAutospacing="0" w:after="0" w:afterAutospacing="0" w:line="360" w:lineRule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</w:p>
    <w:p>
      <w:pPr>
        <w:widowControl/>
        <w:spacing w:before="0" w:beforeAutospacing="0" w:after="0" w:afterAutospacing="0" w:line="360" w:lineRule="auto"/>
        <w:jc w:val="right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 xml:space="preserve">                                  华南师范大学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美术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学院</w:t>
      </w:r>
    </w:p>
    <w:p>
      <w:pPr>
        <w:widowControl/>
        <w:spacing w:before="0" w:beforeAutospacing="0" w:after="0" w:afterAutospacing="0" w:line="360" w:lineRule="auto"/>
        <w:jc w:val="right"/>
        <w:rPr>
          <w:rFonts w:hint="default" w:ascii="宋体" w:hAnsi="宋体" w:eastAsia="宋体" w:cs="宋体"/>
          <w:color w:val="auto"/>
          <w:kern w:val="0"/>
          <w:sz w:val="28"/>
          <w:szCs w:val="28"/>
          <w:lang w:val="en-US" w:eastAsia="zh-CN"/>
        </w:rPr>
        <w:sectPr>
          <w:pgSz w:w="11906" w:h="16838"/>
          <w:pgMar w:top="1418" w:right="1800" w:bottom="1418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 xml:space="preserve">     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 xml:space="preserve">                              202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年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月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29日</w:t>
      </w:r>
    </w:p>
    <w:p>
      <w:pPr>
        <w:spacing w:before="0" w:beforeAutospacing="0" w:after="0" w:afterAutospacing="0" w:line="360" w:lineRule="auto"/>
        <w:jc w:val="left"/>
        <w:rPr>
          <w:rFonts w:hint="eastAsia" w:ascii="宋体" w:hAnsi="宋体" w:eastAsia="宋体" w:cs="宋体"/>
          <w:color w:val="auto"/>
          <w:sz w:val="30"/>
          <w:szCs w:val="30"/>
        </w:rPr>
      </w:pPr>
      <w:r>
        <w:rPr>
          <w:rFonts w:hint="eastAsia" w:ascii="宋体" w:hAnsi="宋体" w:eastAsia="宋体" w:cs="宋体"/>
          <w:color w:val="auto"/>
          <w:sz w:val="30"/>
          <w:szCs w:val="30"/>
        </w:rPr>
        <w:t>附件</w:t>
      </w:r>
      <w:r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：</w:t>
      </w:r>
    </w:p>
    <w:p>
      <w:pPr>
        <w:spacing w:before="0" w:beforeAutospacing="0" w:after="0" w:afterAutospacing="0" w:line="360" w:lineRule="auto"/>
        <w:jc w:val="center"/>
        <w:rPr>
          <w:rFonts w:hint="eastAsia" w:ascii="宋体" w:hAnsi="宋体" w:eastAsia="宋体" w:cs="宋体"/>
          <w:b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color w:val="auto"/>
          <w:sz w:val="32"/>
          <w:szCs w:val="32"/>
        </w:rPr>
        <w:t>腾讯会议平台操作流程</w:t>
      </w: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hint="eastAsia" w:ascii="宋体" w:hAnsi="宋体" w:eastAsia="宋体" w:cs="宋体"/>
          <w:b/>
          <w:color w:val="auto"/>
          <w:spacing w:val="9"/>
        </w:rPr>
      </w:pPr>
      <w:r>
        <w:rPr>
          <w:rFonts w:hint="eastAsia" w:ascii="宋体" w:hAnsi="宋体" w:eastAsia="宋体" w:cs="宋体"/>
          <w:b/>
          <w:color w:val="auto"/>
          <w:spacing w:val="9"/>
        </w:rPr>
        <w:t xml:space="preserve">  一、安装腾讯会议APP</w:t>
      </w: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hint="eastAsia" w:ascii="宋体" w:hAnsi="宋体" w:eastAsia="宋体" w:cs="宋体"/>
          <w:color w:val="auto"/>
          <w:spacing w:val="9"/>
        </w:rPr>
      </w:pPr>
      <w:r>
        <w:rPr>
          <w:rFonts w:hint="eastAsia" w:ascii="宋体" w:hAnsi="宋体" w:eastAsia="宋体" w:cs="宋体"/>
          <w:color w:val="auto"/>
          <w:spacing w:val="9"/>
        </w:rPr>
        <w:t xml:space="preserve">    腾讯会议平台下载链接：https://meeting.tencent.com/download-center.html?from=1001</w:t>
      </w: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hint="eastAsia" w:ascii="宋体" w:hAnsi="宋体" w:eastAsia="宋体" w:cs="宋体"/>
          <w:color w:val="auto"/>
          <w:spacing w:val="9"/>
        </w:rPr>
      </w:pPr>
      <w:r>
        <w:rPr>
          <w:rFonts w:hint="eastAsia" w:ascii="宋体" w:hAnsi="宋体" w:eastAsia="宋体" w:cs="宋体"/>
          <w:color w:val="auto"/>
          <w:spacing w:val="9"/>
        </w:rPr>
        <w:drawing>
          <wp:inline distT="0" distB="0" distL="0" distR="0">
            <wp:extent cx="2771775" cy="2600325"/>
            <wp:effectExtent l="0" t="0" r="9525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hint="eastAsia" w:ascii="宋体" w:hAnsi="宋体" w:eastAsia="宋体" w:cs="宋体"/>
          <w:color w:val="auto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2D3033"/>
          <w:spacing w:val="0"/>
          <w:sz w:val="24"/>
          <w:szCs w:val="24"/>
        </w:rPr>
      </w:pPr>
      <w:r>
        <w:rPr>
          <w:rFonts w:hint="eastAsia" w:cs="宋体"/>
          <w:b/>
          <w:color w:val="auto"/>
          <w:lang w:val="en-US" w:eastAsia="zh-CN"/>
        </w:rPr>
        <w:t>二</w:t>
      </w:r>
      <w:r>
        <w:rPr>
          <w:rFonts w:hint="eastAsia" w:ascii="宋体" w:hAnsi="宋体" w:eastAsia="宋体" w:cs="宋体"/>
          <w:b/>
          <w:color w:val="auto"/>
        </w:rPr>
        <w:t>、考生进入腾讯会议虚拟会议室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D3033"/>
          <w:spacing w:val="0"/>
          <w:sz w:val="15"/>
          <w:szCs w:val="15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D3033"/>
          <w:spacing w:val="0"/>
          <w:sz w:val="15"/>
          <w:szCs w:val="15"/>
        </w:rPr>
        <w:t>打开腾讯会议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D3033"/>
          <w:spacing w:val="0"/>
          <w:sz w:val="15"/>
          <w:szCs w:val="15"/>
          <w:lang w:val="en-US" w:eastAsia="zh-CN"/>
        </w:rPr>
        <w:t>客户端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D3033"/>
          <w:spacing w:val="0"/>
          <w:sz w:val="15"/>
          <w:szCs w:val="15"/>
        </w:rPr>
        <w:t>，在腾讯会议主面板，选择”加入会议“，输入会议号，以及您希望在会议中显示的名字（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D3033"/>
          <w:spacing w:val="0"/>
          <w:sz w:val="15"/>
          <w:szCs w:val="15"/>
          <w:lang w:val="en-US" w:eastAsia="zh-CN"/>
        </w:rPr>
        <w:t>请修改名称为：“序号+姓名+准考证号”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D3033"/>
          <w:spacing w:val="0"/>
          <w:sz w:val="15"/>
          <w:szCs w:val="15"/>
        </w:rPr>
        <w:t>），并勾选相应的入会前设置项，点击”加入会议“即可成功入会；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D3033"/>
          <w:spacing w:val="0"/>
          <w:sz w:val="15"/>
          <w:szCs w:val="15"/>
          <w:lang w:val="en-US" w:eastAsia="zh-CN"/>
        </w:rPr>
        <w:t>入会后考生请静音并打开视频，禁止使用虚拟背景。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240" w:afterAutospacing="0" w:line="33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D3033"/>
          <w:spacing w:val="0"/>
          <w:sz w:val="15"/>
          <w:szCs w:val="15"/>
        </w:rPr>
      </w:pPr>
      <w:r>
        <w:drawing>
          <wp:inline distT="0" distB="0" distL="114300" distR="114300">
            <wp:extent cx="3406775" cy="3312160"/>
            <wp:effectExtent l="0" t="0" r="3175" b="2540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06775" cy="331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hint="eastAsia" w:ascii="宋体" w:hAnsi="宋体" w:eastAsia="宋体" w:cs="宋体"/>
          <w:b/>
          <w:color w:val="auto"/>
        </w:rPr>
      </w:pP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hint="eastAsia" w:ascii="宋体" w:hAnsi="宋体" w:eastAsia="宋体" w:cs="宋体"/>
          <w:color w:val="auto"/>
        </w:rPr>
      </w:pP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hint="eastAsia" w:ascii="宋体" w:hAnsi="宋体" w:eastAsia="宋体" w:cs="宋体"/>
          <w:color w:val="auto"/>
        </w:rPr>
      </w:pP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drawing>
          <wp:inline distT="0" distB="0" distL="0" distR="0">
            <wp:extent cx="5276850" cy="2419350"/>
            <wp:effectExtent l="0" t="0" r="0" b="0"/>
            <wp:docPr id="1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hint="eastAsia" w:ascii="宋体" w:hAnsi="宋体" w:eastAsia="宋体" w:cs="宋体"/>
          <w:b/>
          <w:color w:val="auto"/>
        </w:rPr>
      </w:pP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hint="eastAsia" w:ascii="宋体" w:hAnsi="宋体" w:eastAsia="宋体" w:cs="宋体"/>
          <w:b/>
          <w:color w:val="auto"/>
        </w:rPr>
      </w:pPr>
      <w:r>
        <w:rPr>
          <w:rFonts w:hint="eastAsia" w:cs="宋体"/>
          <w:b/>
          <w:color w:val="auto"/>
          <w:lang w:val="en-US" w:eastAsia="zh-CN"/>
        </w:rPr>
        <w:t>三</w:t>
      </w:r>
      <w:r>
        <w:rPr>
          <w:rFonts w:hint="eastAsia" w:ascii="宋体" w:hAnsi="宋体" w:eastAsia="宋体" w:cs="宋体"/>
          <w:b/>
          <w:color w:val="auto"/>
        </w:rPr>
        <w:t>、考试结束，在规定的时间内离开会议室</w:t>
      </w:r>
    </w:p>
    <w:p>
      <w:pPr>
        <w:spacing w:before="0" w:beforeAutospacing="0" w:after="0" w:afterAutospacing="0" w:line="360" w:lineRule="auto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</w:rPr>
        <w:drawing>
          <wp:inline distT="0" distB="0" distL="0" distR="0">
            <wp:extent cx="5267325" cy="2028825"/>
            <wp:effectExtent l="0" t="0" r="9525" b="9525"/>
            <wp:docPr id="11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18" w:right="1797" w:bottom="1276" w:left="179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52BC5C"/>
    <w:multiLevelType w:val="singleLevel"/>
    <w:tmpl w:val="8952BC5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50DC8"/>
    <w:rsid w:val="096864F2"/>
    <w:rsid w:val="0AAA7E3A"/>
    <w:rsid w:val="0BB5677D"/>
    <w:rsid w:val="0CF21B42"/>
    <w:rsid w:val="0E6A4ABA"/>
    <w:rsid w:val="0EFF70D6"/>
    <w:rsid w:val="0F031CBA"/>
    <w:rsid w:val="11483D9C"/>
    <w:rsid w:val="11825370"/>
    <w:rsid w:val="11E931F7"/>
    <w:rsid w:val="14087B36"/>
    <w:rsid w:val="14C87AC2"/>
    <w:rsid w:val="171B605C"/>
    <w:rsid w:val="180B06A4"/>
    <w:rsid w:val="18232BA4"/>
    <w:rsid w:val="18552337"/>
    <w:rsid w:val="19AD7F51"/>
    <w:rsid w:val="19F623F7"/>
    <w:rsid w:val="1A3335BF"/>
    <w:rsid w:val="1B1464DA"/>
    <w:rsid w:val="1BE107B4"/>
    <w:rsid w:val="1D0C4730"/>
    <w:rsid w:val="1D50131F"/>
    <w:rsid w:val="20AF45AF"/>
    <w:rsid w:val="22CA5F61"/>
    <w:rsid w:val="22D622C7"/>
    <w:rsid w:val="23EE3703"/>
    <w:rsid w:val="25F25669"/>
    <w:rsid w:val="29E32440"/>
    <w:rsid w:val="2A211880"/>
    <w:rsid w:val="2BAB3940"/>
    <w:rsid w:val="2D8E41AF"/>
    <w:rsid w:val="31DD5A19"/>
    <w:rsid w:val="327A1A98"/>
    <w:rsid w:val="343D222C"/>
    <w:rsid w:val="358704DB"/>
    <w:rsid w:val="37187DD0"/>
    <w:rsid w:val="3CA42B32"/>
    <w:rsid w:val="3DBF3E9F"/>
    <w:rsid w:val="3DCA6355"/>
    <w:rsid w:val="3FAC6431"/>
    <w:rsid w:val="42851552"/>
    <w:rsid w:val="42A95177"/>
    <w:rsid w:val="466967AA"/>
    <w:rsid w:val="473F3F01"/>
    <w:rsid w:val="48A779B6"/>
    <w:rsid w:val="4BB131C5"/>
    <w:rsid w:val="4DAE15C6"/>
    <w:rsid w:val="4DCA296A"/>
    <w:rsid w:val="5079410E"/>
    <w:rsid w:val="52A40651"/>
    <w:rsid w:val="546367E9"/>
    <w:rsid w:val="56F37D69"/>
    <w:rsid w:val="596A7545"/>
    <w:rsid w:val="5AFC1BC3"/>
    <w:rsid w:val="651027B1"/>
    <w:rsid w:val="6563336C"/>
    <w:rsid w:val="660E0D85"/>
    <w:rsid w:val="67065B78"/>
    <w:rsid w:val="68564138"/>
    <w:rsid w:val="69EA55A1"/>
    <w:rsid w:val="6B5A319C"/>
    <w:rsid w:val="6D01750D"/>
    <w:rsid w:val="6E5A4ADB"/>
    <w:rsid w:val="73A73AFE"/>
    <w:rsid w:val="73D00218"/>
    <w:rsid w:val="758B02BC"/>
    <w:rsid w:val="759E3B4B"/>
    <w:rsid w:val="79375BC6"/>
    <w:rsid w:val="7BCC6F38"/>
    <w:rsid w:val="7D142BD3"/>
    <w:rsid w:val="7FDC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 w:line="52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20" w:firstLine="420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paragraph" w:styleId="4">
    <w:name w:val="Normal (Web)"/>
    <w:basedOn w:val="1"/>
    <w:unhideWhenUsed/>
    <w:qFormat/>
    <w:uiPriority w:val="99"/>
    <w:pPr>
      <w:widowControl/>
      <w:spacing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1"/>
    <w:pPr>
      <w:ind w:left="120" w:right="235" w:firstLine="420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2801</Words>
  <Characters>3430</Characters>
  <Lines>0</Lines>
  <Paragraphs>0</Paragraphs>
  <TotalTime>0</TotalTime>
  <ScaleCrop>false</ScaleCrop>
  <LinksUpToDate>false</LinksUpToDate>
  <CharactersWithSpaces>3572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2022-03-22T01:28:00Z</dcterms:created>
  <dc:creator>hp</dc:creator>
  <cp:lastModifiedBy>hp</cp:lastModifiedBy>
  <cp:lastPrinted>2022-03-29T08:23:00Z</cp:lastPrinted>
  <dcterms:modified xsi:type="dcterms:W3CDTF">2022-03-29T09:08:09Z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918B70B816284063953118BDE05AE0E4</vt:lpwstr>
  </property>
</Properties>
</file>