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A53A0" w14:textId="77777777" w:rsidR="00652CC7" w:rsidRPr="0008363D" w:rsidRDefault="00000000" w:rsidP="004B520F">
      <w:pPr>
        <w:jc w:val="center"/>
        <w:rPr>
          <w:rFonts w:ascii="宋体" w:eastAsia="宋体" w:hAnsi="宋体" w:cs="宋体"/>
          <w:b/>
          <w:kern w:val="0"/>
          <w:sz w:val="44"/>
          <w:szCs w:val="44"/>
        </w:rPr>
      </w:pPr>
      <w:r w:rsidRPr="0008363D">
        <w:rPr>
          <w:rFonts w:ascii="宋体" w:eastAsia="宋体" w:hAnsi="宋体" w:cs="宋体" w:hint="eastAsia"/>
          <w:b/>
          <w:kern w:val="0"/>
          <w:sz w:val="44"/>
          <w:szCs w:val="44"/>
        </w:rPr>
        <w:t>华南师范大学</w:t>
      </w:r>
    </w:p>
    <w:p w14:paraId="3516F5DF" w14:textId="77777777" w:rsidR="00652CC7" w:rsidRPr="0008363D" w:rsidRDefault="00000000" w:rsidP="004B520F">
      <w:pPr>
        <w:jc w:val="center"/>
        <w:rPr>
          <w:rFonts w:ascii="宋体" w:eastAsia="宋体" w:hAnsi="宋体" w:cs="宋体"/>
          <w:b/>
          <w:kern w:val="0"/>
          <w:sz w:val="44"/>
          <w:szCs w:val="44"/>
        </w:rPr>
      </w:pPr>
      <w:r w:rsidRPr="0008363D">
        <w:rPr>
          <w:rFonts w:ascii="宋体" w:eastAsia="宋体" w:hAnsi="宋体" w:cs="宋体" w:hint="eastAsia"/>
          <w:b/>
          <w:kern w:val="0"/>
          <w:sz w:val="44"/>
          <w:szCs w:val="44"/>
        </w:rPr>
        <w:t>校园统一支付平台缴费指南</w:t>
      </w:r>
    </w:p>
    <w:p w14:paraId="4CE33032" w14:textId="77777777" w:rsidR="00652CC7" w:rsidRDefault="00652CC7">
      <w:pPr>
        <w:ind w:firstLine="1279"/>
        <w:jc w:val="center"/>
        <w:rPr>
          <w:rFonts w:ascii="宋体" w:eastAsia="宋体" w:hAnsi="宋体" w:cs="宋体"/>
          <w:b/>
          <w:sz w:val="36"/>
          <w:szCs w:val="21"/>
          <w:shd w:val="clear" w:color="auto" w:fill="FBFBFB"/>
        </w:rPr>
      </w:pPr>
    </w:p>
    <w:p w14:paraId="61CF79F9" w14:textId="63DD381E" w:rsidR="0008363D" w:rsidRPr="0008363D" w:rsidRDefault="0008363D" w:rsidP="002758AA">
      <w:pPr>
        <w:pStyle w:val="a0"/>
        <w:rPr>
          <w:highlight w:val="yellow"/>
        </w:rPr>
      </w:pPr>
      <w:bookmarkStart w:id="0" w:name="_Hlk193120334"/>
      <w:r w:rsidRPr="0008363D">
        <w:rPr>
          <w:rFonts w:hint="eastAsia"/>
        </w:rPr>
        <w:t>2025年</w:t>
      </w:r>
      <w:r w:rsidR="000D6BFD">
        <w:rPr>
          <w:rFonts w:hint="eastAsia"/>
        </w:rPr>
        <w:t>下</w:t>
      </w:r>
      <w:r w:rsidRPr="0008363D">
        <w:rPr>
          <w:rFonts w:hint="eastAsia"/>
        </w:rPr>
        <w:t>半年自考实践考核缴费时间：</w:t>
      </w:r>
      <w:r w:rsidRPr="0008363D">
        <w:rPr>
          <w:rFonts w:hint="eastAsia"/>
          <w:bCs/>
          <w:color w:val="FF0000"/>
        </w:rPr>
        <w:t>2025年</w:t>
      </w:r>
      <w:r w:rsidR="000D6BFD">
        <w:rPr>
          <w:rFonts w:hint="eastAsia"/>
          <w:bCs/>
          <w:color w:val="FF0000"/>
        </w:rPr>
        <w:t>9</w:t>
      </w:r>
      <w:r w:rsidRPr="0008363D">
        <w:rPr>
          <w:rFonts w:hint="eastAsia"/>
          <w:bCs/>
          <w:color w:val="FF0000"/>
        </w:rPr>
        <w:t>月</w:t>
      </w:r>
      <w:r w:rsidR="000D6BFD">
        <w:rPr>
          <w:rFonts w:hint="eastAsia"/>
          <w:bCs/>
          <w:color w:val="FF0000"/>
        </w:rPr>
        <w:t>22</w:t>
      </w:r>
      <w:r w:rsidRPr="0008363D">
        <w:rPr>
          <w:rFonts w:hint="eastAsia"/>
          <w:bCs/>
          <w:color w:val="FF0000"/>
        </w:rPr>
        <w:t>日至</w:t>
      </w:r>
      <w:r w:rsidR="000D6BFD">
        <w:rPr>
          <w:rFonts w:hint="eastAsia"/>
          <w:bCs/>
          <w:color w:val="FF0000"/>
        </w:rPr>
        <w:t>25</w:t>
      </w:r>
      <w:r w:rsidRPr="0008363D">
        <w:rPr>
          <w:rFonts w:hint="eastAsia"/>
          <w:bCs/>
          <w:color w:val="FF0000"/>
        </w:rPr>
        <w:t>日</w:t>
      </w:r>
    </w:p>
    <w:p w14:paraId="0A7E41F0" w14:textId="2D2B60E3" w:rsidR="00331B6F" w:rsidRPr="0008363D" w:rsidRDefault="00B50329" w:rsidP="002758AA">
      <w:pPr>
        <w:pStyle w:val="a0"/>
      </w:pPr>
      <w:r w:rsidRPr="0008363D">
        <w:rPr>
          <w:rFonts w:hint="eastAsia"/>
        </w:rPr>
        <w:t>用户名</w:t>
      </w:r>
      <w:r w:rsidR="0008363D" w:rsidRPr="0008363D">
        <w:rPr>
          <w:rFonts w:hint="eastAsia"/>
        </w:rPr>
        <w:t>：</w:t>
      </w:r>
      <w:r w:rsidR="005F5976">
        <w:rPr>
          <w:rFonts w:hint="eastAsia"/>
        </w:rPr>
        <w:t>考生</w:t>
      </w:r>
      <w:r w:rsidRPr="0008363D">
        <w:rPr>
          <w:rFonts w:hint="eastAsia"/>
        </w:rPr>
        <w:t>身份证号码</w:t>
      </w:r>
    </w:p>
    <w:p w14:paraId="42BCD33E" w14:textId="0A1B6B78" w:rsidR="00652CC7" w:rsidRPr="0008363D" w:rsidRDefault="00B50329" w:rsidP="0008363D">
      <w:pPr>
        <w:ind w:firstLineChars="353" w:firstLine="992"/>
        <w:jc w:val="left"/>
        <w:rPr>
          <w:rFonts w:asciiTheme="minorEastAsia" w:hAnsiTheme="minorEastAsia" w:cs="宋体"/>
          <w:b/>
          <w:sz w:val="28"/>
          <w:szCs w:val="28"/>
        </w:rPr>
      </w:pPr>
      <w:r w:rsidRPr="0008363D">
        <w:rPr>
          <w:rFonts w:asciiTheme="minorEastAsia" w:hAnsiTheme="minorEastAsia" w:cs="宋体" w:hint="eastAsia"/>
          <w:b/>
          <w:sz w:val="28"/>
          <w:szCs w:val="28"/>
        </w:rPr>
        <w:t>密码</w:t>
      </w:r>
      <w:r w:rsidR="0008363D" w:rsidRPr="0008363D">
        <w:rPr>
          <w:rFonts w:asciiTheme="minorEastAsia" w:hAnsiTheme="minorEastAsia" w:cs="宋体" w:hint="eastAsia"/>
          <w:b/>
          <w:sz w:val="28"/>
          <w:szCs w:val="28"/>
        </w:rPr>
        <w:t>：</w:t>
      </w:r>
      <w:r w:rsidRPr="0008363D">
        <w:rPr>
          <w:rFonts w:asciiTheme="minorEastAsia" w:hAnsiTheme="minorEastAsia" w:cs="宋体" w:hint="eastAsia"/>
          <w:b/>
          <w:sz w:val="28"/>
          <w:szCs w:val="28"/>
        </w:rPr>
        <w:t>身份证</w:t>
      </w:r>
      <w:r w:rsidR="00331B6F" w:rsidRPr="0008363D">
        <w:rPr>
          <w:rFonts w:asciiTheme="minorEastAsia" w:hAnsiTheme="minorEastAsia" w:cs="宋体" w:hint="eastAsia"/>
          <w:b/>
          <w:sz w:val="28"/>
          <w:szCs w:val="28"/>
        </w:rPr>
        <w:t>号</w:t>
      </w:r>
      <w:r w:rsidR="00A679C7" w:rsidRPr="00A679C7">
        <w:rPr>
          <w:rFonts w:asciiTheme="minorEastAsia" w:hAnsiTheme="minorEastAsia" w:cs="宋体" w:hint="eastAsia"/>
          <w:b/>
          <w:sz w:val="28"/>
          <w:szCs w:val="28"/>
        </w:rPr>
        <w:t>码</w:t>
      </w:r>
      <w:r w:rsidR="00331B6F" w:rsidRPr="0008363D">
        <w:rPr>
          <w:rFonts w:asciiTheme="minorEastAsia" w:hAnsiTheme="minorEastAsia" w:cs="宋体" w:hint="eastAsia"/>
          <w:b/>
          <w:sz w:val="28"/>
          <w:szCs w:val="28"/>
        </w:rPr>
        <w:t>后</w:t>
      </w:r>
      <w:r w:rsidR="000D6BFD">
        <w:rPr>
          <w:rFonts w:asciiTheme="minorEastAsia" w:hAnsiTheme="minorEastAsia" w:cs="宋体" w:hint="eastAsia"/>
          <w:b/>
          <w:sz w:val="28"/>
          <w:szCs w:val="28"/>
        </w:rPr>
        <w:t>6</w:t>
      </w:r>
      <w:r w:rsidR="00331B6F" w:rsidRPr="0008363D">
        <w:rPr>
          <w:rFonts w:asciiTheme="minorEastAsia" w:hAnsiTheme="minorEastAsia" w:cs="宋体" w:hint="eastAsia"/>
          <w:b/>
          <w:sz w:val="28"/>
          <w:szCs w:val="28"/>
        </w:rPr>
        <w:t>位</w:t>
      </w:r>
      <w:r w:rsidR="009E5CE4" w:rsidRPr="0008363D">
        <w:rPr>
          <w:rFonts w:asciiTheme="minorEastAsia" w:hAnsiTheme="minorEastAsia" w:cs="宋体" w:hint="eastAsia"/>
          <w:b/>
          <w:sz w:val="28"/>
          <w:szCs w:val="28"/>
        </w:rPr>
        <w:t>（</w:t>
      </w:r>
      <w:r w:rsidR="000D6BFD">
        <w:rPr>
          <w:rFonts w:asciiTheme="minorEastAsia" w:hAnsiTheme="minorEastAsia" w:cs="宋体" w:hint="eastAsia"/>
          <w:b/>
          <w:sz w:val="28"/>
          <w:szCs w:val="28"/>
        </w:rPr>
        <w:t>或</w:t>
      </w:r>
      <w:r w:rsidR="009E5CE4" w:rsidRPr="0008363D">
        <w:rPr>
          <w:rFonts w:asciiTheme="minorEastAsia" w:hAnsiTheme="minorEastAsia" w:cs="宋体" w:hint="eastAsia"/>
          <w:b/>
          <w:sz w:val="28"/>
          <w:szCs w:val="28"/>
        </w:rPr>
        <w:t>为</w:t>
      </w:r>
      <w:r w:rsidR="00331B6F" w:rsidRPr="0008363D">
        <w:rPr>
          <w:rFonts w:asciiTheme="minorEastAsia" w:hAnsiTheme="minorEastAsia" w:cs="宋体" w:hint="eastAsia"/>
          <w:b/>
          <w:sz w:val="28"/>
          <w:szCs w:val="28"/>
        </w:rPr>
        <w:t>18位号码</w:t>
      </w:r>
      <w:r w:rsidR="009E5CE4" w:rsidRPr="0008363D">
        <w:rPr>
          <w:rFonts w:asciiTheme="minorEastAsia" w:hAnsiTheme="minorEastAsia" w:cs="宋体" w:hint="eastAsia"/>
          <w:b/>
          <w:sz w:val="28"/>
          <w:szCs w:val="28"/>
        </w:rPr>
        <w:t>）</w:t>
      </w:r>
      <w:bookmarkEnd w:id="0"/>
    </w:p>
    <w:p w14:paraId="6100CCA2" w14:textId="77777777" w:rsidR="00652CC7" w:rsidRDefault="00652CC7">
      <w:pPr>
        <w:ind w:firstLine="1279"/>
        <w:jc w:val="center"/>
        <w:rPr>
          <w:rFonts w:ascii="宋体" w:eastAsia="宋体" w:hAnsi="宋体" w:cs="宋体"/>
          <w:b/>
          <w:color w:val="333333"/>
          <w:sz w:val="36"/>
          <w:szCs w:val="21"/>
          <w:shd w:val="clear" w:color="auto" w:fill="FBFBFB"/>
        </w:rPr>
      </w:pPr>
    </w:p>
    <w:p w14:paraId="76B75E41" w14:textId="77777777" w:rsidR="00652CC7" w:rsidRDefault="00000000" w:rsidP="00664DF3">
      <w:pPr>
        <w:ind w:firstLine="995"/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</w:rPr>
        <w:t>一、移动端支付</w:t>
      </w:r>
    </w:p>
    <w:p w14:paraId="73A7EA08" w14:textId="77777777" w:rsidR="00652CC7" w:rsidRPr="00DF4458" w:rsidRDefault="00000000" w:rsidP="002758AA">
      <w:pPr>
        <w:pStyle w:val="2"/>
        <w:rPr>
          <w:lang w:val="en-US"/>
        </w:rPr>
      </w:pPr>
      <w:r w:rsidRPr="00DF4458">
        <w:rPr>
          <w:rFonts w:hint="eastAsia"/>
        </w:rPr>
        <w:t>（</w:t>
      </w:r>
      <w:r w:rsidRPr="00DF4458">
        <w:rPr>
          <w:rFonts w:hint="eastAsia"/>
          <w:lang w:val="en-US"/>
        </w:rPr>
        <w:t>一</w:t>
      </w:r>
      <w:r w:rsidRPr="00DF4458">
        <w:rPr>
          <w:rFonts w:hint="eastAsia"/>
        </w:rPr>
        <w:t>）</w:t>
      </w:r>
      <w:r w:rsidRPr="00DF4458">
        <w:rPr>
          <w:rFonts w:hint="eastAsia"/>
          <w:lang w:val="en-US"/>
        </w:rPr>
        <w:t>用户</w:t>
      </w:r>
      <w:r w:rsidRPr="00DF4458">
        <w:rPr>
          <w:rFonts w:hint="eastAsia"/>
        </w:rPr>
        <w:t>登陆</w:t>
      </w:r>
    </w:p>
    <w:p w14:paraId="0BCA3004" w14:textId="77777777" w:rsidR="00652CC7" w:rsidRDefault="00000000" w:rsidP="002758AA">
      <w:pPr>
        <w:pStyle w:val="a0"/>
      </w:pPr>
      <w:r>
        <w:rPr>
          <w:rFonts w:hint="eastAsia"/>
        </w:rPr>
        <w:t>缴费方式一：</w:t>
      </w:r>
    </w:p>
    <w:p w14:paraId="66A0CDB6" w14:textId="77777777" w:rsidR="00652CC7" w:rsidRPr="00124683" w:rsidRDefault="00000000" w:rsidP="004B520F">
      <w:pPr>
        <w:ind w:firstLineChars="354" w:firstLine="991"/>
        <w:rPr>
          <w:rFonts w:ascii="宋体" w:eastAsia="宋体" w:hAnsi="宋体" w:cs="宋体"/>
          <w:sz w:val="28"/>
          <w:szCs w:val="28"/>
        </w:rPr>
      </w:pPr>
      <w:r w:rsidRPr="00143499">
        <w:rPr>
          <w:rFonts w:ascii="宋体" w:eastAsia="宋体" w:hAnsi="宋体" w:cs="宋体" w:hint="eastAsia"/>
          <w:sz w:val="28"/>
          <w:szCs w:val="28"/>
        </w:rPr>
        <w:t>关注</w:t>
      </w:r>
      <w:r w:rsidRPr="00143499">
        <w:rPr>
          <w:rFonts w:ascii="宋体" w:eastAsia="宋体" w:hAnsi="宋体" w:cs="宋体" w:hint="eastAsia"/>
          <w:b/>
          <w:sz w:val="28"/>
          <w:szCs w:val="28"/>
        </w:rPr>
        <w:t>“华南师范大学财务处”</w:t>
      </w:r>
      <w:r w:rsidRPr="00143499">
        <w:rPr>
          <w:rFonts w:ascii="宋体" w:eastAsia="宋体" w:hAnsi="宋体" w:cs="宋体" w:hint="eastAsia"/>
          <w:sz w:val="28"/>
          <w:szCs w:val="28"/>
        </w:rPr>
        <w:t>微信公众号</w:t>
      </w:r>
      <w:r w:rsidRPr="00124683">
        <w:rPr>
          <w:rFonts w:ascii="宋体" w:eastAsia="宋体" w:hAnsi="宋体" w:cs="宋体" w:hint="eastAsia"/>
          <w:b/>
          <w:sz w:val="28"/>
          <w:szCs w:val="28"/>
        </w:rPr>
        <w:t>（微信号：scnu_cwc）</w:t>
      </w:r>
      <w:r w:rsidRPr="00124683">
        <w:rPr>
          <w:rFonts w:ascii="宋体" w:eastAsia="宋体" w:hAnsi="宋体" w:cs="宋体" w:hint="eastAsia"/>
          <w:sz w:val="28"/>
          <w:szCs w:val="28"/>
        </w:rPr>
        <w:t>。</w:t>
      </w:r>
    </w:p>
    <w:p w14:paraId="4200AB2A" w14:textId="048DF2D9" w:rsidR="00652CC7" w:rsidRPr="00143499" w:rsidRDefault="00000000" w:rsidP="002758AA">
      <w:pPr>
        <w:pStyle w:val="a0"/>
        <w:rPr>
          <w:bCs/>
        </w:rPr>
      </w:pPr>
      <w:r w:rsidRPr="00143499">
        <w:rPr>
          <w:rFonts w:hint="eastAsia"/>
        </w:rPr>
        <w:t>点击</w:t>
      </w:r>
      <w:r w:rsidRPr="00143499">
        <w:rPr>
          <w:rFonts w:hint="eastAsia"/>
          <w:bCs/>
        </w:rPr>
        <w:t>“业务办理”</w:t>
      </w:r>
      <w:r w:rsidRPr="00143499">
        <w:rPr>
          <w:rFonts w:hint="eastAsia"/>
        </w:rPr>
        <w:t>—</w:t>
      </w:r>
      <w:r w:rsidRPr="00143499">
        <w:rPr>
          <w:rFonts w:hint="eastAsia"/>
          <w:bCs/>
        </w:rPr>
        <w:t>“统一支付平台”</w:t>
      </w:r>
      <w:r w:rsidRPr="00143499">
        <w:rPr>
          <w:rFonts w:hint="eastAsia"/>
        </w:rPr>
        <w:t>，如图1。打开</w:t>
      </w:r>
      <w:r w:rsidRPr="00143499">
        <w:rPr>
          <w:rFonts w:hint="eastAsia"/>
          <w:highlight w:val="yellow"/>
        </w:rPr>
        <w:t>“华南师范大学校园统一支付平台”</w:t>
      </w:r>
      <w:r w:rsidRPr="00143499">
        <w:rPr>
          <w:rFonts w:hint="eastAsia"/>
        </w:rPr>
        <w:t>，如图</w:t>
      </w:r>
      <w:r w:rsidR="002654DD">
        <w:rPr>
          <w:rFonts w:hint="eastAsia"/>
        </w:rPr>
        <w:t>1</w:t>
      </w:r>
      <w:r w:rsidRPr="00143499">
        <w:rPr>
          <w:rFonts w:hint="eastAsia"/>
        </w:rPr>
        <w:t>所示。</w:t>
      </w:r>
    </w:p>
    <w:p w14:paraId="2EB34140" w14:textId="77777777" w:rsidR="00652CC7" w:rsidRDefault="00652CC7" w:rsidP="00143499">
      <w:pPr>
        <w:ind w:left="1418" w:firstLine="850"/>
        <w:rPr>
          <w:rFonts w:ascii="宋体" w:eastAsia="宋体" w:hAnsi="宋体" w:cs="宋体"/>
          <w:sz w:val="24"/>
          <w:szCs w:val="24"/>
        </w:rPr>
      </w:pPr>
    </w:p>
    <w:p w14:paraId="2DDB09AB" w14:textId="77777777" w:rsidR="00652CC7" w:rsidRDefault="00000000">
      <w:pPr>
        <w:ind w:firstLine="850"/>
        <w:jc w:val="center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noProof/>
          <w:sz w:val="24"/>
          <w:szCs w:val="24"/>
        </w:rPr>
        <w:drawing>
          <wp:inline distT="0" distB="0" distL="0" distR="0" wp14:anchorId="110F31F0" wp14:editId="0EFB8F45">
            <wp:extent cx="1990725" cy="1990725"/>
            <wp:effectExtent l="0" t="0" r="9525" b="9525"/>
            <wp:docPr id="9" name="图片 9" descr="财务处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财务处公众号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EC1A8" w14:textId="77777777" w:rsidR="00652CC7" w:rsidRDefault="00000000">
      <w:pPr>
        <w:ind w:firstLine="853"/>
        <w:jc w:val="center"/>
        <w:rPr>
          <w:rFonts w:ascii="宋体" w:eastAsia="宋体" w:hAnsi="宋体" w:cs="宋体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（微信公众号二维码）</w:t>
      </w:r>
    </w:p>
    <w:p w14:paraId="1C283063" w14:textId="77777777" w:rsidR="00652CC7" w:rsidRDefault="00000000" w:rsidP="002758AA">
      <w:pPr>
        <w:pStyle w:val="a0"/>
      </w:pPr>
      <w:r>
        <w:rPr>
          <w:rFonts w:hint="eastAsia"/>
        </w:rPr>
        <w:t>缴费方式二：</w:t>
      </w:r>
    </w:p>
    <w:p w14:paraId="4CD4FE16" w14:textId="77777777" w:rsidR="00652CC7" w:rsidRDefault="00000000" w:rsidP="002758AA">
      <w:pPr>
        <w:pStyle w:val="a0"/>
      </w:pPr>
      <w:r>
        <w:rPr>
          <w:rFonts w:hint="eastAsia"/>
          <w:bCs/>
          <w:highlight w:val="yellow"/>
        </w:rPr>
        <w:t>微信</w:t>
      </w:r>
      <w:r>
        <w:rPr>
          <w:rFonts w:hint="eastAsia"/>
        </w:rPr>
        <w:t>或</w:t>
      </w:r>
      <w:r>
        <w:rPr>
          <w:rFonts w:hint="eastAsia"/>
          <w:bCs/>
          <w:highlight w:val="yellow"/>
        </w:rPr>
        <w:t>支付宝</w:t>
      </w:r>
      <w:r>
        <w:rPr>
          <w:rFonts w:hint="eastAsia"/>
        </w:rPr>
        <w:t>扫描“华南师范大学校园统一支付平台”二维码。</w:t>
      </w:r>
    </w:p>
    <w:p w14:paraId="22246DB5" w14:textId="77777777" w:rsidR="00652CC7" w:rsidRDefault="00000000" w:rsidP="002758AA">
      <w:pPr>
        <w:pStyle w:val="a0"/>
      </w:pPr>
      <w:r>
        <w:rPr>
          <w:rFonts w:hint="eastAsia"/>
        </w:rPr>
        <w:t>打开</w:t>
      </w:r>
      <w:r>
        <w:rPr>
          <w:rFonts w:hint="eastAsia"/>
          <w:highlight w:val="yellow"/>
        </w:rPr>
        <w:t>“华南师范大学校园统一支付平台”</w:t>
      </w:r>
      <w:r>
        <w:rPr>
          <w:rFonts w:hint="eastAsia"/>
        </w:rPr>
        <w:t>，如图2所示。</w:t>
      </w:r>
    </w:p>
    <w:p w14:paraId="6A9178D1" w14:textId="77777777" w:rsidR="00652CC7" w:rsidRDefault="00000000">
      <w:pPr>
        <w:ind w:firstLine="850"/>
        <w:jc w:val="center"/>
        <w:rPr>
          <w:rFonts w:ascii="宋体" w:eastAsia="宋体" w:hAnsi="宋体" w:cs="宋体"/>
          <w:color w:val="333333"/>
          <w:sz w:val="24"/>
          <w:szCs w:val="24"/>
          <w:shd w:val="clear" w:color="auto" w:fill="FBFBFB"/>
        </w:rPr>
      </w:pPr>
      <w:r>
        <w:rPr>
          <w:rFonts w:ascii="宋体" w:eastAsia="宋体" w:hAnsi="宋体" w:cs="宋体" w:hint="eastAsia"/>
          <w:noProof/>
          <w:color w:val="333333"/>
          <w:sz w:val="24"/>
          <w:szCs w:val="24"/>
          <w:shd w:val="clear" w:color="auto" w:fill="FBFBFB"/>
        </w:rPr>
        <w:lastRenderedPageBreak/>
        <w:drawing>
          <wp:inline distT="0" distB="0" distL="114300" distR="114300" wp14:anchorId="63B3FDB1" wp14:editId="0B184EEA">
            <wp:extent cx="1915160" cy="1915160"/>
            <wp:effectExtent l="0" t="0" r="8890" b="8890"/>
            <wp:docPr id="2" name="图片 2" descr="校园统一支付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校园统一支付平台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4CF60" w14:textId="104F30EE" w:rsidR="00652CC7" w:rsidRDefault="00341C36">
      <w:pPr>
        <w:ind w:firstLine="85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（校园统一支付平台 二维码）</w:t>
      </w:r>
    </w:p>
    <w:p w14:paraId="242493D5" w14:textId="77777777" w:rsidR="00652CC7" w:rsidRPr="003B7C57" w:rsidRDefault="00000000">
      <w:pPr>
        <w:ind w:firstLineChars="200" w:firstLine="562"/>
        <w:rPr>
          <w:rFonts w:ascii="宋体" w:eastAsia="宋体" w:hAnsi="宋体" w:cs="宋体"/>
          <w:b/>
          <w:bCs/>
          <w:sz w:val="28"/>
          <w:szCs w:val="28"/>
        </w:rPr>
      </w:pPr>
      <w:r w:rsidRPr="003B7C57">
        <w:rPr>
          <w:rFonts w:ascii="宋体" w:eastAsia="宋体" w:hAnsi="宋体" w:cs="宋体" w:hint="eastAsia"/>
          <w:b/>
          <w:bCs/>
          <w:sz w:val="28"/>
          <w:szCs w:val="28"/>
          <w:highlight w:val="yellow"/>
        </w:rPr>
        <w:t>温馨提示：</w:t>
      </w:r>
    </w:p>
    <w:p w14:paraId="2A4812D2" w14:textId="77777777" w:rsidR="00652CC7" w:rsidRPr="006C07FB" w:rsidRDefault="00000000" w:rsidP="000E1678">
      <w:pPr>
        <w:ind w:firstLineChars="588" w:firstLine="1417"/>
        <w:rPr>
          <w:rFonts w:ascii="宋体" w:eastAsia="宋体" w:hAnsi="宋体" w:cs="宋体"/>
          <w:b/>
          <w:bCs/>
          <w:sz w:val="24"/>
          <w:szCs w:val="24"/>
        </w:rPr>
      </w:pPr>
      <w:r w:rsidRPr="006C07FB">
        <w:rPr>
          <w:rFonts w:ascii="宋体" w:eastAsia="宋体" w:hAnsi="宋体" w:cs="宋体" w:hint="eastAsia"/>
          <w:b/>
          <w:bCs/>
          <w:sz w:val="24"/>
          <w:szCs w:val="24"/>
        </w:rPr>
        <w:t>1.微信端仅支持微信交付；</w:t>
      </w:r>
    </w:p>
    <w:p w14:paraId="2A06BDDC" w14:textId="77777777" w:rsidR="00652CC7" w:rsidRDefault="00000000" w:rsidP="000E1678">
      <w:pPr>
        <w:ind w:firstLineChars="588" w:firstLine="1417"/>
        <w:rPr>
          <w:rFonts w:ascii="宋体" w:eastAsia="宋体" w:hAnsi="宋体" w:cs="宋体"/>
          <w:b/>
          <w:bCs/>
          <w:sz w:val="24"/>
          <w:szCs w:val="24"/>
        </w:rPr>
      </w:pPr>
      <w:r w:rsidRPr="006C07FB">
        <w:rPr>
          <w:rFonts w:ascii="宋体" w:eastAsia="宋体" w:hAnsi="宋体" w:cs="宋体" w:hint="eastAsia"/>
          <w:b/>
          <w:bCs/>
          <w:sz w:val="24"/>
          <w:szCs w:val="24"/>
        </w:rPr>
        <w:t>2.支付宝端支持支付宝支付。</w:t>
      </w:r>
    </w:p>
    <w:p w14:paraId="3090DAA1" w14:textId="77777777" w:rsidR="000E1678" w:rsidRPr="006C07FB" w:rsidRDefault="000E1678" w:rsidP="000E1678">
      <w:pPr>
        <w:ind w:firstLineChars="588" w:firstLine="1417"/>
        <w:rPr>
          <w:rFonts w:ascii="宋体" w:eastAsia="宋体" w:hAnsi="宋体" w:cs="宋体"/>
          <w:b/>
          <w:bCs/>
          <w:sz w:val="24"/>
          <w:szCs w:val="24"/>
        </w:rPr>
      </w:pPr>
    </w:p>
    <w:p w14:paraId="5FAE63E8" w14:textId="77777777" w:rsidR="00652CC7" w:rsidRDefault="00000000">
      <w:pPr>
        <w:ind w:firstLine="782"/>
        <w:jc w:val="center"/>
        <w:rPr>
          <w:rFonts w:ascii="宋体" w:eastAsia="宋体" w:hAnsi="宋体" w:cs="宋体"/>
          <w:color w:val="333333"/>
          <w:szCs w:val="21"/>
          <w:shd w:val="clear" w:color="auto" w:fill="FBFBFB"/>
        </w:rPr>
      </w:pPr>
      <w:r>
        <w:rPr>
          <w:rFonts w:ascii="宋体" w:eastAsia="宋体" w:hAnsi="宋体" w:cs="宋体" w:hint="eastAsia"/>
          <w:b/>
          <w:bCs/>
          <w:noProof/>
          <w:color w:val="FF0000"/>
          <w:sz w:val="22"/>
        </w:rPr>
        <w:drawing>
          <wp:inline distT="0" distB="0" distL="114300" distR="114300" wp14:anchorId="3E9811CB" wp14:editId="6AEF67B8">
            <wp:extent cx="2500630" cy="4906645"/>
            <wp:effectExtent l="0" t="0" r="13970" b="8255"/>
            <wp:docPr id="15" name="图片 15" descr="C:\Users\Augus\Desktop\移动 支付平台.jpg移动 支付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ugus\Desktop\移动 支付平台.jpg移动 支付平台"/>
                    <pic:cNvPicPr>
                      <a:picLocks noChangeAspect="1"/>
                    </pic:cNvPicPr>
                  </pic:nvPicPr>
                  <pic:blipFill>
                    <a:blip r:embed="rId10"/>
                    <a:srcRect b="643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color w:val="FF0000"/>
          <w:sz w:val="22"/>
        </w:rPr>
        <w:t xml:space="preserve">     </w:t>
      </w:r>
      <w:r>
        <w:rPr>
          <w:rFonts w:ascii="宋体" w:eastAsia="宋体" w:hAnsi="宋体" w:cs="宋体" w:hint="eastAsia"/>
          <w:noProof/>
          <w:color w:val="333333"/>
          <w:szCs w:val="21"/>
          <w:shd w:val="clear" w:color="auto" w:fill="FBFBFB"/>
        </w:rPr>
        <w:drawing>
          <wp:inline distT="0" distB="0" distL="0" distR="0" wp14:anchorId="7D6AE8EA" wp14:editId="09764894">
            <wp:extent cx="2614295" cy="4930775"/>
            <wp:effectExtent l="0" t="0" r="14605" b="3175"/>
            <wp:docPr id="11" name="图片 11" descr="C:\Users\Augus\Desktop\移动 登录界面.jpg移动 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ugus\Desktop\移动 登录界面.jpg移动 登录界面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49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BA3F5" w14:textId="77777777" w:rsidR="00652CC7" w:rsidRDefault="00000000">
      <w:pPr>
        <w:ind w:firstLine="743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Cs w:val="21"/>
        </w:rPr>
        <w:t xml:space="preserve">      </w:t>
      </w:r>
      <w:r>
        <w:rPr>
          <w:rFonts w:ascii="宋体" w:eastAsia="宋体" w:hAnsi="宋体" w:cs="宋体" w:hint="eastAsia"/>
          <w:sz w:val="24"/>
          <w:szCs w:val="24"/>
        </w:rPr>
        <w:t xml:space="preserve"> 图1 财务处 微信公众号                   图2 校园统一支付平台 登陆界面</w:t>
      </w:r>
    </w:p>
    <w:p w14:paraId="4B0DBE54" w14:textId="77777777" w:rsidR="00652CC7" w:rsidRDefault="00000000">
      <w:pPr>
        <w:ind w:firstLine="85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br w:type="page"/>
      </w:r>
    </w:p>
    <w:p w14:paraId="694B6B90" w14:textId="77777777" w:rsidR="00652CC7" w:rsidRDefault="00000000" w:rsidP="002758AA">
      <w:pPr>
        <w:pStyle w:val="2"/>
      </w:pPr>
      <w:r>
        <w:rPr>
          <w:rFonts w:hint="eastAsia"/>
        </w:rPr>
        <w:t>（</w:t>
      </w:r>
      <w:r>
        <w:rPr>
          <w:rFonts w:hint="eastAsia"/>
          <w:lang w:val="en-US"/>
        </w:rPr>
        <w:t>二</w:t>
      </w:r>
      <w:r>
        <w:rPr>
          <w:rFonts w:hint="eastAsia"/>
        </w:rPr>
        <w:t>）</w:t>
      </w:r>
      <w:r>
        <w:rPr>
          <w:rFonts w:hint="eastAsia"/>
          <w:lang w:val="en-US"/>
        </w:rPr>
        <w:t>用户</w:t>
      </w:r>
      <w:r>
        <w:rPr>
          <w:rFonts w:hint="eastAsia"/>
        </w:rPr>
        <w:t>缴费</w:t>
      </w:r>
    </w:p>
    <w:p w14:paraId="0D6A655B" w14:textId="77777777" w:rsidR="00652CC7" w:rsidRDefault="00652CC7">
      <w:pPr>
        <w:ind w:firstLine="850"/>
        <w:jc w:val="center"/>
        <w:rPr>
          <w:rFonts w:ascii="宋体" w:eastAsia="宋体" w:hAnsi="宋体" w:cs="宋体"/>
          <w:color w:val="333333"/>
          <w:sz w:val="24"/>
          <w:szCs w:val="24"/>
          <w:shd w:val="clear" w:color="auto" w:fill="FBFBFB"/>
        </w:rPr>
      </w:pPr>
    </w:p>
    <w:p w14:paraId="45BF1911" w14:textId="77777777" w:rsidR="00652CC7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1.登录后，进入系统主页，点击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“其他缴纳”</w:t>
      </w:r>
      <w:r>
        <w:rPr>
          <w:rFonts w:ascii="宋体" w:eastAsia="宋体" w:hAnsi="宋体" w:cs="宋体" w:hint="eastAsia"/>
          <w:sz w:val="24"/>
          <w:szCs w:val="24"/>
        </w:rPr>
        <w:t>，如图3，进入缴费项目界面。</w:t>
      </w:r>
    </w:p>
    <w:p w14:paraId="4F31862E" w14:textId="77777777" w:rsidR="00652CC7" w:rsidRDefault="00000000">
      <w:pPr>
        <w:ind w:firstLine="850"/>
        <w:jc w:val="center"/>
        <w:rPr>
          <w:rFonts w:ascii="宋体" w:eastAsia="宋体" w:hAnsi="宋体" w:cs="宋体"/>
          <w:color w:val="333333"/>
          <w:sz w:val="24"/>
          <w:szCs w:val="24"/>
          <w:shd w:val="clear" w:color="auto" w:fill="FBFBFB"/>
        </w:rPr>
      </w:pPr>
      <w:r>
        <w:rPr>
          <w:rFonts w:ascii="宋体" w:eastAsia="宋体" w:hAnsi="宋体" w:cs="宋体" w:hint="eastAsia"/>
          <w:noProof/>
          <w:color w:val="333333"/>
          <w:sz w:val="24"/>
          <w:szCs w:val="24"/>
          <w:shd w:val="clear" w:color="auto" w:fill="FBFBFB"/>
        </w:rPr>
        <w:drawing>
          <wp:inline distT="0" distB="0" distL="0" distR="0" wp14:anchorId="19CB1B14" wp14:editId="1FDA826B">
            <wp:extent cx="2596515" cy="317309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80" cy="319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566DB" w14:textId="77777777" w:rsidR="00652CC7" w:rsidRDefault="00000000">
      <w:pPr>
        <w:ind w:firstLine="85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图3 其他缴费</w:t>
      </w:r>
    </w:p>
    <w:p w14:paraId="1677B8BA" w14:textId="77777777" w:rsidR="00652CC7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2.进入欠费信息界面，选择欠费项目，如图4。</w:t>
      </w:r>
    </w:p>
    <w:p w14:paraId="09F670E5" w14:textId="77777777" w:rsidR="00652CC7" w:rsidRDefault="00000000">
      <w:pPr>
        <w:ind w:firstLine="850"/>
        <w:jc w:val="center"/>
        <w:rPr>
          <w:rFonts w:ascii="宋体" w:eastAsia="宋体" w:hAnsi="宋体" w:cs="宋体"/>
          <w:color w:val="333333"/>
          <w:sz w:val="24"/>
          <w:szCs w:val="24"/>
          <w:shd w:val="clear" w:color="auto" w:fill="FBFBFB"/>
        </w:rPr>
      </w:pPr>
      <w:r>
        <w:rPr>
          <w:rFonts w:ascii="宋体" w:eastAsia="宋体" w:hAnsi="宋体" w:cs="宋体" w:hint="eastAsia"/>
          <w:noProof/>
          <w:color w:val="333333"/>
          <w:sz w:val="24"/>
          <w:szCs w:val="24"/>
          <w:shd w:val="clear" w:color="auto" w:fill="FBFBFB"/>
        </w:rPr>
        <w:drawing>
          <wp:inline distT="0" distB="0" distL="0" distR="0" wp14:anchorId="1CCA0689" wp14:editId="0D696A13">
            <wp:extent cx="2630170" cy="29756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82"/>
                    <a:stretch>
                      <a:fillRect/>
                    </a:stretch>
                  </pic:blipFill>
                  <pic:spPr>
                    <a:xfrm>
                      <a:off x="0" y="0"/>
                      <a:ext cx="2631057" cy="29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5B2F1" w14:textId="77777777" w:rsidR="00652CC7" w:rsidRDefault="00000000">
      <w:pPr>
        <w:ind w:firstLine="85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图4 缴费项目</w:t>
      </w:r>
    </w:p>
    <w:p w14:paraId="48BEB8C4" w14:textId="77777777" w:rsidR="00652CC7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br w:type="page"/>
      </w:r>
    </w:p>
    <w:p w14:paraId="57C322A6" w14:textId="77777777" w:rsidR="00652CC7" w:rsidRPr="00840A5E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840A5E">
        <w:rPr>
          <w:rFonts w:ascii="宋体" w:eastAsia="宋体" w:hAnsi="宋体" w:cs="宋体" w:hint="eastAsia"/>
          <w:sz w:val="24"/>
          <w:szCs w:val="24"/>
        </w:rPr>
        <w:t>3.进入支付界面，支付方式可选择：</w:t>
      </w:r>
      <w:r w:rsidRPr="00840A5E">
        <w:rPr>
          <w:rFonts w:ascii="宋体" w:eastAsia="宋体" w:hAnsi="宋体" w:cs="宋体" w:hint="eastAsia"/>
          <w:b/>
          <w:sz w:val="24"/>
          <w:szCs w:val="24"/>
        </w:rPr>
        <w:t>微信支付</w:t>
      </w:r>
      <w:r w:rsidRPr="00840A5E">
        <w:rPr>
          <w:rFonts w:ascii="宋体" w:eastAsia="宋体" w:hAnsi="宋体" w:cs="宋体" w:hint="eastAsia"/>
          <w:sz w:val="24"/>
          <w:szCs w:val="24"/>
        </w:rPr>
        <w:t>、建设银行、</w:t>
      </w:r>
      <w:r w:rsidRPr="00840A5E">
        <w:rPr>
          <w:rFonts w:ascii="宋体" w:eastAsia="宋体" w:hAnsi="宋体" w:cs="宋体" w:hint="eastAsia"/>
          <w:b/>
          <w:sz w:val="24"/>
          <w:szCs w:val="24"/>
        </w:rPr>
        <w:t>建设银行聚合支付（</w:t>
      </w:r>
      <w:r w:rsidRPr="00840A5E">
        <w:rPr>
          <w:rFonts w:ascii="宋体" w:eastAsia="宋体" w:hAnsi="宋体" w:cs="宋体" w:hint="eastAsia"/>
          <w:b/>
          <w:sz w:val="24"/>
          <w:szCs w:val="24"/>
          <w:highlight w:val="yellow"/>
        </w:rPr>
        <w:t>支持微信、支付宝支付</w:t>
      </w:r>
      <w:r w:rsidRPr="00840A5E">
        <w:rPr>
          <w:rFonts w:ascii="宋体" w:eastAsia="宋体" w:hAnsi="宋体" w:cs="宋体" w:hint="eastAsia"/>
          <w:b/>
          <w:sz w:val="24"/>
          <w:szCs w:val="24"/>
        </w:rPr>
        <w:t>），</w:t>
      </w:r>
      <w:r w:rsidRPr="00840A5E">
        <w:rPr>
          <w:rFonts w:ascii="宋体" w:eastAsia="宋体" w:hAnsi="宋体" w:cs="宋体" w:hint="eastAsia"/>
          <w:sz w:val="24"/>
          <w:szCs w:val="24"/>
        </w:rPr>
        <w:t>如图5。</w:t>
      </w:r>
    </w:p>
    <w:p w14:paraId="74152646" w14:textId="77777777" w:rsidR="00652CC7" w:rsidRPr="00840A5E" w:rsidRDefault="00652CC7">
      <w:pPr>
        <w:ind w:firstLineChars="200" w:firstLine="482"/>
        <w:rPr>
          <w:rFonts w:ascii="宋体" w:eastAsia="宋体" w:hAnsi="宋体" w:cs="宋体"/>
          <w:b/>
          <w:bCs/>
          <w:sz w:val="24"/>
          <w:szCs w:val="24"/>
          <w:highlight w:val="yellow"/>
        </w:rPr>
      </w:pPr>
    </w:p>
    <w:p w14:paraId="6A6A41D0" w14:textId="77777777" w:rsidR="00652CC7" w:rsidRPr="00840A5E" w:rsidRDefault="00000000">
      <w:pPr>
        <w:ind w:firstLineChars="200" w:firstLine="482"/>
        <w:rPr>
          <w:rFonts w:ascii="宋体" w:eastAsia="宋体" w:hAnsi="宋体" w:cs="宋体"/>
          <w:b/>
          <w:bCs/>
          <w:sz w:val="24"/>
          <w:szCs w:val="24"/>
        </w:rPr>
      </w:pPr>
      <w:r w:rsidRPr="00840A5E">
        <w:rPr>
          <w:rFonts w:ascii="宋体" w:eastAsia="宋体" w:hAnsi="宋体" w:cs="宋体" w:hint="eastAsia"/>
          <w:b/>
          <w:bCs/>
          <w:sz w:val="24"/>
          <w:szCs w:val="24"/>
          <w:highlight w:val="yellow"/>
        </w:rPr>
        <w:t>温馨提示：</w:t>
      </w:r>
    </w:p>
    <w:p w14:paraId="096BC878" w14:textId="77777777" w:rsidR="00652CC7" w:rsidRPr="00840A5E" w:rsidRDefault="00000000">
      <w:pPr>
        <w:ind w:firstLineChars="200" w:firstLine="482"/>
        <w:rPr>
          <w:rFonts w:ascii="宋体" w:eastAsia="宋体" w:hAnsi="宋体" w:cs="宋体"/>
          <w:b/>
          <w:bCs/>
          <w:sz w:val="24"/>
          <w:szCs w:val="24"/>
        </w:rPr>
      </w:pPr>
      <w:r w:rsidRPr="00840A5E">
        <w:rPr>
          <w:rFonts w:ascii="宋体" w:eastAsia="宋体" w:hAnsi="宋体" w:cs="宋体" w:hint="eastAsia"/>
          <w:b/>
          <w:bCs/>
          <w:sz w:val="24"/>
          <w:szCs w:val="24"/>
        </w:rPr>
        <w:t>1.微信端仅支持微信交付；</w:t>
      </w:r>
    </w:p>
    <w:p w14:paraId="06F65965" w14:textId="77777777" w:rsidR="00652CC7" w:rsidRPr="00840A5E" w:rsidRDefault="00000000">
      <w:pPr>
        <w:ind w:firstLineChars="200" w:firstLine="482"/>
        <w:rPr>
          <w:rFonts w:ascii="宋体" w:eastAsia="宋体" w:hAnsi="宋体" w:cs="宋体"/>
          <w:b/>
          <w:bCs/>
          <w:sz w:val="24"/>
          <w:szCs w:val="24"/>
        </w:rPr>
      </w:pPr>
      <w:r w:rsidRPr="00840A5E">
        <w:rPr>
          <w:rFonts w:ascii="宋体" w:eastAsia="宋体" w:hAnsi="宋体" w:cs="宋体" w:hint="eastAsia"/>
          <w:b/>
          <w:bCs/>
          <w:sz w:val="24"/>
          <w:szCs w:val="24"/>
        </w:rPr>
        <w:t>2.支付宝端支持支付宝支付。</w:t>
      </w:r>
    </w:p>
    <w:p w14:paraId="33D03B34" w14:textId="77777777" w:rsidR="00652CC7" w:rsidRDefault="00652CC7">
      <w:pPr>
        <w:ind w:firstLineChars="200" w:firstLine="482"/>
        <w:rPr>
          <w:rFonts w:ascii="宋体" w:eastAsia="宋体" w:hAnsi="宋体" w:cs="宋体"/>
          <w:b/>
          <w:bCs/>
          <w:color w:val="FF0000"/>
          <w:sz w:val="24"/>
          <w:szCs w:val="24"/>
        </w:rPr>
      </w:pPr>
    </w:p>
    <w:p w14:paraId="567C069E" w14:textId="77777777" w:rsidR="00652CC7" w:rsidRDefault="00000000">
      <w:pPr>
        <w:ind w:firstLine="85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333333"/>
          <w:sz w:val="24"/>
          <w:szCs w:val="24"/>
          <w:shd w:val="clear" w:color="auto" w:fill="FBFBFB"/>
        </w:rPr>
        <w:drawing>
          <wp:anchor distT="0" distB="0" distL="114300" distR="114300" simplePos="0" relativeHeight="251660288" behindDoc="0" locked="0" layoutInCell="1" allowOverlap="1" wp14:anchorId="20170623" wp14:editId="2E533F23">
            <wp:simplePos x="0" y="0"/>
            <wp:positionH relativeFrom="column">
              <wp:posOffset>666115</wp:posOffset>
            </wp:positionH>
            <wp:positionV relativeFrom="paragraph">
              <wp:posOffset>14605</wp:posOffset>
            </wp:positionV>
            <wp:extent cx="2394585" cy="3403600"/>
            <wp:effectExtent l="0" t="0" r="5715" b="6350"/>
            <wp:wrapTopAndBottom/>
            <wp:docPr id="8" name="图片 8" descr="微信支付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支付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  <w:color w:val="333333"/>
          <w:sz w:val="24"/>
          <w:szCs w:val="24"/>
          <w:shd w:val="clear" w:color="auto" w:fill="FBFBFB"/>
        </w:rPr>
        <w:drawing>
          <wp:anchor distT="0" distB="0" distL="114300" distR="114300" simplePos="0" relativeHeight="251656192" behindDoc="0" locked="0" layoutInCell="1" allowOverlap="1" wp14:anchorId="4AA9F410" wp14:editId="7504D530">
            <wp:simplePos x="0" y="0"/>
            <wp:positionH relativeFrom="column">
              <wp:posOffset>3243580</wp:posOffset>
            </wp:positionH>
            <wp:positionV relativeFrom="paragraph">
              <wp:posOffset>30480</wp:posOffset>
            </wp:positionV>
            <wp:extent cx="2769870" cy="3394075"/>
            <wp:effectExtent l="0" t="0" r="11430" b="15875"/>
            <wp:wrapTopAndBottom/>
            <wp:docPr id="6" name="图片 6" descr="支付宝支付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支付宝支付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>图5 支付方式</w:t>
      </w:r>
    </w:p>
    <w:p w14:paraId="6F16B53C" w14:textId="77777777" w:rsidR="00652CC7" w:rsidRDefault="00000000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4.</w:t>
      </w:r>
      <w:r w:rsidRPr="00840A5E">
        <w:rPr>
          <w:rFonts w:ascii="宋体" w:eastAsia="宋体" w:hAnsi="宋体" w:cs="宋体" w:hint="eastAsia"/>
          <w:b/>
          <w:color w:val="FF0000"/>
          <w:sz w:val="24"/>
          <w:szCs w:val="24"/>
          <w:highlight w:val="yellow"/>
        </w:rPr>
        <w:t>核对支付金额</w:t>
      </w:r>
      <w:r w:rsidRPr="00840A5E">
        <w:rPr>
          <w:rFonts w:ascii="宋体" w:eastAsia="宋体" w:hAnsi="宋体" w:cs="宋体" w:hint="eastAsia"/>
          <w:sz w:val="24"/>
          <w:szCs w:val="24"/>
          <w:highlight w:val="yellow"/>
        </w:rPr>
        <w:t>。</w:t>
      </w:r>
      <w:r>
        <w:rPr>
          <w:rFonts w:ascii="宋体" w:eastAsia="宋体" w:hAnsi="宋体" w:cs="宋体" w:hint="eastAsia"/>
          <w:sz w:val="24"/>
          <w:szCs w:val="24"/>
        </w:rPr>
        <w:t>确定支付金额无误后，选择支付方式，点击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“确认支付”</w:t>
      </w:r>
      <w:r>
        <w:rPr>
          <w:rFonts w:ascii="宋体" w:eastAsia="宋体" w:hAnsi="宋体" w:cs="宋体" w:hint="eastAsia"/>
          <w:sz w:val="24"/>
          <w:szCs w:val="24"/>
        </w:rPr>
        <w:t>完成付款即可。</w:t>
      </w:r>
    </w:p>
    <w:p w14:paraId="5533B6D5" w14:textId="77777777" w:rsidR="00652CC7" w:rsidRDefault="00652CC7" w:rsidP="002758AA">
      <w:pPr>
        <w:pStyle w:val="a0"/>
        <w:rPr>
          <w:highlight w:val="yellow"/>
        </w:rPr>
      </w:pPr>
    </w:p>
    <w:p w14:paraId="7C832D88" w14:textId="4DC89877" w:rsidR="00652CC7" w:rsidRDefault="00000000" w:rsidP="002758AA">
      <w:pPr>
        <w:pStyle w:val="a0"/>
      </w:pPr>
      <w:r w:rsidRPr="00D85A6C">
        <w:rPr>
          <w:rFonts w:hint="eastAsia"/>
        </w:rPr>
        <w:t>温馨提示：</w:t>
      </w:r>
      <w:r>
        <w:rPr>
          <w:rFonts w:hint="eastAsia"/>
          <w:highlight w:val="yellow"/>
        </w:rPr>
        <w:t>支付前请确认商户名称为“华南师范大学”！</w:t>
      </w:r>
      <w:r w:rsidR="00D85A6C">
        <w:t xml:space="preserve"> </w:t>
      </w:r>
    </w:p>
    <w:p w14:paraId="4F76A448" w14:textId="77777777" w:rsidR="00652CC7" w:rsidRDefault="00000000">
      <w:pPr>
        <w:ind w:firstLine="853"/>
        <w:rPr>
          <w:rFonts w:ascii="宋体" w:eastAsia="宋体" w:hAnsi="宋体" w:cs="宋体"/>
          <w:b/>
          <w:color w:val="FF0000"/>
          <w:sz w:val="24"/>
        </w:rPr>
      </w:pPr>
      <w:r>
        <w:rPr>
          <w:rFonts w:ascii="宋体" w:eastAsia="宋体" w:hAnsi="宋体" w:cs="宋体" w:hint="eastAsia"/>
          <w:b/>
          <w:color w:val="FF0000"/>
          <w:sz w:val="24"/>
        </w:rPr>
        <w:br w:type="page"/>
      </w:r>
    </w:p>
    <w:p w14:paraId="15892AF6" w14:textId="77777777" w:rsidR="00652CC7" w:rsidRDefault="00000000">
      <w:pPr>
        <w:ind w:firstLine="995"/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</w:rPr>
        <w:t>二、电脑端支付</w:t>
      </w:r>
    </w:p>
    <w:p w14:paraId="4A41D9D0" w14:textId="77777777" w:rsidR="00652CC7" w:rsidRDefault="00000000" w:rsidP="002758AA">
      <w:pPr>
        <w:pStyle w:val="2"/>
        <w:rPr>
          <w:lang w:val="en-US"/>
        </w:rPr>
      </w:pPr>
      <w:r>
        <w:rPr>
          <w:rFonts w:hint="eastAsia"/>
        </w:rPr>
        <w:t>（</w:t>
      </w:r>
      <w:r>
        <w:rPr>
          <w:rFonts w:hint="eastAsia"/>
          <w:lang w:val="en-US"/>
        </w:rPr>
        <w:t>一</w:t>
      </w:r>
      <w:r>
        <w:rPr>
          <w:rFonts w:hint="eastAsia"/>
        </w:rPr>
        <w:t>）</w:t>
      </w:r>
      <w:r>
        <w:rPr>
          <w:rFonts w:hint="eastAsia"/>
          <w:lang w:val="en-US"/>
        </w:rPr>
        <w:t>用户</w:t>
      </w:r>
      <w:r>
        <w:rPr>
          <w:rFonts w:hint="eastAsia"/>
        </w:rPr>
        <w:t>登陆</w:t>
      </w:r>
    </w:p>
    <w:p w14:paraId="5B4DCE1D" w14:textId="77777777" w:rsidR="00652CC7" w:rsidRDefault="00000000" w:rsidP="002758AA">
      <w:pPr>
        <w:pStyle w:val="a0"/>
      </w:pPr>
      <w:r>
        <w:rPr>
          <w:rFonts w:hint="eastAsia"/>
        </w:rPr>
        <w:t>在浏览器地址栏输入：</w:t>
      </w:r>
      <w:r>
        <w:rPr>
          <w:rFonts w:hint="eastAsia"/>
          <w:highlight w:val="yellow"/>
        </w:rPr>
        <w:t>http://hscwxf.scnu.edu.cn</w:t>
      </w:r>
      <w:r>
        <w:rPr>
          <w:rFonts w:hint="eastAsia"/>
        </w:rPr>
        <w:t>，打开</w:t>
      </w:r>
      <w:r>
        <w:rPr>
          <w:rFonts w:hint="eastAsia"/>
          <w:highlight w:val="yellow"/>
        </w:rPr>
        <w:t>“华南师范大学校园统一支付平台”</w:t>
      </w:r>
      <w:r>
        <w:rPr>
          <w:rFonts w:hint="eastAsia"/>
        </w:rPr>
        <w:t>，如图1所示。</w:t>
      </w:r>
    </w:p>
    <w:p w14:paraId="52E9084C" w14:textId="77777777" w:rsidR="00652CC7" w:rsidRDefault="00652CC7">
      <w:pPr>
        <w:ind w:firstLineChars="200" w:firstLine="482"/>
        <w:jc w:val="center"/>
        <w:rPr>
          <w:rFonts w:ascii="宋体" w:eastAsia="宋体" w:hAnsi="宋体" w:cs="宋体"/>
          <w:b/>
          <w:color w:val="FF0000"/>
          <w:sz w:val="24"/>
          <w:szCs w:val="21"/>
          <w:highlight w:val="yellow"/>
        </w:rPr>
      </w:pPr>
    </w:p>
    <w:p w14:paraId="50F03CAD" w14:textId="77777777" w:rsidR="00652CC7" w:rsidRDefault="00000000" w:rsidP="002758AA">
      <w:pPr>
        <w:pStyle w:val="a0"/>
        <w:rPr>
          <w:szCs w:val="21"/>
        </w:rPr>
      </w:pPr>
      <w:r>
        <w:rPr>
          <w:rFonts w:hint="eastAsia"/>
          <w:noProof/>
        </w:rPr>
        <w:drawing>
          <wp:inline distT="0" distB="0" distL="0" distR="0" wp14:anchorId="5573884C" wp14:editId="4C40C12C">
            <wp:extent cx="5262245" cy="2846705"/>
            <wp:effectExtent l="0" t="0" r="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4965C" w14:textId="77777777" w:rsidR="00652CC7" w:rsidRDefault="00000000">
      <w:pPr>
        <w:ind w:firstLine="743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图1 校园统一支付平台登陆界面</w:t>
      </w:r>
    </w:p>
    <w:p w14:paraId="67191545" w14:textId="77777777" w:rsidR="00652CC7" w:rsidRDefault="00000000" w:rsidP="002758AA">
      <w:pPr>
        <w:pStyle w:val="2"/>
      </w:pPr>
      <w:r>
        <w:rPr>
          <w:rFonts w:hint="eastAsia"/>
        </w:rPr>
        <w:t>（</w:t>
      </w:r>
      <w:r>
        <w:rPr>
          <w:rFonts w:hint="eastAsia"/>
          <w:lang w:val="en-US"/>
        </w:rPr>
        <w:t>二</w:t>
      </w:r>
      <w:r>
        <w:rPr>
          <w:rFonts w:hint="eastAsia"/>
        </w:rPr>
        <w:t>）</w:t>
      </w:r>
      <w:r>
        <w:rPr>
          <w:rFonts w:hint="eastAsia"/>
          <w:lang w:val="en-US"/>
        </w:rPr>
        <w:t>用户</w:t>
      </w:r>
      <w:r>
        <w:rPr>
          <w:rFonts w:hint="eastAsia"/>
        </w:rPr>
        <w:t>缴费</w:t>
      </w:r>
    </w:p>
    <w:p w14:paraId="4851EDB4" w14:textId="77777777" w:rsidR="00652CC7" w:rsidRPr="00840A5E" w:rsidRDefault="00000000" w:rsidP="002758AA">
      <w:pPr>
        <w:pStyle w:val="a0"/>
      </w:pPr>
      <w:r w:rsidRPr="00840A5E">
        <w:rPr>
          <w:rFonts w:hint="eastAsia"/>
        </w:rPr>
        <w:t>1.点击导航栏的“其他费用”按钮，显示欠费项目和选择页面，选择欠费项目，点击</w:t>
      </w:r>
      <w:r w:rsidRPr="00840A5E">
        <w:rPr>
          <w:rFonts w:hint="eastAsia"/>
          <w:bCs/>
        </w:rPr>
        <w:t>“下一步”</w:t>
      </w:r>
      <w:r w:rsidRPr="00840A5E">
        <w:rPr>
          <w:rFonts w:hint="eastAsia"/>
        </w:rPr>
        <w:t>，如图2所示；</w:t>
      </w:r>
    </w:p>
    <w:p w14:paraId="0A18F2FA" w14:textId="77777777" w:rsidR="00652CC7" w:rsidRDefault="00000000">
      <w:pPr>
        <w:ind w:firstLine="743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6B3F8E99" wp14:editId="004E66B7">
            <wp:extent cx="5262245" cy="3286760"/>
            <wp:effectExtent l="0" t="0" r="0" b="889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E1976" w14:textId="77777777" w:rsidR="00652CC7" w:rsidRDefault="00000000">
      <w:pPr>
        <w:ind w:firstLine="743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图2 欠费信息</w:t>
      </w:r>
    </w:p>
    <w:p w14:paraId="5593D05B" w14:textId="77777777" w:rsidR="00652CC7" w:rsidRDefault="00000000" w:rsidP="002758AA">
      <w:pPr>
        <w:pStyle w:val="a0"/>
      </w:pPr>
      <w:r>
        <w:rPr>
          <w:rFonts w:hint="eastAsia"/>
        </w:rPr>
        <w:br w:type="page"/>
      </w:r>
    </w:p>
    <w:p w14:paraId="22AD2314" w14:textId="77777777" w:rsidR="00652CC7" w:rsidRDefault="00000000" w:rsidP="002758AA">
      <w:pPr>
        <w:pStyle w:val="a0"/>
      </w:pPr>
      <w:r>
        <w:rPr>
          <w:rFonts w:hint="eastAsia"/>
        </w:rPr>
        <w:t>2.进入缴费信息确认，点击</w:t>
      </w:r>
      <w:r>
        <w:rPr>
          <w:rFonts w:hint="eastAsia"/>
          <w:bCs/>
        </w:rPr>
        <w:t>“下一步”</w:t>
      </w:r>
      <w:r>
        <w:rPr>
          <w:rFonts w:hint="eastAsia"/>
        </w:rPr>
        <w:t>，如图3所示。</w:t>
      </w:r>
    </w:p>
    <w:p w14:paraId="67277EF2" w14:textId="77777777" w:rsidR="00652CC7" w:rsidRDefault="00000000" w:rsidP="002758AA">
      <w:pPr>
        <w:pStyle w:val="a0"/>
      </w:pPr>
      <w:r>
        <w:rPr>
          <w:rFonts w:hint="eastAsia"/>
          <w:noProof/>
        </w:rPr>
        <w:drawing>
          <wp:inline distT="0" distB="0" distL="0" distR="0" wp14:anchorId="5AC739F2" wp14:editId="2806CCFD">
            <wp:extent cx="5270500" cy="3295015"/>
            <wp:effectExtent l="0" t="0" r="6350" b="63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DEB18" w14:textId="77777777" w:rsidR="00652CC7" w:rsidRDefault="00000000">
      <w:pPr>
        <w:ind w:firstLine="743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图3 缴费信息</w:t>
      </w:r>
    </w:p>
    <w:p w14:paraId="6F70E81C" w14:textId="77777777" w:rsidR="00652CC7" w:rsidRPr="00840A5E" w:rsidRDefault="00000000" w:rsidP="002758AA">
      <w:pPr>
        <w:pStyle w:val="a0"/>
      </w:pPr>
      <w:r w:rsidRPr="00840A5E">
        <w:rPr>
          <w:rFonts w:hint="eastAsia"/>
        </w:rPr>
        <w:t>3.选择缴费方式。如图4所示。</w:t>
      </w:r>
    </w:p>
    <w:p w14:paraId="598565B1" w14:textId="77777777" w:rsidR="00652CC7" w:rsidRPr="00840A5E" w:rsidRDefault="00000000" w:rsidP="002758AA">
      <w:pPr>
        <w:pStyle w:val="a0"/>
      </w:pPr>
      <w:r w:rsidRPr="00840A5E">
        <w:rPr>
          <w:rFonts w:hint="eastAsia"/>
        </w:rPr>
        <w:t>缴费方式：微信支付、建设银行、建设银行聚合支付（支持微信、支付宝支付）。</w:t>
      </w:r>
    </w:p>
    <w:p w14:paraId="6D9B2A50" w14:textId="77777777" w:rsidR="00652CC7" w:rsidRDefault="00000000">
      <w:pPr>
        <w:widowControl/>
        <w:ind w:firstLineChars="50" w:firstLine="105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27F2C022" wp14:editId="26C19100">
            <wp:extent cx="5262245" cy="3252470"/>
            <wp:effectExtent l="0" t="0" r="0" b="508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3384B" w14:textId="77777777" w:rsidR="00652CC7" w:rsidRDefault="00000000">
      <w:pPr>
        <w:ind w:firstLine="743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图4 缴费方式选择</w:t>
      </w:r>
    </w:p>
    <w:p w14:paraId="1A83918E" w14:textId="77777777" w:rsidR="00652CC7" w:rsidRDefault="00000000">
      <w:pPr>
        <w:ind w:firstLine="743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br w:type="page"/>
      </w:r>
    </w:p>
    <w:p w14:paraId="4473B540" w14:textId="77777777" w:rsidR="00652CC7" w:rsidRPr="00840A5E" w:rsidRDefault="00000000" w:rsidP="002758AA">
      <w:pPr>
        <w:pStyle w:val="a0"/>
      </w:pPr>
      <w:r w:rsidRPr="00840A5E">
        <w:rPr>
          <w:rFonts w:hint="eastAsia"/>
        </w:rPr>
        <w:t>4.核对支付金额。确定支付金额无误后，选择支付方式，点击</w:t>
      </w:r>
      <w:r w:rsidRPr="00840A5E">
        <w:rPr>
          <w:rFonts w:hint="eastAsia"/>
          <w:bCs/>
        </w:rPr>
        <w:t>“确认支付”</w:t>
      </w:r>
      <w:r w:rsidRPr="00840A5E">
        <w:rPr>
          <w:rFonts w:hint="eastAsia"/>
        </w:rPr>
        <w:t>，将会弹出付款二维码，请使用</w:t>
      </w:r>
      <w:r>
        <w:rPr>
          <w:rFonts w:hint="eastAsia"/>
          <w:highlight w:val="yellow"/>
        </w:rPr>
        <w:t>微信、龙支付、支付宝</w:t>
      </w:r>
      <w:r w:rsidRPr="00840A5E">
        <w:rPr>
          <w:rFonts w:hint="eastAsia"/>
        </w:rPr>
        <w:t>进行扫码支付，如图5所示。</w:t>
      </w:r>
    </w:p>
    <w:p w14:paraId="25FD28BA" w14:textId="77777777" w:rsidR="00652CC7" w:rsidRDefault="00000000" w:rsidP="002758AA">
      <w:pPr>
        <w:pStyle w:val="a0"/>
        <w:rPr>
          <w:sz w:val="36"/>
          <w:szCs w:val="32"/>
          <w:highlight w:val="yellow"/>
        </w:rPr>
      </w:pPr>
      <w:r>
        <w:rPr>
          <w:rFonts w:hint="eastAsia"/>
          <w:highlight w:val="yellow"/>
        </w:rPr>
        <w:t>温馨提示：</w:t>
      </w:r>
    </w:p>
    <w:p w14:paraId="7C101E31" w14:textId="77777777" w:rsidR="00652CC7" w:rsidRDefault="00000000" w:rsidP="002758AA">
      <w:pPr>
        <w:pStyle w:val="a0"/>
      </w:pPr>
      <w:r>
        <w:rPr>
          <w:rFonts w:hint="eastAsia"/>
          <w:highlight w:val="yellow"/>
        </w:rPr>
        <w:t>支付前请确认商户名称为“华南师范大学”！！</w:t>
      </w:r>
    </w:p>
    <w:p w14:paraId="1163279A" w14:textId="77777777" w:rsidR="00652CC7" w:rsidRDefault="00652CC7" w:rsidP="002758AA">
      <w:pPr>
        <w:pStyle w:val="a0"/>
      </w:pPr>
    </w:p>
    <w:p w14:paraId="23F304B5" w14:textId="77777777" w:rsidR="00652CC7" w:rsidRDefault="00000000">
      <w:pPr>
        <w:widowControl/>
        <w:ind w:firstLine="743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6AE46CC3" wp14:editId="582D64C8">
            <wp:extent cx="5270500" cy="3252470"/>
            <wp:effectExtent l="0" t="0" r="6350" b="508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84B5A" w14:textId="77777777" w:rsidR="00652CC7" w:rsidRDefault="00000000">
      <w:pPr>
        <w:ind w:firstLineChars="199" w:firstLine="418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图5 网上支付</w:t>
      </w:r>
    </w:p>
    <w:p w14:paraId="023F8CFF" w14:textId="77777777" w:rsidR="00652CC7" w:rsidRPr="00840A5E" w:rsidRDefault="00000000">
      <w:pPr>
        <w:ind w:firstLine="995"/>
        <w:rPr>
          <w:rFonts w:ascii="宋体" w:eastAsia="宋体" w:hAnsi="宋体" w:cs="宋体"/>
          <w:b/>
          <w:kern w:val="0"/>
          <w:sz w:val="28"/>
          <w:szCs w:val="28"/>
        </w:rPr>
      </w:pPr>
      <w:r w:rsidRPr="00840A5E">
        <w:rPr>
          <w:rFonts w:ascii="宋体" w:eastAsia="宋体" w:hAnsi="宋体" w:cs="宋体" w:hint="eastAsia"/>
          <w:b/>
          <w:kern w:val="0"/>
          <w:sz w:val="28"/>
          <w:szCs w:val="28"/>
        </w:rPr>
        <w:t>三、注意事项</w:t>
      </w:r>
    </w:p>
    <w:p w14:paraId="5B10C92F" w14:textId="77777777" w:rsidR="00652CC7" w:rsidRPr="00CA05C9" w:rsidRDefault="00000000" w:rsidP="002758AA">
      <w:pPr>
        <w:pStyle w:val="a0"/>
        <w:rPr>
          <w:b w:val="0"/>
          <w:bCs/>
        </w:rPr>
      </w:pPr>
      <w:r w:rsidRPr="00CA05C9">
        <w:rPr>
          <w:rFonts w:hint="eastAsia"/>
          <w:b w:val="0"/>
          <w:bCs/>
        </w:rPr>
        <w:t>1.缴费时请确认支付网站地址：</w:t>
      </w:r>
      <w:hyperlink r:id="rId21" w:history="1">
        <w:r w:rsidR="00652CC7" w:rsidRPr="00CA05C9">
          <w:rPr>
            <w:rStyle w:val="aa"/>
            <w:rFonts w:hint="eastAsia"/>
            <w:b w:val="0"/>
            <w:bCs/>
            <w:color w:val="auto"/>
          </w:rPr>
          <w:t>http://hscwxf.scnu.edu.cn</w:t>
        </w:r>
      </w:hyperlink>
      <w:r w:rsidRPr="00CA05C9">
        <w:rPr>
          <w:rFonts w:hint="eastAsia"/>
          <w:b w:val="0"/>
          <w:bCs/>
        </w:rPr>
        <w:t>。</w:t>
      </w:r>
    </w:p>
    <w:p w14:paraId="2E02F2E9" w14:textId="77777777" w:rsidR="00652CC7" w:rsidRPr="00CA05C9" w:rsidRDefault="00000000" w:rsidP="002758AA">
      <w:pPr>
        <w:pStyle w:val="a0"/>
        <w:rPr>
          <w:b w:val="0"/>
          <w:bCs/>
          <w:highlight w:val="yellow"/>
        </w:rPr>
      </w:pPr>
      <w:r w:rsidRPr="00CA05C9">
        <w:rPr>
          <w:rFonts w:hint="eastAsia"/>
          <w:b w:val="0"/>
          <w:bCs/>
        </w:rPr>
        <w:t>2.缴费时，</w:t>
      </w:r>
      <w:r w:rsidRPr="00CA05C9">
        <w:rPr>
          <w:rFonts w:hint="eastAsia"/>
          <w:b w:val="0"/>
          <w:bCs/>
          <w:highlight w:val="yellow"/>
        </w:rPr>
        <w:t>请确认收款方名称：华南师范大学</w:t>
      </w:r>
      <w:r w:rsidRPr="00CA05C9">
        <w:rPr>
          <w:rFonts w:hint="eastAsia"/>
          <w:b w:val="0"/>
          <w:bCs/>
        </w:rPr>
        <w:t>。</w:t>
      </w:r>
    </w:p>
    <w:p w14:paraId="422D8F2A" w14:textId="77777777" w:rsidR="00652CC7" w:rsidRPr="00CA05C9" w:rsidRDefault="00000000" w:rsidP="002758AA">
      <w:pPr>
        <w:pStyle w:val="a0"/>
        <w:rPr>
          <w:b w:val="0"/>
          <w:bCs/>
        </w:rPr>
      </w:pPr>
      <w:r w:rsidRPr="00CA05C9">
        <w:rPr>
          <w:rFonts w:hint="eastAsia"/>
          <w:b w:val="0"/>
          <w:bCs/>
        </w:rPr>
        <w:t>3.银行交易完成后，如缴费失败，请到网上银行查询银行卡是否已扣款，如已扣款切勿重复缴费。</w:t>
      </w:r>
    </w:p>
    <w:p w14:paraId="68DA12C6" w14:textId="77777777" w:rsidR="00652CC7" w:rsidRPr="00CA05C9" w:rsidRDefault="00000000" w:rsidP="002758AA">
      <w:pPr>
        <w:pStyle w:val="a0"/>
        <w:rPr>
          <w:b w:val="0"/>
          <w:bCs/>
        </w:rPr>
      </w:pPr>
      <w:r w:rsidRPr="00CA05C9">
        <w:rPr>
          <w:rFonts w:hint="eastAsia"/>
          <w:b w:val="0"/>
          <w:bCs/>
        </w:rPr>
        <w:t>4.除了银行缴费界面外，本系统不需要输入银行信息，银行缴费系统也不会要求升级银行密码等。请勿将个人银行信息透漏给他人。</w:t>
      </w:r>
    </w:p>
    <w:sectPr w:rsidR="00652CC7" w:rsidRPr="00CA05C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3E8FE" w14:textId="77777777" w:rsidR="00F50717" w:rsidRDefault="00F50717" w:rsidP="00090E11">
      <w:pPr>
        <w:ind w:firstLine="743"/>
      </w:pPr>
      <w:r>
        <w:separator/>
      </w:r>
    </w:p>
  </w:endnote>
  <w:endnote w:type="continuationSeparator" w:id="0">
    <w:p w14:paraId="1000EEA6" w14:textId="77777777" w:rsidR="00F50717" w:rsidRDefault="00F50717" w:rsidP="00090E11">
      <w:pPr>
        <w:ind w:firstLine="74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A2BD83" w14:textId="77777777" w:rsidR="00F50717" w:rsidRDefault="00F50717" w:rsidP="00090E11">
      <w:pPr>
        <w:ind w:firstLine="743"/>
      </w:pPr>
      <w:r>
        <w:separator/>
      </w:r>
    </w:p>
  </w:footnote>
  <w:footnote w:type="continuationSeparator" w:id="0">
    <w:p w14:paraId="54399BA0" w14:textId="77777777" w:rsidR="00F50717" w:rsidRDefault="00F50717" w:rsidP="00090E11">
      <w:pPr>
        <w:ind w:firstLine="74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5E231A"/>
    <w:multiLevelType w:val="multilevel"/>
    <w:tmpl w:val="9FCE0F0C"/>
    <w:lvl w:ilvl="0">
      <w:start w:val="1"/>
      <w:numFmt w:val="decimal"/>
      <w:pStyle w:val="2"/>
      <w:lvlText w:val="3.%1"/>
      <w:lvlJc w:val="left"/>
      <w:pPr>
        <w:ind w:left="420" w:hanging="4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2005205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WUzMzEwY2M4MmEyZTUzOTJjOTdkYzAzZWYzNGE5MDYifQ=="/>
  </w:docVars>
  <w:rsids>
    <w:rsidRoot w:val="00A97B2F"/>
    <w:rsid w:val="00010EFA"/>
    <w:rsid w:val="00037304"/>
    <w:rsid w:val="00075A08"/>
    <w:rsid w:val="0008363D"/>
    <w:rsid w:val="00090E11"/>
    <w:rsid w:val="0009589E"/>
    <w:rsid w:val="000A5223"/>
    <w:rsid w:val="000D0299"/>
    <w:rsid w:val="000D0FB8"/>
    <w:rsid w:val="000D6BFD"/>
    <w:rsid w:val="000E1678"/>
    <w:rsid w:val="00124683"/>
    <w:rsid w:val="00136D8F"/>
    <w:rsid w:val="00143499"/>
    <w:rsid w:val="00150175"/>
    <w:rsid w:val="001663A3"/>
    <w:rsid w:val="00187AC7"/>
    <w:rsid w:val="001972C1"/>
    <w:rsid w:val="001A2BAC"/>
    <w:rsid w:val="001C3EC7"/>
    <w:rsid w:val="001F49EE"/>
    <w:rsid w:val="00200AC4"/>
    <w:rsid w:val="00230A2C"/>
    <w:rsid w:val="00230EBC"/>
    <w:rsid w:val="00262A88"/>
    <w:rsid w:val="00263DCC"/>
    <w:rsid w:val="002654DD"/>
    <w:rsid w:val="002670C0"/>
    <w:rsid w:val="002758AA"/>
    <w:rsid w:val="002D563B"/>
    <w:rsid w:val="002F614B"/>
    <w:rsid w:val="00304F3F"/>
    <w:rsid w:val="00327EC5"/>
    <w:rsid w:val="00331B6F"/>
    <w:rsid w:val="003416FE"/>
    <w:rsid w:val="00341C36"/>
    <w:rsid w:val="003B7C57"/>
    <w:rsid w:val="003C00B8"/>
    <w:rsid w:val="003C32DA"/>
    <w:rsid w:val="003E5EC6"/>
    <w:rsid w:val="003F5BAA"/>
    <w:rsid w:val="00477915"/>
    <w:rsid w:val="00480B12"/>
    <w:rsid w:val="004832A0"/>
    <w:rsid w:val="004A0096"/>
    <w:rsid w:val="004B2BAB"/>
    <w:rsid w:val="004B520F"/>
    <w:rsid w:val="0050644E"/>
    <w:rsid w:val="00514263"/>
    <w:rsid w:val="0055076D"/>
    <w:rsid w:val="005A12FE"/>
    <w:rsid w:val="005D0E35"/>
    <w:rsid w:val="005D0E60"/>
    <w:rsid w:val="005E2DDA"/>
    <w:rsid w:val="005F5976"/>
    <w:rsid w:val="0061326D"/>
    <w:rsid w:val="006148DA"/>
    <w:rsid w:val="0062242C"/>
    <w:rsid w:val="0062707F"/>
    <w:rsid w:val="00627998"/>
    <w:rsid w:val="0063743C"/>
    <w:rsid w:val="006400F3"/>
    <w:rsid w:val="00652CC7"/>
    <w:rsid w:val="00654E02"/>
    <w:rsid w:val="00664DF3"/>
    <w:rsid w:val="006808AD"/>
    <w:rsid w:val="006915B4"/>
    <w:rsid w:val="006C07FB"/>
    <w:rsid w:val="007059B2"/>
    <w:rsid w:val="00715D82"/>
    <w:rsid w:val="00730D45"/>
    <w:rsid w:val="00737588"/>
    <w:rsid w:val="00754E95"/>
    <w:rsid w:val="00765F61"/>
    <w:rsid w:val="0077716E"/>
    <w:rsid w:val="007B14BB"/>
    <w:rsid w:val="007E18D4"/>
    <w:rsid w:val="007E1C7E"/>
    <w:rsid w:val="00801120"/>
    <w:rsid w:val="00805ED9"/>
    <w:rsid w:val="00806F5F"/>
    <w:rsid w:val="00840A5E"/>
    <w:rsid w:val="00844772"/>
    <w:rsid w:val="008A270E"/>
    <w:rsid w:val="008B7683"/>
    <w:rsid w:val="008F25DA"/>
    <w:rsid w:val="009011DB"/>
    <w:rsid w:val="00927CBE"/>
    <w:rsid w:val="0093016F"/>
    <w:rsid w:val="0094572A"/>
    <w:rsid w:val="00947DC4"/>
    <w:rsid w:val="00970F60"/>
    <w:rsid w:val="0097622B"/>
    <w:rsid w:val="009831C1"/>
    <w:rsid w:val="009A27B3"/>
    <w:rsid w:val="009B50C8"/>
    <w:rsid w:val="009E5CE4"/>
    <w:rsid w:val="00A04CD7"/>
    <w:rsid w:val="00A679C7"/>
    <w:rsid w:val="00A834D5"/>
    <w:rsid w:val="00A97B2F"/>
    <w:rsid w:val="00AC1266"/>
    <w:rsid w:val="00AC2FA9"/>
    <w:rsid w:val="00AC7321"/>
    <w:rsid w:val="00AD171F"/>
    <w:rsid w:val="00AF207E"/>
    <w:rsid w:val="00AF58C4"/>
    <w:rsid w:val="00B04261"/>
    <w:rsid w:val="00B50329"/>
    <w:rsid w:val="00B73B56"/>
    <w:rsid w:val="00B82352"/>
    <w:rsid w:val="00BB007C"/>
    <w:rsid w:val="00BB64EC"/>
    <w:rsid w:val="00BC2C50"/>
    <w:rsid w:val="00C339AB"/>
    <w:rsid w:val="00C40EC5"/>
    <w:rsid w:val="00C55882"/>
    <w:rsid w:val="00C77323"/>
    <w:rsid w:val="00CA05C9"/>
    <w:rsid w:val="00CC1E94"/>
    <w:rsid w:val="00CC63CA"/>
    <w:rsid w:val="00D14BDE"/>
    <w:rsid w:val="00D2624F"/>
    <w:rsid w:val="00D275CD"/>
    <w:rsid w:val="00D66CB6"/>
    <w:rsid w:val="00D8555E"/>
    <w:rsid w:val="00D85A6C"/>
    <w:rsid w:val="00D95512"/>
    <w:rsid w:val="00D97025"/>
    <w:rsid w:val="00D97DD4"/>
    <w:rsid w:val="00DB55B9"/>
    <w:rsid w:val="00DF4458"/>
    <w:rsid w:val="00E12BD5"/>
    <w:rsid w:val="00E20BBA"/>
    <w:rsid w:val="00E23F52"/>
    <w:rsid w:val="00E52618"/>
    <w:rsid w:val="00E624FE"/>
    <w:rsid w:val="00E678C7"/>
    <w:rsid w:val="00E917D2"/>
    <w:rsid w:val="00EA567A"/>
    <w:rsid w:val="00EE3A8C"/>
    <w:rsid w:val="00F23226"/>
    <w:rsid w:val="00F50717"/>
    <w:rsid w:val="00F758C8"/>
    <w:rsid w:val="00F85DE6"/>
    <w:rsid w:val="00F964D9"/>
    <w:rsid w:val="00FA44FA"/>
    <w:rsid w:val="00FB31F0"/>
    <w:rsid w:val="0E2A7030"/>
    <w:rsid w:val="0E9A02CF"/>
    <w:rsid w:val="2A2F2E4E"/>
    <w:rsid w:val="3C253868"/>
    <w:rsid w:val="3C330892"/>
    <w:rsid w:val="3DDA6604"/>
    <w:rsid w:val="402534AE"/>
    <w:rsid w:val="425665C6"/>
    <w:rsid w:val="53DF697E"/>
    <w:rsid w:val="647470A6"/>
    <w:rsid w:val="6CEE3336"/>
    <w:rsid w:val="729008F3"/>
    <w:rsid w:val="7C4864A6"/>
    <w:rsid w:val="7E12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F6EF499"/>
  <w15:docId w15:val="{5DFED55F-7711-4E65-88BB-8A3C4990B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"/>
    <w:link w:val="20"/>
    <w:autoRedefine/>
    <w:uiPriority w:val="9"/>
    <w:unhideWhenUsed/>
    <w:qFormat/>
    <w:rsid w:val="00DF4458"/>
    <w:pPr>
      <w:numPr>
        <w:numId w:val="1"/>
      </w:numPr>
      <w:ind w:firstLine="847"/>
      <w:outlineLvl w:val="1"/>
    </w:pPr>
    <w:rPr>
      <w:rFonts w:ascii="Calibri" w:hAnsi="Calibri" w:cs="Times New Roman"/>
      <w:bCs/>
      <w:kern w:val="0"/>
      <w:sz w:val="24"/>
      <w:szCs w:val="24"/>
      <w:lang w:val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autoRedefine/>
    <w:uiPriority w:val="34"/>
    <w:qFormat/>
    <w:rsid w:val="002758AA"/>
    <w:pPr>
      <w:ind w:left="420" w:firstLine="573"/>
      <w:jc w:val="left"/>
    </w:pPr>
    <w:rPr>
      <w:rFonts w:ascii="宋体" w:eastAsia="宋体" w:hAnsi="宋体" w:cs="宋体"/>
      <w:b/>
      <w:sz w:val="28"/>
      <w:szCs w:val="28"/>
    </w:rPr>
  </w:style>
  <w:style w:type="paragraph" w:styleId="a4">
    <w:name w:val="Balloon Text"/>
    <w:basedOn w:val="a"/>
    <w:link w:val="a5"/>
    <w:autoRedefine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Hyperlink"/>
    <w:basedOn w:val="a1"/>
    <w:autoRedefine/>
    <w:uiPriority w:val="99"/>
    <w:unhideWhenUsed/>
    <w:qFormat/>
    <w:rPr>
      <w:color w:val="0000FF" w:themeColor="hyperlink"/>
      <w:u w:val="single"/>
    </w:rPr>
  </w:style>
  <w:style w:type="character" w:customStyle="1" w:styleId="20">
    <w:name w:val="标题 2 字符"/>
    <w:basedOn w:val="a1"/>
    <w:link w:val="2"/>
    <w:autoRedefine/>
    <w:uiPriority w:val="9"/>
    <w:qFormat/>
    <w:rsid w:val="00DF4458"/>
    <w:rPr>
      <w:rFonts w:ascii="Calibri" w:eastAsia="宋体" w:hAnsi="Calibri" w:cs="Times New Roman"/>
      <w:b/>
      <w:bCs/>
      <w:sz w:val="24"/>
      <w:szCs w:val="24"/>
      <w:lang w:val="zh-CN"/>
    </w:rPr>
  </w:style>
  <w:style w:type="character" w:customStyle="1" w:styleId="a5">
    <w:name w:val="批注框文本 字符"/>
    <w:basedOn w:val="a1"/>
    <w:link w:val="a4"/>
    <w:autoRedefine/>
    <w:uiPriority w:val="99"/>
    <w:semiHidden/>
    <w:qFormat/>
    <w:rPr>
      <w:sz w:val="18"/>
      <w:szCs w:val="18"/>
    </w:rPr>
  </w:style>
  <w:style w:type="character" w:customStyle="1" w:styleId="a9">
    <w:name w:val="页眉 字符"/>
    <w:basedOn w:val="a1"/>
    <w:link w:val="a8"/>
    <w:autoRedefine/>
    <w:uiPriority w:val="99"/>
    <w:qFormat/>
    <w:rPr>
      <w:sz w:val="18"/>
      <w:szCs w:val="18"/>
    </w:rPr>
  </w:style>
  <w:style w:type="character" w:customStyle="1" w:styleId="a7">
    <w:name w:val="页脚 字符"/>
    <w:basedOn w:val="a1"/>
    <w:link w:val="a6"/>
    <w:autoRedefine/>
    <w:uiPriority w:val="99"/>
    <w:qFormat/>
    <w:rPr>
      <w:sz w:val="18"/>
      <w:szCs w:val="18"/>
    </w:rPr>
  </w:style>
  <w:style w:type="character" w:customStyle="1" w:styleId="10">
    <w:name w:val="标题 1 字符"/>
    <w:basedOn w:val="a1"/>
    <w:link w:val="1"/>
    <w:autoRedefine/>
    <w:uiPriority w:val="9"/>
    <w:qFormat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hscwxf.scnu.edu.c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08BB9-74AE-43DD-94D4-274AC433D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Sunny Liu</cp:lastModifiedBy>
  <cp:revision>32</cp:revision>
  <dcterms:created xsi:type="dcterms:W3CDTF">2025-03-17T03:32:00Z</dcterms:created>
  <dcterms:modified xsi:type="dcterms:W3CDTF">2025-09-17T10:15:00Z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FE942D3F3A414AF289CB493C39D4CC4A</vt:lpwstr>
  </property>
</Properties>
</file>