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/>
          <w:bCs/>
          <w:color w:val="000000"/>
          <w:szCs w:val="28"/>
        </w:rPr>
      </w:pPr>
      <w:bookmarkStart w:id="0" w:name="_GoBack"/>
      <w:r>
        <w:rPr>
          <w:rFonts w:hint="eastAsia"/>
          <w:b/>
          <w:bCs/>
          <w:color w:val="000000"/>
          <w:sz w:val="24"/>
          <w:szCs w:val="24"/>
        </w:rPr>
        <w:t xml:space="preserve">附表：          </w:t>
      </w:r>
      <w:r>
        <w:rPr>
          <w:rFonts w:hint="eastAsia"/>
          <w:b/>
          <w:bCs/>
          <w:color w:val="000000"/>
          <w:szCs w:val="28"/>
        </w:rPr>
        <w:t>201</w:t>
      </w:r>
      <w:r>
        <w:rPr>
          <w:rFonts w:hint="eastAsia"/>
          <w:b/>
          <w:bCs/>
          <w:color w:val="000000"/>
          <w:szCs w:val="28"/>
          <w:lang w:val="en-US" w:eastAsia="zh-CN"/>
        </w:rPr>
        <w:t>9</w:t>
      </w:r>
      <w:r>
        <w:rPr>
          <w:rFonts w:hint="eastAsia"/>
          <w:b/>
          <w:bCs/>
          <w:color w:val="000000"/>
          <w:szCs w:val="28"/>
        </w:rPr>
        <w:t>级华南师范大学成人高等学历教育</w:t>
      </w:r>
    </w:p>
    <w:p>
      <w:pPr>
        <w:pStyle w:val="2"/>
        <w:spacing w:line="340" w:lineRule="exact"/>
        <w:jc w:val="center"/>
        <w:rPr>
          <w:rFonts w:hint="eastAsia"/>
          <w:b/>
          <w:bCs/>
          <w:color w:val="000000"/>
          <w:szCs w:val="28"/>
        </w:rPr>
      </w:pPr>
      <w:r>
        <w:rPr>
          <w:rFonts w:hint="eastAsia"/>
          <w:b/>
          <w:bCs/>
          <w:color w:val="000000"/>
          <w:szCs w:val="28"/>
        </w:rPr>
        <w:t>本、专科</w:t>
      </w:r>
      <w:r>
        <w:rPr>
          <w:rFonts w:hint="eastAsia"/>
          <w:b/>
          <w:bCs/>
          <w:color w:val="000000"/>
          <w:spacing w:val="20"/>
          <w:szCs w:val="28"/>
        </w:rPr>
        <w:t>函授、业余各专业学费标准</w:t>
      </w:r>
    </w:p>
    <w:bookmarkEnd w:id="0"/>
    <w:p>
      <w:pPr>
        <w:ind w:firstLine="1260" w:firstLineChars="600"/>
        <w:jc w:val="center"/>
        <w:rPr>
          <w:rFonts w:ascii="宋体"/>
          <w:color w:val="000000"/>
        </w:rPr>
      </w:pPr>
      <w:r>
        <w:rPr>
          <w:rFonts w:hint="eastAsia" w:ascii="宋体"/>
          <w:color w:val="000000"/>
        </w:rPr>
        <w:t xml:space="preserve">                                                           </w:t>
      </w:r>
    </w:p>
    <w:tbl>
      <w:tblPr>
        <w:tblStyle w:val="4"/>
        <w:tblW w:w="977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9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培养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专     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 费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4"/>
              </w:rPr>
              <w:t>(元/年)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专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科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起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点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7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业余：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汉语言文学、传播学、新闻学、教育学、学前教育、人力资源管理、会计学、物流管理、国际经济与贸易、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金融学、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财务管理、电子商务、会展经济与管理、管理科学、行政管理、政治学与行政学、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文化产业管理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函授：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教育技术学、汉语言文学、政治学与行政学、社会工作、法学、教育学、学前教育、小学教育、管理科学、公共事业管理、行政管理、会计学、人力资源管理、国际经济与贸易、物流管理、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经济学、财务管理、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电子商务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、文化产业管理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业余：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英语、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法语、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心理学、应用心理学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电子信息科学与技术、通信工程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3450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函授：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心理学、应用心理学、科学教育、地理科学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、自然地理与资源环境、人文地理与城乡规划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90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业余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：音乐学、舞蹈学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高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中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起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点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业余：</w:t>
            </w: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函授：</w:t>
            </w: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学前教育、会计学、人力资源管理、</w:t>
            </w: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lang w:eastAsia="zh-CN"/>
              </w:rPr>
              <w:t>金融学、</w:t>
            </w: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电子商务、行政管理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业余：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音乐学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  <w:t>、舞蹈学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高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中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起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点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专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业余：</w:t>
            </w: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人力资源管理、证券与期货、行政管理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函授：</w:t>
            </w: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学前教育</w:t>
            </w: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lang w:eastAsia="zh-CN"/>
              </w:rPr>
              <w:t>、心理咨询</w:t>
            </w: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、证券与期货、工商企业管理、文秘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</w:rPr>
            </w:pPr>
          </w:p>
        </w:tc>
      </w:tr>
    </w:tbl>
    <w:p>
      <w:pPr>
        <w:ind w:left="420" w:hanging="420" w:hangingChars="200"/>
        <w:rPr>
          <w:rFonts w:hint="eastAsia" w:ascii="宋体"/>
          <w:color w:val="000000"/>
        </w:rPr>
      </w:pPr>
      <w:r>
        <w:rPr>
          <w:rFonts w:hint="eastAsia" w:ascii="宋体"/>
          <w:color w:val="000000"/>
        </w:rPr>
        <w:t>注：1、学费标准按广东省粤价[2007]186号文规定。</w:t>
      </w:r>
    </w:p>
    <w:p>
      <w:pPr>
        <w:ind w:left="420"/>
        <w:rPr>
          <w:rFonts w:hint="eastAsia" w:ascii="宋体"/>
          <w:color w:val="000000"/>
        </w:rPr>
      </w:pPr>
      <w:r>
        <w:rPr>
          <w:rFonts w:hint="eastAsia" w:ascii="宋体"/>
          <w:color w:val="000000"/>
        </w:rPr>
        <w:t>2、财务办电话：020-85210892 、85211272 ，招生办电话：020-85211273 、85215519 ，</w:t>
      </w:r>
    </w:p>
    <w:p>
      <w:pPr>
        <w:ind w:left="420" w:firstLine="315" w:firstLineChars="150"/>
        <w:rPr>
          <w:rFonts w:hint="eastAsia" w:ascii="宋体"/>
          <w:color w:val="000000"/>
        </w:rPr>
      </w:pPr>
      <w:r>
        <w:rPr>
          <w:rFonts w:hint="eastAsia"/>
          <w:color w:val="000000"/>
        </w:rPr>
        <w:t>学历教育部电话：020</w:t>
      </w:r>
      <w:r>
        <w:rPr>
          <w:color w:val="000000"/>
        </w:rPr>
        <w:t>—</w:t>
      </w:r>
      <w:r>
        <w:rPr>
          <w:rFonts w:hint="eastAsia"/>
          <w:color w:val="000000"/>
        </w:rPr>
        <w:t>85215761、85211276。</w:t>
      </w:r>
    </w:p>
    <w:p/>
    <w:sectPr>
      <w:pgSz w:w="12474" w:h="16840"/>
      <w:pgMar w:top="1049" w:right="1797" w:bottom="935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F6FD4"/>
    <w:rsid w:val="4F1F6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2018-12-17T11:05:00Z</dcterms:created>
  <dc:creator>尘</dc:creator>
  <cp:lastModifiedBy>尘</cp:lastModifiedBy>
  <dcterms:modified xsi:type="dcterms:W3CDTF">2018-12-17T11:06:13Z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