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20" w:rsidRDefault="004B5B20" w:rsidP="004B5B20">
      <w:pPr>
        <w:widowControl/>
        <w:shd w:val="clear" w:color="auto" w:fill="FFFFFF"/>
        <w:spacing w:line="360" w:lineRule="auto"/>
        <w:jc w:val="right"/>
        <w:rPr>
          <w:rFonts w:ascii="宋体" w:hAnsi="宋体"/>
          <w:b/>
          <w:bCs/>
          <w:sz w:val="24"/>
        </w:rPr>
      </w:pPr>
    </w:p>
    <w:p w:rsidR="004B5B20" w:rsidRDefault="004B5B20" w:rsidP="004B5B20">
      <w:pPr>
        <w:widowControl/>
        <w:shd w:val="clear" w:color="auto" w:fill="FFFFFF"/>
        <w:spacing w:line="360" w:lineRule="auto"/>
        <w:jc w:val="right"/>
        <w:rPr>
          <w:rFonts w:ascii="宋体" w:hAnsi="宋体"/>
          <w:b/>
          <w:bCs/>
          <w:sz w:val="24"/>
        </w:rPr>
      </w:pPr>
    </w:p>
    <w:p w:rsidR="004B5B20" w:rsidRDefault="004B5B20" w:rsidP="004B5B20">
      <w:pPr>
        <w:widowControl/>
        <w:shd w:val="clear" w:color="auto" w:fill="FFFFFF"/>
        <w:spacing w:line="360" w:lineRule="auto"/>
        <w:jc w:val="right"/>
        <w:rPr>
          <w:rFonts w:ascii="宋体" w:hAnsi="宋体"/>
          <w:b/>
          <w:bCs/>
          <w:sz w:val="24"/>
        </w:rPr>
      </w:pPr>
    </w:p>
    <w:p w:rsidR="00213AF9" w:rsidRDefault="00213AF9" w:rsidP="004B5B20">
      <w:pPr>
        <w:widowControl/>
        <w:shd w:val="clear" w:color="auto" w:fill="FFFFFF"/>
        <w:spacing w:line="360" w:lineRule="auto"/>
        <w:jc w:val="right"/>
        <w:rPr>
          <w:rFonts w:ascii="宋体" w:hAnsi="宋体"/>
          <w:b/>
          <w:bCs/>
          <w:sz w:val="24"/>
        </w:rPr>
      </w:pPr>
    </w:p>
    <w:p w:rsidR="004B5B20" w:rsidRDefault="004B5B20" w:rsidP="004B5B20">
      <w:pPr>
        <w:widowControl/>
        <w:shd w:val="clear" w:color="auto" w:fill="FFFFFF"/>
        <w:spacing w:line="360" w:lineRule="auto"/>
        <w:jc w:val="center"/>
        <w:rPr>
          <w:rFonts w:ascii="黑体" w:eastAsia="黑体" w:hAnsi="黑体" w:cs="宋体"/>
          <w:b/>
          <w:bCs/>
          <w:kern w:val="0"/>
          <w:sz w:val="36"/>
          <w:szCs w:val="36"/>
        </w:rPr>
      </w:pPr>
      <w:r>
        <w:rPr>
          <w:rFonts w:ascii="宋体" w:hAnsi="宋体" w:hint="eastAsia"/>
          <w:b/>
          <w:bCs/>
          <w:sz w:val="24"/>
        </w:rPr>
        <w:t xml:space="preserve">                                            </w:t>
      </w:r>
      <w:r w:rsidRPr="00ED77BD">
        <w:rPr>
          <w:rFonts w:ascii="宋体" w:hAnsi="宋体" w:hint="eastAsia"/>
          <w:b/>
          <w:bCs/>
          <w:sz w:val="24"/>
        </w:rPr>
        <w:t>华师开放</w:t>
      </w:r>
      <w:r>
        <w:rPr>
          <w:rFonts w:ascii="宋体" w:hAnsi="宋体" w:hint="eastAsia"/>
          <w:b/>
          <w:bCs/>
          <w:sz w:val="24"/>
        </w:rPr>
        <w:t>[202</w:t>
      </w:r>
      <w:r w:rsidR="009362EB">
        <w:rPr>
          <w:rFonts w:ascii="宋体" w:hAnsi="宋体" w:hint="eastAsia"/>
          <w:b/>
          <w:bCs/>
          <w:sz w:val="24"/>
        </w:rPr>
        <w:t>2</w:t>
      </w:r>
      <w:r w:rsidRPr="00ED77BD">
        <w:rPr>
          <w:rFonts w:ascii="宋体" w:hAnsi="宋体" w:hint="eastAsia"/>
          <w:b/>
          <w:bCs/>
          <w:sz w:val="24"/>
        </w:rPr>
        <w:t>]</w:t>
      </w:r>
      <w:r w:rsidR="0039032F">
        <w:rPr>
          <w:rFonts w:ascii="宋体" w:hAnsi="宋体" w:hint="eastAsia"/>
          <w:b/>
          <w:bCs/>
          <w:sz w:val="24"/>
        </w:rPr>
        <w:t>5</w:t>
      </w:r>
      <w:r w:rsidRPr="00ED77BD">
        <w:rPr>
          <w:rFonts w:ascii="宋体" w:hAnsi="宋体" w:hint="eastAsia"/>
          <w:b/>
          <w:bCs/>
          <w:sz w:val="24"/>
        </w:rPr>
        <w:t>号</w:t>
      </w:r>
    </w:p>
    <w:p w:rsidR="008E793D" w:rsidRDefault="006C6B52">
      <w:pPr>
        <w:widowControl/>
        <w:shd w:val="clear" w:color="auto" w:fill="FFFFFF"/>
        <w:spacing w:line="360" w:lineRule="auto"/>
        <w:jc w:val="center"/>
        <w:rPr>
          <w:rFonts w:ascii="黑体" w:eastAsia="黑体" w:hAnsi="黑体" w:cs="宋体"/>
          <w:b/>
          <w:bCs/>
          <w:kern w:val="0"/>
          <w:sz w:val="36"/>
          <w:szCs w:val="36"/>
        </w:rPr>
      </w:pPr>
      <w:r w:rsidRPr="006C6B52">
        <w:rPr>
          <w:rFonts w:ascii="黑体" w:eastAsia="黑体" w:hAnsi="黑体" w:cs="宋体" w:hint="eastAsia"/>
          <w:b/>
          <w:bCs/>
          <w:kern w:val="0"/>
          <w:sz w:val="36"/>
          <w:szCs w:val="36"/>
        </w:rPr>
        <w:t>华南师范大学</w:t>
      </w:r>
      <w:r w:rsidR="000136B1">
        <w:rPr>
          <w:rFonts w:ascii="黑体" w:eastAsia="黑体" w:hAnsi="黑体" w:cs="宋体" w:hint="eastAsia"/>
          <w:b/>
          <w:bCs/>
          <w:kern w:val="0"/>
          <w:sz w:val="36"/>
          <w:szCs w:val="36"/>
        </w:rPr>
        <w:t>开放学院202</w:t>
      </w:r>
      <w:r w:rsidR="009362EB">
        <w:rPr>
          <w:rFonts w:ascii="黑体" w:eastAsia="黑体" w:hAnsi="黑体" w:cs="宋体" w:hint="eastAsia"/>
          <w:b/>
          <w:bCs/>
          <w:kern w:val="0"/>
          <w:sz w:val="36"/>
          <w:szCs w:val="36"/>
        </w:rPr>
        <w:t>2</w:t>
      </w:r>
      <w:r w:rsidR="000136B1">
        <w:rPr>
          <w:rFonts w:ascii="黑体" w:eastAsia="黑体" w:hAnsi="黑体" w:cs="宋体" w:hint="eastAsia"/>
          <w:b/>
          <w:bCs/>
          <w:kern w:val="0"/>
          <w:sz w:val="36"/>
          <w:szCs w:val="36"/>
        </w:rPr>
        <w:t>年7月</w:t>
      </w:r>
    </w:p>
    <w:p w:rsidR="008E793D" w:rsidRDefault="000136B1">
      <w:pPr>
        <w:widowControl/>
        <w:shd w:val="clear" w:color="auto" w:fill="FFFFFF"/>
        <w:spacing w:line="360" w:lineRule="auto"/>
        <w:jc w:val="center"/>
        <w:rPr>
          <w:rFonts w:ascii="黑体" w:eastAsia="黑体" w:hAnsi="黑体" w:cs="宋体"/>
          <w:b/>
          <w:bCs/>
          <w:kern w:val="0"/>
          <w:sz w:val="36"/>
          <w:szCs w:val="36"/>
        </w:rPr>
      </w:pPr>
      <w:r>
        <w:rPr>
          <w:rFonts w:ascii="黑体" w:eastAsia="黑体" w:hAnsi="黑体" w:cs="宋体" w:hint="eastAsia"/>
          <w:b/>
          <w:bCs/>
          <w:kern w:val="0"/>
          <w:sz w:val="36"/>
          <w:szCs w:val="36"/>
        </w:rPr>
        <w:t>委考课程、实践考核课程</w:t>
      </w:r>
      <w:r w:rsidR="000779BF">
        <w:rPr>
          <w:rFonts w:ascii="黑体" w:eastAsia="黑体" w:hAnsi="黑体" w:cs="宋体" w:hint="eastAsia"/>
          <w:b/>
          <w:bCs/>
          <w:kern w:val="0"/>
          <w:sz w:val="36"/>
          <w:szCs w:val="36"/>
        </w:rPr>
        <w:t>考试</w:t>
      </w:r>
      <w:r>
        <w:rPr>
          <w:rFonts w:ascii="黑体" w:eastAsia="黑体" w:hAnsi="黑体" w:cs="宋体" w:hint="eastAsia"/>
          <w:b/>
          <w:bCs/>
          <w:kern w:val="0"/>
          <w:sz w:val="36"/>
          <w:szCs w:val="36"/>
        </w:rPr>
        <w:t>报考通知</w:t>
      </w:r>
    </w:p>
    <w:p w:rsidR="008E793D" w:rsidRPr="00A91127" w:rsidRDefault="000136B1" w:rsidP="00C15285">
      <w:pPr>
        <w:widowControl/>
        <w:shd w:val="clear" w:color="auto" w:fill="FFFFFF"/>
        <w:spacing w:line="540" w:lineRule="exact"/>
        <w:rPr>
          <w:rFonts w:ascii="仿宋" w:eastAsia="仿宋" w:hAnsi="仿宋" w:cs="宋体"/>
          <w:b/>
          <w:bCs/>
          <w:kern w:val="0"/>
          <w:sz w:val="28"/>
          <w:szCs w:val="28"/>
        </w:rPr>
      </w:pPr>
      <w:r w:rsidRPr="00A91127">
        <w:rPr>
          <w:rFonts w:ascii="仿宋" w:eastAsia="仿宋" w:hAnsi="仿宋" w:cs="宋体" w:hint="eastAsia"/>
          <w:b/>
          <w:bCs/>
          <w:kern w:val="0"/>
          <w:sz w:val="28"/>
          <w:szCs w:val="28"/>
        </w:rPr>
        <w:t>各辅导员、各考生：</w:t>
      </w:r>
    </w:p>
    <w:p w:rsidR="008E793D" w:rsidRDefault="000136B1" w:rsidP="00C15285">
      <w:pPr>
        <w:widowControl/>
        <w:shd w:val="clear" w:color="auto" w:fill="FFFFFF"/>
        <w:spacing w:line="540" w:lineRule="exact"/>
        <w:ind w:firstLine="570"/>
        <w:rPr>
          <w:rFonts w:ascii="仿宋" w:eastAsia="仿宋" w:hAnsi="仿宋"/>
          <w:sz w:val="28"/>
          <w:szCs w:val="28"/>
        </w:rPr>
      </w:pPr>
      <w:r>
        <w:rPr>
          <w:rFonts w:ascii="仿宋" w:eastAsia="仿宋" w:hAnsi="仿宋" w:hint="eastAsia"/>
          <w:sz w:val="28"/>
          <w:szCs w:val="28"/>
        </w:rPr>
        <w:t>根据学院教学工作安排</w:t>
      </w:r>
      <w:r>
        <w:rPr>
          <w:rFonts w:ascii="仿宋" w:eastAsia="仿宋" w:hAnsi="仿宋" w:hint="eastAsia"/>
          <w:bCs/>
          <w:sz w:val="28"/>
          <w:szCs w:val="28"/>
        </w:rPr>
        <w:t>，学院委考课程考试时间定于202</w:t>
      </w:r>
      <w:r w:rsidR="009362EB">
        <w:rPr>
          <w:rFonts w:ascii="仿宋" w:eastAsia="仿宋" w:hAnsi="仿宋" w:hint="eastAsia"/>
          <w:bCs/>
          <w:sz w:val="28"/>
          <w:szCs w:val="28"/>
        </w:rPr>
        <w:t>2</w:t>
      </w:r>
      <w:r>
        <w:rPr>
          <w:rFonts w:ascii="仿宋" w:eastAsia="仿宋" w:hAnsi="仿宋" w:hint="eastAsia"/>
          <w:bCs/>
          <w:sz w:val="28"/>
          <w:szCs w:val="28"/>
        </w:rPr>
        <w:t>年</w:t>
      </w:r>
      <w:r w:rsidR="009362EB">
        <w:rPr>
          <w:rFonts w:ascii="仿宋" w:eastAsia="仿宋" w:hAnsi="仿宋" w:hint="eastAsia"/>
          <w:bCs/>
          <w:sz w:val="28"/>
          <w:szCs w:val="28"/>
        </w:rPr>
        <w:t>6月30日、</w:t>
      </w:r>
      <w:r>
        <w:rPr>
          <w:rFonts w:ascii="仿宋" w:eastAsia="仿宋" w:hAnsi="仿宋" w:hint="eastAsia"/>
          <w:bCs/>
          <w:sz w:val="28"/>
          <w:szCs w:val="28"/>
        </w:rPr>
        <w:t>7月</w:t>
      </w:r>
      <w:r w:rsidR="009362EB">
        <w:rPr>
          <w:rFonts w:ascii="仿宋" w:eastAsia="仿宋" w:hAnsi="仿宋" w:hint="eastAsia"/>
          <w:bCs/>
          <w:sz w:val="28"/>
          <w:szCs w:val="28"/>
        </w:rPr>
        <w:t>1</w:t>
      </w:r>
      <w:r>
        <w:rPr>
          <w:rFonts w:ascii="仿宋" w:eastAsia="仿宋" w:hAnsi="仿宋" w:hint="eastAsia"/>
          <w:bCs/>
          <w:sz w:val="28"/>
          <w:szCs w:val="28"/>
        </w:rPr>
        <w:t>日。其它专业的实践考核课程定于202</w:t>
      </w:r>
      <w:r w:rsidR="009362EB">
        <w:rPr>
          <w:rFonts w:ascii="仿宋" w:eastAsia="仿宋" w:hAnsi="仿宋" w:hint="eastAsia"/>
          <w:bCs/>
          <w:sz w:val="28"/>
          <w:szCs w:val="28"/>
        </w:rPr>
        <w:t>2</w:t>
      </w:r>
      <w:r>
        <w:rPr>
          <w:rFonts w:ascii="仿宋" w:eastAsia="仿宋" w:hAnsi="仿宋" w:hint="eastAsia"/>
          <w:bCs/>
          <w:sz w:val="28"/>
          <w:szCs w:val="28"/>
        </w:rPr>
        <w:t>年6月底至202</w:t>
      </w:r>
      <w:r w:rsidR="009362EB">
        <w:rPr>
          <w:rFonts w:ascii="仿宋" w:eastAsia="仿宋" w:hAnsi="仿宋" w:hint="eastAsia"/>
          <w:bCs/>
          <w:sz w:val="28"/>
          <w:szCs w:val="28"/>
        </w:rPr>
        <w:t>2</w:t>
      </w:r>
      <w:r>
        <w:rPr>
          <w:rFonts w:ascii="仿宋" w:eastAsia="仿宋" w:hAnsi="仿宋" w:hint="eastAsia"/>
          <w:bCs/>
          <w:sz w:val="28"/>
          <w:szCs w:val="28"/>
        </w:rPr>
        <w:t>年7月初，具体考试时间和考核方式由任课老师确定（一般为随堂考试）。为方便学生报考，</w:t>
      </w:r>
      <w:r>
        <w:rPr>
          <w:rFonts w:ascii="仿宋" w:eastAsia="仿宋" w:hAnsi="仿宋" w:hint="eastAsia"/>
          <w:sz w:val="28"/>
          <w:szCs w:val="28"/>
        </w:rPr>
        <w:t>现将学院委考课程和实践考核</w:t>
      </w:r>
      <w:bookmarkStart w:id="0" w:name="_GoBack"/>
      <w:bookmarkEnd w:id="0"/>
      <w:r>
        <w:rPr>
          <w:rFonts w:ascii="仿宋" w:eastAsia="仿宋" w:hAnsi="仿宋" w:hint="eastAsia"/>
          <w:sz w:val="28"/>
          <w:szCs w:val="28"/>
        </w:rPr>
        <w:t>课程报考有关事项通知如下：</w:t>
      </w:r>
    </w:p>
    <w:p w:rsidR="008E793D" w:rsidRDefault="000136B1" w:rsidP="00C15285">
      <w:pPr>
        <w:widowControl/>
        <w:shd w:val="clear" w:color="auto" w:fill="FFFFFF"/>
        <w:spacing w:line="540" w:lineRule="exact"/>
        <w:rPr>
          <w:rFonts w:ascii="仿宋" w:eastAsia="仿宋" w:hAnsi="仿宋"/>
          <w:sz w:val="28"/>
          <w:szCs w:val="28"/>
        </w:rPr>
      </w:pPr>
      <w:r>
        <w:rPr>
          <w:rFonts w:ascii="仿宋" w:eastAsia="仿宋" w:hAnsi="仿宋" w:hint="eastAsia"/>
          <w:sz w:val="28"/>
          <w:szCs w:val="28"/>
        </w:rPr>
        <w:t>一、委考课程、实践考核课程报考对象</w:t>
      </w:r>
    </w:p>
    <w:p w:rsidR="008E793D" w:rsidRPr="006A019D" w:rsidRDefault="000136B1" w:rsidP="00C15285">
      <w:pPr>
        <w:widowControl/>
        <w:shd w:val="clear" w:color="auto" w:fill="FFFFFF"/>
        <w:spacing w:line="540" w:lineRule="exact"/>
        <w:rPr>
          <w:rFonts w:ascii="仿宋" w:eastAsia="仿宋" w:hAnsi="仿宋"/>
          <w:sz w:val="28"/>
          <w:szCs w:val="28"/>
        </w:rPr>
      </w:pPr>
      <w:r>
        <w:rPr>
          <w:rFonts w:ascii="仿宋" w:eastAsia="仿宋" w:hAnsi="仿宋" w:hint="eastAsia"/>
          <w:sz w:val="28"/>
          <w:szCs w:val="28"/>
        </w:rPr>
        <w:t>委考、实践课程：开放学院在校学生和离校三年内的学生</w:t>
      </w:r>
      <w:r w:rsidRPr="006A019D">
        <w:rPr>
          <w:rFonts w:ascii="仿宋" w:eastAsia="仿宋" w:hAnsi="仿宋" w:hint="eastAsia"/>
          <w:sz w:val="28"/>
          <w:szCs w:val="28"/>
        </w:rPr>
        <w:t>（201</w:t>
      </w:r>
      <w:r w:rsidR="009362EB" w:rsidRPr="006A019D">
        <w:rPr>
          <w:rFonts w:ascii="仿宋" w:eastAsia="仿宋" w:hAnsi="仿宋" w:hint="eastAsia"/>
          <w:sz w:val="28"/>
          <w:szCs w:val="28"/>
        </w:rPr>
        <w:t>7</w:t>
      </w:r>
      <w:r w:rsidRPr="006A019D">
        <w:rPr>
          <w:rFonts w:ascii="仿宋" w:eastAsia="仿宋" w:hAnsi="仿宋" w:hint="eastAsia"/>
          <w:sz w:val="28"/>
          <w:szCs w:val="28"/>
        </w:rPr>
        <w:t>级、201</w:t>
      </w:r>
      <w:r w:rsidR="009362EB" w:rsidRPr="006A019D">
        <w:rPr>
          <w:rFonts w:ascii="仿宋" w:eastAsia="仿宋" w:hAnsi="仿宋" w:hint="eastAsia"/>
          <w:sz w:val="28"/>
          <w:szCs w:val="28"/>
        </w:rPr>
        <w:t>8</w:t>
      </w:r>
      <w:r w:rsidRPr="006A019D">
        <w:rPr>
          <w:rFonts w:ascii="仿宋" w:eastAsia="仿宋" w:hAnsi="仿宋" w:hint="eastAsia"/>
          <w:sz w:val="28"/>
          <w:szCs w:val="28"/>
        </w:rPr>
        <w:t>级、201</w:t>
      </w:r>
      <w:r w:rsidR="009362EB" w:rsidRPr="006A019D">
        <w:rPr>
          <w:rFonts w:ascii="仿宋" w:eastAsia="仿宋" w:hAnsi="仿宋" w:hint="eastAsia"/>
          <w:sz w:val="28"/>
          <w:szCs w:val="28"/>
        </w:rPr>
        <w:t>9</w:t>
      </w:r>
      <w:r w:rsidRPr="006A019D">
        <w:rPr>
          <w:rFonts w:ascii="仿宋" w:eastAsia="仿宋" w:hAnsi="仿宋" w:hint="eastAsia"/>
          <w:sz w:val="28"/>
          <w:szCs w:val="28"/>
        </w:rPr>
        <w:t>级学生）。</w:t>
      </w:r>
    </w:p>
    <w:p w:rsidR="008E793D" w:rsidRPr="00C15285"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二、委考课程、实践考核课程报考时间</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 xml:space="preserve">   202</w:t>
      </w:r>
      <w:r w:rsidR="009A22A8">
        <w:rPr>
          <w:rFonts w:ascii="仿宋" w:eastAsia="仿宋" w:hAnsi="仿宋" w:cs="宋体" w:hint="eastAsia"/>
          <w:bCs/>
          <w:kern w:val="0"/>
          <w:sz w:val="28"/>
          <w:szCs w:val="28"/>
        </w:rPr>
        <w:t>2</w:t>
      </w:r>
      <w:r>
        <w:rPr>
          <w:rFonts w:ascii="仿宋" w:eastAsia="仿宋" w:hAnsi="仿宋" w:cs="宋体" w:hint="eastAsia"/>
          <w:bCs/>
          <w:kern w:val="0"/>
          <w:sz w:val="28"/>
          <w:szCs w:val="28"/>
        </w:rPr>
        <w:t>年5月</w:t>
      </w:r>
      <w:r w:rsidR="00B05BBA">
        <w:rPr>
          <w:rFonts w:ascii="仿宋" w:eastAsia="仿宋" w:hAnsi="仿宋" w:cs="宋体" w:hint="eastAsia"/>
          <w:bCs/>
          <w:kern w:val="0"/>
          <w:sz w:val="28"/>
          <w:szCs w:val="28"/>
        </w:rPr>
        <w:t>9</w:t>
      </w:r>
      <w:r>
        <w:rPr>
          <w:rFonts w:ascii="仿宋" w:eastAsia="仿宋" w:hAnsi="仿宋" w:cs="宋体" w:hint="eastAsia"/>
          <w:bCs/>
          <w:kern w:val="0"/>
          <w:sz w:val="28"/>
          <w:szCs w:val="28"/>
        </w:rPr>
        <w:t>日9:00—5月</w:t>
      </w:r>
      <w:r w:rsidR="009E1AE7">
        <w:rPr>
          <w:rFonts w:ascii="仿宋" w:eastAsia="仿宋" w:hAnsi="仿宋" w:cs="宋体" w:hint="eastAsia"/>
          <w:bCs/>
          <w:kern w:val="0"/>
          <w:sz w:val="28"/>
          <w:szCs w:val="28"/>
        </w:rPr>
        <w:t>1</w:t>
      </w:r>
      <w:r w:rsidR="009A22A8">
        <w:rPr>
          <w:rFonts w:ascii="仿宋" w:eastAsia="仿宋" w:hAnsi="仿宋" w:cs="宋体" w:hint="eastAsia"/>
          <w:bCs/>
          <w:kern w:val="0"/>
          <w:sz w:val="28"/>
          <w:szCs w:val="28"/>
        </w:rPr>
        <w:t>2</w:t>
      </w:r>
      <w:r>
        <w:rPr>
          <w:rFonts w:ascii="仿宋" w:eastAsia="仿宋" w:hAnsi="仿宋" w:cs="宋体" w:hint="eastAsia"/>
          <w:bCs/>
          <w:kern w:val="0"/>
          <w:sz w:val="28"/>
          <w:szCs w:val="28"/>
        </w:rPr>
        <w:t>日16:00。</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三、委考课程、实践考核课程审核时间（开放学院办负责审核）</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 xml:space="preserve">   202</w:t>
      </w:r>
      <w:r w:rsidR="009A22A8">
        <w:rPr>
          <w:rFonts w:ascii="仿宋" w:eastAsia="仿宋" w:hAnsi="仿宋" w:cs="宋体" w:hint="eastAsia"/>
          <w:bCs/>
          <w:kern w:val="0"/>
          <w:sz w:val="28"/>
          <w:szCs w:val="28"/>
        </w:rPr>
        <w:t>2</w:t>
      </w:r>
      <w:r>
        <w:rPr>
          <w:rFonts w:ascii="仿宋" w:eastAsia="仿宋" w:hAnsi="仿宋" w:cs="宋体" w:hint="eastAsia"/>
          <w:bCs/>
          <w:kern w:val="0"/>
          <w:sz w:val="28"/>
          <w:szCs w:val="28"/>
        </w:rPr>
        <w:t>年5月</w:t>
      </w:r>
      <w:r w:rsidR="00B05BBA">
        <w:rPr>
          <w:rFonts w:ascii="仿宋" w:eastAsia="仿宋" w:hAnsi="仿宋" w:cs="宋体" w:hint="eastAsia"/>
          <w:bCs/>
          <w:kern w:val="0"/>
          <w:sz w:val="28"/>
          <w:szCs w:val="28"/>
        </w:rPr>
        <w:t>9</w:t>
      </w:r>
      <w:r>
        <w:rPr>
          <w:rFonts w:ascii="仿宋" w:eastAsia="仿宋" w:hAnsi="仿宋" w:cs="宋体" w:hint="eastAsia"/>
          <w:bCs/>
          <w:kern w:val="0"/>
          <w:sz w:val="28"/>
          <w:szCs w:val="28"/>
        </w:rPr>
        <w:t>日—5月</w:t>
      </w:r>
      <w:r w:rsidR="009E1AE7">
        <w:rPr>
          <w:rFonts w:ascii="仿宋" w:eastAsia="仿宋" w:hAnsi="仿宋" w:cs="宋体" w:hint="eastAsia"/>
          <w:bCs/>
          <w:kern w:val="0"/>
          <w:sz w:val="28"/>
          <w:szCs w:val="28"/>
        </w:rPr>
        <w:t>1</w:t>
      </w:r>
      <w:r w:rsidR="009A22A8">
        <w:rPr>
          <w:rFonts w:ascii="仿宋" w:eastAsia="仿宋" w:hAnsi="仿宋" w:cs="宋体" w:hint="eastAsia"/>
          <w:bCs/>
          <w:kern w:val="0"/>
          <w:sz w:val="28"/>
          <w:szCs w:val="28"/>
        </w:rPr>
        <w:t>2</w:t>
      </w:r>
      <w:r>
        <w:rPr>
          <w:rFonts w:ascii="仿宋" w:eastAsia="仿宋" w:hAnsi="仿宋" w:cs="宋体" w:hint="eastAsia"/>
          <w:bCs/>
          <w:kern w:val="0"/>
          <w:sz w:val="28"/>
          <w:szCs w:val="28"/>
        </w:rPr>
        <w:t>日</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 xml:space="preserve">   每天上午10:30—11:30  下午15:30—16:30。</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bCs/>
          <w:kern w:val="0"/>
          <w:sz w:val="28"/>
          <w:szCs w:val="28"/>
        </w:rPr>
        <w:t>四、委考课程、实践考核课程报考方式</w:t>
      </w:r>
    </w:p>
    <w:p w:rsidR="008E793D" w:rsidRDefault="000136B1" w:rsidP="00C15285">
      <w:pPr>
        <w:widowControl/>
        <w:shd w:val="clear" w:color="auto" w:fill="FFFFFF"/>
        <w:spacing w:line="540" w:lineRule="exact"/>
        <w:rPr>
          <w:rFonts w:ascii="仿宋" w:eastAsia="仿宋" w:hAnsi="仿宋" w:cs="宋体"/>
          <w:bCs/>
          <w:kern w:val="0"/>
          <w:sz w:val="28"/>
          <w:szCs w:val="28"/>
        </w:rPr>
      </w:pPr>
      <w:r>
        <w:rPr>
          <w:rFonts w:ascii="仿宋" w:eastAsia="仿宋" w:hAnsi="仿宋" w:cs="宋体" w:hint="eastAsia"/>
          <w:kern w:val="0"/>
          <w:sz w:val="28"/>
          <w:szCs w:val="28"/>
        </w:rPr>
        <w:t>考生通过</w:t>
      </w:r>
      <w:r>
        <w:rPr>
          <w:sz w:val="28"/>
          <w:szCs w:val="28"/>
        </w:rPr>
        <w:t>http://service.qidaedu.com/home/scnu.action</w:t>
      </w:r>
      <w:r>
        <w:rPr>
          <w:rFonts w:ascii="仿宋" w:eastAsia="仿宋" w:hAnsi="仿宋" w:cs="宋体" w:hint="eastAsia"/>
          <w:kern w:val="0"/>
          <w:sz w:val="28"/>
          <w:szCs w:val="28"/>
        </w:rPr>
        <w:t>（奇大教育）网站进行报考，具体报考课程见各校开考情况一览表，报考流程见附件1、附件2和附件3</w:t>
      </w:r>
      <w:r>
        <w:rPr>
          <w:rFonts w:ascii="仿宋" w:eastAsia="仿宋" w:hAnsi="仿宋" w:cs="宋体" w:hint="eastAsia"/>
          <w:bCs/>
          <w:kern w:val="0"/>
          <w:sz w:val="28"/>
          <w:szCs w:val="28"/>
        </w:rPr>
        <w:t>。</w:t>
      </w:r>
    </w:p>
    <w:p w:rsidR="008E793D" w:rsidRDefault="000136B1" w:rsidP="00C15285">
      <w:pPr>
        <w:widowControl/>
        <w:shd w:val="clear" w:color="auto" w:fill="FFFFFF"/>
        <w:spacing w:line="540" w:lineRule="exact"/>
        <w:ind w:firstLineChars="98" w:firstLine="274"/>
        <w:rPr>
          <w:rFonts w:ascii="仿宋" w:eastAsia="仿宋" w:hAnsi="仿宋" w:cs="宋体"/>
          <w:bCs/>
          <w:kern w:val="0"/>
          <w:sz w:val="28"/>
          <w:szCs w:val="28"/>
        </w:rPr>
      </w:pPr>
      <w:r>
        <w:rPr>
          <w:rFonts w:ascii="仿宋" w:eastAsia="仿宋" w:hAnsi="仿宋" w:cs="宋体" w:hint="eastAsia"/>
          <w:bCs/>
          <w:kern w:val="0"/>
          <w:sz w:val="28"/>
          <w:szCs w:val="28"/>
        </w:rPr>
        <w:t>五、考生网上缴费时间和缴费标准</w:t>
      </w:r>
    </w:p>
    <w:p w:rsidR="008E793D" w:rsidRDefault="000136B1" w:rsidP="00C15285">
      <w:pPr>
        <w:widowControl/>
        <w:shd w:val="clear" w:color="auto" w:fill="FFFFFF"/>
        <w:spacing w:line="540" w:lineRule="exact"/>
        <w:ind w:firstLineChars="98" w:firstLine="274"/>
        <w:rPr>
          <w:rFonts w:ascii="仿宋" w:eastAsia="仿宋" w:hAnsi="仿宋" w:cs="宋体"/>
          <w:bCs/>
          <w:kern w:val="0"/>
          <w:sz w:val="28"/>
          <w:szCs w:val="28"/>
        </w:rPr>
      </w:pPr>
      <w:r>
        <w:rPr>
          <w:rFonts w:ascii="仿宋" w:eastAsia="仿宋" w:hAnsi="仿宋" w:cs="宋体" w:hint="eastAsia"/>
          <w:bCs/>
          <w:kern w:val="0"/>
          <w:sz w:val="28"/>
          <w:szCs w:val="28"/>
        </w:rPr>
        <w:t>202</w:t>
      </w:r>
      <w:r w:rsidR="009A22A8">
        <w:rPr>
          <w:rFonts w:ascii="仿宋" w:eastAsia="仿宋" w:hAnsi="仿宋" w:cs="宋体" w:hint="eastAsia"/>
          <w:bCs/>
          <w:kern w:val="0"/>
          <w:sz w:val="28"/>
          <w:szCs w:val="28"/>
        </w:rPr>
        <w:t>2</w:t>
      </w:r>
      <w:r>
        <w:rPr>
          <w:rFonts w:ascii="仿宋" w:eastAsia="仿宋" w:hAnsi="仿宋" w:cs="宋体" w:hint="eastAsia"/>
          <w:bCs/>
          <w:kern w:val="0"/>
          <w:sz w:val="28"/>
          <w:szCs w:val="28"/>
        </w:rPr>
        <w:t>年5月</w:t>
      </w:r>
      <w:r w:rsidR="007A4BC5">
        <w:rPr>
          <w:rFonts w:ascii="仿宋" w:eastAsia="仿宋" w:hAnsi="仿宋" w:cs="宋体" w:hint="eastAsia"/>
          <w:bCs/>
          <w:kern w:val="0"/>
          <w:sz w:val="28"/>
          <w:szCs w:val="28"/>
        </w:rPr>
        <w:t>9</w:t>
      </w:r>
      <w:r>
        <w:rPr>
          <w:rFonts w:ascii="仿宋" w:eastAsia="仿宋" w:hAnsi="仿宋" w:cs="宋体" w:hint="eastAsia"/>
          <w:bCs/>
          <w:kern w:val="0"/>
          <w:sz w:val="28"/>
          <w:szCs w:val="28"/>
        </w:rPr>
        <w:t>日10:</w:t>
      </w:r>
      <w:r w:rsidR="007A4BC5">
        <w:rPr>
          <w:rFonts w:ascii="仿宋" w:eastAsia="仿宋" w:hAnsi="仿宋" w:cs="宋体" w:hint="eastAsia"/>
          <w:bCs/>
          <w:kern w:val="0"/>
          <w:sz w:val="28"/>
          <w:szCs w:val="28"/>
        </w:rPr>
        <w:t>3</w:t>
      </w:r>
      <w:r>
        <w:rPr>
          <w:rFonts w:ascii="仿宋" w:eastAsia="仿宋" w:hAnsi="仿宋" w:cs="宋体" w:hint="eastAsia"/>
          <w:bCs/>
          <w:kern w:val="0"/>
          <w:sz w:val="28"/>
          <w:szCs w:val="28"/>
        </w:rPr>
        <w:t>0—5月</w:t>
      </w:r>
      <w:r w:rsidR="009E1AE7">
        <w:rPr>
          <w:rFonts w:ascii="仿宋" w:eastAsia="仿宋" w:hAnsi="仿宋" w:cs="宋体" w:hint="eastAsia"/>
          <w:bCs/>
          <w:kern w:val="0"/>
          <w:sz w:val="28"/>
          <w:szCs w:val="28"/>
        </w:rPr>
        <w:t>1</w:t>
      </w:r>
      <w:r w:rsidR="007A4BC5">
        <w:rPr>
          <w:rFonts w:ascii="仿宋" w:eastAsia="仿宋" w:hAnsi="仿宋" w:cs="宋体" w:hint="eastAsia"/>
          <w:bCs/>
          <w:kern w:val="0"/>
          <w:sz w:val="28"/>
          <w:szCs w:val="28"/>
        </w:rPr>
        <w:t>3</w:t>
      </w:r>
      <w:r>
        <w:rPr>
          <w:rFonts w:ascii="仿宋" w:eastAsia="仿宋" w:hAnsi="仿宋" w:cs="宋体" w:hint="eastAsia"/>
          <w:bCs/>
          <w:kern w:val="0"/>
          <w:sz w:val="28"/>
          <w:szCs w:val="28"/>
        </w:rPr>
        <w:t>日17:00，每科次37元。</w:t>
      </w:r>
    </w:p>
    <w:p w:rsidR="008E793D" w:rsidRDefault="000136B1" w:rsidP="00C15285">
      <w:pPr>
        <w:widowControl/>
        <w:shd w:val="clear" w:color="auto" w:fill="FFFFFF"/>
        <w:spacing w:line="540" w:lineRule="exact"/>
        <w:ind w:firstLineChars="97" w:firstLine="272"/>
        <w:rPr>
          <w:rFonts w:ascii="仿宋" w:eastAsia="仿宋" w:hAnsi="仿宋" w:cs="宋体"/>
          <w:bCs/>
          <w:kern w:val="0"/>
          <w:sz w:val="28"/>
          <w:szCs w:val="28"/>
        </w:rPr>
      </w:pPr>
      <w:r w:rsidRPr="00213AF9">
        <w:rPr>
          <w:rFonts w:ascii="仿宋" w:eastAsia="仿宋" w:hAnsi="仿宋" w:cs="宋体" w:hint="eastAsia"/>
          <w:bCs/>
          <w:kern w:val="0"/>
          <w:sz w:val="28"/>
          <w:szCs w:val="28"/>
          <w:u w:val="single"/>
        </w:rPr>
        <w:lastRenderedPageBreak/>
        <w:t>考生提交的报考信息须由开放学院办审核通过后才能缴费</w:t>
      </w:r>
      <w:r>
        <w:rPr>
          <w:rFonts w:ascii="仿宋" w:eastAsia="仿宋" w:hAnsi="仿宋" w:cs="宋体" w:hint="eastAsia"/>
          <w:bCs/>
          <w:kern w:val="0"/>
          <w:sz w:val="28"/>
          <w:szCs w:val="28"/>
        </w:rPr>
        <w:t>。</w:t>
      </w:r>
    </w:p>
    <w:p w:rsidR="008E793D" w:rsidRDefault="000136B1" w:rsidP="00C15285">
      <w:pPr>
        <w:spacing w:line="540" w:lineRule="exact"/>
        <w:ind w:firstLineChars="152" w:firstLine="426"/>
        <w:rPr>
          <w:rFonts w:ascii="仿宋" w:eastAsia="仿宋" w:hAnsi="仿宋"/>
          <w:sz w:val="28"/>
          <w:szCs w:val="28"/>
        </w:rPr>
      </w:pPr>
      <w:r>
        <w:rPr>
          <w:rFonts w:ascii="仿宋" w:eastAsia="仿宋" w:hAnsi="仿宋" w:hint="eastAsia"/>
          <w:sz w:val="28"/>
          <w:szCs w:val="28"/>
        </w:rPr>
        <w:t>六．委考课程和实践考核课程报考有关注意事项</w:t>
      </w:r>
    </w:p>
    <w:p w:rsidR="008E793D" w:rsidRDefault="000136B1" w:rsidP="00C15285">
      <w:pPr>
        <w:spacing w:line="540" w:lineRule="exact"/>
        <w:ind w:firstLineChars="152" w:firstLine="426"/>
        <w:rPr>
          <w:rFonts w:ascii="仿宋" w:eastAsia="仿宋" w:hAnsi="仿宋"/>
          <w:sz w:val="28"/>
          <w:szCs w:val="28"/>
        </w:rPr>
      </w:pPr>
      <w:r>
        <w:rPr>
          <w:rFonts w:ascii="仿宋" w:eastAsia="仿宋" w:hAnsi="仿宋" w:hint="eastAsia"/>
          <w:sz w:val="28"/>
          <w:szCs w:val="28"/>
        </w:rPr>
        <w:t>1、根据学院教学管理规定和本次委考课程和实践考核课程开考情况，开放学院高年级学生可自由选择本次开考的委考课程和实践考核课程报考；开放学院</w:t>
      </w:r>
      <w:r>
        <w:rPr>
          <w:rFonts w:ascii="仿宋" w:eastAsia="仿宋" w:hAnsi="仿宋" w:hint="eastAsia"/>
          <w:bCs/>
          <w:sz w:val="28"/>
          <w:szCs w:val="28"/>
        </w:rPr>
        <w:t>低年级学生只能报考已开课的委考课程和实践考核课程，不得报考高年级开考的委考课程和实践考核课程。</w:t>
      </w:r>
    </w:p>
    <w:p w:rsidR="008E793D" w:rsidRDefault="000136B1" w:rsidP="00C15285">
      <w:pPr>
        <w:spacing w:line="540" w:lineRule="exact"/>
        <w:ind w:firstLineChars="152" w:firstLine="426"/>
        <w:rPr>
          <w:rFonts w:ascii="仿宋" w:eastAsia="仿宋" w:hAnsi="仿宋"/>
          <w:bCs/>
          <w:sz w:val="28"/>
          <w:szCs w:val="28"/>
        </w:rPr>
      </w:pPr>
      <w:r>
        <w:rPr>
          <w:rFonts w:ascii="仿宋" w:eastAsia="仿宋" w:hAnsi="仿宋" w:hint="eastAsia"/>
          <w:bCs/>
          <w:sz w:val="28"/>
          <w:szCs w:val="28"/>
        </w:rPr>
        <w:t>2、报考没有笔试环节的实践考核</w:t>
      </w:r>
      <w:r w:rsidRPr="006C6B52">
        <w:rPr>
          <w:rFonts w:ascii="仿宋" w:eastAsia="仿宋" w:hAnsi="仿宋" w:hint="eastAsia"/>
          <w:bCs/>
          <w:color w:val="000000" w:themeColor="text1"/>
          <w:sz w:val="28"/>
          <w:szCs w:val="28"/>
        </w:rPr>
        <w:t>课程的离校生和跨年级报考生,请于</w:t>
      </w:r>
      <w:r w:rsidR="006C6B52" w:rsidRPr="006C6B52">
        <w:rPr>
          <w:rFonts w:ascii="仿宋" w:eastAsia="仿宋" w:hAnsi="仿宋" w:hint="eastAsia"/>
          <w:bCs/>
          <w:color w:val="000000" w:themeColor="text1"/>
          <w:sz w:val="28"/>
          <w:szCs w:val="28"/>
        </w:rPr>
        <w:t>6</w:t>
      </w:r>
      <w:r w:rsidRPr="006C6B52">
        <w:rPr>
          <w:rFonts w:ascii="仿宋" w:eastAsia="仿宋" w:hAnsi="仿宋" w:hint="eastAsia"/>
          <w:bCs/>
          <w:color w:val="000000" w:themeColor="text1"/>
          <w:sz w:val="28"/>
          <w:szCs w:val="28"/>
        </w:rPr>
        <w:t>月</w:t>
      </w:r>
      <w:r w:rsidR="001C4F18">
        <w:rPr>
          <w:rFonts w:ascii="仿宋" w:eastAsia="仿宋" w:hAnsi="仿宋" w:hint="eastAsia"/>
          <w:bCs/>
          <w:color w:val="000000" w:themeColor="text1"/>
          <w:sz w:val="28"/>
          <w:szCs w:val="28"/>
        </w:rPr>
        <w:t>8</w:t>
      </w:r>
      <w:r w:rsidRPr="006C6B52">
        <w:rPr>
          <w:rFonts w:ascii="仿宋" w:eastAsia="仿宋" w:hAnsi="仿宋" w:hint="eastAsia"/>
          <w:bCs/>
          <w:color w:val="000000" w:themeColor="text1"/>
          <w:sz w:val="28"/>
          <w:szCs w:val="28"/>
        </w:rPr>
        <w:t>—1</w:t>
      </w:r>
      <w:r w:rsidR="001C4F18">
        <w:rPr>
          <w:rFonts w:ascii="仿宋" w:eastAsia="仿宋" w:hAnsi="仿宋" w:hint="eastAsia"/>
          <w:bCs/>
          <w:color w:val="000000" w:themeColor="text1"/>
          <w:sz w:val="28"/>
          <w:szCs w:val="28"/>
        </w:rPr>
        <w:t>0</w:t>
      </w:r>
      <w:r w:rsidRPr="006C6B52">
        <w:rPr>
          <w:rFonts w:ascii="仿宋" w:eastAsia="仿宋" w:hAnsi="仿宋" w:hint="eastAsia"/>
          <w:bCs/>
          <w:color w:val="000000" w:themeColor="text1"/>
          <w:sz w:val="28"/>
          <w:szCs w:val="28"/>
        </w:rPr>
        <w:t>日与吴老师（0757—86687200</w:t>
      </w:r>
      <w:r>
        <w:rPr>
          <w:rFonts w:ascii="仿宋" w:eastAsia="仿宋" w:hAnsi="仿宋" w:hint="eastAsia"/>
          <w:bCs/>
          <w:sz w:val="28"/>
          <w:szCs w:val="28"/>
        </w:rPr>
        <w:t>南海校区）或</w:t>
      </w:r>
      <w:r w:rsidR="001C4F18">
        <w:rPr>
          <w:rFonts w:ascii="仿宋" w:eastAsia="仿宋" w:hAnsi="仿宋" w:hint="eastAsia"/>
          <w:bCs/>
          <w:sz w:val="28"/>
          <w:szCs w:val="28"/>
        </w:rPr>
        <w:t>梁</w:t>
      </w:r>
      <w:r>
        <w:rPr>
          <w:rFonts w:ascii="仿宋" w:eastAsia="仿宋" w:hAnsi="仿宋" w:hint="eastAsia"/>
          <w:bCs/>
          <w:sz w:val="28"/>
          <w:szCs w:val="28"/>
        </w:rPr>
        <w:t>老师（020-8521</w:t>
      </w:r>
      <w:r w:rsidR="001C4F18">
        <w:rPr>
          <w:rFonts w:ascii="仿宋" w:eastAsia="仿宋" w:hAnsi="仿宋" w:hint="eastAsia"/>
          <w:bCs/>
          <w:sz w:val="28"/>
          <w:szCs w:val="28"/>
        </w:rPr>
        <w:t>7335</w:t>
      </w:r>
      <w:r>
        <w:rPr>
          <w:rFonts w:ascii="仿宋" w:eastAsia="仿宋" w:hAnsi="仿宋" w:hint="eastAsia"/>
          <w:bCs/>
          <w:sz w:val="28"/>
          <w:szCs w:val="28"/>
        </w:rPr>
        <w:t>广州校区）联系。</w:t>
      </w:r>
    </w:p>
    <w:p w:rsidR="008E793D" w:rsidRDefault="000136B1" w:rsidP="00C15285">
      <w:pPr>
        <w:spacing w:line="540" w:lineRule="exact"/>
        <w:ind w:firstLineChars="152" w:firstLine="426"/>
        <w:rPr>
          <w:rFonts w:ascii="仿宋" w:eastAsia="仿宋" w:hAnsi="仿宋"/>
          <w:bCs/>
          <w:sz w:val="28"/>
          <w:szCs w:val="28"/>
        </w:rPr>
      </w:pPr>
      <w:r>
        <w:rPr>
          <w:rFonts w:ascii="仿宋" w:eastAsia="仿宋" w:hAnsi="仿宋" w:hint="eastAsia"/>
          <w:sz w:val="28"/>
          <w:szCs w:val="28"/>
        </w:rPr>
        <w:t>3、</w:t>
      </w:r>
      <w:r w:rsidRPr="00213AF9">
        <w:rPr>
          <w:rFonts w:ascii="仿宋" w:eastAsia="仿宋" w:hAnsi="仿宋" w:hint="eastAsia"/>
          <w:bCs/>
          <w:sz w:val="28"/>
          <w:szCs w:val="28"/>
          <w:u w:val="single"/>
        </w:rPr>
        <w:t>报考委考的离校生请于考前</w:t>
      </w:r>
      <w:r w:rsidR="009A22A8" w:rsidRPr="00213AF9">
        <w:rPr>
          <w:rFonts w:ascii="仿宋" w:eastAsia="仿宋" w:hAnsi="仿宋" w:hint="eastAsia"/>
          <w:bCs/>
          <w:sz w:val="28"/>
          <w:szCs w:val="28"/>
          <w:u w:val="single"/>
        </w:rPr>
        <w:t>2</w:t>
      </w:r>
      <w:r w:rsidRPr="00213AF9">
        <w:rPr>
          <w:rFonts w:ascii="仿宋" w:eastAsia="仿宋" w:hAnsi="仿宋" w:hint="eastAsia"/>
          <w:bCs/>
          <w:sz w:val="28"/>
          <w:szCs w:val="28"/>
          <w:u w:val="single"/>
        </w:rPr>
        <w:t>个星期与相应校区教务老师联系，做好</w:t>
      </w:r>
      <w:r w:rsidR="009A22A8" w:rsidRPr="00213AF9">
        <w:rPr>
          <w:rFonts w:ascii="仿宋" w:eastAsia="仿宋" w:hAnsi="仿宋" w:hint="eastAsia"/>
          <w:bCs/>
          <w:sz w:val="28"/>
          <w:szCs w:val="28"/>
          <w:u w:val="single"/>
        </w:rPr>
        <w:t>考前</w:t>
      </w:r>
      <w:r w:rsidRPr="00213AF9">
        <w:rPr>
          <w:rFonts w:ascii="仿宋" w:eastAsia="仿宋" w:hAnsi="仿宋" w:hint="eastAsia"/>
          <w:bCs/>
          <w:sz w:val="28"/>
          <w:szCs w:val="28"/>
          <w:u w:val="single"/>
        </w:rPr>
        <w:t>的工作。</w:t>
      </w:r>
    </w:p>
    <w:p w:rsidR="008E793D" w:rsidRDefault="000136B1" w:rsidP="00C15285">
      <w:pPr>
        <w:spacing w:line="540" w:lineRule="exact"/>
        <w:ind w:firstLineChars="152" w:firstLine="426"/>
        <w:rPr>
          <w:rFonts w:ascii="仿宋" w:eastAsia="仿宋" w:hAnsi="仿宋"/>
          <w:sz w:val="28"/>
          <w:szCs w:val="28"/>
        </w:rPr>
      </w:pPr>
      <w:r>
        <w:rPr>
          <w:rFonts w:ascii="仿宋" w:eastAsia="仿宋" w:hAnsi="仿宋" w:hint="eastAsia"/>
          <w:sz w:val="28"/>
          <w:szCs w:val="28"/>
        </w:rPr>
        <w:t>4、考生务必</w:t>
      </w:r>
      <w:r w:rsidRPr="00213AF9">
        <w:rPr>
          <w:rFonts w:ascii="仿宋" w:eastAsia="仿宋" w:hAnsi="仿宋" w:hint="eastAsia"/>
          <w:sz w:val="28"/>
          <w:szCs w:val="28"/>
          <w:u w:val="single"/>
        </w:rPr>
        <w:t>通过电脑</w:t>
      </w:r>
      <w:r>
        <w:rPr>
          <w:rFonts w:ascii="仿宋" w:eastAsia="仿宋" w:hAnsi="仿宋" w:hint="eastAsia"/>
          <w:sz w:val="28"/>
          <w:szCs w:val="28"/>
        </w:rPr>
        <w:t>进行委考、实践网上报考和缴费，缴费成功后考生不能修改报考科目，</w:t>
      </w:r>
      <w:r w:rsidRPr="00213AF9">
        <w:rPr>
          <w:rFonts w:ascii="仿宋" w:eastAsia="仿宋" w:hAnsi="仿宋" w:hint="eastAsia"/>
          <w:sz w:val="28"/>
          <w:szCs w:val="28"/>
          <w:u w:val="single"/>
        </w:rPr>
        <w:t>已缴交的报考费不予退费</w:t>
      </w:r>
      <w:r>
        <w:rPr>
          <w:rFonts w:ascii="仿宋" w:eastAsia="仿宋" w:hAnsi="仿宋" w:hint="eastAsia"/>
          <w:sz w:val="28"/>
          <w:szCs w:val="28"/>
        </w:rPr>
        <w:t>。</w:t>
      </w:r>
      <w:r w:rsidRPr="00B05BBA">
        <w:rPr>
          <w:rFonts w:ascii="仿宋" w:eastAsia="仿宋" w:hAnsi="仿宋" w:hint="eastAsia"/>
          <w:sz w:val="28"/>
          <w:szCs w:val="28"/>
          <w:u w:val="single"/>
        </w:rPr>
        <w:t>对于未报考和未缴费成功的考生，学院不予安排考试和认可成绩</w:t>
      </w:r>
      <w:r>
        <w:rPr>
          <w:rFonts w:ascii="仿宋" w:eastAsia="仿宋" w:hAnsi="仿宋" w:hint="eastAsia"/>
          <w:sz w:val="28"/>
          <w:szCs w:val="28"/>
        </w:rPr>
        <w:t>。</w:t>
      </w:r>
    </w:p>
    <w:p w:rsidR="00C15285" w:rsidRPr="00213AF9" w:rsidRDefault="00C15285" w:rsidP="00C15285">
      <w:pPr>
        <w:spacing w:line="540" w:lineRule="exact"/>
        <w:ind w:firstLineChars="152" w:firstLine="426"/>
        <w:rPr>
          <w:rFonts w:ascii="仿宋" w:eastAsia="仿宋" w:hAnsi="仿宋"/>
          <w:sz w:val="28"/>
          <w:szCs w:val="28"/>
          <w:u w:val="single"/>
        </w:rPr>
      </w:pPr>
      <w:r w:rsidRPr="00213AF9">
        <w:rPr>
          <w:rFonts w:ascii="仿宋" w:eastAsia="仿宋" w:hAnsi="仿宋" w:hint="eastAsia"/>
          <w:sz w:val="28"/>
          <w:szCs w:val="28"/>
          <w:u w:val="single"/>
        </w:rPr>
        <w:t>注意：根据最新版《广东省自学考试实践性学习环节考核管理办法》考生每专业每次至多报考5门课程，请同学们注意结合实际情况选择报考科目。</w:t>
      </w:r>
    </w:p>
    <w:p w:rsidR="008E793D" w:rsidRDefault="000136B1" w:rsidP="00C15285">
      <w:pPr>
        <w:spacing w:line="540" w:lineRule="exact"/>
        <w:ind w:leftChars="202" w:left="424"/>
        <w:rPr>
          <w:rFonts w:ascii="仿宋" w:eastAsia="仿宋" w:hAnsi="仿宋"/>
          <w:sz w:val="28"/>
          <w:szCs w:val="28"/>
        </w:rPr>
      </w:pPr>
      <w:r>
        <w:rPr>
          <w:rFonts w:ascii="仿宋" w:eastAsia="仿宋" w:hAnsi="仿宋" w:hint="eastAsia"/>
          <w:bCs/>
          <w:sz w:val="28"/>
          <w:szCs w:val="28"/>
        </w:rPr>
        <w:t>附件1：</w:t>
      </w:r>
      <w:r>
        <w:rPr>
          <w:rFonts w:ascii="仿宋" w:eastAsia="仿宋" w:hAnsi="仿宋" w:hint="eastAsia"/>
          <w:sz w:val="28"/>
          <w:szCs w:val="28"/>
        </w:rPr>
        <w:t>华南师范大学开放学院委考课程报考流程</w:t>
      </w:r>
    </w:p>
    <w:p w:rsidR="008E793D" w:rsidRDefault="000136B1" w:rsidP="00C15285">
      <w:pPr>
        <w:spacing w:line="540" w:lineRule="exact"/>
        <w:ind w:leftChars="202" w:left="424"/>
        <w:rPr>
          <w:rFonts w:ascii="仿宋" w:eastAsia="仿宋" w:hAnsi="仿宋"/>
          <w:sz w:val="28"/>
          <w:szCs w:val="28"/>
        </w:rPr>
      </w:pPr>
      <w:r>
        <w:rPr>
          <w:rFonts w:ascii="仿宋" w:eastAsia="仿宋" w:hAnsi="仿宋" w:hint="eastAsia"/>
          <w:bCs/>
          <w:sz w:val="28"/>
          <w:szCs w:val="28"/>
        </w:rPr>
        <w:t>附件2：</w:t>
      </w:r>
      <w:r>
        <w:rPr>
          <w:rFonts w:ascii="仿宋" w:eastAsia="仿宋" w:hAnsi="仿宋" w:hint="eastAsia"/>
          <w:sz w:val="28"/>
          <w:szCs w:val="28"/>
        </w:rPr>
        <w:t>华南师范大学开放学院实践考核课程报考流程</w:t>
      </w:r>
    </w:p>
    <w:p w:rsidR="000779BF" w:rsidRDefault="000779BF" w:rsidP="000779BF">
      <w:pPr>
        <w:widowControl/>
        <w:shd w:val="clear" w:color="auto" w:fill="FFFFFF"/>
        <w:spacing w:line="360" w:lineRule="auto"/>
        <w:ind w:firstLine="570"/>
        <w:jc w:val="left"/>
        <w:rPr>
          <w:rFonts w:ascii="仿宋" w:eastAsia="仿宋" w:hAnsi="仿宋" w:cs="宋体"/>
          <w:bCs/>
          <w:kern w:val="0"/>
          <w:sz w:val="28"/>
          <w:szCs w:val="28"/>
        </w:rPr>
      </w:pPr>
      <w:r>
        <w:rPr>
          <w:rFonts w:ascii="仿宋" w:eastAsia="仿宋" w:hAnsi="仿宋" w:cs="宋体" w:hint="eastAsia"/>
          <w:bCs/>
          <w:kern w:val="0"/>
          <w:sz w:val="28"/>
          <w:szCs w:val="28"/>
        </w:rPr>
        <w:t xml:space="preserve">                                    </w:t>
      </w:r>
    </w:p>
    <w:p w:rsidR="00224BD1" w:rsidRDefault="00224BD1" w:rsidP="000779BF">
      <w:pPr>
        <w:widowControl/>
        <w:shd w:val="clear" w:color="auto" w:fill="FFFFFF"/>
        <w:spacing w:line="360" w:lineRule="auto"/>
        <w:ind w:firstLine="570"/>
        <w:jc w:val="left"/>
        <w:rPr>
          <w:rFonts w:ascii="仿宋" w:eastAsia="仿宋" w:hAnsi="仿宋" w:cs="宋体"/>
          <w:bCs/>
          <w:kern w:val="0"/>
          <w:sz w:val="28"/>
          <w:szCs w:val="28"/>
        </w:rPr>
      </w:pPr>
    </w:p>
    <w:p w:rsidR="00C15285" w:rsidRDefault="00C15285" w:rsidP="000779BF">
      <w:pPr>
        <w:widowControl/>
        <w:shd w:val="clear" w:color="auto" w:fill="FFFFFF"/>
        <w:spacing w:line="360" w:lineRule="auto"/>
        <w:ind w:firstLine="570"/>
        <w:jc w:val="left"/>
        <w:rPr>
          <w:rFonts w:ascii="仿宋" w:eastAsia="仿宋" w:hAnsi="仿宋" w:cs="宋体"/>
          <w:bCs/>
          <w:kern w:val="0"/>
          <w:sz w:val="28"/>
          <w:szCs w:val="28"/>
        </w:rPr>
      </w:pPr>
    </w:p>
    <w:p w:rsidR="008E793D" w:rsidRDefault="000779BF" w:rsidP="000779BF">
      <w:pPr>
        <w:widowControl/>
        <w:shd w:val="clear" w:color="auto" w:fill="FFFFFF"/>
        <w:spacing w:line="360" w:lineRule="auto"/>
        <w:ind w:firstLine="570"/>
        <w:jc w:val="left"/>
        <w:rPr>
          <w:rFonts w:ascii="仿宋" w:eastAsia="仿宋" w:hAnsi="仿宋" w:cs="宋体"/>
          <w:bCs/>
          <w:kern w:val="0"/>
          <w:sz w:val="28"/>
          <w:szCs w:val="28"/>
        </w:rPr>
      </w:pPr>
      <w:r>
        <w:rPr>
          <w:rFonts w:ascii="仿宋" w:eastAsia="仿宋" w:hAnsi="仿宋" w:cs="宋体" w:hint="eastAsia"/>
          <w:bCs/>
          <w:kern w:val="0"/>
          <w:sz w:val="28"/>
          <w:szCs w:val="28"/>
        </w:rPr>
        <w:t xml:space="preserve">                           </w:t>
      </w:r>
      <w:r w:rsidR="00213AF9">
        <w:rPr>
          <w:rFonts w:ascii="仿宋" w:eastAsia="仿宋" w:hAnsi="仿宋" w:cs="宋体"/>
          <w:bCs/>
          <w:kern w:val="0"/>
          <w:sz w:val="28"/>
          <w:szCs w:val="28"/>
        </w:rPr>
        <w:t xml:space="preserve">  </w:t>
      </w:r>
      <w:r>
        <w:rPr>
          <w:rFonts w:ascii="仿宋" w:eastAsia="仿宋" w:hAnsi="仿宋" w:cs="宋体" w:hint="eastAsia"/>
          <w:bCs/>
          <w:kern w:val="0"/>
          <w:sz w:val="28"/>
          <w:szCs w:val="28"/>
        </w:rPr>
        <w:t xml:space="preserve">  </w:t>
      </w:r>
      <w:r w:rsidR="00213AF9">
        <w:rPr>
          <w:rFonts w:ascii="仿宋" w:eastAsia="仿宋" w:hAnsi="仿宋" w:cs="宋体"/>
          <w:bCs/>
          <w:kern w:val="0"/>
          <w:sz w:val="28"/>
          <w:szCs w:val="28"/>
        </w:rPr>
        <w:t xml:space="preserve"> </w:t>
      </w:r>
      <w:r>
        <w:rPr>
          <w:rFonts w:ascii="仿宋" w:eastAsia="仿宋" w:hAnsi="仿宋" w:cs="宋体" w:hint="eastAsia"/>
          <w:bCs/>
          <w:kern w:val="0"/>
          <w:sz w:val="28"/>
          <w:szCs w:val="28"/>
        </w:rPr>
        <w:t xml:space="preserve">   </w:t>
      </w:r>
      <w:r w:rsidR="006C6B52">
        <w:rPr>
          <w:rFonts w:ascii="仿宋" w:eastAsia="仿宋" w:hAnsi="仿宋" w:cs="宋体" w:hint="eastAsia"/>
          <w:bCs/>
          <w:kern w:val="0"/>
          <w:sz w:val="28"/>
          <w:szCs w:val="28"/>
        </w:rPr>
        <w:t>华南师范大学</w:t>
      </w:r>
      <w:r w:rsidR="000136B1">
        <w:rPr>
          <w:rFonts w:ascii="仿宋" w:eastAsia="仿宋" w:hAnsi="仿宋" w:cs="宋体" w:hint="eastAsia"/>
          <w:bCs/>
          <w:kern w:val="0"/>
          <w:sz w:val="28"/>
          <w:szCs w:val="28"/>
        </w:rPr>
        <w:t>开放学院</w:t>
      </w:r>
    </w:p>
    <w:p w:rsidR="008E793D" w:rsidRDefault="000136B1" w:rsidP="00213AF9">
      <w:pPr>
        <w:widowControl/>
        <w:shd w:val="clear" w:color="auto" w:fill="FFFFFF"/>
        <w:spacing w:line="360" w:lineRule="auto"/>
        <w:ind w:firstLineChars="2090" w:firstLine="5852"/>
        <w:rPr>
          <w:rFonts w:ascii="仿宋" w:eastAsia="仿宋" w:hAnsi="仿宋" w:cs="宋体"/>
          <w:bCs/>
          <w:kern w:val="0"/>
          <w:sz w:val="28"/>
          <w:szCs w:val="28"/>
        </w:rPr>
      </w:pPr>
      <w:r>
        <w:rPr>
          <w:rFonts w:ascii="仿宋" w:eastAsia="仿宋" w:hAnsi="仿宋" w:cs="宋体" w:hint="eastAsia"/>
          <w:bCs/>
          <w:kern w:val="0"/>
          <w:sz w:val="28"/>
          <w:szCs w:val="28"/>
        </w:rPr>
        <w:t>202</w:t>
      </w:r>
      <w:r w:rsidR="00B05BBA">
        <w:rPr>
          <w:rFonts w:ascii="仿宋" w:eastAsia="仿宋" w:hAnsi="仿宋" w:cs="宋体" w:hint="eastAsia"/>
          <w:bCs/>
          <w:kern w:val="0"/>
          <w:sz w:val="28"/>
          <w:szCs w:val="28"/>
        </w:rPr>
        <w:t>2</w:t>
      </w:r>
      <w:r>
        <w:rPr>
          <w:rFonts w:ascii="仿宋" w:eastAsia="仿宋" w:hAnsi="仿宋" w:cs="宋体" w:hint="eastAsia"/>
          <w:bCs/>
          <w:kern w:val="0"/>
          <w:sz w:val="28"/>
          <w:szCs w:val="28"/>
        </w:rPr>
        <w:t>年</w:t>
      </w:r>
      <w:r w:rsidR="00B05BBA">
        <w:rPr>
          <w:rFonts w:ascii="仿宋" w:eastAsia="仿宋" w:hAnsi="仿宋" w:cs="宋体" w:hint="eastAsia"/>
          <w:bCs/>
          <w:kern w:val="0"/>
          <w:sz w:val="28"/>
          <w:szCs w:val="28"/>
        </w:rPr>
        <w:t>4</w:t>
      </w:r>
      <w:r>
        <w:rPr>
          <w:rFonts w:ascii="仿宋" w:eastAsia="仿宋" w:hAnsi="仿宋" w:cs="宋体" w:hint="eastAsia"/>
          <w:bCs/>
          <w:kern w:val="0"/>
          <w:sz w:val="28"/>
          <w:szCs w:val="28"/>
        </w:rPr>
        <w:t>月</w:t>
      </w:r>
      <w:r w:rsidR="00B05BBA">
        <w:rPr>
          <w:rFonts w:ascii="仿宋" w:eastAsia="仿宋" w:hAnsi="仿宋" w:cs="宋体" w:hint="eastAsia"/>
          <w:bCs/>
          <w:kern w:val="0"/>
          <w:sz w:val="28"/>
          <w:szCs w:val="28"/>
        </w:rPr>
        <w:t>2</w:t>
      </w:r>
      <w:r w:rsidR="00C31D68">
        <w:rPr>
          <w:rFonts w:ascii="仿宋" w:eastAsia="仿宋" w:hAnsi="仿宋" w:cs="宋体" w:hint="eastAsia"/>
          <w:bCs/>
          <w:kern w:val="0"/>
          <w:sz w:val="28"/>
          <w:szCs w:val="28"/>
        </w:rPr>
        <w:t>4</w:t>
      </w:r>
      <w:r>
        <w:rPr>
          <w:rFonts w:ascii="仿宋" w:eastAsia="仿宋" w:hAnsi="仿宋" w:cs="宋体" w:hint="eastAsia"/>
          <w:bCs/>
          <w:kern w:val="0"/>
          <w:sz w:val="28"/>
          <w:szCs w:val="28"/>
        </w:rPr>
        <w:t>日</w:t>
      </w:r>
    </w:p>
    <w:p w:rsidR="00C15285" w:rsidRDefault="00C15285">
      <w:pPr>
        <w:widowControl/>
        <w:shd w:val="clear" w:color="auto" w:fill="FFFFFF"/>
        <w:spacing w:line="360" w:lineRule="auto"/>
        <w:jc w:val="center"/>
        <w:rPr>
          <w:rFonts w:ascii="仿宋" w:eastAsia="仿宋" w:hAnsi="仿宋" w:cs="宋体"/>
          <w:b/>
          <w:bCs/>
          <w:kern w:val="0"/>
          <w:sz w:val="28"/>
          <w:szCs w:val="28"/>
        </w:rPr>
      </w:pPr>
    </w:p>
    <w:p w:rsidR="00213AF9" w:rsidRDefault="00213AF9">
      <w:pPr>
        <w:widowControl/>
        <w:shd w:val="clear" w:color="auto" w:fill="FFFFFF"/>
        <w:spacing w:line="360" w:lineRule="auto"/>
        <w:jc w:val="center"/>
        <w:rPr>
          <w:rFonts w:ascii="仿宋" w:eastAsia="仿宋" w:hAnsi="仿宋" w:cs="宋体"/>
          <w:b/>
          <w:bCs/>
          <w:kern w:val="0"/>
          <w:sz w:val="28"/>
          <w:szCs w:val="28"/>
        </w:rPr>
      </w:pPr>
    </w:p>
    <w:p w:rsidR="008E793D" w:rsidRDefault="000136B1">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开放学院（南海校区）202</w:t>
      </w:r>
      <w:r w:rsidR="00B05BBA">
        <w:rPr>
          <w:rFonts w:ascii="仿宋" w:eastAsia="仿宋" w:hAnsi="仿宋" w:cs="宋体" w:hint="eastAsia"/>
          <w:b/>
          <w:bCs/>
          <w:kern w:val="0"/>
          <w:sz w:val="28"/>
          <w:szCs w:val="28"/>
        </w:rPr>
        <w:t>2</w:t>
      </w:r>
      <w:r>
        <w:rPr>
          <w:rFonts w:ascii="仿宋" w:eastAsia="仿宋" w:hAnsi="仿宋" w:cs="宋体" w:hint="eastAsia"/>
          <w:b/>
          <w:bCs/>
          <w:kern w:val="0"/>
          <w:sz w:val="28"/>
          <w:szCs w:val="28"/>
        </w:rPr>
        <w:t>年7月委考课程开考情况一览表</w:t>
      </w:r>
    </w:p>
    <w:tbl>
      <w:tblPr>
        <w:tblW w:w="0" w:type="auto"/>
        <w:tblInd w:w="93" w:type="dxa"/>
        <w:tblLook w:val="04A0"/>
      </w:tblPr>
      <w:tblGrid>
        <w:gridCol w:w="3170"/>
        <w:gridCol w:w="2989"/>
        <w:gridCol w:w="2092"/>
        <w:gridCol w:w="692"/>
      </w:tblGrid>
      <w:tr w:rsidR="008E793D" w:rsidTr="004E53BC">
        <w:trPr>
          <w:trHeight w:val="660"/>
        </w:trPr>
        <w:tc>
          <w:tcPr>
            <w:tcW w:w="3170" w:type="dxa"/>
            <w:tcBorders>
              <w:top w:val="single" w:sz="8" w:space="0" w:color="000000"/>
              <w:left w:val="single" w:sz="8" w:space="0" w:color="000000"/>
              <w:bottom w:val="single" w:sz="4" w:space="0" w:color="auto"/>
              <w:right w:val="single" w:sz="8" w:space="0" w:color="000000"/>
            </w:tcBorders>
            <w:shd w:val="clear" w:color="auto" w:fill="auto"/>
            <w:vAlign w:val="center"/>
          </w:tcPr>
          <w:p w:rsidR="008E793D" w:rsidRDefault="000136B1">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年级和专业</w:t>
            </w:r>
          </w:p>
        </w:tc>
        <w:tc>
          <w:tcPr>
            <w:tcW w:w="2989" w:type="dxa"/>
            <w:tcBorders>
              <w:top w:val="single" w:sz="8" w:space="0" w:color="000000"/>
              <w:left w:val="nil"/>
              <w:bottom w:val="single" w:sz="4" w:space="0" w:color="auto"/>
              <w:right w:val="single" w:sz="8" w:space="0" w:color="000000"/>
            </w:tcBorders>
            <w:shd w:val="clear" w:color="auto" w:fill="auto"/>
            <w:vAlign w:val="center"/>
          </w:tcPr>
          <w:p w:rsidR="008E793D" w:rsidRDefault="000136B1">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课程名称</w:t>
            </w:r>
          </w:p>
        </w:tc>
        <w:tc>
          <w:tcPr>
            <w:tcW w:w="2092" w:type="dxa"/>
            <w:tcBorders>
              <w:top w:val="single" w:sz="8" w:space="0" w:color="000000"/>
              <w:left w:val="nil"/>
              <w:bottom w:val="single" w:sz="4" w:space="0" w:color="auto"/>
              <w:right w:val="single" w:sz="8" w:space="0" w:color="000000"/>
            </w:tcBorders>
            <w:shd w:val="clear" w:color="auto" w:fill="auto"/>
            <w:vAlign w:val="center"/>
          </w:tcPr>
          <w:p w:rsidR="008E793D" w:rsidRDefault="000136B1">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考试时间</w:t>
            </w:r>
          </w:p>
        </w:tc>
        <w:tc>
          <w:tcPr>
            <w:tcW w:w="692" w:type="dxa"/>
            <w:tcBorders>
              <w:top w:val="single" w:sz="8" w:space="0" w:color="000000"/>
              <w:left w:val="nil"/>
              <w:bottom w:val="single" w:sz="4" w:space="0" w:color="auto"/>
              <w:right w:val="single" w:sz="8" w:space="0" w:color="000000"/>
            </w:tcBorders>
            <w:shd w:val="clear" w:color="auto" w:fill="auto"/>
            <w:vAlign w:val="center"/>
          </w:tcPr>
          <w:p w:rsidR="008E793D" w:rsidRDefault="000136B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8E793D" w:rsidTr="004E53BC">
        <w:trPr>
          <w:trHeight w:val="660"/>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E793D" w:rsidRDefault="001E5CD8" w:rsidP="005D1621">
            <w:pPr>
              <w:spacing w:line="360" w:lineRule="auto"/>
              <w:jc w:val="center"/>
              <w:rPr>
                <w:bCs/>
                <w:sz w:val="24"/>
              </w:rPr>
            </w:pPr>
            <w:r>
              <w:rPr>
                <w:rFonts w:hint="eastAsia"/>
                <w:bCs/>
                <w:sz w:val="24"/>
              </w:rPr>
              <w:t>21</w:t>
            </w:r>
            <w:r>
              <w:rPr>
                <w:rFonts w:hint="eastAsia"/>
                <w:bCs/>
                <w:sz w:val="24"/>
              </w:rPr>
              <w:t>人力资源管理（本）</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rsidR="008E793D" w:rsidRDefault="001E5CD8">
            <w:pPr>
              <w:spacing w:line="360" w:lineRule="auto"/>
              <w:jc w:val="center"/>
              <w:rPr>
                <w:bCs/>
                <w:sz w:val="24"/>
              </w:rPr>
            </w:pPr>
            <w:r>
              <w:rPr>
                <w:bCs/>
                <w:sz w:val="24"/>
              </w:rPr>
              <w:t>人力资源统计学</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E793D" w:rsidRDefault="00ED1763" w:rsidP="006C6B52">
            <w:pPr>
              <w:jc w:val="center"/>
              <w:rPr>
                <w:rFonts w:ascii="仿宋" w:eastAsia="仿宋" w:hAnsi="仿宋" w:cs="宋体"/>
                <w:b/>
                <w:bCs/>
                <w:color w:val="000000"/>
                <w:sz w:val="22"/>
              </w:rPr>
            </w:pPr>
            <w:r>
              <w:rPr>
                <w:rFonts w:ascii="仿宋" w:eastAsia="仿宋" w:hAnsi="仿宋" w:cs="宋体" w:hint="eastAsia"/>
                <w:b/>
                <w:bCs/>
                <w:color w:val="000000"/>
                <w:sz w:val="22"/>
              </w:rPr>
              <w:t>6月30日上午</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8E793D" w:rsidRDefault="008E793D">
            <w:pPr>
              <w:widowControl/>
              <w:jc w:val="center"/>
              <w:rPr>
                <w:rFonts w:ascii="仿宋" w:eastAsia="仿宋" w:hAnsi="仿宋" w:cs="宋体"/>
                <w:b/>
                <w:color w:val="000000"/>
                <w:kern w:val="0"/>
                <w:szCs w:val="21"/>
              </w:rPr>
            </w:pPr>
          </w:p>
        </w:tc>
      </w:tr>
      <w:tr w:rsidR="008E793D" w:rsidTr="004E53BC">
        <w:trPr>
          <w:trHeight w:val="660"/>
        </w:trPr>
        <w:tc>
          <w:tcPr>
            <w:tcW w:w="3170" w:type="dxa"/>
            <w:tcBorders>
              <w:left w:val="single" w:sz="4" w:space="0" w:color="auto"/>
              <w:bottom w:val="single" w:sz="4" w:space="0" w:color="auto"/>
              <w:right w:val="single" w:sz="4" w:space="0" w:color="auto"/>
            </w:tcBorders>
            <w:vAlign w:val="center"/>
          </w:tcPr>
          <w:p w:rsidR="008E793D" w:rsidRDefault="001E5CD8">
            <w:pPr>
              <w:spacing w:line="360" w:lineRule="auto"/>
              <w:jc w:val="center"/>
              <w:rPr>
                <w:bCs/>
                <w:sz w:val="24"/>
              </w:rPr>
            </w:pPr>
            <w:r>
              <w:rPr>
                <w:rFonts w:hint="eastAsia"/>
                <w:bCs/>
                <w:sz w:val="24"/>
              </w:rPr>
              <w:t>21</w:t>
            </w:r>
            <w:r>
              <w:rPr>
                <w:rFonts w:hint="eastAsia"/>
                <w:bCs/>
                <w:sz w:val="24"/>
              </w:rPr>
              <w:t>汉语言文学（专）</w:t>
            </w:r>
          </w:p>
        </w:tc>
        <w:tc>
          <w:tcPr>
            <w:tcW w:w="2989" w:type="dxa"/>
            <w:tcBorders>
              <w:left w:val="single" w:sz="4" w:space="0" w:color="auto"/>
              <w:bottom w:val="single" w:sz="4" w:space="0" w:color="auto"/>
              <w:right w:val="single" w:sz="4" w:space="0" w:color="auto"/>
            </w:tcBorders>
            <w:vAlign w:val="center"/>
          </w:tcPr>
          <w:p w:rsidR="008E793D" w:rsidRDefault="001E5CD8">
            <w:pPr>
              <w:spacing w:line="360" w:lineRule="auto"/>
              <w:jc w:val="center"/>
              <w:rPr>
                <w:bCs/>
                <w:sz w:val="24"/>
              </w:rPr>
            </w:pPr>
            <w:r>
              <w:rPr>
                <w:bCs/>
                <w:sz w:val="24"/>
              </w:rPr>
              <w:t>古代汉语</w:t>
            </w:r>
            <w:r>
              <w:rPr>
                <w:rFonts w:hint="eastAsia"/>
                <w:bCs/>
                <w:sz w:val="24"/>
              </w:rPr>
              <w:t>（二）</w:t>
            </w:r>
          </w:p>
        </w:tc>
        <w:tc>
          <w:tcPr>
            <w:tcW w:w="2092" w:type="dxa"/>
            <w:tcBorders>
              <w:left w:val="single" w:sz="4" w:space="0" w:color="auto"/>
              <w:bottom w:val="single" w:sz="4" w:space="0" w:color="auto"/>
              <w:right w:val="single" w:sz="4" w:space="0" w:color="auto"/>
            </w:tcBorders>
            <w:vAlign w:val="center"/>
          </w:tcPr>
          <w:p w:rsidR="008E793D" w:rsidRDefault="00ED1763" w:rsidP="00ED1763">
            <w:pPr>
              <w:jc w:val="center"/>
              <w:rPr>
                <w:rFonts w:ascii="仿宋" w:eastAsia="仿宋" w:hAnsi="仿宋" w:cs="宋体"/>
                <w:b/>
                <w:bCs/>
                <w:color w:val="000000"/>
                <w:sz w:val="22"/>
              </w:rPr>
            </w:pPr>
            <w:r>
              <w:rPr>
                <w:rFonts w:ascii="仿宋" w:eastAsia="仿宋" w:hAnsi="仿宋" w:cs="宋体" w:hint="eastAsia"/>
                <w:b/>
                <w:bCs/>
                <w:color w:val="000000"/>
                <w:sz w:val="22"/>
              </w:rPr>
              <w:t>6月30日下午</w:t>
            </w:r>
          </w:p>
        </w:tc>
        <w:tc>
          <w:tcPr>
            <w:tcW w:w="692" w:type="dxa"/>
            <w:tcBorders>
              <w:left w:val="single" w:sz="4" w:space="0" w:color="auto"/>
              <w:bottom w:val="single" w:sz="4" w:space="0" w:color="auto"/>
              <w:right w:val="single" w:sz="4" w:space="0" w:color="auto"/>
            </w:tcBorders>
          </w:tcPr>
          <w:p w:rsidR="008E793D" w:rsidRDefault="008E793D">
            <w:pPr>
              <w:widowControl/>
              <w:jc w:val="center"/>
              <w:rPr>
                <w:rFonts w:ascii="仿宋" w:eastAsia="仿宋" w:hAnsi="仿宋" w:cs="宋体"/>
                <w:b/>
                <w:color w:val="000000"/>
                <w:kern w:val="0"/>
                <w:szCs w:val="21"/>
              </w:rPr>
            </w:pPr>
          </w:p>
        </w:tc>
      </w:tr>
      <w:tr w:rsidR="008E793D" w:rsidTr="004E53BC">
        <w:trPr>
          <w:trHeight w:val="660"/>
        </w:trPr>
        <w:tc>
          <w:tcPr>
            <w:tcW w:w="3170" w:type="dxa"/>
            <w:vMerge w:val="restart"/>
            <w:tcBorders>
              <w:top w:val="single" w:sz="4" w:space="0" w:color="auto"/>
              <w:left w:val="single" w:sz="4" w:space="0" w:color="auto"/>
              <w:right w:val="single" w:sz="4" w:space="0" w:color="auto"/>
            </w:tcBorders>
            <w:vAlign w:val="center"/>
          </w:tcPr>
          <w:p w:rsidR="008E793D" w:rsidRDefault="001E5CD8">
            <w:pPr>
              <w:spacing w:line="360" w:lineRule="auto"/>
              <w:jc w:val="center"/>
              <w:rPr>
                <w:bCs/>
                <w:sz w:val="24"/>
              </w:rPr>
            </w:pPr>
            <w:r>
              <w:rPr>
                <w:rFonts w:hint="eastAsia"/>
                <w:bCs/>
                <w:sz w:val="24"/>
              </w:rPr>
              <w:t>21</w:t>
            </w:r>
            <w:r>
              <w:rPr>
                <w:rFonts w:hint="eastAsia"/>
                <w:bCs/>
                <w:sz w:val="24"/>
              </w:rPr>
              <w:t>汉语言文学（本）</w:t>
            </w:r>
          </w:p>
        </w:tc>
        <w:tc>
          <w:tcPr>
            <w:tcW w:w="2989" w:type="dxa"/>
            <w:tcBorders>
              <w:top w:val="single" w:sz="4" w:space="0" w:color="auto"/>
              <w:left w:val="single" w:sz="4" w:space="0" w:color="auto"/>
              <w:bottom w:val="single" w:sz="4" w:space="0" w:color="auto"/>
              <w:right w:val="single" w:sz="4" w:space="0" w:color="auto"/>
            </w:tcBorders>
            <w:vAlign w:val="center"/>
          </w:tcPr>
          <w:p w:rsidR="008E793D" w:rsidRDefault="001E5CD8">
            <w:pPr>
              <w:spacing w:line="360" w:lineRule="auto"/>
              <w:jc w:val="center"/>
              <w:rPr>
                <w:bCs/>
                <w:sz w:val="24"/>
              </w:rPr>
            </w:pPr>
            <w:r>
              <w:rPr>
                <w:bCs/>
                <w:sz w:val="24"/>
              </w:rPr>
              <w:t>中国当代文学史</w:t>
            </w:r>
          </w:p>
        </w:tc>
        <w:tc>
          <w:tcPr>
            <w:tcW w:w="2092" w:type="dxa"/>
            <w:tcBorders>
              <w:top w:val="single" w:sz="4" w:space="0" w:color="auto"/>
              <w:left w:val="single" w:sz="4" w:space="0" w:color="auto"/>
              <w:bottom w:val="single" w:sz="4" w:space="0" w:color="auto"/>
              <w:right w:val="single" w:sz="4" w:space="0" w:color="auto"/>
            </w:tcBorders>
            <w:vAlign w:val="center"/>
          </w:tcPr>
          <w:p w:rsidR="008E793D" w:rsidRDefault="00ED1763" w:rsidP="006C6B52">
            <w:pPr>
              <w:jc w:val="center"/>
              <w:rPr>
                <w:rFonts w:ascii="仿宋" w:eastAsia="仿宋" w:hAnsi="仿宋" w:cs="宋体"/>
                <w:b/>
                <w:bCs/>
                <w:color w:val="000000"/>
                <w:sz w:val="22"/>
              </w:rPr>
            </w:pPr>
            <w:r>
              <w:rPr>
                <w:rFonts w:ascii="仿宋" w:eastAsia="仿宋" w:hAnsi="仿宋" w:cs="宋体" w:hint="eastAsia"/>
                <w:b/>
                <w:bCs/>
                <w:color w:val="000000"/>
                <w:sz w:val="22"/>
              </w:rPr>
              <w:t>6月30日上午</w:t>
            </w:r>
          </w:p>
        </w:tc>
        <w:tc>
          <w:tcPr>
            <w:tcW w:w="692" w:type="dxa"/>
            <w:tcBorders>
              <w:top w:val="single" w:sz="4" w:space="0" w:color="auto"/>
              <w:left w:val="single" w:sz="4" w:space="0" w:color="auto"/>
              <w:bottom w:val="single" w:sz="4" w:space="0" w:color="auto"/>
              <w:right w:val="single" w:sz="4" w:space="0" w:color="auto"/>
            </w:tcBorders>
          </w:tcPr>
          <w:p w:rsidR="008E793D" w:rsidRDefault="008E793D">
            <w:pPr>
              <w:widowControl/>
              <w:jc w:val="center"/>
              <w:rPr>
                <w:rFonts w:ascii="仿宋" w:eastAsia="仿宋" w:hAnsi="仿宋" w:cs="宋体"/>
                <w:b/>
                <w:color w:val="000000"/>
                <w:kern w:val="0"/>
                <w:szCs w:val="21"/>
              </w:rPr>
            </w:pPr>
          </w:p>
        </w:tc>
      </w:tr>
      <w:tr w:rsidR="008E793D" w:rsidTr="004E53BC">
        <w:trPr>
          <w:trHeight w:val="660"/>
        </w:trPr>
        <w:tc>
          <w:tcPr>
            <w:tcW w:w="3170" w:type="dxa"/>
            <w:vMerge/>
            <w:tcBorders>
              <w:left w:val="single" w:sz="4" w:space="0" w:color="auto"/>
              <w:bottom w:val="single" w:sz="4" w:space="0" w:color="auto"/>
              <w:right w:val="single" w:sz="4" w:space="0" w:color="auto"/>
            </w:tcBorders>
          </w:tcPr>
          <w:p w:rsidR="008E793D" w:rsidRDefault="008E793D">
            <w:pPr>
              <w:spacing w:line="360" w:lineRule="auto"/>
              <w:jc w:val="center"/>
              <w:rPr>
                <w:b/>
                <w:sz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8E793D" w:rsidRDefault="001E5CD8">
            <w:pPr>
              <w:spacing w:line="360" w:lineRule="auto"/>
              <w:jc w:val="center"/>
              <w:rPr>
                <w:bCs/>
                <w:sz w:val="24"/>
              </w:rPr>
            </w:pPr>
            <w:r>
              <w:rPr>
                <w:bCs/>
                <w:sz w:val="24"/>
              </w:rPr>
              <w:t>古代汉语</w:t>
            </w:r>
            <w:r>
              <w:rPr>
                <w:rFonts w:hint="eastAsia"/>
                <w:bCs/>
                <w:sz w:val="24"/>
              </w:rPr>
              <w:t>（二）</w:t>
            </w:r>
          </w:p>
        </w:tc>
        <w:tc>
          <w:tcPr>
            <w:tcW w:w="2092" w:type="dxa"/>
            <w:tcBorders>
              <w:top w:val="single" w:sz="4" w:space="0" w:color="auto"/>
              <w:left w:val="single" w:sz="4" w:space="0" w:color="auto"/>
              <w:bottom w:val="single" w:sz="4" w:space="0" w:color="auto"/>
              <w:right w:val="single" w:sz="4" w:space="0" w:color="auto"/>
            </w:tcBorders>
            <w:vAlign w:val="center"/>
          </w:tcPr>
          <w:p w:rsidR="008E793D" w:rsidRDefault="00ED1763" w:rsidP="006C6B52">
            <w:pPr>
              <w:jc w:val="center"/>
              <w:rPr>
                <w:rFonts w:ascii="仿宋" w:eastAsia="仿宋" w:hAnsi="仿宋" w:cs="宋体"/>
                <w:b/>
                <w:bCs/>
                <w:color w:val="000000"/>
                <w:sz w:val="22"/>
              </w:rPr>
            </w:pPr>
            <w:r>
              <w:rPr>
                <w:rFonts w:ascii="仿宋" w:eastAsia="仿宋" w:hAnsi="仿宋" w:cs="宋体" w:hint="eastAsia"/>
                <w:b/>
                <w:bCs/>
                <w:color w:val="000000"/>
                <w:sz w:val="22"/>
              </w:rPr>
              <w:t>6月30日下午</w:t>
            </w:r>
          </w:p>
        </w:tc>
        <w:tc>
          <w:tcPr>
            <w:tcW w:w="692" w:type="dxa"/>
            <w:tcBorders>
              <w:top w:val="single" w:sz="4" w:space="0" w:color="auto"/>
              <w:left w:val="single" w:sz="4" w:space="0" w:color="auto"/>
              <w:bottom w:val="single" w:sz="4" w:space="0" w:color="auto"/>
              <w:right w:val="single" w:sz="4" w:space="0" w:color="auto"/>
            </w:tcBorders>
          </w:tcPr>
          <w:p w:rsidR="008E793D" w:rsidRDefault="008E793D">
            <w:pPr>
              <w:widowControl/>
              <w:jc w:val="center"/>
              <w:rPr>
                <w:rFonts w:ascii="仿宋" w:eastAsia="仿宋" w:hAnsi="仿宋" w:cs="宋体"/>
                <w:b/>
                <w:color w:val="000000"/>
                <w:kern w:val="0"/>
                <w:szCs w:val="21"/>
              </w:rPr>
            </w:pPr>
          </w:p>
        </w:tc>
      </w:tr>
      <w:tr w:rsidR="001E5CD8" w:rsidTr="001E5CD8">
        <w:trPr>
          <w:trHeight w:val="660"/>
        </w:trPr>
        <w:tc>
          <w:tcPr>
            <w:tcW w:w="3170" w:type="dxa"/>
            <w:tcBorders>
              <w:left w:val="single" w:sz="4" w:space="0" w:color="auto"/>
              <w:bottom w:val="single" w:sz="4" w:space="0" w:color="auto"/>
              <w:right w:val="single" w:sz="4" w:space="0" w:color="auto"/>
            </w:tcBorders>
            <w:vAlign w:val="center"/>
          </w:tcPr>
          <w:p w:rsidR="001E5CD8" w:rsidRPr="001E5CD8" w:rsidRDefault="001E5CD8" w:rsidP="001E5CD8">
            <w:pPr>
              <w:spacing w:line="360" w:lineRule="auto"/>
              <w:jc w:val="center"/>
              <w:rPr>
                <w:bCs/>
                <w:sz w:val="24"/>
              </w:rPr>
            </w:pPr>
            <w:r>
              <w:rPr>
                <w:rFonts w:hint="eastAsia"/>
                <w:bCs/>
                <w:sz w:val="24"/>
              </w:rPr>
              <w:t>21</w:t>
            </w:r>
            <w:r>
              <w:rPr>
                <w:rFonts w:hint="eastAsia"/>
                <w:bCs/>
                <w:sz w:val="24"/>
              </w:rPr>
              <w:t>学前教育（本）</w:t>
            </w:r>
          </w:p>
        </w:tc>
        <w:tc>
          <w:tcPr>
            <w:tcW w:w="2989" w:type="dxa"/>
            <w:tcBorders>
              <w:top w:val="single" w:sz="4" w:space="0" w:color="auto"/>
              <w:left w:val="single" w:sz="4" w:space="0" w:color="auto"/>
              <w:bottom w:val="single" w:sz="4" w:space="0" w:color="auto"/>
              <w:right w:val="single" w:sz="4" w:space="0" w:color="auto"/>
            </w:tcBorders>
            <w:vAlign w:val="center"/>
          </w:tcPr>
          <w:p w:rsidR="001E5CD8" w:rsidRDefault="001E5CD8" w:rsidP="001E5CD8">
            <w:pPr>
              <w:spacing w:line="360" w:lineRule="auto"/>
              <w:jc w:val="center"/>
              <w:rPr>
                <w:bCs/>
                <w:sz w:val="24"/>
              </w:rPr>
            </w:pPr>
            <w:r>
              <w:rPr>
                <w:bCs/>
                <w:sz w:val="24"/>
              </w:rPr>
              <w:t>学前教育心理学</w:t>
            </w:r>
          </w:p>
        </w:tc>
        <w:tc>
          <w:tcPr>
            <w:tcW w:w="2092" w:type="dxa"/>
            <w:tcBorders>
              <w:top w:val="single" w:sz="4" w:space="0" w:color="auto"/>
              <w:left w:val="single" w:sz="4" w:space="0" w:color="auto"/>
              <w:bottom w:val="single" w:sz="4" w:space="0" w:color="auto"/>
              <w:right w:val="single" w:sz="4" w:space="0" w:color="auto"/>
            </w:tcBorders>
            <w:vAlign w:val="center"/>
          </w:tcPr>
          <w:p w:rsidR="001E5CD8" w:rsidRPr="001E5CD8" w:rsidRDefault="00ED1763" w:rsidP="001E5CD8">
            <w:pPr>
              <w:jc w:val="center"/>
              <w:rPr>
                <w:bCs/>
                <w:sz w:val="24"/>
              </w:rPr>
            </w:pPr>
            <w:r>
              <w:rPr>
                <w:rFonts w:ascii="仿宋" w:eastAsia="仿宋" w:hAnsi="仿宋" w:cs="宋体" w:hint="eastAsia"/>
                <w:b/>
                <w:bCs/>
                <w:color w:val="000000"/>
                <w:sz w:val="22"/>
              </w:rPr>
              <w:t>6月30日下午</w:t>
            </w:r>
          </w:p>
        </w:tc>
        <w:tc>
          <w:tcPr>
            <w:tcW w:w="692" w:type="dxa"/>
            <w:tcBorders>
              <w:top w:val="single" w:sz="4" w:space="0" w:color="auto"/>
              <w:left w:val="single" w:sz="4" w:space="0" w:color="auto"/>
              <w:bottom w:val="single" w:sz="4" w:space="0" w:color="auto"/>
              <w:right w:val="single" w:sz="4" w:space="0" w:color="auto"/>
            </w:tcBorders>
          </w:tcPr>
          <w:p w:rsidR="001E5CD8" w:rsidRPr="001E5CD8" w:rsidRDefault="001E5CD8">
            <w:pPr>
              <w:widowControl/>
              <w:jc w:val="center"/>
              <w:rPr>
                <w:bCs/>
                <w:sz w:val="24"/>
              </w:rPr>
            </w:pPr>
          </w:p>
        </w:tc>
      </w:tr>
      <w:tr w:rsidR="001E5CD8" w:rsidTr="001E5CD8">
        <w:trPr>
          <w:trHeight w:val="660"/>
        </w:trPr>
        <w:tc>
          <w:tcPr>
            <w:tcW w:w="3170" w:type="dxa"/>
            <w:tcBorders>
              <w:left w:val="single" w:sz="4" w:space="0" w:color="auto"/>
              <w:bottom w:val="single" w:sz="4" w:space="0" w:color="auto"/>
              <w:right w:val="single" w:sz="4" w:space="0" w:color="auto"/>
            </w:tcBorders>
            <w:vAlign w:val="center"/>
          </w:tcPr>
          <w:p w:rsidR="001E5CD8" w:rsidRPr="001E5CD8" w:rsidRDefault="001E5CD8" w:rsidP="001E5CD8">
            <w:pPr>
              <w:spacing w:line="360" w:lineRule="auto"/>
              <w:jc w:val="center"/>
              <w:rPr>
                <w:bCs/>
                <w:sz w:val="24"/>
              </w:rPr>
            </w:pPr>
            <w:r>
              <w:rPr>
                <w:rFonts w:hint="eastAsia"/>
                <w:bCs/>
                <w:sz w:val="24"/>
              </w:rPr>
              <w:t>21</w:t>
            </w:r>
            <w:r>
              <w:rPr>
                <w:rFonts w:hint="eastAsia"/>
                <w:bCs/>
                <w:sz w:val="24"/>
              </w:rPr>
              <w:t>英语（本）</w:t>
            </w:r>
          </w:p>
        </w:tc>
        <w:tc>
          <w:tcPr>
            <w:tcW w:w="2989" w:type="dxa"/>
            <w:tcBorders>
              <w:top w:val="single" w:sz="4" w:space="0" w:color="auto"/>
              <w:left w:val="single" w:sz="4" w:space="0" w:color="auto"/>
              <w:bottom w:val="single" w:sz="4" w:space="0" w:color="auto"/>
              <w:right w:val="single" w:sz="4" w:space="0" w:color="auto"/>
            </w:tcBorders>
            <w:vAlign w:val="center"/>
          </w:tcPr>
          <w:p w:rsidR="001E5CD8" w:rsidRDefault="001E5CD8" w:rsidP="001E5CD8">
            <w:pPr>
              <w:spacing w:line="360" w:lineRule="auto"/>
              <w:jc w:val="center"/>
              <w:rPr>
                <w:bCs/>
                <w:sz w:val="24"/>
              </w:rPr>
            </w:pPr>
            <w:r>
              <w:rPr>
                <w:bCs/>
                <w:sz w:val="24"/>
              </w:rPr>
              <w:t>英语词汇学</w:t>
            </w:r>
          </w:p>
        </w:tc>
        <w:tc>
          <w:tcPr>
            <w:tcW w:w="2092" w:type="dxa"/>
            <w:tcBorders>
              <w:top w:val="single" w:sz="4" w:space="0" w:color="auto"/>
              <w:left w:val="single" w:sz="4" w:space="0" w:color="auto"/>
              <w:bottom w:val="single" w:sz="4" w:space="0" w:color="auto"/>
              <w:right w:val="single" w:sz="4" w:space="0" w:color="auto"/>
            </w:tcBorders>
            <w:vAlign w:val="center"/>
          </w:tcPr>
          <w:p w:rsidR="001E5CD8" w:rsidRPr="001E5CD8" w:rsidRDefault="00ED1763" w:rsidP="001E5CD8">
            <w:pPr>
              <w:jc w:val="center"/>
              <w:rPr>
                <w:bCs/>
                <w:sz w:val="24"/>
              </w:rPr>
            </w:pPr>
            <w:r>
              <w:rPr>
                <w:rFonts w:ascii="仿宋" w:eastAsia="仿宋" w:hAnsi="仿宋" w:cs="宋体" w:hint="eastAsia"/>
                <w:b/>
                <w:bCs/>
                <w:color w:val="000000"/>
                <w:sz w:val="22"/>
              </w:rPr>
              <w:t>6月30日上午</w:t>
            </w:r>
          </w:p>
        </w:tc>
        <w:tc>
          <w:tcPr>
            <w:tcW w:w="692" w:type="dxa"/>
            <w:tcBorders>
              <w:top w:val="single" w:sz="4" w:space="0" w:color="auto"/>
              <w:left w:val="single" w:sz="4" w:space="0" w:color="auto"/>
              <w:bottom w:val="single" w:sz="4" w:space="0" w:color="auto"/>
              <w:right w:val="single" w:sz="4" w:space="0" w:color="auto"/>
            </w:tcBorders>
          </w:tcPr>
          <w:p w:rsidR="001E5CD8" w:rsidRPr="001E5CD8" w:rsidRDefault="001E5CD8">
            <w:pPr>
              <w:widowControl/>
              <w:jc w:val="center"/>
              <w:rPr>
                <w:bCs/>
                <w:sz w:val="24"/>
              </w:rPr>
            </w:pPr>
          </w:p>
        </w:tc>
      </w:tr>
      <w:tr w:rsidR="006C6B52" w:rsidTr="004E53BC">
        <w:trPr>
          <w:trHeight w:val="660"/>
        </w:trPr>
        <w:tc>
          <w:tcPr>
            <w:tcW w:w="3170" w:type="dxa"/>
            <w:tcBorders>
              <w:top w:val="single" w:sz="4" w:space="0" w:color="auto"/>
              <w:left w:val="single" w:sz="4" w:space="0" w:color="auto"/>
              <w:bottom w:val="single" w:sz="4" w:space="0" w:color="auto"/>
              <w:right w:val="single" w:sz="4" w:space="0" w:color="auto"/>
            </w:tcBorders>
            <w:vAlign w:val="center"/>
          </w:tcPr>
          <w:p w:rsidR="006C6B52" w:rsidRDefault="005D1621" w:rsidP="005D1621">
            <w:pPr>
              <w:spacing w:line="360" w:lineRule="auto"/>
              <w:jc w:val="center"/>
              <w:rPr>
                <w:bCs/>
                <w:sz w:val="24"/>
              </w:rPr>
            </w:pPr>
            <w:r>
              <w:rPr>
                <w:rFonts w:hint="eastAsia"/>
                <w:bCs/>
                <w:sz w:val="24"/>
              </w:rPr>
              <w:t>20</w:t>
            </w:r>
            <w:r>
              <w:rPr>
                <w:rFonts w:hint="eastAsia"/>
                <w:bCs/>
                <w:sz w:val="24"/>
              </w:rPr>
              <w:t>级汉语言文学（本）</w:t>
            </w:r>
          </w:p>
        </w:tc>
        <w:tc>
          <w:tcPr>
            <w:tcW w:w="2989" w:type="dxa"/>
            <w:tcBorders>
              <w:top w:val="single" w:sz="4" w:space="0" w:color="auto"/>
              <w:left w:val="single" w:sz="4" w:space="0" w:color="auto"/>
              <w:bottom w:val="single" w:sz="4" w:space="0" w:color="auto"/>
              <w:right w:val="single" w:sz="4" w:space="0" w:color="auto"/>
            </w:tcBorders>
            <w:vAlign w:val="center"/>
          </w:tcPr>
          <w:p w:rsidR="006C6B52" w:rsidRDefault="005D1621">
            <w:pPr>
              <w:spacing w:line="360" w:lineRule="auto"/>
              <w:jc w:val="center"/>
              <w:rPr>
                <w:bCs/>
                <w:sz w:val="24"/>
              </w:rPr>
            </w:pPr>
            <w:r>
              <w:rPr>
                <w:rFonts w:hint="eastAsia"/>
                <w:bCs/>
                <w:sz w:val="24"/>
              </w:rPr>
              <w:t>中国现代文学史</w:t>
            </w:r>
          </w:p>
        </w:tc>
        <w:tc>
          <w:tcPr>
            <w:tcW w:w="2092" w:type="dxa"/>
            <w:tcBorders>
              <w:top w:val="single" w:sz="4" w:space="0" w:color="auto"/>
              <w:left w:val="single" w:sz="4" w:space="0" w:color="auto"/>
              <w:bottom w:val="single" w:sz="4" w:space="0" w:color="auto"/>
              <w:right w:val="single" w:sz="4" w:space="0" w:color="auto"/>
            </w:tcBorders>
            <w:vAlign w:val="center"/>
          </w:tcPr>
          <w:p w:rsidR="006C6B52" w:rsidRDefault="00ED1763" w:rsidP="00ED1763">
            <w:pPr>
              <w:jc w:val="center"/>
            </w:pPr>
            <w:r>
              <w:rPr>
                <w:rFonts w:ascii="仿宋" w:eastAsia="仿宋" w:hAnsi="仿宋" w:cs="宋体" w:hint="eastAsia"/>
                <w:b/>
                <w:bCs/>
                <w:color w:val="000000"/>
                <w:sz w:val="22"/>
              </w:rPr>
              <w:t>7月1日上午</w:t>
            </w:r>
          </w:p>
        </w:tc>
        <w:tc>
          <w:tcPr>
            <w:tcW w:w="692" w:type="dxa"/>
            <w:tcBorders>
              <w:top w:val="single" w:sz="4" w:space="0" w:color="auto"/>
              <w:left w:val="single" w:sz="4" w:space="0" w:color="auto"/>
              <w:bottom w:val="single" w:sz="4" w:space="0" w:color="auto"/>
              <w:right w:val="single" w:sz="4" w:space="0" w:color="auto"/>
            </w:tcBorders>
          </w:tcPr>
          <w:p w:rsidR="006C6B52" w:rsidRDefault="006C6B52">
            <w:pPr>
              <w:widowControl/>
              <w:jc w:val="center"/>
              <w:rPr>
                <w:rFonts w:ascii="仿宋" w:eastAsia="仿宋" w:hAnsi="仿宋" w:cs="宋体"/>
                <w:b/>
                <w:color w:val="000000"/>
                <w:kern w:val="0"/>
                <w:szCs w:val="21"/>
              </w:rPr>
            </w:pPr>
          </w:p>
        </w:tc>
      </w:tr>
      <w:tr w:rsidR="008E793D" w:rsidTr="004E53BC">
        <w:trPr>
          <w:trHeight w:val="660"/>
        </w:trPr>
        <w:tc>
          <w:tcPr>
            <w:tcW w:w="3170" w:type="dxa"/>
            <w:vMerge w:val="restart"/>
            <w:tcBorders>
              <w:top w:val="single" w:sz="4" w:space="0" w:color="auto"/>
              <w:left w:val="single" w:sz="4" w:space="0" w:color="auto"/>
              <w:right w:val="single" w:sz="4" w:space="0" w:color="auto"/>
            </w:tcBorders>
            <w:vAlign w:val="center"/>
          </w:tcPr>
          <w:p w:rsidR="008E793D" w:rsidRPr="005D1621" w:rsidRDefault="005D1621">
            <w:pPr>
              <w:spacing w:line="360" w:lineRule="auto"/>
              <w:jc w:val="center"/>
              <w:rPr>
                <w:bCs/>
                <w:sz w:val="24"/>
              </w:rPr>
            </w:pPr>
            <w:r w:rsidRPr="005D1621">
              <w:rPr>
                <w:rFonts w:hint="eastAsia"/>
                <w:bCs/>
                <w:sz w:val="24"/>
              </w:rPr>
              <w:t>20</w:t>
            </w:r>
            <w:r w:rsidR="000136B1" w:rsidRPr="005D1621">
              <w:rPr>
                <w:rFonts w:hint="eastAsia"/>
                <w:bCs/>
                <w:sz w:val="24"/>
              </w:rPr>
              <w:t>级商务英语</w:t>
            </w:r>
            <w:r w:rsidR="004E53BC" w:rsidRPr="005D1621">
              <w:rPr>
                <w:rFonts w:hint="eastAsia"/>
                <w:sz w:val="24"/>
              </w:rPr>
              <w:t>（专）</w:t>
            </w:r>
          </w:p>
        </w:tc>
        <w:tc>
          <w:tcPr>
            <w:tcW w:w="2989" w:type="dxa"/>
            <w:tcBorders>
              <w:top w:val="single" w:sz="4" w:space="0" w:color="auto"/>
              <w:left w:val="single" w:sz="4" w:space="0" w:color="auto"/>
              <w:bottom w:val="single" w:sz="4" w:space="0" w:color="auto"/>
              <w:right w:val="single" w:sz="4" w:space="0" w:color="auto"/>
            </w:tcBorders>
            <w:vAlign w:val="center"/>
          </w:tcPr>
          <w:p w:rsidR="008E793D" w:rsidRPr="005D1621" w:rsidRDefault="000136B1">
            <w:pPr>
              <w:spacing w:line="360" w:lineRule="auto"/>
              <w:jc w:val="center"/>
              <w:rPr>
                <w:bCs/>
                <w:sz w:val="24"/>
              </w:rPr>
            </w:pPr>
            <w:r w:rsidRPr="005D1621">
              <w:rPr>
                <w:rFonts w:hint="eastAsia"/>
                <w:bCs/>
                <w:sz w:val="24"/>
              </w:rPr>
              <w:t>商务英语阅读</w:t>
            </w:r>
          </w:p>
        </w:tc>
        <w:tc>
          <w:tcPr>
            <w:tcW w:w="2092" w:type="dxa"/>
            <w:tcBorders>
              <w:top w:val="single" w:sz="4" w:space="0" w:color="auto"/>
              <w:left w:val="single" w:sz="4" w:space="0" w:color="auto"/>
              <w:bottom w:val="single" w:sz="4" w:space="0" w:color="auto"/>
              <w:right w:val="single" w:sz="4" w:space="0" w:color="auto"/>
            </w:tcBorders>
            <w:vAlign w:val="center"/>
          </w:tcPr>
          <w:p w:rsidR="008E793D" w:rsidRDefault="00ED1763" w:rsidP="00ED1763">
            <w:pPr>
              <w:jc w:val="center"/>
              <w:rPr>
                <w:rFonts w:ascii="仿宋" w:eastAsia="仿宋" w:hAnsi="仿宋" w:cs="宋体"/>
                <w:b/>
                <w:bCs/>
                <w:color w:val="000000"/>
                <w:sz w:val="22"/>
              </w:rPr>
            </w:pPr>
            <w:r>
              <w:rPr>
                <w:rFonts w:ascii="仿宋" w:eastAsia="仿宋" w:hAnsi="仿宋" w:cs="宋体" w:hint="eastAsia"/>
                <w:b/>
                <w:bCs/>
                <w:color w:val="000000"/>
                <w:sz w:val="22"/>
              </w:rPr>
              <w:t>6月30日上午</w:t>
            </w:r>
          </w:p>
        </w:tc>
        <w:tc>
          <w:tcPr>
            <w:tcW w:w="692" w:type="dxa"/>
            <w:tcBorders>
              <w:top w:val="single" w:sz="4" w:space="0" w:color="auto"/>
              <w:left w:val="single" w:sz="4" w:space="0" w:color="auto"/>
              <w:bottom w:val="single" w:sz="4" w:space="0" w:color="auto"/>
              <w:right w:val="single" w:sz="4" w:space="0" w:color="auto"/>
            </w:tcBorders>
          </w:tcPr>
          <w:p w:rsidR="008E793D" w:rsidRDefault="008E793D">
            <w:pPr>
              <w:widowControl/>
              <w:jc w:val="center"/>
              <w:rPr>
                <w:rFonts w:ascii="仿宋" w:eastAsia="仿宋" w:hAnsi="仿宋" w:cs="宋体"/>
                <w:b/>
                <w:color w:val="000000"/>
                <w:kern w:val="0"/>
                <w:szCs w:val="21"/>
              </w:rPr>
            </w:pPr>
          </w:p>
        </w:tc>
      </w:tr>
      <w:tr w:rsidR="00ED1763" w:rsidTr="004E53BC">
        <w:trPr>
          <w:trHeight w:val="660"/>
        </w:trPr>
        <w:tc>
          <w:tcPr>
            <w:tcW w:w="3170" w:type="dxa"/>
            <w:vMerge/>
            <w:tcBorders>
              <w:left w:val="single" w:sz="4" w:space="0" w:color="auto"/>
              <w:bottom w:val="single" w:sz="4" w:space="0" w:color="auto"/>
              <w:right w:val="single" w:sz="4" w:space="0" w:color="auto"/>
            </w:tcBorders>
          </w:tcPr>
          <w:p w:rsidR="00ED1763" w:rsidRPr="005D1621" w:rsidRDefault="00ED1763">
            <w:pPr>
              <w:spacing w:line="360" w:lineRule="auto"/>
              <w:jc w:val="center"/>
              <w:rPr>
                <w:b/>
                <w:sz w:val="24"/>
              </w:rPr>
            </w:pPr>
          </w:p>
        </w:tc>
        <w:tc>
          <w:tcPr>
            <w:tcW w:w="2989" w:type="dxa"/>
            <w:tcBorders>
              <w:top w:val="single" w:sz="4" w:space="0" w:color="auto"/>
              <w:left w:val="single" w:sz="4" w:space="0" w:color="auto"/>
              <w:bottom w:val="single" w:sz="4" w:space="0" w:color="auto"/>
              <w:right w:val="single" w:sz="4" w:space="0" w:color="auto"/>
            </w:tcBorders>
            <w:vAlign w:val="center"/>
          </w:tcPr>
          <w:p w:rsidR="00ED1763" w:rsidRPr="005D1621" w:rsidRDefault="00ED1763">
            <w:pPr>
              <w:spacing w:line="360" w:lineRule="auto"/>
              <w:jc w:val="center"/>
              <w:rPr>
                <w:bCs/>
                <w:sz w:val="24"/>
              </w:rPr>
            </w:pPr>
            <w:r w:rsidRPr="005D1621">
              <w:rPr>
                <w:rFonts w:hint="eastAsia"/>
                <w:bCs/>
                <w:sz w:val="24"/>
              </w:rPr>
              <w:t>商务英语写作</w:t>
            </w:r>
          </w:p>
        </w:tc>
        <w:tc>
          <w:tcPr>
            <w:tcW w:w="2092" w:type="dxa"/>
            <w:tcBorders>
              <w:top w:val="single" w:sz="4" w:space="0" w:color="auto"/>
              <w:left w:val="single" w:sz="4" w:space="0" w:color="auto"/>
              <w:bottom w:val="single" w:sz="4" w:space="0" w:color="auto"/>
              <w:right w:val="single" w:sz="4" w:space="0" w:color="auto"/>
            </w:tcBorders>
            <w:vAlign w:val="center"/>
          </w:tcPr>
          <w:p w:rsidR="00ED1763" w:rsidRPr="001E5CD8" w:rsidRDefault="00ED1763" w:rsidP="00ED1763">
            <w:pPr>
              <w:jc w:val="center"/>
              <w:rPr>
                <w:bCs/>
                <w:sz w:val="24"/>
              </w:rPr>
            </w:pPr>
            <w:r>
              <w:rPr>
                <w:rFonts w:ascii="仿宋" w:eastAsia="仿宋" w:hAnsi="仿宋" w:cs="宋体" w:hint="eastAsia"/>
                <w:b/>
                <w:bCs/>
                <w:color w:val="000000"/>
                <w:sz w:val="22"/>
              </w:rPr>
              <w:t>6月30日下午</w:t>
            </w:r>
          </w:p>
        </w:tc>
        <w:tc>
          <w:tcPr>
            <w:tcW w:w="692" w:type="dxa"/>
            <w:tcBorders>
              <w:top w:val="single" w:sz="4" w:space="0" w:color="auto"/>
              <w:left w:val="single" w:sz="4" w:space="0" w:color="auto"/>
              <w:bottom w:val="single" w:sz="4" w:space="0" w:color="auto"/>
              <w:right w:val="single" w:sz="4" w:space="0" w:color="auto"/>
            </w:tcBorders>
          </w:tcPr>
          <w:p w:rsidR="00ED1763" w:rsidRDefault="00ED1763">
            <w:pPr>
              <w:widowControl/>
              <w:jc w:val="center"/>
              <w:rPr>
                <w:rFonts w:ascii="仿宋" w:eastAsia="仿宋" w:hAnsi="仿宋" w:cs="宋体"/>
                <w:b/>
                <w:color w:val="000000"/>
                <w:kern w:val="0"/>
                <w:szCs w:val="21"/>
              </w:rPr>
            </w:pPr>
          </w:p>
        </w:tc>
      </w:tr>
      <w:tr w:rsidR="00ED1763" w:rsidTr="004E53BC">
        <w:trPr>
          <w:trHeight w:val="660"/>
        </w:trPr>
        <w:tc>
          <w:tcPr>
            <w:tcW w:w="3170" w:type="dxa"/>
            <w:tcBorders>
              <w:top w:val="single" w:sz="4" w:space="0" w:color="auto"/>
              <w:left w:val="single" w:sz="4" w:space="0" w:color="auto"/>
              <w:bottom w:val="single" w:sz="4" w:space="0" w:color="auto"/>
              <w:right w:val="single" w:sz="4" w:space="0" w:color="auto"/>
            </w:tcBorders>
            <w:vAlign w:val="center"/>
          </w:tcPr>
          <w:p w:rsidR="00ED1763" w:rsidRDefault="00ED1763" w:rsidP="005D1621">
            <w:pPr>
              <w:spacing w:line="360" w:lineRule="auto"/>
              <w:jc w:val="center"/>
              <w:rPr>
                <w:bCs/>
                <w:sz w:val="24"/>
              </w:rPr>
            </w:pPr>
            <w:r>
              <w:rPr>
                <w:rFonts w:hint="eastAsia"/>
                <w:bCs/>
                <w:sz w:val="24"/>
              </w:rPr>
              <w:t>20</w:t>
            </w:r>
            <w:r>
              <w:rPr>
                <w:rFonts w:hint="eastAsia"/>
                <w:bCs/>
                <w:sz w:val="24"/>
              </w:rPr>
              <w:t>级学前教育（本）</w:t>
            </w:r>
          </w:p>
        </w:tc>
        <w:tc>
          <w:tcPr>
            <w:tcW w:w="2989" w:type="dxa"/>
            <w:tcBorders>
              <w:top w:val="single" w:sz="4" w:space="0" w:color="auto"/>
              <w:left w:val="single" w:sz="4" w:space="0" w:color="auto"/>
              <w:bottom w:val="single" w:sz="4" w:space="0" w:color="auto"/>
              <w:right w:val="single" w:sz="4" w:space="0" w:color="auto"/>
            </w:tcBorders>
            <w:vAlign w:val="center"/>
          </w:tcPr>
          <w:p w:rsidR="00ED1763" w:rsidRDefault="00ED1763">
            <w:pPr>
              <w:spacing w:line="360" w:lineRule="auto"/>
              <w:jc w:val="center"/>
              <w:rPr>
                <w:bCs/>
                <w:sz w:val="24"/>
              </w:rPr>
            </w:pPr>
            <w:r w:rsidRPr="005D1621">
              <w:rPr>
                <w:rFonts w:hint="eastAsia"/>
                <w:bCs/>
                <w:sz w:val="24"/>
              </w:rPr>
              <w:t>学前教育诊断与咨询</w:t>
            </w:r>
          </w:p>
        </w:tc>
        <w:tc>
          <w:tcPr>
            <w:tcW w:w="2092" w:type="dxa"/>
            <w:tcBorders>
              <w:top w:val="single" w:sz="4" w:space="0" w:color="auto"/>
              <w:left w:val="single" w:sz="4" w:space="0" w:color="auto"/>
              <w:bottom w:val="single" w:sz="4" w:space="0" w:color="auto"/>
              <w:right w:val="single" w:sz="4" w:space="0" w:color="auto"/>
            </w:tcBorders>
            <w:vAlign w:val="center"/>
          </w:tcPr>
          <w:p w:rsidR="00ED1763" w:rsidRDefault="00ED1763" w:rsidP="006C6B52">
            <w:pPr>
              <w:jc w:val="center"/>
            </w:pPr>
            <w:r>
              <w:rPr>
                <w:rFonts w:ascii="仿宋" w:eastAsia="仿宋" w:hAnsi="仿宋" w:cs="宋体" w:hint="eastAsia"/>
                <w:b/>
                <w:bCs/>
                <w:color w:val="000000"/>
                <w:sz w:val="22"/>
              </w:rPr>
              <w:t>7月1日上午</w:t>
            </w:r>
          </w:p>
        </w:tc>
        <w:tc>
          <w:tcPr>
            <w:tcW w:w="692" w:type="dxa"/>
            <w:tcBorders>
              <w:top w:val="single" w:sz="4" w:space="0" w:color="auto"/>
              <w:left w:val="single" w:sz="4" w:space="0" w:color="auto"/>
              <w:bottom w:val="single" w:sz="4" w:space="0" w:color="auto"/>
              <w:right w:val="single" w:sz="4" w:space="0" w:color="auto"/>
            </w:tcBorders>
          </w:tcPr>
          <w:p w:rsidR="00ED1763" w:rsidRDefault="00ED1763">
            <w:pPr>
              <w:widowControl/>
              <w:jc w:val="center"/>
              <w:rPr>
                <w:rFonts w:ascii="仿宋" w:eastAsia="仿宋" w:hAnsi="仿宋" w:cs="宋体"/>
                <w:b/>
                <w:color w:val="000000"/>
                <w:kern w:val="0"/>
                <w:szCs w:val="21"/>
              </w:rPr>
            </w:pPr>
          </w:p>
        </w:tc>
      </w:tr>
    </w:tbl>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5D1621" w:rsidRDefault="005D1621">
      <w:pPr>
        <w:widowControl/>
        <w:spacing w:line="360" w:lineRule="auto"/>
        <w:ind w:right="980"/>
        <w:rPr>
          <w:rFonts w:ascii="仿宋_GB2312" w:eastAsia="仿宋_GB2312" w:hAnsi="宋体"/>
          <w:sz w:val="28"/>
          <w:szCs w:val="28"/>
        </w:rPr>
      </w:pPr>
    </w:p>
    <w:p w:rsidR="005D1621" w:rsidRDefault="005D1621">
      <w:pPr>
        <w:widowControl/>
        <w:spacing w:line="360" w:lineRule="auto"/>
        <w:ind w:right="980"/>
        <w:rPr>
          <w:rFonts w:ascii="仿宋_GB2312" w:eastAsia="仿宋_GB2312" w:hAnsi="宋体"/>
          <w:sz w:val="28"/>
          <w:szCs w:val="28"/>
        </w:rPr>
      </w:pPr>
    </w:p>
    <w:p w:rsidR="008E793D" w:rsidRDefault="000136B1">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开放学院（南海校区）202</w:t>
      </w:r>
      <w:r w:rsidR="00B05BBA">
        <w:rPr>
          <w:rFonts w:ascii="仿宋" w:eastAsia="仿宋" w:hAnsi="仿宋" w:cs="宋体" w:hint="eastAsia"/>
          <w:b/>
          <w:bCs/>
          <w:kern w:val="0"/>
          <w:sz w:val="28"/>
          <w:szCs w:val="28"/>
        </w:rPr>
        <w:t>2</w:t>
      </w:r>
      <w:r>
        <w:rPr>
          <w:rFonts w:ascii="仿宋" w:eastAsia="仿宋" w:hAnsi="仿宋" w:cs="宋体" w:hint="eastAsia"/>
          <w:b/>
          <w:bCs/>
          <w:kern w:val="0"/>
          <w:sz w:val="28"/>
          <w:szCs w:val="28"/>
        </w:rPr>
        <w:t>年7月实践考核课程开考情况一览表</w:t>
      </w:r>
    </w:p>
    <w:tbl>
      <w:tblPr>
        <w:tblW w:w="9209" w:type="dxa"/>
        <w:tblInd w:w="93" w:type="dxa"/>
        <w:tblLook w:val="04A0"/>
      </w:tblPr>
      <w:tblGrid>
        <w:gridCol w:w="3095"/>
        <w:gridCol w:w="3418"/>
        <w:gridCol w:w="1375"/>
        <w:gridCol w:w="1321"/>
      </w:tblGrid>
      <w:tr w:rsidR="008E793D" w:rsidTr="007D75B2">
        <w:trPr>
          <w:trHeight w:val="508"/>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8E793D" w:rsidRDefault="000136B1">
            <w:pPr>
              <w:widowControl/>
              <w:jc w:val="left"/>
              <w:rPr>
                <w:rFonts w:ascii="宋体" w:hAnsi="宋体" w:cs="宋体"/>
                <w:b/>
                <w:bCs/>
                <w:color w:val="000000"/>
                <w:kern w:val="0"/>
                <w:sz w:val="24"/>
              </w:rPr>
            </w:pPr>
            <w:r>
              <w:rPr>
                <w:rFonts w:ascii="宋体" w:hAnsi="宋体" w:cs="宋体" w:hint="eastAsia"/>
                <w:b/>
                <w:bCs/>
                <w:color w:val="000000"/>
                <w:kern w:val="0"/>
                <w:sz w:val="24"/>
              </w:rPr>
              <w:t>专业名称</w:t>
            </w:r>
          </w:p>
        </w:tc>
        <w:tc>
          <w:tcPr>
            <w:tcW w:w="3418" w:type="dxa"/>
            <w:tcBorders>
              <w:top w:val="single" w:sz="4" w:space="0" w:color="auto"/>
              <w:left w:val="nil"/>
              <w:bottom w:val="single" w:sz="4" w:space="0" w:color="auto"/>
              <w:right w:val="single" w:sz="4" w:space="0" w:color="auto"/>
            </w:tcBorders>
            <w:shd w:val="clear" w:color="auto" w:fill="auto"/>
            <w:vAlign w:val="center"/>
          </w:tcPr>
          <w:p w:rsidR="008E793D" w:rsidRDefault="000136B1">
            <w:pPr>
              <w:widowControl/>
              <w:jc w:val="left"/>
              <w:rPr>
                <w:rFonts w:ascii="宋体" w:hAnsi="宋体" w:cs="宋体"/>
                <w:b/>
                <w:bCs/>
                <w:color w:val="000000"/>
                <w:kern w:val="0"/>
                <w:sz w:val="24"/>
              </w:rPr>
            </w:pPr>
            <w:r>
              <w:rPr>
                <w:rFonts w:ascii="宋体" w:hAnsi="宋体" w:cs="宋体" w:hint="eastAsia"/>
                <w:b/>
                <w:bCs/>
                <w:color w:val="000000"/>
                <w:kern w:val="0"/>
                <w:sz w:val="24"/>
              </w:rPr>
              <w:t>课程名称</w:t>
            </w:r>
          </w:p>
        </w:tc>
        <w:tc>
          <w:tcPr>
            <w:tcW w:w="1375" w:type="dxa"/>
            <w:tcBorders>
              <w:top w:val="single" w:sz="4" w:space="0" w:color="auto"/>
              <w:left w:val="nil"/>
              <w:bottom w:val="single" w:sz="4" w:space="0" w:color="auto"/>
              <w:right w:val="single" w:sz="4" w:space="0" w:color="auto"/>
            </w:tcBorders>
            <w:shd w:val="clear" w:color="auto" w:fill="auto"/>
            <w:vAlign w:val="center"/>
          </w:tcPr>
          <w:p w:rsidR="008E793D" w:rsidRDefault="000136B1">
            <w:pPr>
              <w:widowControl/>
              <w:jc w:val="left"/>
              <w:rPr>
                <w:rFonts w:ascii="宋体" w:hAnsi="宋体" w:cs="宋体"/>
                <w:b/>
                <w:bCs/>
                <w:color w:val="000000"/>
                <w:kern w:val="0"/>
                <w:sz w:val="24"/>
              </w:rPr>
            </w:pPr>
            <w:r>
              <w:rPr>
                <w:rFonts w:ascii="宋体" w:hAnsi="宋体" w:cs="宋体" w:hint="eastAsia"/>
                <w:b/>
                <w:bCs/>
                <w:color w:val="000000"/>
                <w:kern w:val="0"/>
                <w:sz w:val="24"/>
              </w:rPr>
              <w:t>考试时间</w:t>
            </w:r>
          </w:p>
        </w:tc>
        <w:tc>
          <w:tcPr>
            <w:tcW w:w="1321" w:type="dxa"/>
            <w:tcBorders>
              <w:top w:val="single" w:sz="4" w:space="0" w:color="auto"/>
              <w:left w:val="nil"/>
              <w:bottom w:val="single" w:sz="4" w:space="0" w:color="auto"/>
              <w:right w:val="single" w:sz="4" w:space="0" w:color="auto"/>
            </w:tcBorders>
            <w:shd w:val="clear" w:color="auto" w:fill="auto"/>
            <w:vAlign w:val="center"/>
          </w:tcPr>
          <w:p w:rsidR="008E793D" w:rsidRDefault="000136B1">
            <w:pPr>
              <w:widowControl/>
              <w:jc w:val="left"/>
              <w:rPr>
                <w:rFonts w:ascii="宋体" w:hAnsi="宋体" w:cs="宋体"/>
                <w:b/>
                <w:bCs/>
                <w:color w:val="000000"/>
                <w:kern w:val="0"/>
                <w:sz w:val="24"/>
              </w:rPr>
            </w:pPr>
            <w:r>
              <w:rPr>
                <w:rFonts w:ascii="宋体" w:hAnsi="宋体" w:cs="宋体" w:hint="eastAsia"/>
                <w:b/>
                <w:bCs/>
                <w:color w:val="000000"/>
                <w:kern w:val="0"/>
                <w:sz w:val="24"/>
              </w:rPr>
              <w:t>备注</w:t>
            </w:r>
          </w:p>
        </w:tc>
      </w:tr>
      <w:tr w:rsidR="00B53C0C" w:rsidTr="00835B29">
        <w:trPr>
          <w:trHeight w:val="508"/>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20级动漫设计</w:t>
            </w:r>
            <w:r w:rsidRPr="004E53BC">
              <w:rPr>
                <w:rFonts w:hint="eastAsia"/>
                <w:sz w:val="24"/>
              </w:rPr>
              <w:t>（专）</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Painter</w:t>
            </w:r>
          </w:p>
        </w:tc>
        <w:tc>
          <w:tcPr>
            <w:tcW w:w="1375" w:type="dxa"/>
            <w:vMerge w:val="restart"/>
            <w:tcBorders>
              <w:top w:val="single" w:sz="4" w:space="0" w:color="auto"/>
              <w:left w:val="single" w:sz="4" w:space="0" w:color="auto"/>
              <w:right w:val="single" w:sz="4" w:space="0" w:color="auto"/>
            </w:tcBorders>
            <w:shd w:val="clear" w:color="auto" w:fill="auto"/>
            <w:vAlign w:val="center"/>
          </w:tcPr>
          <w:p w:rsidR="00B53C0C" w:rsidRDefault="00B53C0C" w:rsidP="009A22A8">
            <w:pPr>
              <w:widowControl/>
              <w:jc w:val="center"/>
              <w:rPr>
                <w:rFonts w:ascii="宋体" w:hAnsi="宋体" w:cs="宋体"/>
                <w:b/>
                <w:bCs/>
                <w:color w:val="000000"/>
                <w:kern w:val="0"/>
                <w:sz w:val="24"/>
              </w:rPr>
            </w:pPr>
            <w:r>
              <w:rPr>
                <w:rFonts w:ascii="宋体" w:hAnsi="宋体" w:cs="宋体" w:hint="eastAsia"/>
                <w:b/>
                <w:bCs/>
                <w:color w:val="000000"/>
                <w:kern w:val="0"/>
                <w:sz w:val="24"/>
              </w:rPr>
              <w:t>2022年</w:t>
            </w:r>
            <w:r>
              <w:rPr>
                <w:rFonts w:ascii="宋体" w:hAnsi="宋体" w:cs="宋体" w:hint="eastAsia"/>
                <w:b/>
                <w:bCs/>
                <w:color w:val="000000"/>
                <w:kern w:val="0"/>
                <w:sz w:val="24"/>
              </w:rPr>
              <w:br/>
              <w:t>6月</w:t>
            </w:r>
            <w:r>
              <w:rPr>
                <w:rFonts w:ascii="宋体" w:hAnsi="宋体" w:cs="宋体" w:hint="eastAsia"/>
                <w:b/>
                <w:bCs/>
                <w:color w:val="000000"/>
                <w:kern w:val="0"/>
                <w:sz w:val="24"/>
              </w:rPr>
              <w:br/>
              <w:t>至7月初</w:t>
            </w:r>
          </w:p>
        </w:tc>
        <w:tc>
          <w:tcPr>
            <w:tcW w:w="1321" w:type="dxa"/>
            <w:vMerge w:val="restart"/>
            <w:tcBorders>
              <w:top w:val="single" w:sz="4" w:space="0" w:color="auto"/>
              <w:left w:val="single" w:sz="4" w:space="0" w:color="auto"/>
              <w:right w:val="single" w:sz="4" w:space="0" w:color="auto"/>
            </w:tcBorders>
            <w:shd w:val="clear" w:color="auto" w:fill="auto"/>
            <w:noWrap/>
            <w:vAlign w:val="center"/>
          </w:tcPr>
          <w:p w:rsidR="00B53C0C" w:rsidRDefault="00B53C0C" w:rsidP="00835B29">
            <w:pPr>
              <w:jc w:val="left"/>
              <w:rPr>
                <w:rFonts w:ascii="宋体" w:hAnsi="宋体" w:cs="宋体"/>
                <w:b/>
                <w:bCs/>
                <w:color w:val="000000"/>
                <w:kern w:val="0"/>
                <w:sz w:val="22"/>
                <w:szCs w:val="22"/>
              </w:rPr>
            </w:pPr>
            <w:r>
              <w:rPr>
                <w:rFonts w:ascii="宋体" w:hAnsi="宋体" w:cs="宋体" w:hint="eastAsia"/>
                <w:b/>
                <w:bCs/>
                <w:color w:val="000000"/>
                <w:kern w:val="0"/>
                <w:sz w:val="22"/>
                <w:szCs w:val="22"/>
              </w:rPr>
              <w:t>无笔试</w:t>
            </w:r>
          </w:p>
        </w:tc>
      </w:tr>
      <w:tr w:rsidR="00B53C0C" w:rsidTr="00835B29">
        <w:trPr>
          <w:trHeight w:val="508"/>
        </w:trPr>
        <w:tc>
          <w:tcPr>
            <w:tcW w:w="3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Combustion</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动画制作</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D840AC">
            <w:pPr>
              <w:widowControl/>
              <w:jc w:val="left"/>
              <w:rPr>
                <w:rFonts w:ascii="宋体" w:hAnsi="宋体" w:cs="宋体"/>
                <w:color w:val="000000"/>
                <w:kern w:val="0"/>
                <w:sz w:val="24"/>
              </w:rPr>
            </w:pPr>
            <w:r>
              <w:rPr>
                <w:rFonts w:ascii="宋体" w:hAnsi="宋体" w:cs="宋体" w:hint="eastAsia"/>
                <w:color w:val="000000"/>
                <w:kern w:val="0"/>
                <w:sz w:val="24"/>
              </w:rPr>
              <w:t>20级电子商务</w:t>
            </w:r>
            <w:r w:rsidRPr="004E53BC">
              <w:rPr>
                <w:rFonts w:hint="eastAsia"/>
                <w:sz w:val="24"/>
              </w:rPr>
              <w:t>（专）</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D840AC">
            <w:pPr>
              <w:widowControl/>
              <w:jc w:val="left"/>
              <w:rPr>
                <w:rFonts w:ascii="宋体" w:hAnsi="宋体" w:cs="宋体"/>
                <w:color w:val="000000"/>
                <w:kern w:val="0"/>
                <w:sz w:val="24"/>
              </w:rPr>
            </w:pPr>
            <w:r>
              <w:rPr>
                <w:rFonts w:ascii="宋体" w:hAnsi="宋体" w:cs="宋体" w:hint="eastAsia"/>
                <w:color w:val="000000"/>
                <w:kern w:val="0"/>
                <w:sz w:val="24"/>
              </w:rPr>
              <w:t>互联网软件应用与开发（实践）</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CC03E3">
            <w:pPr>
              <w:widowControl/>
              <w:jc w:val="left"/>
              <w:rPr>
                <w:rFonts w:ascii="宋体" w:hAnsi="宋体" w:cs="宋体"/>
                <w:color w:val="000000"/>
                <w:kern w:val="0"/>
                <w:sz w:val="24"/>
              </w:rPr>
            </w:pPr>
            <w:r>
              <w:rPr>
                <w:rFonts w:ascii="宋体" w:hAnsi="宋体" w:cs="宋体" w:hint="eastAsia"/>
                <w:color w:val="000000"/>
                <w:kern w:val="0"/>
                <w:sz w:val="24"/>
              </w:rPr>
              <w:t>20级视觉传播设计与制作</w:t>
            </w:r>
            <w:r w:rsidRPr="004E53BC">
              <w:rPr>
                <w:rFonts w:hint="eastAsia"/>
                <w:sz w:val="24"/>
              </w:rPr>
              <w:t>（专）</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CC03E3">
            <w:pPr>
              <w:widowControl/>
              <w:jc w:val="left"/>
              <w:rPr>
                <w:rFonts w:ascii="宋体" w:hAnsi="宋体" w:cs="宋体"/>
                <w:color w:val="000000"/>
                <w:kern w:val="0"/>
                <w:sz w:val="24"/>
              </w:rPr>
            </w:pPr>
            <w:r>
              <w:rPr>
                <w:rFonts w:ascii="宋体" w:hAnsi="宋体" w:cs="宋体" w:hint="eastAsia"/>
                <w:color w:val="000000"/>
                <w:kern w:val="0"/>
                <w:sz w:val="24"/>
              </w:rPr>
              <w:t>版式设计（一）</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val="restart"/>
            <w:tcBorders>
              <w:top w:val="single" w:sz="4" w:space="0" w:color="auto"/>
              <w:left w:val="single" w:sz="4" w:space="0" w:color="auto"/>
              <w:right w:val="single" w:sz="4" w:space="0" w:color="auto"/>
            </w:tcBorders>
            <w:shd w:val="clear" w:color="auto" w:fill="auto"/>
            <w:vAlign w:val="center"/>
          </w:tcPr>
          <w:p w:rsidR="00B53C0C" w:rsidRDefault="00B53C0C" w:rsidP="009E1841">
            <w:pPr>
              <w:widowControl/>
              <w:jc w:val="left"/>
              <w:rPr>
                <w:rFonts w:ascii="宋体" w:hAnsi="宋体" w:cs="宋体"/>
                <w:color w:val="000000"/>
                <w:kern w:val="0"/>
                <w:sz w:val="24"/>
              </w:rPr>
            </w:pPr>
            <w:r>
              <w:rPr>
                <w:rFonts w:ascii="宋体" w:hAnsi="宋体" w:cs="宋体" w:hint="eastAsia"/>
                <w:color w:val="000000"/>
                <w:kern w:val="0"/>
                <w:sz w:val="24"/>
              </w:rPr>
              <w:t>20级视觉传达设计（本）</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9E1841">
            <w:pPr>
              <w:widowControl/>
              <w:jc w:val="left"/>
              <w:rPr>
                <w:rFonts w:ascii="宋体" w:hAnsi="宋体" w:cs="宋体"/>
                <w:color w:val="000000"/>
                <w:kern w:val="0"/>
                <w:sz w:val="24"/>
              </w:rPr>
            </w:pPr>
            <w:r>
              <w:rPr>
                <w:rFonts w:ascii="宋体" w:hAnsi="宋体" w:cs="宋体" w:hint="eastAsia"/>
                <w:color w:val="000000"/>
                <w:kern w:val="0"/>
                <w:sz w:val="24"/>
              </w:rPr>
              <w:t>VI设计</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bottom w:val="single" w:sz="4" w:space="0" w:color="auto"/>
              <w:right w:val="single" w:sz="4" w:space="0" w:color="auto"/>
            </w:tcBorders>
            <w:shd w:val="clear" w:color="auto" w:fill="auto"/>
            <w:vAlign w:val="center"/>
          </w:tcPr>
          <w:p w:rsidR="00B53C0C" w:rsidRDefault="00B53C0C" w:rsidP="009E1841">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9E1841">
            <w:pPr>
              <w:widowControl/>
              <w:jc w:val="left"/>
              <w:rPr>
                <w:rFonts w:ascii="宋体" w:hAnsi="宋体" w:cs="宋体"/>
                <w:color w:val="000000"/>
                <w:kern w:val="0"/>
                <w:sz w:val="24"/>
              </w:rPr>
            </w:pPr>
            <w:r>
              <w:rPr>
                <w:rFonts w:ascii="宋体" w:hAnsi="宋体" w:cs="宋体" w:hint="eastAsia"/>
                <w:color w:val="000000"/>
                <w:kern w:val="0"/>
                <w:sz w:val="24"/>
              </w:rPr>
              <w:t>装饰表现</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val="restart"/>
            <w:tcBorders>
              <w:top w:val="single" w:sz="4" w:space="0" w:color="auto"/>
              <w:left w:val="single" w:sz="4" w:space="0" w:color="auto"/>
              <w:right w:val="single" w:sz="4" w:space="0" w:color="auto"/>
            </w:tcBorders>
            <w:shd w:val="clear" w:color="auto" w:fill="auto"/>
            <w:vAlign w:val="center"/>
          </w:tcPr>
          <w:p w:rsidR="00B53C0C" w:rsidRDefault="00B53C0C" w:rsidP="001E5CD8">
            <w:pPr>
              <w:widowControl/>
              <w:jc w:val="left"/>
              <w:rPr>
                <w:rFonts w:ascii="宋体" w:hAnsi="宋体" w:cs="宋体"/>
                <w:color w:val="000000"/>
                <w:kern w:val="0"/>
                <w:sz w:val="24"/>
              </w:rPr>
            </w:pPr>
            <w:r>
              <w:rPr>
                <w:rFonts w:ascii="宋体" w:hAnsi="宋体" w:cs="宋体" w:hint="eastAsia"/>
                <w:color w:val="000000"/>
                <w:kern w:val="0"/>
                <w:sz w:val="24"/>
              </w:rPr>
              <w:t>21级电子商务</w:t>
            </w:r>
            <w:r w:rsidRPr="004E53BC">
              <w:rPr>
                <w:rFonts w:hint="eastAsia"/>
                <w:sz w:val="24"/>
              </w:rPr>
              <w:t>（专）</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2E78EE">
            <w:pPr>
              <w:widowControl/>
              <w:jc w:val="left"/>
              <w:rPr>
                <w:rFonts w:ascii="宋体" w:hAnsi="宋体" w:cs="宋体"/>
                <w:color w:val="000000"/>
                <w:kern w:val="0"/>
                <w:sz w:val="24"/>
              </w:rPr>
            </w:pPr>
            <w:r>
              <w:rPr>
                <w:rFonts w:ascii="宋体" w:hAnsi="宋体" w:cs="宋体" w:hint="eastAsia"/>
                <w:color w:val="000000"/>
                <w:kern w:val="0"/>
                <w:sz w:val="24"/>
              </w:rPr>
              <w:t>电子商务</w:t>
            </w:r>
            <w:r>
              <w:rPr>
                <w:rFonts w:ascii="宋体" w:hAnsi="宋体" w:cs="宋体"/>
                <w:color w:val="000000"/>
                <w:kern w:val="0"/>
                <w:sz w:val="24"/>
              </w:rPr>
              <w:t>概论</w:t>
            </w:r>
            <w:r>
              <w:rPr>
                <w:rFonts w:ascii="宋体" w:hAnsi="宋体" w:cs="宋体" w:hint="eastAsia"/>
                <w:color w:val="000000"/>
                <w:kern w:val="0"/>
                <w:sz w:val="24"/>
              </w:rPr>
              <w:t>（实践）</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bottom w:val="single" w:sz="4" w:space="0" w:color="auto"/>
              <w:right w:val="single" w:sz="4" w:space="0" w:color="auto"/>
            </w:tcBorders>
            <w:shd w:val="clear" w:color="auto" w:fill="auto"/>
            <w:vAlign w:val="center"/>
          </w:tcPr>
          <w:p w:rsidR="00B53C0C" w:rsidRDefault="00B53C0C" w:rsidP="005A692B">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Pr="001E5CD8" w:rsidRDefault="00EE6397" w:rsidP="00EE6397">
            <w:pPr>
              <w:widowControl/>
              <w:jc w:val="left"/>
              <w:rPr>
                <w:rFonts w:ascii="宋体" w:hAnsi="宋体" w:cs="宋体"/>
                <w:color w:val="000000"/>
                <w:kern w:val="0"/>
                <w:sz w:val="24"/>
              </w:rPr>
            </w:pPr>
            <w:r>
              <w:rPr>
                <w:rFonts w:ascii="宋体" w:hAnsi="宋体" w:cs="宋体"/>
                <w:color w:val="000000"/>
                <w:kern w:val="0"/>
                <w:sz w:val="24"/>
              </w:rPr>
              <w:t>网页设计与制作</w:t>
            </w:r>
            <w:r w:rsidR="00B53C0C">
              <w:rPr>
                <w:rFonts w:ascii="宋体" w:hAnsi="宋体" w:cs="宋体" w:hint="eastAsia"/>
                <w:color w:val="000000"/>
                <w:kern w:val="0"/>
                <w:sz w:val="24"/>
              </w:rPr>
              <w:t>（实践）</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val="restart"/>
            <w:tcBorders>
              <w:top w:val="single" w:sz="4" w:space="0" w:color="auto"/>
              <w:left w:val="single" w:sz="4" w:space="0" w:color="auto"/>
              <w:right w:val="single" w:sz="4" w:space="0" w:color="auto"/>
            </w:tcBorders>
            <w:shd w:val="clear" w:color="auto" w:fill="auto"/>
            <w:vAlign w:val="center"/>
          </w:tcPr>
          <w:p w:rsidR="00B53C0C" w:rsidRDefault="00B53C0C" w:rsidP="00AF46B6">
            <w:pPr>
              <w:widowControl/>
              <w:jc w:val="left"/>
              <w:rPr>
                <w:rFonts w:ascii="宋体" w:hAnsi="宋体" w:cs="宋体"/>
                <w:color w:val="000000"/>
                <w:kern w:val="0"/>
                <w:sz w:val="24"/>
              </w:rPr>
            </w:pPr>
            <w:r>
              <w:rPr>
                <w:rFonts w:ascii="宋体" w:hAnsi="宋体" w:cs="宋体" w:hint="eastAsia"/>
                <w:color w:val="000000"/>
                <w:kern w:val="0"/>
                <w:sz w:val="24"/>
              </w:rPr>
              <w:t>21级视觉传播设计与制作</w:t>
            </w:r>
            <w:r w:rsidRPr="004E53BC">
              <w:rPr>
                <w:rFonts w:hint="eastAsia"/>
                <w:sz w:val="24"/>
              </w:rPr>
              <w:t>（专）</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色彩</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平面构成（一）</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POP广告设计</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计算机辅助设计（Photoshop）</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val="restart"/>
            <w:tcBorders>
              <w:top w:val="single" w:sz="4" w:space="0" w:color="auto"/>
              <w:left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21级视觉传达设计（本）</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设计色彩</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0A2274" w:rsidTr="00835B29">
        <w:trPr>
          <w:trHeight w:val="508"/>
        </w:trPr>
        <w:tc>
          <w:tcPr>
            <w:tcW w:w="3095" w:type="dxa"/>
            <w:vMerge/>
            <w:tcBorders>
              <w:top w:val="single" w:sz="4" w:space="0" w:color="auto"/>
              <w:left w:val="single" w:sz="4" w:space="0" w:color="auto"/>
              <w:right w:val="single" w:sz="4" w:space="0" w:color="auto"/>
            </w:tcBorders>
            <w:shd w:val="clear" w:color="auto" w:fill="auto"/>
            <w:vAlign w:val="center"/>
          </w:tcPr>
          <w:p w:rsidR="000A2274" w:rsidRDefault="000A2274">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0A2274" w:rsidRDefault="000A2274">
            <w:pPr>
              <w:widowControl/>
              <w:jc w:val="left"/>
              <w:rPr>
                <w:rFonts w:ascii="宋体" w:hAnsi="宋体" w:cs="宋体"/>
                <w:color w:val="000000"/>
                <w:kern w:val="0"/>
                <w:sz w:val="24"/>
              </w:rPr>
            </w:pPr>
            <w:r>
              <w:rPr>
                <w:rFonts w:ascii="宋体" w:hAnsi="宋体" w:cs="宋体" w:hint="eastAsia"/>
                <w:color w:val="000000"/>
                <w:kern w:val="0"/>
                <w:sz w:val="24"/>
              </w:rPr>
              <w:t>色彩</w:t>
            </w:r>
          </w:p>
        </w:tc>
        <w:tc>
          <w:tcPr>
            <w:tcW w:w="1375" w:type="dxa"/>
            <w:vMerge/>
            <w:tcBorders>
              <w:left w:val="single" w:sz="4" w:space="0" w:color="auto"/>
              <w:right w:val="single" w:sz="4" w:space="0" w:color="auto"/>
            </w:tcBorders>
            <w:vAlign w:val="center"/>
          </w:tcPr>
          <w:p w:rsidR="000A2274" w:rsidRDefault="000A2274">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0A2274" w:rsidRDefault="000A2274"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计算机辅助设计（AutoCAD、3DMAX）</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艺术设计基础</w:t>
            </w:r>
          </w:p>
        </w:tc>
        <w:tc>
          <w:tcPr>
            <w:tcW w:w="1375"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4"/>
              </w:rPr>
            </w:pPr>
          </w:p>
        </w:tc>
        <w:tc>
          <w:tcPr>
            <w:tcW w:w="1321" w:type="dxa"/>
            <w:vMerge/>
            <w:tcBorders>
              <w:left w:val="single" w:sz="4" w:space="0" w:color="auto"/>
              <w:right w:val="single" w:sz="4" w:space="0" w:color="auto"/>
            </w:tcBorders>
            <w:vAlign w:val="center"/>
          </w:tcPr>
          <w:p w:rsidR="00B53C0C" w:rsidRDefault="00B53C0C" w:rsidP="00835B29">
            <w:pPr>
              <w:jc w:val="left"/>
              <w:rPr>
                <w:rFonts w:ascii="宋体" w:hAnsi="宋体" w:cs="宋体"/>
                <w:b/>
                <w:bCs/>
                <w:color w:val="000000"/>
                <w:kern w:val="0"/>
                <w:sz w:val="22"/>
                <w:szCs w:val="22"/>
              </w:rPr>
            </w:pPr>
          </w:p>
        </w:tc>
      </w:tr>
      <w:tr w:rsidR="00B53C0C" w:rsidTr="00835B29">
        <w:trPr>
          <w:trHeight w:val="508"/>
        </w:trPr>
        <w:tc>
          <w:tcPr>
            <w:tcW w:w="3095" w:type="dxa"/>
            <w:vMerge/>
            <w:tcBorders>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D840AC">
            <w:pPr>
              <w:widowControl/>
              <w:jc w:val="left"/>
              <w:rPr>
                <w:rFonts w:ascii="宋体" w:hAnsi="宋体" w:cs="宋体"/>
                <w:color w:val="000000"/>
                <w:kern w:val="0"/>
                <w:sz w:val="24"/>
              </w:rPr>
            </w:pPr>
            <w:r>
              <w:rPr>
                <w:rFonts w:ascii="宋体" w:hAnsi="宋体" w:cs="宋体"/>
                <w:color w:val="000000"/>
                <w:kern w:val="0"/>
                <w:sz w:val="24"/>
              </w:rPr>
              <w:t>平面广告设计与制作</w:t>
            </w:r>
          </w:p>
        </w:tc>
        <w:tc>
          <w:tcPr>
            <w:tcW w:w="1375" w:type="dxa"/>
            <w:vMerge/>
            <w:tcBorders>
              <w:left w:val="single" w:sz="4" w:space="0" w:color="auto"/>
              <w:right w:val="single" w:sz="4" w:space="0" w:color="auto"/>
            </w:tcBorders>
            <w:vAlign w:val="center"/>
          </w:tcPr>
          <w:p w:rsidR="00B53C0C" w:rsidRDefault="00B53C0C" w:rsidP="00D840AC">
            <w:pPr>
              <w:widowControl/>
              <w:jc w:val="left"/>
              <w:rPr>
                <w:rFonts w:ascii="宋体" w:hAnsi="宋体" w:cs="宋体"/>
                <w:color w:val="000000"/>
                <w:kern w:val="0"/>
                <w:sz w:val="24"/>
              </w:rPr>
            </w:pPr>
          </w:p>
        </w:tc>
        <w:tc>
          <w:tcPr>
            <w:tcW w:w="1321" w:type="dxa"/>
            <w:vMerge/>
            <w:tcBorders>
              <w:left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2"/>
                <w:szCs w:val="22"/>
              </w:rPr>
            </w:pPr>
          </w:p>
        </w:tc>
      </w:tr>
      <w:tr w:rsidR="00B53C0C" w:rsidTr="00835B29">
        <w:trPr>
          <w:trHeight w:val="508"/>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pPr>
              <w:widowControl/>
              <w:jc w:val="left"/>
              <w:rPr>
                <w:rFonts w:ascii="宋体" w:hAnsi="宋体" w:cs="宋体"/>
                <w:color w:val="000000"/>
                <w:kern w:val="0"/>
                <w:sz w:val="24"/>
              </w:rPr>
            </w:pPr>
            <w:r>
              <w:rPr>
                <w:rFonts w:ascii="宋体" w:hAnsi="宋体" w:cs="宋体" w:hint="eastAsia"/>
                <w:color w:val="000000"/>
                <w:kern w:val="0"/>
                <w:sz w:val="24"/>
              </w:rPr>
              <w:t>21英语（本科）</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rsidR="00B53C0C" w:rsidRDefault="00B53C0C" w:rsidP="00D840AC">
            <w:pPr>
              <w:widowControl/>
              <w:jc w:val="left"/>
              <w:rPr>
                <w:rFonts w:ascii="宋体" w:hAnsi="宋体" w:cs="宋体"/>
                <w:color w:val="000000"/>
                <w:kern w:val="0"/>
                <w:sz w:val="24"/>
              </w:rPr>
            </w:pPr>
            <w:r w:rsidRPr="00D303DE">
              <w:rPr>
                <w:rFonts w:ascii="宋体" w:hAnsi="宋体" w:cs="宋体" w:hint="eastAsia"/>
                <w:color w:val="000000"/>
                <w:kern w:val="0"/>
                <w:sz w:val="24"/>
              </w:rPr>
              <w:t>口译与听力</w:t>
            </w:r>
          </w:p>
        </w:tc>
        <w:tc>
          <w:tcPr>
            <w:tcW w:w="1375" w:type="dxa"/>
            <w:vMerge/>
            <w:tcBorders>
              <w:left w:val="single" w:sz="4" w:space="0" w:color="auto"/>
              <w:bottom w:val="single" w:sz="4" w:space="0" w:color="auto"/>
              <w:right w:val="single" w:sz="4" w:space="0" w:color="auto"/>
            </w:tcBorders>
            <w:vAlign w:val="center"/>
          </w:tcPr>
          <w:p w:rsidR="00B53C0C" w:rsidRDefault="00B53C0C" w:rsidP="00D840AC">
            <w:pPr>
              <w:widowControl/>
              <w:jc w:val="left"/>
              <w:rPr>
                <w:rFonts w:ascii="宋体" w:hAnsi="宋体" w:cs="宋体"/>
                <w:color w:val="000000"/>
                <w:kern w:val="0"/>
                <w:sz w:val="24"/>
              </w:rPr>
            </w:pPr>
          </w:p>
        </w:tc>
        <w:tc>
          <w:tcPr>
            <w:tcW w:w="1321" w:type="dxa"/>
            <w:vMerge/>
            <w:tcBorders>
              <w:left w:val="single" w:sz="4" w:space="0" w:color="auto"/>
              <w:bottom w:val="single" w:sz="4" w:space="0" w:color="auto"/>
              <w:right w:val="single" w:sz="4" w:space="0" w:color="auto"/>
            </w:tcBorders>
            <w:vAlign w:val="center"/>
          </w:tcPr>
          <w:p w:rsidR="00B53C0C" w:rsidRDefault="00B53C0C">
            <w:pPr>
              <w:widowControl/>
              <w:jc w:val="left"/>
              <w:rPr>
                <w:rFonts w:ascii="宋体" w:hAnsi="宋体" w:cs="宋体"/>
                <w:b/>
                <w:bCs/>
                <w:color w:val="000000"/>
                <w:kern w:val="0"/>
                <w:sz w:val="22"/>
                <w:szCs w:val="22"/>
              </w:rPr>
            </w:pPr>
          </w:p>
        </w:tc>
      </w:tr>
    </w:tbl>
    <w:p w:rsidR="008E793D" w:rsidRDefault="008E793D">
      <w:pPr>
        <w:widowControl/>
        <w:shd w:val="clear" w:color="auto" w:fill="FFFFFF"/>
        <w:spacing w:line="360" w:lineRule="auto"/>
        <w:jc w:val="center"/>
        <w:rPr>
          <w:rFonts w:ascii="宋体" w:hAnsi="宋体" w:cs="宋体"/>
          <w:b/>
          <w:bCs/>
          <w:kern w:val="0"/>
          <w:sz w:val="28"/>
          <w:szCs w:val="28"/>
        </w:rPr>
      </w:pPr>
    </w:p>
    <w:p w:rsidR="008E793D" w:rsidRDefault="008E793D">
      <w:pPr>
        <w:widowControl/>
        <w:shd w:val="clear" w:color="auto" w:fill="FFFFFF"/>
        <w:spacing w:line="360" w:lineRule="auto"/>
        <w:jc w:val="center"/>
        <w:rPr>
          <w:rFonts w:ascii="宋体" w:hAnsi="宋体" w:cs="宋体"/>
          <w:b/>
          <w:bCs/>
          <w:kern w:val="0"/>
          <w:sz w:val="28"/>
          <w:szCs w:val="28"/>
        </w:rPr>
      </w:pPr>
    </w:p>
    <w:p w:rsidR="001E5CD8" w:rsidRDefault="001E5CD8">
      <w:pPr>
        <w:widowControl/>
        <w:shd w:val="clear" w:color="auto" w:fill="FFFFFF"/>
        <w:spacing w:line="360" w:lineRule="auto"/>
        <w:jc w:val="center"/>
        <w:rPr>
          <w:rFonts w:ascii="宋体" w:hAnsi="宋体" w:cs="宋体"/>
          <w:b/>
          <w:bCs/>
          <w:kern w:val="0"/>
          <w:sz w:val="28"/>
          <w:szCs w:val="28"/>
        </w:rPr>
      </w:pPr>
    </w:p>
    <w:p w:rsidR="00AF578A" w:rsidRDefault="00AF578A">
      <w:pPr>
        <w:widowControl/>
        <w:shd w:val="clear" w:color="auto" w:fill="FFFFFF"/>
        <w:spacing w:line="360" w:lineRule="auto"/>
        <w:jc w:val="center"/>
        <w:rPr>
          <w:rFonts w:ascii="宋体" w:hAnsi="宋体" w:cs="宋体"/>
          <w:b/>
          <w:bCs/>
          <w:kern w:val="0"/>
          <w:sz w:val="28"/>
          <w:szCs w:val="28"/>
        </w:rPr>
      </w:pPr>
    </w:p>
    <w:p w:rsidR="00AF578A" w:rsidRDefault="00AF578A">
      <w:pPr>
        <w:widowControl/>
        <w:shd w:val="clear" w:color="auto" w:fill="FFFFFF"/>
        <w:adjustRightInd w:val="0"/>
        <w:snapToGrid w:val="0"/>
        <w:spacing w:line="360" w:lineRule="auto"/>
        <w:ind w:leftChars="-270" w:left="-567"/>
        <w:jc w:val="center"/>
        <w:rPr>
          <w:rFonts w:ascii="仿宋" w:eastAsia="仿宋" w:hAnsi="仿宋" w:cs="宋体"/>
          <w:b/>
          <w:bCs/>
          <w:kern w:val="0"/>
          <w:sz w:val="28"/>
          <w:szCs w:val="28"/>
        </w:rPr>
      </w:pPr>
    </w:p>
    <w:p w:rsidR="008E793D" w:rsidRDefault="000136B1">
      <w:pPr>
        <w:widowControl/>
        <w:shd w:val="clear" w:color="auto" w:fill="FFFFFF"/>
        <w:adjustRightInd w:val="0"/>
        <w:snapToGrid w:val="0"/>
        <w:spacing w:line="360" w:lineRule="auto"/>
        <w:ind w:leftChars="-270" w:left="-567"/>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开放学院（广州校区）202</w:t>
      </w:r>
      <w:r w:rsidR="00B05BBA">
        <w:rPr>
          <w:rFonts w:ascii="仿宋" w:eastAsia="仿宋" w:hAnsi="仿宋" w:cs="宋体" w:hint="eastAsia"/>
          <w:b/>
          <w:bCs/>
          <w:kern w:val="0"/>
          <w:sz w:val="28"/>
          <w:szCs w:val="28"/>
        </w:rPr>
        <w:t>2</w:t>
      </w:r>
      <w:r>
        <w:rPr>
          <w:rFonts w:ascii="仿宋" w:eastAsia="仿宋" w:hAnsi="仿宋" w:cs="宋体" w:hint="eastAsia"/>
          <w:b/>
          <w:bCs/>
          <w:kern w:val="0"/>
          <w:sz w:val="28"/>
          <w:szCs w:val="28"/>
        </w:rPr>
        <w:t>年7月委考课程开考情况一览表</w:t>
      </w:r>
    </w:p>
    <w:tbl>
      <w:tblPr>
        <w:tblW w:w="8832" w:type="dxa"/>
        <w:tblInd w:w="93" w:type="dxa"/>
        <w:tblLook w:val="04A0"/>
      </w:tblPr>
      <w:tblGrid>
        <w:gridCol w:w="2730"/>
        <w:gridCol w:w="3412"/>
        <w:gridCol w:w="1943"/>
        <w:gridCol w:w="747"/>
      </w:tblGrid>
      <w:tr w:rsidR="00B22947" w:rsidTr="0055479E">
        <w:trPr>
          <w:trHeight w:val="570"/>
        </w:trPr>
        <w:tc>
          <w:tcPr>
            <w:tcW w:w="2730" w:type="dxa"/>
            <w:tcBorders>
              <w:top w:val="single" w:sz="8" w:space="0" w:color="000000"/>
              <w:left w:val="single" w:sz="8" w:space="0" w:color="000000"/>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年级和专业</w:t>
            </w:r>
          </w:p>
        </w:tc>
        <w:tc>
          <w:tcPr>
            <w:tcW w:w="3412" w:type="dxa"/>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课程名称</w:t>
            </w:r>
          </w:p>
        </w:tc>
        <w:tc>
          <w:tcPr>
            <w:tcW w:w="1943" w:type="dxa"/>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考试时间</w:t>
            </w:r>
          </w:p>
        </w:tc>
        <w:tc>
          <w:tcPr>
            <w:tcW w:w="747" w:type="dxa"/>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ED1763" w:rsidTr="0055479E">
        <w:trPr>
          <w:trHeight w:val="570"/>
        </w:trPr>
        <w:tc>
          <w:tcPr>
            <w:tcW w:w="2730" w:type="dxa"/>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widowControl/>
              <w:jc w:val="center"/>
              <w:rPr>
                <w:sz w:val="24"/>
              </w:rPr>
            </w:pPr>
            <w:r w:rsidRPr="004E53BC">
              <w:rPr>
                <w:rFonts w:hint="eastAsia"/>
                <w:sz w:val="24"/>
              </w:rPr>
              <w:t>20</w:t>
            </w:r>
            <w:r>
              <w:rPr>
                <w:rFonts w:hint="eastAsia"/>
                <w:sz w:val="24"/>
              </w:rPr>
              <w:t>级</w:t>
            </w:r>
            <w:r w:rsidRPr="004E53BC">
              <w:rPr>
                <w:rFonts w:hint="eastAsia"/>
                <w:sz w:val="24"/>
              </w:rPr>
              <w:t>汉语言文学（专）</w:t>
            </w:r>
          </w:p>
        </w:tc>
        <w:tc>
          <w:tcPr>
            <w:tcW w:w="3412" w:type="dxa"/>
            <w:tcBorders>
              <w:top w:val="single" w:sz="4" w:space="0" w:color="auto"/>
              <w:left w:val="single" w:sz="4" w:space="0" w:color="auto"/>
              <w:bottom w:val="single" w:sz="4" w:space="0" w:color="auto"/>
              <w:right w:val="single" w:sz="4" w:space="0" w:color="auto"/>
            </w:tcBorders>
            <w:vAlign w:val="center"/>
          </w:tcPr>
          <w:p w:rsidR="00ED1763" w:rsidRPr="00B22947" w:rsidRDefault="00ED1763" w:rsidP="0055479E">
            <w:pPr>
              <w:spacing w:line="360" w:lineRule="auto"/>
              <w:jc w:val="center"/>
              <w:rPr>
                <w:sz w:val="24"/>
              </w:rPr>
            </w:pPr>
            <w:r>
              <w:rPr>
                <w:rFonts w:hint="eastAsia"/>
                <w:sz w:val="24"/>
              </w:rPr>
              <w:t>中</w:t>
            </w:r>
            <w:r>
              <w:rPr>
                <w:sz w:val="24"/>
              </w:rPr>
              <w:t>小学语文教材</w:t>
            </w:r>
            <w:r>
              <w:rPr>
                <w:rFonts w:hint="eastAsia"/>
                <w:sz w:val="24"/>
              </w:rPr>
              <w:t>教</w:t>
            </w:r>
            <w:r>
              <w:rPr>
                <w:sz w:val="24"/>
              </w:rPr>
              <w:t>法</w:t>
            </w:r>
          </w:p>
        </w:tc>
        <w:tc>
          <w:tcPr>
            <w:tcW w:w="1943" w:type="dxa"/>
            <w:tcBorders>
              <w:top w:val="single" w:sz="4" w:space="0" w:color="auto"/>
              <w:left w:val="single" w:sz="4" w:space="0" w:color="auto"/>
              <w:bottom w:val="single" w:sz="4" w:space="0" w:color="auto"/>
              <w:right w:val="single" w:sz="4" w:space="0" w:color="auto"/>
            </w:tcBorders>
            <w:vAlign w:val="center"/>
          </w:tcPr>
          <w:p w:rsidR="00ED1763" w:rsidRDefault="00ED1763" w:rsidP="00AE5982">
            <w:pPr>
              <w:jc w:val="center"/>
              <w:rPr>
                <w:rFonts w:ascii="仿宋" w:eastAsia="仿宋" w:hAnsi="仿宋" w:cs="宋体"/>
                <w:b/>
                <w:bCs/>
                <w:color w:val="000000"/>
                <w:sz w:val="22"/>
              </w:rPr>
            </w:pPr>
            <w:r>
              <w:rPr>
                <w:rFonts w:ascii="仿宋" w:eastAsia="仿宋" w:hAnsi="仿宋" w:cs="宋体" w:hint="eastAsia"/>
                <w:b/>
                <w:bCs/>
                <w:color w:val="000000"/>
                <w:sz w:val="22"/>
              </w:rPr>
              <w:t>6月30日上午</w:t>
            </w:r>
          </w:p>
        </w:tc>
        <w:tc>
          <w:tcPr>
            <w:tcW w:w="747" w:type="dxa"/>
            <w:tcBorders>
              <w:top w:val="single" w:sz="4" w:space="0" w:color="auto"/>
              <w:left w:val="single" w:sz="4" w:space="0" w:color="auto"/>
              <w:bottom w:val="single" w:sz="4" w:space="0" w:color="auto"/>
              <w:right w:val="single" w:sz="4" w:space="0" w:color="auto"/>
            </w:tcBorders>
          </w:tcPr>
          <w:p w:rsidR="00ED1763" w:rsidRPr="00B22947" w:rsidRDefault="00ED1763" w:rsidP="0055479E">
            <w:pPr>
              <w:widowControl/>
              <w:jc w:val="center"/>
              <w:rPr>
                <w:sz w:val="24"/>
              </w:rPr>
            </w:pPr>
          </w:p>
        </w:tc>
      </w:tr>
      <w:tr w:rsidR="00ED1763" w:rsidTr="0055479E">
        <w:trPr>
          <w:trHeight w:val="570"/>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widowControl/>
              <w:jc w:val="center"/>
              <w:rPr>
                <w:sz w:val="24"/>
              </w:rPr>
            </w:pPr>
            <w:r>
              <w:rPr>
                <w:rFonts w:hint="eastAsia"/>
                <w:sz w:val="24"/>
              </w:rPr>
              <w:t>21</w:t>
            </w:r>
            <w:r>
              <w:rPr>
                <w:rFonts w:hint="eastAsia"/>
                <w:sz w:val="24"/>
              </w:rPr>
              <w:t>级汉语</w:t>
            </w:r>
            <w:r>
              <w:rPr>
                <w:sz w:val="24"/>
              </w:rPr>
              <w:t>言文学（</w:t>
            </w:r>
            <w:r>
              <w:rPr>
                <w:rFonts w:hint="eastAsia"/>
                <w:sz w:val="24"/>
              </w:rPr>
              <w:t>专</w:t>
            </w:r>
            <w:r>
              <w:rPr>
                <w:sz w:val="24"/>
              </w:rPr>
              <w:t>）</w:t>
            </w:r>
          </w:p>
        </w:tc>
        <w:tc>
          <w:tcPr>
            <w:tcW w:w="3412" w:type="dxa"/>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spacing w:line="360" w:lineRule="auto"/>
              <w:jc w:val="center"/>
              <w:rPr>
                <w:sz w:val="24"/>
              </w:rPr>
            </w:pPr>
            <w:r>
              <w:rPr>
                <w:rFonts w:hint="eastAsia"/>
                <w:sz w:val="24"/>
              </w:rPr>
              <w:t>古代</w:t>
            </w:r>
            <w:r>
              <w:rPr>
                <w:sz w:val="24"/>
              </w:rPr>
              <w:t>汉语（</w:t>
            </w:r>
            <w:r>
              <w:rPr>
                <w:rFonts w:hint="eastAsia"/>
                <w:sz w:val="24"/>
              </w:rPr>
              <w:t>二</w:t>
            </w:r>
            <w:r>
              <w:rPr>
                <w:sz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ED1763" w:rsidRDefault="00ED1763" w:rsidP="00AE5982">
            <w:pPr>
              <w:jc w:val="center"/>
              <w:rPr>
                <w:rFonts w:ascii="仿宋" w:eastAsia="仿宋" w:hAnsi="仿宋" w:cs="宋体"/>
                <w:b/>
                <w:bCs/>
                <w:color w:val="000000"/>
                <w:sz w:val="22"/>
              </w:rPr>
            </w:pPr>
            <w:r>
              <w:rPr>
                <w:rFonts w:ascii="仿宋" w:eastAsia="仿宋" w:hAnsi="仿宋" w:cs="宋体" w:hint="eastAsia"/>
                <w:b/>
                <w:bCs/>
                <w:color w:val="000000"/>
                <w:sz w:val="22"/>
              </w:rPr>
              <w:t>6月30日下午</w:t>
            </w:r>
          </w:p>
        </w:tc>
        <w:tc>
          <w:tcPr>
            <w:tcW w:w="747" w:type="dxa"/>
            <w:tcBorders>
              <w:top w:val="single" w:sz="4" w:space="0" w:color="auto"/>
              <w:left w:val="single" w:sz="4" w:space="0" w:color="auto"/>
              <w:bottom w:val="single" w:sz="4" w:space="0" w:color="auto"/>
              <w:right w:val="single" w:sz="4" w:space="0" w:color="auto"/>
            </w:tcBorders>
          </w:tcPr>
          <w:p w:rsidR="00ED1763" w:rsidRPr="00B22947" w:rsidRDefault="00ED1763" w:rsidP="0055479E">
            <w:pPr>
              <w:widowControl/>
              <w:jc w:val="center"/>
              <w:rPr>
                <w:sz w:val="24"/>
              </w:rPr>
            </w:pPr>
          </w:p>
        </w:tc>
      </w:tr>
      <w:tr w:rsidR="00ED1763" w:rsidTr="0055479E">
        <w:trPr>
          <w:trHeight w:val="570"/>
        </w:trPr>
        <w:tc>
          <w:tcPr>
            <w:tcW w:w="2730" w:type="dxa"/>
            <w:vMerge/>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widowControl/>
              <w:jc w:val="center"/>
              <w:rPr>
                <w:sz w:val="24"/>
              </w:rPr>
            </w:pPr>
          </w:p>
        </w:tc>
        <w:tc>
          <w:tcPr>
            <w:tcW w:w="3412" w:type="dxa"/>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spacing w:line="360" w:lineRule="auto"/>
              <w:jc w:val="center"/>
              <w:rPr>
                <w:sz w:val="24"/>
              </w:rPr>
            </w:pPr>
            <w:r>
              <w:rPr>
                <w:rFonts w:hint="eastAsia"/>
                <w:sz w:val="24"/>
              </w:rPr>
              <w:t>中</w:t>
            </w:r>
            <w:r>
              <w:rPr>
                <w:sz w:val="24"/>
              </w:rPr>
              <w:t>小学语文教材</w:t>
            </w:r>
            <w:r>
              <w:rPr>
                <w:rFonts w:hint="eastAsia"/>
                <w:sz w:val="24"/>
              </w:rPr>
              <w:t>教</w:t>
            </w:r>
            <w:r>
              <w:rPr>
                <w:sz w:val="24"/>
              </w:rPr>
              <w:t>法</w:t>
            </w:r>
          </w:p>
        </w:tc>
        <w:tc>
          <w:tcPr>
            <w:tcW w:w="1943" w:type="dxa"/>
            <w:tcBorders>
              <w:top w:val="single" w:sz="4" w:space="0" w:color="auto"/>
              <w:left w:val="single" w:sz="4" w:space="0" w:color="auto"/>
              <w:bottom w:val="single" w:sz="4" w:space="0" w:color="auto"/>
              <w:right w:val="single" w:sz="4" w:space="0" w:color="auto"/>
            </w:tcBorders>
            <w:vAlign w:val="center"/>
          </w:tcPr>
          <w:p w:rsidR="00ED1763" w:rsidRPr="00B22947" w:rsidRDefault="00ED1763" w:rsidP="0055479E">
            <w:pPr>
              <w:widowControl/>
              <w:jc w:val="center"/>
              <w:rPr>
                <w:sz w:val="24"/>
              </w:rPr>
            </w:pPr>
            <w:r>
              <w:rPr>
                <w:rFonts w:ascii="仿宋" w:eastAsia="仿宋" w:hAnsi="仿宋" w:cs="宋体" w:hint="eastAsia"/>
                <w:b/>
                <w:bCs/>
                <w:color w:val="000000"/>
                <w:sz w:val="22"/>
              </w:rPr>
              <w:t>6月30日上午</w:t>
            </w:r>
          </w:p>
        </w:tc>
        <w:tc>
          <w:tcPr>
            <w:tcW w:w="747" w:type="dxa"/>
            <w:tcBorders>
              <w:top w:val="single" w:sz="4" w:space="0" w:color="auto"/>
              <w:left w:val="single" w:sz="4" w:space="0" w:color="auto"/>
              <w:bottom w:val="single" w:sz="4" w:space="0" w:color="auto"/>
              <w:right w:val="single" w:sz="4" w:space="0" w:color="auto"/>
            </w:tcBorders>
          </w:tcPr>
          <w:p w:rsidR="00ED1763" w:rsidRPr="00B22947" w:rsidRDefault="00ED1763" w:rsidP="0055479E">
            <w:pPr>
              <w:widowControl/>
              <w:jc w:val="center"/>
              <w:rPr>
                <w:sz w:val="24"/>
              </w:rPr>
            </w:pPr>
          </w:p>
        </w:tc>
      </w:tr>
      <w:tr w:rsidR="00ED1763" w:rsidTr="0055479E">
        <w:trPr>
          <w:trHeight w:val="570"/>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ED1763" w:rsidRPr="004E53BC" w:rsidRDefault="00ED1763" w:rsidP="0055479E">
            <w:pPr>
              <w:widowControl/>
              <w:jc w:val="center"/>
              <w:rPr>
                <w:sz w:val="24"/>
              </w:rPr>
            </w:pPr>
            <w:r>
              <w:rPr>
                <w:rFonts w:hint="eastAsia"/>
                <w:sz w:val="24"/>
              </w:rPr>
              <w:t>21</w:t>
            </w:r>
            <w:r>
              <w:rPr>
                <w:rFonts w:hint="eastAsia"/>
                <w:sz w:val="24"/>
              </w:rPr>
              <w:t>级</w:t>
            </w:r>
            <w:r>
              <w:rPr>
                <w:sz w:val="24"/>
              </w:rPr>
              <w:t>汉语言文学（</w:t>
            </w:r>
            <w:r>
              <w:rPr>
                <w:rFonts w:hint="eastAsia"/>
                <w:sz w:val="24"/>
              </w:rPr>
              <w:t>本</w:t>
            </w:r>
            <w:r>
              <w:rPr>
                <w:sz w:val="24"/>
              </w:rPr>
              <w:t>）</w:t>
            </w:r>
          </w:p>
        </w:tc>
        <w:tc>
          <w:tcPr>
            <w:tcW w:w="3412" w:type="dxa"/>
            <w:tcBorders>
              <w:top w:val="single" w:sz="4" w:space="0" w:color="auto"/>
              <w:left w:val="single" w:sz="4" w:space="0" w:color="auto"/>
              <w:bottom w:val="single" w:sz="4" w:space="0" w:color="auto"/>
              <w:right w:val="single" w:sz="4" w:space="0" w:color="auto"/>
            </w:tcBorders>
            <w:vAlign w:val="center"/>
          </w:tcPr>
          <w:p w:rsidR="00ED1763" w:rsidRDefault="00ED1763" w:rsidP="0055479E">
            <w:pPr>
              <w:spacing w:line="360" w:lineRule="auto"/>
              <w:jc w:val="center"/>
              <w:rPr>
                <w:sz w:val="24"/>
              </w:rPr>
            </w:pPr>
            <w:r>
              <w:rPr>
                <w:rFonts w:hint="eastAsia"/>
                <w:sz w:val="24"/>
              </w:rPr>
              <w:t>古代</w:t>
            </w:r>
            <w:r>
              <w:rPr>
                <w:sz w:val="24"/>
              </w:rPr>
              <w:t>汉语（</w:t>
            </w:r>
            <w:r>
              <w:rPr>
                <w:rFonts w:hint="eastAsia"/>
                <w:sz w:val="24"/>
              </w:rPr>
              <w:t>二</w:t>
            </w:r>
            <w:r>
              <w:rPr>
                <w:sz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ED1763" w:rsidRPr="00B22947" w:rsidRDefault="00ED1763" w:rsidP="0055479E">
            <w:pPr>
              <w:widowControl/>
              <w:jc w:val="center"/>
              <w:rPr>
                <w:sz w:val="24"/>
              </w:rPr>
            </w:pPr>
            <w:r>
              <w:rPr>
                <w:rFonts w:ascii="仿宋" w:eastAsia="仿宋" w:hAnsi="仿宋" w:cs="宋体" w:hint="eastAsia"/>
                <w:b/>
                <w:bCs/>
                <w:color w:val="000000"/>
                <w:sz w:val="22"/>
              </w:rPr>
              <w:t>6月30日下午</w:t>
            </w:r>
          </w:p>
        </w:tc>
        <w:tc>
          <w:tcPr>
            <w:tcW w:w="747" w:type="dxa"/>
            <w:tcBorders>
              <w:top w:val="single" w:sz="4" w:space="0" w:color="auto"/>
              <w:left w:val="single" w:sz="4" w:space="0" w:color="auto"/>
              <w:bottom w:val="single" w:sz="4" w:space="0" w:color="auto"/>
              <w:right w:val="single" w:sz="4" w:space="0" w:color="auto"/>
            </w:tcBorders>
          </w:tcPr>
          <w:p w:rsidR="00ED1763" w:rsidRPr="00B22947" w:rsidRDefault="00ED1763" w:rsidP="0055479E">
            <w:pPr>
              <w:widowControl/>
              <w:jc w:val="center"/>
              <w:rPr>
                <w:sz w:val="24"/>
              </w:rPr>
            </w:pPr>
          </w:p>
        </w:tc>
      </w:tr>
      <w:tr w:rsidR="00ED1763" w:rsidTr="0055479E">
        <w:trPr>
          <w:trHeight w:val="570"/>
        </w:trPr>
        <w:tc>
          <w:tcPr>
            <w:tcW w:w="2730" w:type="dxa"/>
            <w:vMerge/>
            <w:tcBorders>
              <w:left w:val="single" w:sz="4" w:space="0" w:color="auto"/>
              <w:bottom w:val="single" w:sz="4" w:space="0" w:color="auto"/>
              <w:right w:val="single" w:sz="4" w:space="0" w:color="auto"/>
            </w:tcBorders>
            <w:vAlign w:val="center"/>
          </w:tcPr>
          <w:p w:rsidR="00ED1763" w:rsidRPr="004E53BC" w:rsidRDefault="00ED1763" w:rsidP="0055479E">
            <w:pPr>
              <w:widowControl/>
              <w:jc w:val="center"/>
              <w:rPr>
                <w:sz w:val="24"/>
              </w:rPr>
            </w:pPr>
          </w:p>
        </w:tc>
        <w:tc>
          <w:tcPr>
            <w:tcW w:w="3412" w:type="dxa"/>
            <w:tcBorders>
              <w:top w:val="single" w:sz="4" w:space="0" w:color="auto"/>
              <w:left w:val="single" w:sz="4" w:space="0" w:color="auto"/>
              <w:bottom w:val="single" w:sz="4" w:space="0" w:color="auto"/>
              <w:right w:val="single" w:sz="4" w:space="0" w:color="auto"/>
            </w:tcBorders>
            <w:vAlign w:val="center"/>
          </w:tcPr>
          <w:p w:rsidR="00ED1763" w:rsidRDefault="00ED1763" w:rsidP="0055479E">
            <w:pPr>
              <w:spacing w:line="360" w:lineRule="auto"/>
              <w:jc w:val="center"/>
              <w:rPr>
                <w:sz w:val="24"/>
              </w:rPr>
            </w:pPr>
            <w:r>
              <w:rPr>
                <w:rFonts w:hint="eastAsia"/>
                <w:sz w:val="24"/>
              </w:rPr>
              <w:t>中</w:t>
            </w:r>
            <w:r>
              <w:rPr>
                <w:sz w:val="24"/>
              </w:rPr>
              <w:t>国现代文学史</w:t>
            </w:r>
          </w:p>
        </w:tc>
        <w:tc>
          <w:tcPr>
            <w:tcW w:w="1943" w:type="dxa"/>
            <w:tcBorders>
              <w:top w:val="single" w:sz="4" w:space="0" w:color="auto"/>
              <w:left w:val="single" w:sz="4" w:space="0" w:color="auto"/>
              <w:bottom w:val="single" w:sz="4" w:space="0" w:color="auto"/>
              <w:right w:val="single" w:sz="4" w:space="0" w:color="auto"/>
            </w:tcBorders>
            <w:vAlign w:val="center"/>
          </w:tcPr>
          <w:p w:rsidR="00ED1763" w:rsidRPr="00B22947" w:rsidRDefault="00ED1763" w:rsidP="00ED1763">
            <w:pPr>
              <w:widowControl/>
              <w:jc w:val="center"/>
              <w:rPr>
                <w:sz w:val="24"/>
              </w:rPr>
            </w:pPr>
            <w:r>
              <w:rPr>
                <w:rFonts w:ascii="仿宋" w:eastAsia="仿宋" w:hAnsi="仿宋" w:cs="宋体" w:hint="eastAsia"/>
                <w:b/>
                <w:bCs/>
                <w:color w:val="000000"/>
                <w:sz w:val="22"/>
              </w:rPr>
              <w:t>7月1日上午</w:t>
            </w:r>
          </w:p>
        </w:tc>
        <w:tc>
          <w:tcPr>
            <w:tcW w:w="747" w:type="dxa"/>
            <w:tcBorders>
              <w:top w:val="single" w:sz="4" w:space="0" w:color="auto"/>
              <w:left w:val="single" w:sz="4" w:space="0" w:color="auto"/>
              <w:bottom w:val="single" w:sz="4" w:space="0" w:color="auto"/>
              <w:right w:val="single" w:sz="4" w:space="0" w:color="auto"/>
            </w:tcBorders>
          </w:tcPr>
          <w:p w:rsidR="00ED1763" w:rsidRPr="00B22947" w:rsidRDefault="00ED1763" w:rsidP="0055479E">
            <w:pPr>
              <w:widowControl/>
              <w:jc w:val="center"/>
              <w:rPr>
                <w:sz w:val="24"/>
              </w:rPr>
            </w:pPr>
          </w:p>
        </w:tc>
      </w:tr>
    </w:tbl>
    <w:p w:rsidR="008E793D" w:rsidRDefault="008E793D">
      <w:pPr>
        <w:widowControl/>
        <w:shd w:val="clear" w:color="auto" w:fill="FFFFFF"/>
        <w:spacing w:line="360" w:lineRule="auto"/>
        <w:rPr>
          <w:rFonts w:ascii="仿宋" w:eastAsia="仿宋" w:hAnsi="仿宋" w:cs="宋体"/>
          <w:b/>
          <w:bCs/>
          <w:kern w:val="0"/>
          <w:sz w:val="28"/>
          <w:szCs w:val="28"/>
        </w:rPr>
      </w:pPr>
    </w:p>
    <w:p w:rsidR="008E793D" w:rsidRDefault="008E793D">
      <w:pPr>
        <w:widowControl/>
        <w:shd w:val="clear" w:color="auto" w:fill="FFFFFF"/>
        <w:spacing w:line="360" w:lineRule="auto"/>
        <w:rPr>
          <w:rFonts w:ascii="仿宋" w:eastAsia="仿宋" w:hAnsi="仿宋" w:cs="宋体"/>
          <w:b/>
          <w:bCs/>
          <w:kern w:val="0"/>
          <w:sz w:val="28"/>
          <w:szCs w:val="28"/>
        </w:rPr>
      </w:pPr>
    </w:p>
    <w:p w:rsidR="008E793D" w:rsidRDefault="008E793D">
      <w:pPr>
        <w:widowControl/>
        <w:shd w:val="clear" w:color="auto" w:fill="FFFFFF"/>
        <w:spacing w:line="360" w:lineRule="auto"/>
        <w:ind w:firstLineChars="300" w:firstLine="843"/>
        <w:rPr>
          <w:rFonts w:ascii="仿宋" w:eastAsia="仿宋" w:hAnsi="仿宋" w:cs="宋体"/>
          <w:b/>
          <w:bCs/>
          <w:kern w:val="0"/>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widowControl/>
        <w:spacing w:line="360" w:lineRule="auto"/>
        <w:ind w:right="980"/>
        <w:rPr>
          <w:rFonts w:ascii="仿宋_GB2312" w:eastAsia="仿宋_GB2312" w:hAnsi="宋体"/>
          <w:sz w:val="28"/>
          <w:szCs w:val="28"/>
        </w:rPr>
      </w:pPr>
    </w:p>
    <w:p w:rsidR="008E793D" w:rsidRDefault="008E793D">
      <w:pPr>
        <w:spacing w:line="360" w:lineRule="auto"/>
        <w:rPr>
          <w:rFonts w:ascii="仿宋_GB2312" w:eastAsia="仿宋_GB2312" w:hAnsi="宋体"/>
          <w:sz w:val="28"/>
          <w:szCs w:val="28"/>
        </w:rPr>
        <w:sectPr w:rsidR="008E793D" w:rsidSect="000779BF">
          <w:footerReference w:type="default" r:id="rId7"/>
          <w:pgSz w:w="11906" w:h="16838"/>
          <w:pgMar w:top="1440" w:right="849" w:bottom="1276" w:left="1800" w:header="851" w:footer="692" w:gutter="0"/>
          <w:cols w:space="425"/>
          <w:docGrid w:type="lines" w:linePitch="312"/>
        </w:sectPr>
      </w:pPr>
    </w:p>
    <w:p w:rsidR="008E793D" w:rsidRDefault="000136B1">
      <w:pPr>
        <w:widowControl/>
        <w:shd w:val="clear" w:color="auto" w:fill="FFFFFF"/>
        <w:spacing w:line="360" w:lineRule="auto"/>
        <w:ind w:firstLineChars="300" w:firstLine="843"/>
        <w:rPr>
          <w:rFonts w:ascii="仿宋_GB2312" w:eastAsia="仿宋_GB2312" w:hAnsi="宋体"/>
          <w:sz w:val="28"/>
          <w:szCs w:val="28"/>
        </w:rPr>
      </w:pPr>
      <w:r>
        <w:rPr>
          <w:rFonts w:ascii="仿宋" w:eastAsia="仿宋" w:hAnsi="仿宋" w:cs="宋体" w:hint="eastAsia"/>
          <w:b/>
          <w:bCs/>
          <w:kern w:val="0"/>
          <w:sz w:val="28"/>
          <w:szCs w:val="28"/>
        </w:rPr>
        <w:lastRenderedPageBreak/>
        <w:t>开放学院（广州校区）202</w:t>
      </w:r>
      <w:r w:rsidR="00B05BBA">
        <w:rPr>
          <w:rFonts w:ascii="仿宋" w:eastAsia="仿宋" w:hAnsi="仿宋" w:cs="宋体" w:hint="eastAsia"/>
          <w:b/>
          <w:bCs/>
          <w:kern w:val="0"/>
          <w:sz w:val="28"/>
          <w:szCs w:val="28"/>
        </w:rPr>
        <w:t>2</w:t>
      </w:r>
      <w:r>
        <w:rPr>
          <w:rFonts w:ascii="仿宋" w:eastAsia="仿宋" w:hAnsi="仿宋" w:cs="宋体" w:hint="eastAsia"/>
          <w:b/>
          <w:bCs/>
          <w:kern w:val="0"/>
          <w:sz w:val="28"/>
          <w:szCs w:val="28"/>
        </w:rPr>
        <w:t>年7月实践考核课程开考情况一览表</w:t>
      </w:r>
    </w:p>
    <w:tbl>
      <w:tblPr>
        <w:tblStyle w:val="a7"/>
        <w:tblpPr w:leftFromText="180" w:rightFromText="180" w:vertAnchor="text" w:tblpX="10214" w:tblpY="-396"/>
        <w:tblOverlap w:val="never"/>
        <w:tblW w:w="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tblGrid>
      <w:tr w:rsidR="008E793D">
        <w:trPr>
          <w:trHeight w:val="30"/>
        </w:trPr>
        <w:tc>
          <w:tcPr>
            <w:tcW w:w="5000" w:type="pct"/>
          </w:tcPr>
          <w:p w:rsidR="008E793D" w:rsidRDefault="008E793D">
            <w:pPr>
              <w:spacing w:line="360" w:lineRule="auto"/>
              <w:rPr>
                <w:rFonts w:ascii="仿宋_GB2312" w:eastAsia="仿宋_GB2312" w:hAnsi="宋体"/>
                <w:sz w:val="28"/>
                <w:szCs w:val="28"/>
              </w:rPr>
            </w:pPr>
          </w:p>
        </w:tc>
      </w:tr>
    </w:tbl>
    <w:tbl>
      <w:tblPr>
        <w:tblW w:w="5000" w:type="pct"/>
        <w:tblLook w:val="04A0"/>
      </w:tblPr>
      <w:tblGrid>
        <w:gridCol w:w="2929"/>
        <w:gridCol w:w="3664"/>
        <w:gridCol w:w="2082"/>
        <w:gridCol w:w="798"/>
      </w:tblGrid>
      <w:tr w:rsidR="00B22947" w:rsidTr="0055479E">
        <w:trPr>
          <w:trHeight w:val="587"/>
        </w:trPr>
        <w:tc>
          <w:tcPr>
            <w:tcW w:w="1546" w:type="pct"/>
            <w:tcBorders>
              <w:top w:val="single" w:sz="8" w:space="0" w:color="000000"/>
              <w:left w:val="single" w:sz="8" w:space="0" w:color="000000"/>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年级和专业</w:t>
            </w:r>
          </w:p>
        </w:tc>
        <w:tc>
          <w:tcPr>
            <w:tcW w:w="1934" w:type="pct"/>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课程名称</w:t>
            </w:r>
          </w:p>
        </w:tc>
        <w:tc>
          <w:tcPr>
            <w:tcW w:w="1099" w:type="pct"/>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考试时间</w:t>
            </w:r>
          </w:p>
        </w:tc>
        <w:tc>
          <w:tcPr>
            <w:tcW w:w="421" w:type="pct"/>
            <w:tcBorders>
              <w:top w:val="single" w:sz="8" w:space="0" w:color="000000"/>
              <w:left w:val="nil"/>
              <w:bottom w:val="single" w:sz="4" w:space="0" w:color="auto"/>
              <w:right w:val="single" w:sz="8" w:space="0" w:color="000000"/>
            </w:tcBorders>
            <w:shd w:val="clear" w:color="auto" w:fill="auto"/>
            <w:vAlign w:val="center"/>
          </w:tcPr>
          <w:p w:rsidR="00B22947" w:rsidRDefault="00B22947" w:rsidP="0055479E">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备注</w:t>
            </w:r>
          </w:p>
        </w:tc>
      </w:tr>
      <w:tr w:rsidR="00200A04" w:rsidTr="00AC3F2B">
        <w:trPr>
          <w:trHeight w:val="587"/>
        </w:trPr>
        <w:tc>
          <w:tcPr>
            <w:tcW w:w="1546"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r w:rsidRPr="00B22947">
              <w:rPr>
                <w:rFonts w:hint="eastAsia"/>
                <w:sz w:val="24"/>
              </w:rPr>
              <w:t>20</w:t>
            </w:r>
            <w:r w:rsidRPr="00B22947">
              <w:rPr>
                <w:rFonts w:hint="eastAsia"/>
                <w:sz w:val="24"/>
              </w:rPr>
              <w:t>级商务</w:t>
            </w:r>
            <w:r w:rsidRPr="00B22947">
              <w:rPr>
                <w:sz w:val="24"/>
              </w:rPr>
              <w:t>英语</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商务</w:t>
            </w:r>
            <w:r w:rsidRPr="00B22947">
              <w:rPr>
                <w:sz w:val="24"/>
              </w:rPr>
              <w:t>英语听力</w:t>
            </w:r>
          </w:p>
        </w:tc>
        <w:tc>
          <w:tcPr>
            <w:tcW w:w="1099" w:type="pct"/>
            <w:vMerge w:val="restart"/>
            <w:tcBorders>
              <w:top w:val="single" w:sz="4" w:space="0" w:color="auto"/>
              <w:left w:val="single" w:sz="4" w:space="0" w:color="auto"/>
              <w:right w:val="single" w:sz="4" w:space="0" w:color="auto"/>
            </w:tcBorders>
            <w:vAlign w:val="center"/>
          </w:tcPr>
          <w:p w:rsidR="00200A04" w:rsidRPr="00B22947" w:rsidRDefault="00200A04" w:rsidP="00B22947">
            <w:pPr>
              <w:widowControl/>
              <w:jc w:val="center"/>
              <w:rPr>
                <w:sz w:val="24"/>
              </w:rPr>
            </w:pPr>
            <w:r>
              <w:rPr>
                <w:rFonts w:ascii="宋体" w:hAnsi="宋体" w:cs="宋体" w:hint="eastAsia"/>
                <w:b/>
                <w:bCs/>
                <w:color w:val="000000"/>
                <w:kern w:val="0"/>
                <w:sz w:val="24"/>
              </w:rPr>
              <w:t>2022年</w:t>
            </w:r>
            <w:r>
              <w:rPr>
                <w:rFonts w:ascii="宋体" w:hAnsi="宋体" w:cs="宋体" w:hint="eastAsia"/>
                <w:b/>
                <w:bCs/>
                <w:color w:val="000000"/>
                <w:kern w:val="0"/>
                <w:sz w:val="24"/>
              </w:rPr>
              <w:br/>
              <w:t>6月</w:t>
            </w:r>
            <w:r>
              <w:rPr>
                <w:rFonts w:ascii="宋体" w:hAnsi="宋体" w:cs="宋体" w:hint="eastAsia"/>
                <w:b/>
                <w:bCs/>
                <w:color w:val="000000"/>
                <w:kern w:val="0"/>
                <w:sz w:val="24"/>
              </w:rPr>
              <w:br/>
              <w:t>至7月初</w:t>
            </w:r>
          </w:p>
        </w:tc>
        <w:tc>
          <w:tcPr>
            <w:tcW w:w="421" w:type="pct"/>
            <w:vMerge w:val="restart"/>
            <w:tcBorders>
              <w:top w:val="single" w:sz="4" w:space="0" w:color="auto"/>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F6AEC">
            <w:pPr>
              <w:widowControl/>
              <w:jc w:val="center"/>
              <w:rPr>
                <w:sz w:val="24"/>
              </w:rPr>
            </w:pPr>
            <w:r>
              <w:rPr>
                <w:rFonts w:hint="eastAsia"/>
                <w:sz w:val="24"/>
              </w:rPr>
              <w:t>20</w:t>
            </w:r>
            <w:r>
              <w:rPr>
                <w:rFonts w:hint="eastAsia"/>
                <w:sz w:val="24"/>
              </w:rPr>
              <w:t>电子商务</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Pr>
                <w:rFonts w:ascii="宋体" w:hAnsi="宋体" w:cs="宋体" w:hint="eastAsia"/>
                <w:color w:val="000000"/>
                <w:kern w:val="0"/>
                <w:sz w:val="24"/>
              </w:rPr>
              <w:t>互联网软件应用与开发（实践）</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val="restart"/>
            <w:tcBorders>
              <w:top w:val="single" w:sz="4" w:space="0" w:color="auto"/>
              <w:left w:val="single" w:sz="4" w:space="0" w:color="auto"/>
              <w:right w:val="single" w:sz="4" w:space="0" w:color="auto"/>
            </w:tcBorders>
            <w:vAlign w:val="center"/>
          </w:tcPr>
          <w:p w:rsidR="00200A04" w:rsidRPr="00B22947" w:rsidRDefault="00200A04" w:rsidP="00B22947">
            <w:pPr>
              <w:widowControl/>
              <w:jc w:val="center"/>
              <w:rPr>
                <w:sz w:val="24"/>
              </w:rPr>
            </w:pPr>
            <w:r w:rsidRPr="00B22947">
              <w:rPr>
                <w:rFonts w:hint="eastAsia"/>
                <w:sz w:val="24"/>
              </w:rPr>
              <w:t>20</w:t>
            </w:r>
            <w:r w:rsidRPr="00B22947">
              <w:rPr>
                <w:rFonts w:hint="eastAsia"/>
                <w:sz w:val="24"/>
              </w:rPr>
              <w:t>级动漫</w:t>
            </w:r>
            <w:r w:rsidRPr="00B22947">
              <w:rPr>
                <w:sz w:val="24"/>
              </w:rPr>
              <w:t>设计</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Painter</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动画</w:t>
            </w:r>
            <w:r w:rsidRPr="00B22947">
              <w:rPr>
                <w:sz w:val="24"/>
              </w:rPr>
              <w:t>制作</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Combustion</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tcBorders>
              <w:left w:val="single" w:sz="4" w:space="0" w:color="auto"/>
              <w:bottom w:val="single" w:sz="4" w:space="0" w:color="auto"/>
              <w:right w:val="single" w:sz="4" w:space="0" w:color="auto"/>
            </w:tcBorders>
            <w:vAlign w:val="center"/>
          </w:tcPr>
          <w:p w:rsidR="00200A04" w:rsidRPr="00B22947" w:rsidRDefault="00200A04" w:rsidP="001D1EAD">
            <w:pPr>
              <w:widowControl/>
              <w:jc w:val="center"/>
              <w:rPr>
                <w:sz w:val="24"/>
              </w:rPr>
            </w:pPr>
            <w:r w:rsidRPr="00B22947">
              <w:rPr>
                <w:rFonts w:hint="eastAsia"/>
                <w:sz w:val="24"/>
              </w:rPr>
              <w:t>21</w:t>
            </w:r>
            <w:r w:rsidRPr="00B22947">
              <w:rPr>
                <w:rFonts w:hint="eastAsia"/>
                <w:sz w:val="24"/>
              </w:rPr>
              <w:t>级</w:t>
            </w:r>
            <w:r w:rsidRPr="00B22947">
              <w:rPr>
                <w:sz w:val="24"/>
              </w:rPr>
              <w:t>商务英语</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1D1EAD">
            <w:pPr>
              <w:spacing w:line="360" w:lineRule="auto"/>
              <w:jc w:val="center"/>
              <w:rPr>
                <w:sz w:val="24"/>
              </w:rPr>
            </w:pPr>
            <w:r w:rsidRPr="00B22947">
              <w:rPr>
                <w:rFonts w:hint="eastAsia"/>
                <w:sz w:val="24"/>
              </w:rPr>
              <w:t>商务</w:t>
            </w:r>
            <w:r w:rsidRPr="00B22947">
              <w:rPr>
                <w:sz w:val="24"/>
              </w:rPr>
              <w:t>英语口语</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val="restart"/>
            <w:tcBorders>
              <w:left w:val="single" w:sz="4" w:space="0" w:color="auto"/>
              <w:right w:val="single" w:sz="4" w:space="0" w:color="auto"/>
            </w:tcBorders>
            <w:vAlign w:val="center"/>
          </w:tcPr>
          <w:p w:rsidR="00200A04" w:rsidRPr="00B22947" w:rsidRDefault="00200A04" w:rsidP="00B22947">
            <w:pPr>
              <w:widowControl/>
              <w:jc w:val="center"/>
              <w:rPr>
                <w:sz w:val="24"/>
              </w:rPr>
            </w:pPr>
            <w:r w:rsidRPr="00B22947">
              <w:rPr>
                <w:rFonts w:hint="eastAsia"/>
                <w:sz w:val="24"/>
              </w:rPr>
              <w:t>21</w:t>
            </w:r>
            <w:r w:rsidRPr="00B22947">
              <w:rPr>
                <w:rFonts w:hint="eastAsia"/>
                <w:sz w:val="24"/>
              </w:rPr>
              <w:t>级</w:t>
            </w:r>
            <w:r w:rsidRPr="00B22947">
              <w:rPr>
                <w:sz w:val="24"/>
              </w:rPr>
              <w:t>动漫设计</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数码</w:t>
            </w:r>
            <w:r w:rsidRPr="00B22947">
              <w:rPr>
                <w:sz w:val="24"/>
              </w:rPr>
              <w:t>矢量图形设计</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3</w:t>
            </w:r>
            <w:r w:rsidRPr="00B22947">
              <w:rPr>
                <w:sz w:val="24"/>
              </w:rPr>
              <w:t>DS MAX</w:t>
            </w:r>
            <w:r w:rsidRPr="00B22947">
              <w:rPr>
                <w:rFonts w:hint="eastAsia"/>
                <w:sz w:val="24"/>
              </w:rPr>
              <w:t>软件</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After effect</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val="restart"/>
            <w:tcBorders>
              <w:left w:val="single" w:sz="4" w:space="0" w:color="auto"/>
              <w:right w:val="single" w:sz="4" w:space="0" w:color="auto"/>
            </w:tcBorders>
            <w:vAlign w:val="center"/>
          </w:tcPr>
          <w:p w:rsidR="00200A04" w:rsidRPr="00B22947" w:rsidRDefault="00200A04" w:rsidP="00B22947">
            <w:pPr>
              <w:widowControl/>
              <w:jc w:val="center"/>
              <w:rPr>
                <w:sz w:val="24"/>
              </w:rPr>
            </w:pPr>
            <w:r w:rsidRPr="00B22947">
              <w:rPr>
                <w:rFonts w:hint="eastAsia"/>
                <w:sz w:val="24"/>
              </w:rPr>
              <w:t>21</w:t>
            </w:r>
            <w:r w:rsidRPr="00B22947">
              <w:rPr>
                <w:rFonts w:hint="eastAsia"/>
                <w:sz w:val="24"/>
              </w:rPr>
              <w:t>级</w:t>
            </w:r>
            <w:r w:rsidRPr="00B22947">
              <w:rPr>
                <w:sz w:val="24"/>
              </w:rPr>
              <w:t>环境艺术设计</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制图</w:t>
            </w:r>
            <w:r w:rsidRPr="00B22947">
              <w:rPr>
                <w:sz w:val="24"/>
              </w:rPr>
              <w:t>基础</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色彩</w:t>
            </w:r>
            <w:r w:rsidRPr="00B22947">
              <w:rPr>
                <w:sz w:val="24"/>
              </w:rPr>
              <w:t>构成（</w:t>
            </w:r>
            <w:r w:rsidRPr="00B22947">
              <w:rPr>
                <w:rFonts w:hint="eastAsia"/>
                <w:sz w:val="24"/>
              </w:rPr>
              <w:t>一</w:t>
            </w:r>
            <w:r w:rsidRPr="00B22947">
              <w:rPr>
                <w:sz w:val="24"/>
              </w:rPr>
              <w:t>）</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平面</w:t>
            </w:r>
            <w:r w:rsidRPr="00B22947">
              <w:rPr>
                <w:sz w:val="24"/>
              </w:rPr>
              <w:t>构成（</w:t>
            </w:r>
            <w:r w:rsidRPr="00B22947">
              <w:rPr>
                <w:rFonts w:hint="eastAsia"/>
                <w:sz w:val="24"/>
              </w:rPr>
              <w:t>一</w:t>
            </w:r>
            <w:r w:rsidRPr="00B22947">
              <w:rPr>
                <w:sz w:val="24"/>
              </w:rPr>
              <w:t>）</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val="restart"/>
            <w:tcBorders>
              <w:top w:val="single" w:sz="4" w:space="0" w:color="auto"/>
              <w:left w:val="single" w:sz="4" w:space="0" w:color="auto"/>
              <w:right w:val="single" w:sz="4" w:space="0" w:color="auto"/>
            </w:tcBorders>
            <w:vAlign w:val="center"/>
          </w:tcPr>
          <w:p w:rsidR="00200A04" w:rsidRPr="00B22947" w:rsidRDefault="00200A04" w:rsidP="00B22947">
            <w:pPr>
              <w:widowControl/>
              <w:jc w:val="center"/>
              <w:rPr>
                <w:sz w:val="24"/>
              </w:rPr>
            </w:pPr>
            <w:r w:rsidRPr="00B22947">
              <w:rPr>
                <w:rFonts w:hint="eastAsia"/>
                <w:sz w:val="24"/>
              </w:rPr>
              <w:t>21</w:t>
            </w:r>
            <w:r w:rsidRPr="00B22947">
              <w:rPr>
                <w:rFonts w:hint="eastAsia"/>
                <w:sz w:val="24"/>
              </w:rPr>
              <w:t>级</w:t>
            </w:r>
            <w:r w:rsidRPr="00B22947">
              <w:rPr>
                <w:sz w:val="24"/>
              </w:rPr>
              <w:t>视觉传达设计</w:t>
            </w:r>
            <w:r>
              <w:rPr>
                <w:rFonts w:hint="eastAsia"/>
                <w:sz w:val="24"/>
              </w:rPr>
              <w:t>（本）</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计算机</w:t>
            </w:r>
            <w:r w:rsidRPr="00B22947">
              <w:rPr>
                <w:sz w:val="24"/>
              </w:rPr>
              <w:t>辅助设计（</w:t>
            </w:r>
            <w:r w:rsidRPr="00B22947">
              <w:rPr>
                <w:rFonts w:hint="eastAsia"/>
                <w:sz w:val="24"/>
              </w:rPr>
              <w:t>AUTOCAD</w:t>
            </w:r>
            <w:r w:rsidRPr="00B22947">
              <w:rPr>
                <w:sz w:val="24"/>
              </w:rPr>
              <w:t xml:space="preserve"> </w:t>
            </w:r>
            <w:r w:rsidRPr="00B22947">
              <w:rPr>
                <w:rFonts w:hint="eastAsia"/>
                <w:sz w:val="24"/>
              </w:rPr>
              <w:t>3DMAX</w:t>
            </w:r>
            <w:r w:rsidRPr="00B22947">
              <w:rPr>
                <w:sz w:val="24"/>
              </w:rPr>
              <w:t>）</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艺术</w:t>
            </w:r>
            <w:r w:rsidRPr="00B22947">
              <w:rPr>
                <w:sz w:val="24"/>
              </w:rPr>
              <w:t>设计基础</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B22947">
              <w:rPr>
                <w:rFonts w:hint="eastAsia"/>
                <w:sz w:val="24"/>
              </w:rPr>
              <w:t>平面</w:t>
            </w:r>
            <w:r w:rsidRPr="00B22947">
              <w:rPr>
                <w:sz w:val="24"/>
              </w:rPr>
              <w:t>广告设计与制作</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val="restart"/>
            <w:tcBorders>
              <w:top w:val="single" w:sz="4" w:space="0" w:color="auto"/>
              <w:left w:val="single" w:sz="4" w:space="0" w:color="auto"/>
              <w:right w:val="single" w:sz="4" w:space="0" w:color="auto"/>
            </w:tcBorders>
            <w:vAlign w:val="center"/>
          </w:tcPr>
          <w:p w:rsidR="00200A04" w:rsidRPr="00B22947" w:rsidRDefault="00200A04" w:rsidP="00C31D68">
            <w:pPr>
              <w:widowControl/>
              <w:jc w:val="center"/>
              <w:rPr>
                <w:sz w:val="24"/>
              </w:rPr>
            </w:pPr>
            <w:r>
              <w:rPr>
                <w:rFonts w:hint="eastAsia"/>
                <w:sz w:val="24"/>
              </w:rPr>
              <w:t>21</w:t>
            </w:r>
            <w:r>
              <w:rPr>
                <w:rFonts w:hint="eastAsia"/>
                <w:sz w:val="24"/>
              </w:rPr>
              <w:t>电子商务</w:t>
            </w: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Pr>
                <w:rFonts w:ascii="宋体" w:hAnsi="宋体" w:cs="宋体" w:hint="eastAsia"/>
                <w:color w:val="000000"/>
                <w:kern w:val="0"/>
                <w:sz w:val="24"/>
              </w:rPr>
              <w:t>互联网软件应用与开发（实践）</w:t>
            </w:r>
          </w:p>
        </w:tc>
        <w:tc>
          <w:tcPr>
            <w:tcW w:w="1099"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right w:val="single" w:sz="4" w:space="0" w:color="auto"/>
            </w:tcBorders>
            <w:vAlign w:val="center"/>
          </w:tcPr>
          <w:p w:rsidR="00200A04" w:rsidRPr="00B22947" w:rsidRDefault="00200A04" w:rsidP="00B22947">
            <w:pPr>
              <w:widowControl/>
              <w:jc w:val="center"/>
              <w:rPr>
                <w:sz w:val="24"/>
              </w:rPr>
            </w:pPr>
          </w:p>
        </w:tc>
      </w:tr>
      <w:tr w:rsidR="00200A04" w:rsidTr="00AC3F2B">
        <w:trPr>
          <w:trHeight w:val="587"/>
        </w:trPr>
        <w:tc>
          <w:tcPr>
            <w:tcW w:w="1546"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c>
          <w:tcPr>
            <w:tcW w:w="1934" w:type="pct"/>
            <w:tcBorders>
              <w:top w:val="single" w:sz="4" w:space="0" w:color="auto"/>
              <w:left w:val="single" w:sz="4" w:space="0" w:color="auto"/>
              <w:bottom w:val="single" w:sz="4" w:space="0" w:color="auto"/>
              <w:right w:val="single" w:sz="4" w:space="0" w:color="auto"/>
            </w:tcBorders>
            <w:vAlign w:val="center"/>
          </w:tcPr>
          <w:p w:rsidR="00200A04" w:rsidRPr="00B22947" w:rsidRDefault="00200A04" w:rsidP="00B22947">
            <w:pPr>
              <w:spacing w:line="360" w:lineRule="auto"/>
              <w:jc w:val="center"/>
              <w:rPr>
                <w:sz w:val="24"/>
              </w:rPr>
            </w:pPr>
            <w:r w:rsidRPr="00450B9C">
              <w:rPr>
                <w:rFonts w:hint="eastAsia"/>
                <w:sz w:val="24"/>
              </w:rPr>
              <w:t>计算机与网络技术基础</w:t>
            </w:r>
            <w:r>
              <w:rPr>
                <w:rFonts w:ascii="宋体" w:hAnsi="宋体" w:cs="宋体" w:hint="eastAsia"/>
                <w:color w:val="000000"/>
                <w:kern w:val="0"/>
                <w:sz w:val="24"/>
              </w:rPr>
              <w:t>（实践）</w:t>
            </w:r>
          </w:p>
        </w:tc>
        <w:tc>
          <w:tcPr>
            <w:tcW w:w="1099"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c>
          <w:tcPr>
            <w:tcW w:w="421" w:type="pct"/>
            <w:vMerge/>
            <w:tcBorders>
              <w:left w:val="single" w:sz="4" w:space="0" w:color="auto"/>
              <w:bottom w:val="single" w:sz="4" w:space="0" w:color="auto"/>
              <w:right w:val="single" w:sz="4" w:space="0" w:color="auto"/>
            </w:tcBorders>
            <w:vAlign w:val="center"/>
          </w:tcPr>
          <w:p w:rsidR="00200A04" w:rsidRPr="00B22947" w:rsidRDefault="00200A04" w:rsidP="00B22947">
            <w:pPr>
              <w:widowControl/>
              <w:jc w:val="center"/>
              <w:rPr>
                <w:sz w:val="24"/>
              </w:rPr>
            </w:pPr>
          </w:p>
        </w:tc>
      </w:tr>
    </w:tbl>
    <w:p w:rsidR="008E793D" w:rsidRDefault="008E793D">
      <w:pPr>
        <w:spacing w:line="360" w:lineRule="auto"/>
        <w:rPr>
          <w:rFonts w:ascii="仿宋_GB2312" w:eastAsia="仿宋_GB2312" w:hAnsi="宋体"/>
          <w:sz w:val="28"/>
          <w:szCs w:val="28"/>
        </w:rPr>
        <w:sectPr w:rsidR="008E793D">
          <w:pgSz w:w="11906" w:h="16838"/>
          <w:pgMar w:top="1440" w:right="849" w:bottom="1135" w:left="1800" w:header="851" w:footer="692" w:gutter="0"/>
          <w:cols w:space="425"/>
          <w:docGrid w:type="lines" w:linePitch="312"/>
        </w:sectPr>
      </w:pPr>
    </w:p>
    <w:p w:rsidR="008E793D" w:rsidRPr="00C40F3F" w:rsidRDefault="000136B1">
      <w:pPr>
        <w:spacing w:line="360" w:lineRule="auto"/>
        <w:rPr>
          <w:rFonts w:ascii="宋体" w:hAnsi="宋体"/>
          <w:b/>
          <w:sz w:val="32"/>
          <w:szCs w:val="32"/>
        </w:rPr>
      </w:pPr>
      <w:r w:rsidRPr="00C40F3F">
        <w:rPr>
          <w:rFonts w:ascii="宋体" w:hAnsi="宋体" w:hint="eastAsia"/>
          <w:b/>
          <w:sz w:val="32"/>
          <w:szCs w:val="32"/>
        </w:rPr>
        <w:lastRenderedPageBreak/>
        <w:t>附件1</w:t>
      </w:r>
    </w:p>
    <w:p w:rsidR="008E793D" w:rsidRDefault="000136B1">
      <w:pPr>
        <w:jc w:val="center"/>
        <w:rPr>
          <w:b/>
          <w:sz w:val="36"/>
          <w:szCs w:val="36"/>
        </w:rPr>
      </w:pPr>
      <w:r>
        <w:rPr>
          <w:rFonts w:hint="eastAsia"/>
          <w:b/>
          <w:sz w:val="36"/>
          <w:szCs w:val="36"/>
        </w:rPr>
        <w:t>华南师范大学开放学院“委考”课程报考流程</w:t>
      </w:r>
    </w:p>
    <w:p w:rsidR="008E793D" w:rsidRPr="000643C9" w:rsidRDefault="000136B1">
      <w:pPr>
        <w:spacing w:line="360" w:lineRule="auto"/>
        <w:rPr>
          <w:rFonts w:ascii="宋体" w:hAnsi="宋体"/>
          <w:b/>
          <w:sz w:val="28"/>
          <w:szCs w:val="28"/>
          <w:u w:val="single"/>
        </w:rPr>
      </w:pPr>
      <w:r w:rsidRPr="000643C9">
        <w:rPr>
          <w:rFonts w:ascii="宋体" w:hAnsi="宋体" w:hint="eastAsia"/>
          <w:b/>
          <w:sz w:val="28"/>
          <w:szCs w:val="28"/>
          <w:u w:val="single"/>
        </w:rPr>
        <w:t>考生在浏览器输入网址：</w:t>
      </w:r>
      <w:r w:rsidRPr="000643C9">
        <w:rPr>
          <w:rFonts w:ascii="宋体" w:hAnsi="宋体"/>
          <w:b/>
          <w:sz w:val="28"/>
          <w:szCs w:val="28"/>
          <w:u w:val="single"/>
        </w:rPr>
        <w:t>http://service.qidaedu.com/home/scnu.action</w:t>
      </w:r>
    </w:p>
    <w:p w:rsidR="008E793D" w:rsidRDefault="000136B1">
      <w:pPr>
        <w:spacing w:line="360" w:lineRule="auto"/>
        <w:rPr>
          <w:rFonts w:ascii="宋体" w:hAnsi="宋体"/>
          <w:b/>
          <w:sz w:val="28"/>
          <w:szCs w:val="28"/>
        </w:rPr>
      </w:pPr>
      <w:r>
        <w:rPr>
          <w:rFonts w:ascii="宋体" w:hAnsi="宋体" w:hint="eastAsia"/>
          <w:b/>
          <w:sz w:val="28"/>
          <w:szCs w:val="28"/>
        </w:rPr>
        <w:t>账号是：准考证号；（请辅导员告知学生准考证号）。</w:t>
      </w:r>
    </w:p>
    <w:p w:rsidR="008E793D" w:rsidRDefault="000136B1">
      <w:pPr>
        <w:tabs>
          <w:tab w:val="left" w:pos="741"/>
        </w:tabs>
        <w:spacing w:line="360" w:lineRule="auto"/>
        <w:jc w:val="left"/>
        <w:rPr>
          <w:rFonts w:ascii="宋体" w:hAnsi="宋体"/>
          <w:b/>
          <w:sz w:val="44"/>
          <w:szCs w:val="44"/>
          <w:u w:val="single"/>
        </w:rPr>
      </w:pPr>
      <w:r>
        <w:rPr>
          <w:rFonts w:ascii="宋体" w:hAnsi="宋体" w:hint="eastAsia"/>
          <w:b/>
          <w:sz w:val="28"/>
          <w:szCs w:val="28"/>
        </w:rPr>
        <w:t>最初密码是：考生在奇大系统中报名时设置的密码或身份证后六位，如考生忘记密码，请与辅导员联系。</w:t>
      </w:r>
      <w:r w:rsidRPr="000D47B5">
        <w:rPr>
          <w:rFonts w:ascii="宋体" w:hAnsi="宋体" w:hint="eastAsia"/>
          <w:b/>
          <w:sz w:val="28"/>
          <w:szCs w:val="28"/>
          <w:u w:val="single"/>
        </w:rPr>
        <w:t>请考生保管好密码，因密码被盗而出现报考错误，责任自负。</w:t>
      </w:r>
    </w:p>
    <w:p w:rsidR="008E793D" w:rsidRDefault="000136B1">
      <w:pPr>
        <w:tabs>
          <w:tab w:val="left" w:pos="741"/>
        </w:tabs>
        <w:spacing w:line="360" w:lineRule="auto"/>
        <w:jc w:val="left"/>
        <w:rPr>
          <w:rFonts w:ascii="宋体" w:hAnsi="宋体"/>
          <w:b/>
          <w:sz w:val="28"/>
          <w:szCs w:val="28"/>
        </w:rPr>
      </w:pPr>
      <w:bookmarkStart w:id="1" w:name="_Toc429813460"/>
      <w:bookmarkStart w:id="2" w:name="_Toc450308290"/>
      <w:r>
        <w:rPr>
          <w:rFonts w:ascii="宋体" w:hAnsi="宋体" w:hint="eastAsia"/>
          <w:b/>
          <w:sz w:val="28"/>
          <w:szCs w:val="28"/>
        </w:rPr>
        <w:t>学生报考</w:t>
      </w:r>
      <w:bookmarkEnd w:id="1"/>
      <w:bookmarkEnd w:id="2"/>
      <w:r>
        <w:rPr>
          <w:rFonts w:ascii="宋体" w:hAnsi="宋体" w:hint="eastAsia"/>
          <w:b/>
          <w:sz w:val="28"/>
          <w:szCs w:val="28"/>
        </w:rPr>
        <w:t>具体流程：</w:t>
      </w:r>
    </w:p>
    <w:p w:rsidR="008E793D" w:rsidRPr="000D47B5" w:rsidRDefault="000136B1" w:rsidP="000D47B5">
      <w:pPr>
        <w:ind w:firstLineChars="200" w:firstLine="560"/>
        <w:rPr>
          <w:sz w:val="28"/>
          <w:szCs w:val="28"/>
        </w:rPr>
      </w:pPr>
      <w:r w:rsidRPr="000D47B5">
        <w:rPr>
          <w:rFonts w:hint="eastAsia"/>
          <w:sz w:val="28"/>
          <w:szCs w:val="28"/>
        </w:rPr>
        <w:t>1</w:t>
      </w:r>
      <w:r w:rsidRPr="000D47B5">
        <w:rPr>
          <w:rFonts w:hint="eastAsia"/>
          <w:sz w:val="28"/>
          <w:szCs w:val="28"/>
        </w:rPr>
        <w:t>、考生登陆奇大教育系统网页，输入相关信息，点击“报考委考课”，进入报考页面，页面会显示学生能报考的课程，选择要报考的课程，提交。系统会提交报考信息，并生成缴费订单。</w:t>
      </w:r>
    </w:p>
    <w:p w:rsidR="008E793D" w:rsidRDefault="008E793D">
      <w:pPr>
        <w:pStyle w:val="a8"/>
        <w:ind w:left="360" w:firstLineChars="0" w:firstLine="0"/>
      </w:pPr>
    </w:p>
    <w:p w:rsidR="008E793D" w:rsidRDefault="000136B1">
      <w:pPr>
        <w:pStyle w:val="a8"/>
        <w:ind w:left="360" w:firstLineChars="0" w:firstLine="0"/>
        <w:rPr>
          <w:b/>
          <w:sz w:val="28"/>
          <w:szCs w:val="28"/>
        </w:rPr>
      </w:pPr>
      <w:r>
        <w:rPr>
          <w:noProof/>
        </w:rPr>
        <w:drawing>
          <wp:inline distT="0" distB="0" distL="0" distR="0">
            <wp:extent cx="5267325" cy="2486025"/>
            <wp:effectExtent l="0" t="0" r="952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5267325" cy="2486025"/>
                    </a:xfrm>
                    <a:prstGeom prst="rect">
                      <a:avLst/>
                    </a:prstGeom>
                    <a:noFill/>
                    <a:ln>
                      <a:noFill/>
                    </a:ln>
                  </pic:spPr>
                </pic:pic>
              </a:graphicData>
            </a:graphic>
          </wp:inline>
        </w:drawing>
      </w:r>
    </w:p>
    <w:p w:rsidR="008E793D" w:rsidRDefault="000136B1">
      <w:pPr>
        <w:pStyle w:val="a8"/>
        <w:ind w:left="360" w:firstLine="560"/>
        <w:rPr>
          <w:sz w:val="28"/>
          <w:szCs w:val="28"/>
        </w:rPr>
      </w:pPr>
      <w:r>
        <w:rPr>
          <w:rFonts w:hint="eastAsia"/>
          <w:sz w:val="28"/>
          <w:szCs w:val="28"/>
        </w:rPr>
        <w:t>2</w:t>
      </w:r>
      <w:r>
        <w:rPr>
          <w:rFonts w:hint="eastAsia"/>
          <w:sz w:val="28"/>
          <w:szCs w:val="28"/>
        </w:rPr>
        <w:t>、提交报考后，可点击“当前委考课报考查询”，查看报考记录，教学点老师审核通过之后，可点击去缴费按钮进行缴费。</w:t>
      </w:r>
    </w:p>
    <w:p w:rsidR="008E793D" w:rsidRPr="000643C9" w:rsidRDefault="000136B1">
      <w:pPr>
        <w:pStyle w:val="a8"/>
        <w:ind w:firstLineChars="150"/>
        <w:rPr>
          <w:sz w:val="28"/>
          <w:szCs w:val="28"/>
          <w:u w:val="single"/>
        </w:rPr>
      </w:pPr>
      <w:proofErr w:type="spellStart"/>
      <w:r w:rsidRPr="000643C9">
        <w:rPr>
          <w:rFonts w:hint="eastAsia"/>
          <w:sz w:val="28"/>
          <w:szCs w:val="28"/>
          <w:u w:val="single"/>
        </w:rPr>
        <w:t>ps</w:t>
      </w:r>
      <w:proofErr w:type="spellEnd"/>
      <w:r w:rsidRPr="000643C9">
        <w:rPr>
          <w:rFonts w:hint="eastAsia"/>
          <w:sz w:val="28"/>
          <w:szCs w:val="28"/>
          <w:u w:val="single"/>
        </w:rPr>
        <w:t>:</w:t>
      </w:r>
      <w:r w:rsidRPr="000643C9">
        <w:rPr>
          <w:rFonts w:hint="eastAsia"/>
          <w:sz w:val="28"/>
          <w:szCs w:val="28"/>
          <w:u w:val="single"/>
        </w:rPr>
        <w:t>报考的全部课程都在教学点审核通过后才能缴费，如果有审核</w:t>
      </w:r>
      <w:r w:rsidRPr="000643C9">
        <w:rPr>
          <w:rFonts w:hint="eastAsia"/>
          <w:sz w:val="28"/>
          <w:szCs w:val="28"/>
          <w:u w:val="single"/>
        </w:rPr>
        <w:lastRenderedPageBreak/>
        <w:t>不通过的课程要删除才能缴费。</w:t>
      </w:r>
    </w:p>
    <w:p w:rsidR="008E793D" w:rsidRDefault="000136B1">
      <w:pPr>
        <w:pStyle w:val="a8"/>
        <w:ind w:left="360" w:firstLineChars="0" w:firstLine="0"/>
        <w:rPr>
          <w:b/>
          <w:sz w:val="28"/>
          <w:szCs w:val="28"/>
        </w:rPr>
      </w:pPr>
      <w:r>
        <w:rPr>
          <w:noProof/>
        </w:rPr>
        <w:drawing>
          <wp:inline distT="0" distB="0" distL="0" distR="0">
            <wp:extent cx="5486400" cy="25908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5486400" cy="2590800"/>
                    </a:xfrm>
                    <a:prstGeom prst="rect">
                      <a:avLst/>
                    </a:prstGeom>
                    <a:noFill/>
                    <a:ln>
                      <a:noFill/>
                    </a:ln>
                  </pic:spPr>
                </pic:pic>
              </a:graphicData>
            </a:graphic>
          </wp:inline>
        </w:drawing>
      </w:r>
    </w:p>
    <w:p w:rsidR="008E793D" w:rsidRDefault="008E793D">
      <w:pPr>
        <w:pStyle w:val="a8"/>
        <w:ind w:left="360" w:firstLineChars="0" w:firstLine="0"/>
        <w:rPr>
          <w:b/>
          <w:sz w:val="28"/>
          <w:szCs w:val="28"/>
        </w:rPr>
      </w:pPr>
    </w:p>
    <w:p w:rsidR="008E793D" w:rsidRDefault="000136B1" w:rsidP="000D47B5">
      <w:pPr>
        <w:pStyle w:val="a8"/>
        <w:ind w:left="360" w:firstLine="560"/>
        <w:rPr>
          <w:sz w:val="28"/>
          <w:szCs w:val="28"/>
        </w:rPr>
      </w:pPr>
      <w:r>
        <w:rPr>
          <w:rFonts w:hint="eastAsia"/>
          <w:sz w:val="28"/>
          <w:szCs w:val="28"/>
        </w:rPr>
        <w:t>3</w:t>
      </w:r>
      <w:r>
        <w:rPr>
          <w:rFonts w:hint="eastAsia"/>
          <w:sz w:val="28"/>
          <w:szCs w:val="28"/>
        </w:rPr>
        <w:t>、点击去缴费后，系统会跳转到支付页面，选择支付方式，点击全额支付，根据选择的支付方式进行支付。</w:t>
      </w:r>
    </w:p>
    <w:p w:rsidR="008E793D" w:rsidRDefault="008E793D">
      <w:pPr>
        <w:rPr>
          <w:sz w:val="28"/>
          <w:szCs w:val="28"/>
        </w:rPr>
      </w:pPr>
    </w:p>
    <w:p w:rsidR="008E793D" w:rsidRDefault="000136B1">
      <w:pPr>
        <w:rPr>
          <w:b/>
          <w:sz w:val="28"/>
          <w:szCs w:val="28"/>
        </w:rPr>
      </w:pPr>
      <w:r>
        <w:rPr>
          <w:b/>
          <w:noProof/>
          <w:sz w:val="28"/>
          <w:szCs w:val="28"/>
        </w:rPr>
        <w:drawing>
          <wp:inline distT="0" distB="0" distL="0" distR="0">
            <wp:extent cx="5274310" cy="2712085"/>
            <wp:effectExtent l="19050" t="0" r="254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10" cstate="print"/>
                    <a:stretch>
                      <a:fillRect/>
                    </a:stretch>
                  </pic:blipFill>
                  <pic:spPr>
                    <a:xfrm>
                      <a:off x="0" y="0"/>
                      <a:ext cx="5274310" cy="2712085"/>
                    </a:xfrm>
                    <a:prstGeom prst="rect">
                      <a:avLst/>
                    </a:prstGeom>
                  </pic:spPr>
                </pic:pic>
              </a:graphicData>
            </a:graphic>
          </wp:inline>
        </w:drawing>
      </w:r>
      <w:r>
        <w:rPr>
          <w:rFonts w:hint="eastAsia"/>
          <w:b/>
          <w:sz w:val="28"/>
          <w:szCs w:val="28"/>
        </w:rPr>
        <w:t>【微信支付】</w:t>
      </w:r>
    </w:p>
    <w:p w:rsidR="008E793D" w:rsidRDefault="000136B1" w:rsidP="000D47B5">
      <w:pPr>
        <w:ind w:firstLineChars="200" w:firstLine="560"/>
        <w:rPr>
          <w:sz w:val="28"/>
          <w:szCs w:val="28"/>
        </w:rPr>
      </w:pPr>
      <w:r>
        <w:rPr>
          <w:rFonts w:hint="eastAsia"/>
          <w:sz w:val="28"/>
          <w:szCs w:val="28"/>
        </w:rPr>
        <w:t>选择后，系统会弹出一个微信支付二维码的页面，学生使用手机微信即可扫码支付</w:t>
      </w:r>
    </w:p>
    <w:p w:rsidR="008E793D" w:rsidRDefault="000136B1">
      <w:pPr>
        <w:jc w:val="center"/>
        <w:rPr>
          <w:sz w:val="28"/>
          <w:szCs w:val="28"/>
        </w:rPr>
      </w:pPr>
      <w:r>
        <w:rPr>
          <w:noProof/>
        </w:rPr>
        <w:lastRenderedPageBreak/>
        <w:drawing>
          <wp:inline distT="0" distB="0" distL="0" distR="0">
            <wp:extent cx="5274310" cy="2799715"/>
            <wp:effectExtent l="0" t="0" r="254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tretch>
                      <a:fillRect/>
                    </a:stretch>
                  </pic:blipFill>
                  <pic:spPr>
                    <a:xfrm>
                      <a:off x="0" y="0"/>
                      <a:ext cx="5274310" cy="2799715"/>
                    </a:xfrm>
                    <a:prstGeom prst="rect">
                      <a:avLst/>
                    </a:prstGeom>
                  </pic:spPr>
                </pic:pic>
              </a:graphicData>
            </a:graphic>
          </wp:inline>
        </w:drawing>
      </w:r>
    </w:p>
    <w:p w:rsidR="008E793D" w:rsidRDefault="000136B1">
      <w:pPr>
        <w:rPr>
          <w:sz w:val="28"/>
          <w:szCs w:val="28"/>
        </w:rPr>
      </w:pPr>
      <w:r>
        <w:rPr>
          <w:rFonts w:hint="eastAsia"/>
          <w:sz w:val="28"/>
          <w:szCs w:val="28"/>
        </w:rPr>
        <w:t>【网银支付】</w:t>
      </w:r>
    </w:p>
    <w:p w:rsidR="008E793D" w:rsidRDefault="000136B1" w:rsidP="000D47B5">
      <w:pPr>
        <w:ind w:firstLineChars="200" w:firstLine="560"/>
        <w:rPr>
          <w:sz w:val="28"/>
          <w:szCs w:val="28"/>
        </w:rPr>
      </w:pPr>
      <w:r>
        <w:rPr>
          <w:rFonts w:hint="eastAsia"/>
          <w:sz w:val="28"/>
          <w:szCs w:val="28"/>
        </w:rPr>
        <w:t>选择中国建设银行，点击确认支付，页面会跳转到银行选择页面，选择需要的银行进行支付</w:t>
      </w:r>
    </w:p>
    <w:p w:rsidR="008E793D" w:rsidRDefault="000136B1">
      <w:pPr>
        <w:pStyle w:val="a8"/>
        <w:ind w:left="360" w:firstLineChars="0" w:firstLine="0"/>
        <w:rPr>
          <w:b/>
          <w:sz w:val="28"/>
          <w:szCs w:val="28"/>
        </w:rPr>
      </w:pPr>
      <w:r>
        <w:rPr>
          <w:noProof/>
        </w:rPr>
        <w:drawing>
          <wp:inline distT="0" distB="0" distL="0" distR="0">
            <wp:extent cx="5274310" cy="3231515"/>
            <wp:effectExtent l="0" t="0" r="2540" b="6985"/>
            <wp:docPr id="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pic:cNvPicPr>
                      <a:picLocks noChangeAspect="1"/>
                    </pic:cNvPicPr>
                  </pic:nvPicPr>
                  <pic:blipFill>
                    <a:blip r:embed="rId12" cstate="print"/>
                    <a:stretch>
                      <a:fillRect/>
                    </a:stretch>
                  </pic:blipFill>
                  <pic:spPr>
                    <a:xfrm>
                      <a:off x="0" y="0"/>
                      <a:ext cx="5274310" cy="3231515"/>
                    </a:xfrm>
                    <a:prstGeom prst="rect">
                      <a:avLst/>
                    </a:prstGeom>
                  </pic:spPr>
                </pic:pic>
              </a:graphicData>
            </a:graphic>
          </wp:inline>
        </w:drawing>
      </w:r>
    </w:p>
    <w:p w:rsidR="008E793D" w:rsidRDefault="000136B1">
      <w:pPr>
        <w:rPr>
          <w:b/>
          <w:sz w:val="28"/>
          <w:szCs w:val="28"/>
        </w:rPr>
      </w:pPr>
      <w:r>
        <w:rPr>
          <w:rFonts w:hint="eastAsia"/>
          <w:b/>
          <w:sz w:val="28"/>
          <w:szCs w:val="28"/>
        </w:rPr>
        <w:t>【聚合扫码支付】</w:t>
      </w:r>
    </w:p>
    <w:p w:rsidR="008E793D" w:rsidRDefault="000136B1" w:rsidP="000D47B5">
      <w:pPr>
        <w:pStyle w:val="a8"/>
        <w:ind w:left="360" w:firstLine="560"/>
        <w:rPr>
          <w:b/>
          <w:sz w:val="28"/>
          <w:szCs w:val="28"/>
        </w:rPr>
      </w:pPr>
      <w:r>
        <w:rPr>
          <w:rFonts w:hint="eastAsia"/>
          <w:sz w:val="28"/>
          <w:szCs w:val="28"/>
        </w:rPr>
        <w:t>选择后，系统会弹出一个支持多种支付方式的二维码的页面，学生使用手机相应</w:t>
      </w:r>
      <w:r>
        <w:rPr>
          <w:rFonts w:hint="eastAsia"/>
          <w:sz w:val="28"/>
          <w:szCs w:val="28"/>
        </w:rPr>
        <w:t>APP</w:t>
      </w:r>
      <w:r>
        <w:rPr>
          <w:rFonts w:hint="eastAsia"/>
          <w:sz w:val="28"/>
          <w:szCs w:val="28"/>
        </w:rPr>
        <w:t>即可扫码支付</w:t>
      </w:r>
    </w:p>
    <w:p w:rsidR="008E793D" w:rsidRDefault="000136B1">
      <w:pPr>
        <w:pStyle w:val="a8"/>
        <w:ind w:left="360" w:firstLineChars="0" w:firstLine="0"/>
        <w:rPr>
          <w:rFonts w:ascii="Times New Roman" w:hAnsi="Times New Roman"/>
          <w:sz w:val="28"/>
          <w:szCs w:val="28"/>
        </w:rPr>
      </w:pPr>
      <w:r>
        <w:rPr>
          <w:noProof/>
        </w:rPr>
        <w:lastRenderedPageBreak/>
        <w:drawing>
          <wp:inline distT="0" distB="0" distL="0" distR="0">
            <wp:extent cx="5274310" cy="2792095"/>
            <wp:effectExtent l="0" t="0" r="2540" b="8255"/>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13" cstate="print"/>
                    <a:stretch>
                      <a:fillRect/>
                    </a:stretch>
                  </pic:blipFill>
                  <pic:spPr>
                    <a:xfrm>
                      <a:off x="0" y="0"/>
                      <a:ext cx="5274310" cy="2792095"/>
                    </a:xfrm>
                    <a:prstGeom prst="rect">
                      <a:avLst/>
                    </a:prstGeom>
                  </pic:spPr>
                </pic:pic>
              </a:graphicData>
            </a:graphic>
          </wp:inline>
        </w:drawing>
      </w:r>
    </w:p>
    <w:p w:rsidR="008E793D" w:rsidRDefault="000136B1" w:rsidP="000D47B5">
      <w:pPr>
        <w:pStyle w:val="a8"/>
        <w:ind w:left="360" w:firstLine="560"/>
        <w:rPr>
          <w:sz w:val="28"/>
          <w:szCs w:val="28"/>
        </w:rPr>
      </w:pPr>
      <w:r>
        <w:rPr>
          <w:rFonts w:hint="eastAsia"/>
          <w:sz w:val="28"/>
          <w:szCs w:val="28"/>
        </w:rPr>
        <w:t>缴费成功后，回到报考页面，刷新页面后，可以看到去缴费的按钮已经更新为已缴费</w:t>
      </w:r>
    </w:p>
    <w:p w:rsidR="008E793D" w:rsidRDefault="000136B1">
      <w:pPr>
        <w:pStyle w:val="a8"/>
        <w:ind w:left="360" w:firstLineChars="0" w:firstLine="0"/>
        <w:rPr>
          <w:sz w:val="28"/>
          <w:szCs w:val="28"/>
        </w:rPr>
      </w:pPr>
      <w:r>
        <w:rPr>
          <w:noProof/>
        </w:rPr>
        <w:drawing>
          <wp:inline distT="0" distB="0" distL="0" distR="0">
            <wp:extent cx="5274310" cy="2322830"/>
            <wp:effectExtent l="0" t="0" r="2540" b="1270"/>
            <wp:docPr id="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pic:cNvPicPr>
                      <a:picLocks noChangeAspect="1"/>
                    </pic:cNvPicPr>
                  </pic:nvPicPr>
                  <pic:blipFill>
                    <a:blip r:embed="rId14" cstate="print"/>
                    <a:stretch>
                      <a:fillRect/>
                    </a:stretch>
                  </pic:blipFill>
                  <pic:spPr>
                    <a:xfrm>
                      <a:off x="0" y="0"/>
                      <a:ext cx="5274310" cy="2322830"/>
                    </a:xfrm>
                    <a:prstGeom prst="rect">
                      <a:avLst/>
                    </a:prstGeom>
                  </pic:spPr>
                </pic:pic>
              </a:graphicData>
            </a:graphic>
          </wp:inline>
        </w:drawing>
      </w:r>
    </w:p>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8E793D"/>
    <w:p w:rsidR="008E793D" w:rsidRDefault="000136B1">
      <w:pPr>
        <w:pStyle w:val="a6"/>
        <w:jc w:val="left"/>
        <w:rPr>
          <w:rFonts w:ascii="宋体" w:hAnsi="宋体"/>
        </w:rPr>
      </w:pPr>
      <w:r>
        <w:rPr>
          <w:rFonts w:ascii="宋体" w:hAnsi="宋体" w:hint="eastAsia"/>
        </w:rPr>
        <w:lastRenderedPageBreak/>
        <w:t>附件2</w:t>
      </w:r>
    </w:p>
    <w:p w:rsidR="008E793D" w:rsidRDefault="000D47B5">
      <w:pPr>
        <w:jc w:val="center"/>
        <w:rPr>
          <w:b/>
          <w:sz w:val="36"/>
          <w:szCs w:val="36"/>
        </w:rPr>
      </w:pPr>
      <w:r>
        <w:rPr>
          <w:rFonts w:hint="eastAsia"/>
          <w:b/>
          <w:sz w:val="36"/>
          <w:szCs w:val="36"/>
        </w:rPr>
        <w:t xml:space="preserve">  </w:t>
      </w:r>
      <w:r w:rsidR="000136B1">
        <w:rPr>
          <w:rFonts w:hint="eastAsia"/>
          <w:b/>
          <w:sz w:val="36"/>
          <w:szCs w:val="36"/>
        </w:rPr>
        <w:t>华南师范大学开放学院“实践考核”课程报考流程</w:t>
      </w:r>
    </w:p>
    <w:p w:rsidR="008E793D" w:rsidRPr="000643C9" w:rsidRDefault="000136B1">
      <w:pPr>
        <w:spacing w:line="360" w:lineRule="auto"/>
        <w:rPr>
          <w:rFonts w:ascii="宋体" w:hAnsi="宋体"/>
          <w:b/>
          <w:sz w:val="28"/>
          <w:szCs w:val="28"/>
          <w:u w:val="single"/>
        </w:rPr>
      </w:pPr>
      <w:r w:rsidRPr="000643C9">
        <w:rPr>
          <w:rFonts w:ascii="宋体" w:hAnsi="宋体" w:hint="eastAsia"/>
          <w:b/>
          <w:sz w:val="28"/>
          <w:szCs w:val="28"/>
          <w:u w:val="single"/>
        </w:rPr>
        <w:t>考生在浏览器输入网址：</w:t>
      </w:r>
      <w:r w:rsidRPr="000643C9">
        <w:rPr>
          <w:rFonts w:ascii="宋体" w:hAnsi="宋体"/>
          <w:b/>
          <w:sz w:val="28"/>
          <w:szCs w:val="28"/>
          <w:u w:val="single"/>
        </w:rPr>
        <w:t xml:space="preserve">http://service.qidaedu.com/home/scnu.action </w:t>
      </w:r>
    </w:p>
    <w:p w:rsidR="008E793D" w:rsidRDefault="000136B1">
      <w:pPr>
        <w:spacing w:line="360" w:lineRule="auto"/>
        <w:rPr>
          <w:rFonts w:ascii="宋体" w:hAnsi="宋体"/>
          <w:b/>
          <w:sz w:val="28"/>
          <w:szCs w:val="28"/>
        </w:rPr>
      </w:pPr>
      <w:r>
        <w:rPr>
          <w:rFonts w:ascii="宋体" w:hAnsi="宋体" w:hint="eastAsia"/>
          <w:b/>
          <w:sz w:val="28"/>
          <w:szCs w:val="28"/>
        </w:rPr>
        <w:t>账号是：准考证号；（请辅导员告知学生准考证号）。</w:t>
      </w:r>
    </w:p>
    <w:p w:rsidR="008E793D" w:rsidRPr="000643C9" w:rsidRDefault="000136B1">
      <w:pPr>
        <w:tabs>
          <w:tab w:val="left" w:pos="741"/>
        </w:tabs>
        <w:spacing w:line="360" w:lineRule="auto"/>
        <w:jc w:val="left"/>
        <w:rPr>
          <w:rFonts w:ascii="宋体" w:hAnsi="宋体"/>
          <w:b/>
          <w:sz w:val="44"/>
          <w:szCs w:val="44"/>
          <w:u w:val="single"/>
        </w:rPr>
      </w:pPr>
      <w:r>
        <w:rPr>
          <w:rFonts w:ascii="宋体" w:hAnsi="宋体" w:hint="eastAsia"/>
          <w:b/>
          <w:sz w:val="28"/>
          <w:szCs w:val="28"/>
        </w:rPr>
        <w:t>最初密码是：考生在奇大系统中报名时设置的密码或身份证后六位，如考生忘记密码，请与辅导员联系。</w:t>
      </w:r>
      <w:r w:rsidRPr="000643C9">
        <w:rPr>
          <w:rFonts w:ascii="宋体" w:hAnsi="宋体" w:hint="eastAsia"/>
          <w:b/>
          <w:sz w:val="28"/>
          <w:szCs w:val="28"/>
          <w:u w:val="single"/>
        </w:rPr>
        <w:t>请考生保管好密码，因密码被盗而出现报考错误，责任自负。</w:t>
      </w:r>
    </w:p>
    <w:p w:rsidR="008E793D" w:rsidRDefault="000136B1" w:rsidP="000D47B5">
      <w:pPr>
        <w:ind w:firstLineChars="200" w:firstLine="560"/>
        <w:rPr>
          <w:sz w:val="28"/>
          <w:szCs w:val="28"/>
        </w:rPr>
      </w:pPr>
      <w:r>
        <w:rPr>
          <w:rFonts w:hint="eastAsia"/>
          <w:sz w:val="28"/>
          <w:szCs w:val="28"/>
        </w:rPr>
        <w:t>1</w:t>
      </w:r>
      <w:r>
        <w:rPr>
          <w:rFonts w:hint="eastAsia"/>
          <w:sz w:val="28"/>
          <w:szCs w:val="28"/>
        </w:rPr>
        <w:t>、考生登陆奇大教育系统网页，输入相关信息，点击报考实践课，进入报考页面，页面会显示学生能报考的课程，选择要报考的课程，提交。系统会提交报考信息，并生成缴费订单。</w:t>
      </w:r>
      <w:r>
        <w:rPr>
          <w:noProof/>
        </w:rPr>
        <w:drawing>
          <wp:inline distT="0" distB="0" distL="0" distR="0">
            <wp:extent cx="5274310" cy="3580765"/>
            <wp:effectExtent l="19050" t="0" r="2540" b="0"/>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pic:cNvPicPr>
                      <a:picLocks noChangeAspect="1"/>
                    </pic:cNvPicPr>
                  </pic:nvPicPr>
                  <pic:blipFill>
                    <a:blip r:embed="rId15" cstate="print"/>
                    <a:stretch>
                      <a:fillRect/>
                    </a:stretch>
                  </pic:blipFill>
                  <pic:spPr>
                    <a:xfrm>
                      <a:off x="0" y="0"/>
                      <a:ext cx="5274310" cy="3580915"/>
                    </a:xfrm>
                    <a:prstGeom prst="rect">
                      <a:avLst/>
                    </a:prstGeom>
                  </pic:spPr>
                </pic:pic>
              </a:graphicData>
            </a:graphic>
          </wp:inline>
        </w:drawing>
      </w:r>
    </w:p>
    <w:p w:rsidR="008E793D" w:rsidRDefault="008E793D">
      <w:pPr>
        <w:pStyle w:val="a8"/>
        <w:ind w:left="360" w:firstLineChars="0" w:firstLine="0"/>
        <w:rPr>
          <w:sz w:val="28"/>
          <w:szCs w:val="28"/>
        </w:rPr>
      </w:pPr>
    </w:p>
    <w:p w:rsidR="008E793D" w:rsidRDefault="008E793D">
      <w:pPr>
        <w:pStyle w:val="a8"/>
        <w:ind w:left="360" w:firstLineChars="0" w:firstLine="0"/>
        <w:rPr>
          <w:sz w:val="28"/>
          <w:szCs w:val="28"/>
        </w:rPr>
      </w:pPr>
    </w:p>
    <w:p w:rsidR="008E793D" w:rsidRDefault="000136B1" w:rsidP="000D47B5">
      <w:pPr>
        <w:pStyle w:val="a8"/>
        <w:ind w:left="360" w:firstLine="560"/>
        <w:rPr>
          <w:sz w:val="28"/>
          <w:szCs w:val="28"/>
        </w:rPr>
      </w:pPr>
      <w:r>
        <w:rPr>
          <w:rFonts w:hint="eastAsia"/>
          <w:sz w:val="28"/>
          <w:szCs w:val="28"/>
        </w:rPr>
        <w:t>2</w:t>
      </w:r>
      <w:r>
        <w:rPr>
          <w:rFonts w:hint="eastAsia"/>
          <w:sz w:val="28"/>
          <w:szCs w:val="28"/>
        </w:rPr>
        <w:t>、提交报考后，教务老师审核通过之后，会在已报考课程信息的表格上方显示支付码，可点击去缴费按钮进行缴费。</w:t>
      </w:r>
    </w:p>
    <w:p w:rsidR="008E793D" w:rsidRPr="00461B3A" w:rsidRDefault="000136B1">
      <w:pPr>
        <w:pStyle w:val="a8"/>
        <w:ind w:firstLineChars="150"/>
        <w:rPr>
          <w:sz w:val="28"/>
          <w:szCs w:val="28"/>
          <w:u w:val="single"/>
        </w:rPr>
      </w:pPr>
      <w:proofErr w:type="spellStart"/>
      <w:r w:rsidRPr="00461B3A">
        <w:rPr>
          <w:rFonts w:hint="eastAsia"/>
          <w:sz w:val="28"/>
          <w:szCs w:val="28"/>
          <w:u w:val="single"/>
        </w:rPr>
        <w:t>ps</w:t>
      </w:r>
      <w:proofErr w:type="spellEnd"/>
      <w:r w:rsidRPr="00461B3A">
        <w:rPr>
          <w:rFonts w:hint="eastAsia"/>
          <w:sz w:val="28"/>
          <w:szCs w:val="28"/>
          <w:u w:val="single"/>
        </w:rPr>
        <w:t>:</w:t>
      </w:r>
      <w:r w:rsidRPr="00461B3A">
        <w:rPr>
          <w:rFonts w:hint="eastAsia"/>
          <w:sz w:val="28"/>
          <w:szCs w:val="28"/>
          <w:u w:val="single"/>
        </w:rPr>
        <w:t>报考的全部课程都审核通过后才能缴费。</w:t>
      </w:r>
    </w:p>
    <w:p w:rsidR="008E793D" w:rsidRDefault="008E793D">
      <w:pPr>
        <w:pStyle w:val="a8"/>
        <w:ind w:left="360" w:firstLineChars="0" w:firstLine="0"/>
        <w:rPr>
          <w:sz w:val="28"/>
          <w:szCs w:val="28"/>
        </w:rPr>
      </w:pPr>
    </w:p>
    <w:p w:rsidR="008E793D" w:rsidRDefault="008E793D">
      <w:pPr>
        <w:pStyle w:val="a8"/>
        <w:ind w:left="360" w:firstLineChars="0" w:firstLine="0"/>
        <w:rPr>
          <w:sz w:val="28"/>
          <w:szCs w:val="28"/>
        </w:rPr>
      </w:pPr>
    </w:p>
    <w:p w:rsidR="008E793D" w:rsidRDefault="000136B1">
      <w:pPr>
        <w:rPr>
          <w:sz w:val="28"/>
          <w:szCs w:val="28"/>
        </w:rPr>
      </w:pPr>
      <w:r>
        <w:rPr>
          <w:noProof/>
          <w:sz w:val="28"/>
          <w:szCs w:val="28"/>
        </w:rPr>
        <w:drawing>
          <wp:inline distT="0" distB="0" distL="0" distR="0">
            <wp:extent cx="5274310" cy="3262630"/>
            <wp:effectExtent l="19050" t="0" r="2540" b="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pic:cNvPicPr>
                      <a:picLocks noChangeAspect="1"/>
                    </pic:cNvPicPr>
                  </pic:nvPicPr>
                  <pic:blipFill>
                    <a:blip r:embed="rId16" cstate="print"/>
                    <a:stretch>
                      <a:fillRect/>
                    </a:stretch>
                  </pic:blipFill>
                  <pic:spPr>
                    <a:xfrm>
                      <a:off x="0" y="0"/>
                      <a:ext cx="5274310" cy="3262869"/>
                    </a:xfrm>
                    <a:prstGeom prst="rect">
                      <a:avLst/>
                    </a:prstGeom>
                  </pic:spPr>
                </pic:pic>
              </a:graphicData>
            </a:graphic>
          </wp:inline>
        </w:drawing>
      </w:r>
    </w:p>
    <w:p w:rsidR="008E793D" w:rsidRDefault="008E793D">
      <w:pPr>
        <w:rPr>
          <w:sz w:val="28"/>
          <w:szCs w:val="28"/>
        </w:rPr>
      </w:pPr>
    </w:p>
    <w:p w:rsidR="008E793D" w:rsidRDefault="000136B1" w:rsidP="000D47B5">
      <w:pPr>
        <w:pStyle w:val="a8"/>
        <w:ind w:left="360" w:firstLine="560"/>
        <w:rPr>
          <w:sz w:val="28"/>
          <w:szCs w:val="28"/>
        </w:rPr>
      </w:pPr>
      <w:r>
        <w:rPr>
          <w:rFonts w:hint="eastAsia"/>
          <w:sz w:val="28"/>
          <w:szCs w:val="28"/>
        </w:rPr>
        <w:t>3</w:t>
      </w:r>
      <w:r>
        <w:rPr>
          <w:rFonts w:hint="eastAsia"/>
          <w:sz w:val="28"/>
          <w:szCs w:val="28"/>
        </w:rPr>
        <w:t>、点击去缴费后，系统会跳转到支付页面，选择支付方式，点击全额支付，根据选择的支付方式进行支付，具体操作步骤同上，请参考附件</w:t>
      </w:r>
      <w:r>
        <w:rPr>
          <w:rFonts w:hint="eastAsia"/>
          <w:sz w:val="28"/>
          <w:szCs w:val="28"/>
        </w:rPr>
        <w:t>1</w:t>
      </w:r>
      <w:r>
        <w:rPr>
          <w:rFonts w:hint="eastAsia"/>
          <w:sz w:val="28"/>
          <w:szCs w:val="28"/>
        </w:rPr>
        <w:t>。</w:t>
      </w:r>
    </w:p>
    <w:p w:rsidR="008E793D" w:rsidRDefault="008E793D">
      <w:pPr>
        <w:pStyle w:val="a6"/>
        <w:jc w:val="left"/>
        <w:rPr>
          <w:rFonts w:ascii="宋体" w:hAnsi="宋体"/>
        </w:rPr>
      </w:pPr>
    </w:p>
    <w:p w:rsidR="008E793D" w:rsidRDefault="008E793D">
      <w:pPr>
        <w:pStyle w:val="a6"/>
        <w:jc w:val="left"/>
        <w:rPr>
          <w:rFonts w:ascii="宋体" w:hAnsi="宋体"/>
        </w:rPr>
      </w:pPr>
    </w:p>
    <w:sectPr w:rsidR="008E793D" w:rsidSect="008E7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A8" w:rsidRDefault="002859A8" w:rsidP="008E793D">
      <w:r>
        <w:separator/>
      </w:r>
    </w:p>
  </w:endnote>
  <w:endnote w:type="continuationSeparator" w:id="0">
    <w:p w:rsidR="002859A8" w:rsidRDefault="002859A8" w:rsidP="008E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9988"/>
    </w:sdtPr>
    <w:sdtContent>
      <w:p w:rsidR="008E793D" w:rsidRDefault="00737DF1">
        <w:pPr>
          <w:pStyle w:val="a4"/>
          <w:jc w:val="center"/>
        </w:pPr>
        <w:r w:rsidRPr="00737DF1">
          <w:fldChar w:fldCharType="begin"/>
        </w:r>
        <w:r w:rsidR="000136B1">
          <w:instrText xml:space="preserve"> PAGE   \* MERGEFORMAT </w:instrText>
        </w:r>
        <w:r w:rsidRPr="00737DF1">
          <w:fldChar w:fldCharType="separate"/>
        </w:r>
        <w:r w:rsidR="006A019D" w:rsidRPr="006A019D">
          <w:rPr>
            <w:noProof/>
            <w:lang w:val="zh-CN"/>
          </w:rPr>
          <w:t>4</w:t>
        </w:r>
        <w:r>
          <w:rPr>
            <w:lang w:val="zh-CN"/>
          </w:rPr>
          <w:fldChar w:fldCharType="end"/>
        </w:r>
      </w:p>
    </w:sdtContent>
  </w:sdt>
  <w:p w:rsidR="008E793D" w:rsidRDefault="008E79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A8" w:rsidRDefault="002859A8" w:rsidP="008E793D">
      <w:r>
        <w:separator/>
      </w:r>
    </w:p>
  </w:footnote>
  <w:footnote w:type="continuationSeparator" w:id="0">
    <w:p w:rsidR="002859A8" w:rsidRDefault="002859A8" w:rsidP="008E7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A03"/>
    <w:rsid w:val="000136B1"/>
    <w:rsid w:val="000643C9"/>
    <w:rsid w:val="000779BF"/>
    <w:rsid w:val="00093578"/>
    <w:rsid w:val="00094C46"/>
    <w:rsid w:val="000A2274"/>
    <w:rsid w:val="000D47B5"/>
    <w:rsid w:val="001B18CA"/>
    <w:rsid w:val="001C4F18"/>
    <w:rsid w:val="001E5CD8"/>
    <w:rsid w:val="001F3F68"/>
    <w:rsid w:val="002007E6"/>
    <w:rsid w:val="00200A04"/>
    <w:rsid w:val="00213AF9"/>
    <w:rsid w:val="00224BD1"/>
    <w:rsid w:val="00231A74"/>
    <w:rsid w:val="002405BB"/>
    <w:rsid w:val="002543B4"/>
    <w:rsid w:val="002859A8"/>
    <w:rsid w:val="002E1DC2"/>
    <w:rsid w:val="002F1C7C"/>
    <w:rsid w:val="0039032F"/>
    <w:rsid w:val="0041186F"/>
    <w:rsid w:val="0042057C"/>
    <w:rsid w:val="004441FE"/>
    <w:rsid w:val="00450B9C"/>
    <w:rsid w:val="00461B3A"/>
    <w:rsid w:val="004B5B20"/>
    <w:rsid w:val="004C209D"/>
    <w:rsid w:val="004E53BC"/>
    <w:rsid w:val="004F08A2"/>
    <w:rsid w:val="005164EC"/>
    <w:rsid w:val="00537D1B"/>
    <w:rsid w:val="00574E45"/>
    <w:rsid w:val="005D1621"/>
    <w:rsid w:val="00644A03"/>
    <w:rsid w:val="0064556A"/>
    <w:rsid w:val="00661870"/>
    <w:rsid w:val="00670C95"/>
    <w:rsid w:val="006A019D"/>
    <w:rsid w:val="006C3CDF"/>
    <w:rsid w:val="006C6B52"/>
    <w:rsid w:val="006D0155"/>
    <w:rsid w:val="006E766C"/>
    <w:rsid w:val="00737DF1"/>
    <w:rsid w:val="007534F5"/>
    <w:rsid w:val="007A4BC5"/>
    <w:rsid w:val="007D0347"/>
    <w:rsid w:val="007D75B2"/>
    <w:rsid w:val="00812440"/>
    <w:rsid w:val="0084664F"/>
    <w:rsid w:val="00847352"/>
    <w:rsid w:val="00853233"/>
    <w:rsid w:val="00862328"/>
    <w:rsid w:val="008648A7"/>
    <w:rsid w:val="0086579B"/>
    <w:rsid w:val="008C7373"/>
    <w:rsid w:val="008E793D"/>
    <w:rsid w:val="008F5A43"/>
    <w:rsid w:val="009362EB"/>
    <w:rsid w:val="00964C2B"/>
    <w:rsid w:val="00986167"/>
    <w:rsid w:val="009A22A8"/>
    <w:rsid w:val="009D45F2"/>
    <w:rsid w:val="009E1AE7"/>
    <w:rsid w:val="00A85561"/>
    <w:rsid w:val="00A91127"/>
    <w:rsid w:val="00AB3AA8"/>
    <w:rsid w:val="00AF46B6"/>
    <w:rsid w:val="00AF578A"/>
    <w:rsid w:val="00AF5A8C"/>
    <w:rsid w:val="00B05BBA"/>
    <w:rsid w:val="00B22947"/>
    <w:rsid w:val="00B301E3"/>
    <w:rsid w:val="00B53C0C"/>
    <w:rsid w:val="00B710DF"/>
    <w:rsid w:val="00BD1385"/>
    <w:rsid w:val="00BF6AEC"/>
    <w:rsid w:val="00C15285"/>
    <w:rsid w:val="00C31D68"/>
    <w:rsid w:val="00C35F72"/>
    <w:rsid w:val="00C40F3F"/>
    <w:rsid w:val="00CB7A5D"/>
    <w:rsid w:val="00D11818"/>
    <w:rsid w:val="00D303DE"/>
    <w:rsid w:val="00D502D6"/>
    <w:rsid w:val="00DF4372"/>
    <w:rsid w:val="00E47B73"/>
    <w:rsid w:val="00EB2C68"/>
    <w:rsid w:val="00ED1763"/>
    <w:rsid w:val="00EE6397"/>
    <w:rsid w:val="00F32EEA"/>
    <w:rsid w:val="00F66AEE"/>
    <w:rsid w:val="00FC0520"/>
    <w:rsid w:val="00FE376F"/>
    <w:rsid w:val="0547375E"/>
    <w:rsid w:val="07A7134B"/>
    <w:rsid w:val="2DFE6DFC"/>
    <w:rsid w:val="41214CFC"/>
    <w:rsid w:val="46AF5B0B"/>
    <w:rsid w:val="6869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E793D"/>
    <w:rPr>
      <w:sz w:val="18"/>
      <w:szCs w:val="18"/>
    </w:rPr>
  </w:style>
  <w:style w:type="paragraph" w:styleId="a4">
    <w:name w:val="footer"/>
    <w:basedOn w:val="a"/>
    <w:link w:val="Char0"/>
    <w:uiPriority w:val="99"/>
    <w:unhideWhenUsed/>
    <w:qFormat/>
    <w:rsid w:val="008E793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E793D"/>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rsid w:val="008E793D"/>
    <w:pPr>
      <w:spacing w:before="240" w:after="60" w:line="312" w:lineRule="auto"/>
      <w:jc w:val="center"/>
      <w:outlineLvl w:val="1"/>
    </w:pPr>
    <w:rPr>
      <w:rFonts w:ascii="Cambria" w:hAnsi="Cambria"/>
      <w:b/>
      <w:bCs/>
      <w:kern w:val="28"/>
      <w:sz w:val="32"/>
      <w:szCs w:val="32"/>
    </w:rPr>
  </w:style>
  <w:style w:type="table" w:styleId="a7">
    <w:name w:val="Table Grid"/>
    <w:basedOn w:val="a1"/>
    <w:uiPriority w:val="59"/>
    <w:qFormat/>
    <w:rsid w:val="008E79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E793D"/>
    <w:pPr>
      <w:ind w:firstLineChars="200" w:firstLine="420"/>
    </w:pPr>
    <w:rPr>
      <w:rFonts w:ascii="Calibri" w:hAnsi="Calibri"/>
      <w:szCs w:val="22"/>
    </w:rPr>
  </w:style>
  <w:style w:type="character" w:customStyle="1" w:styleId="Char">
    <w:name w:val="批注框文本 Char"/>
    <w:basedOn w:val="a0"/>
    <w:link w:val="a3"/>
    <w:uiPriority w:val="99"/>
    <w:semiHidden/>
    <w:qFormat/>
    <w:rsid w:val="008E793D"/>
    <w:rPr>
      <w:rFonts w:ascii="Times New Roman" w:eastAsia="宋体" w:hAnsi="Times New Roman" w:cs="Times New Roman"/>
      <w:sz w:val="18"/>
      <w:szCs w:val="18"/>
    </w:rPr>
  </w:style>
  <w:style w:type="character" w:customStyle="1" w:styleId="Char0">
    <w:name w:val="页脚 Char"/>
    <w:basedOn w:val="a0"/>
    <w:link w:val="a4"/>
    <w:uiPriority w:val="99"/>
    <w:qFormat/>
    <w:rsid w:val="008E793D"/>
    <w:rPr>
      <w:rFonts w:ascii="Times New Roman" w:eastAsia="宋体" w:hAnsi="Times New Roman" w:cs="Times New Roman"/>
      <w:sz w:val="18"/>
      <w:szCs w:val="18"/>
    </w:rPr>
  </w:style>
  <w:style w:type="paragraph" w:customStyle="1" w:styleId="1">
    <w:name w:val="列出段落1"/>
    <w:basedOn w:val="a"/>
    <w:rsid w:val="008E793D"/>
    <w:pPr>
      <w:ind w:firstLineChars="200" w:firstLine="420"/>
    </w:pPr>
    <w:rPr>
      <w:rFonts w:ascii="Calibri" w:hAnsi="Calibri"/>
      <w:szCs w:val="22"/>
    </w:rPr>
  </w:style>
  <w:style w:type="character" w:customStyle="1" w:styleId="Char2">
    <w:name w:val="副标题 Char"/>
    <w:basedOn w:val="a0"/>
    <w:link w:val="a6"/>
    <w:qFormat/>
    <w:rsid w:val="008E793D"/>
    <w:rPr>
      <w:rFonts w:ascii="Cambria" w:eastAsia="宋体" w:hAnsi="Cambria" w:cs="Times New Roman"/>
      <w:b/>
      <w:bCs/>
      <w:kern w:val="28"/>
      <w:sz w:val="32"/>
      <w:szCs w:val="32"/>
    </w:rPr>
  </w:style>
  <w:style w:type="character" w:customStyle="1" w:styleId="Char1">
    <w:name w:val="页眉 Char"/>
    <w:basedOn w:val="a0"/>
    <w:link w:val="a5"/>
    <w:uiPriority w:val="99"/>
    <w:semiHidden/>
    <w:qFormat/>
    <w:rsid w:val="008E793D"/>
    <w:rPr>
      <w:rFonts w:ascii="Times New Roman" w:eastAsia="宋体" w:hAnsi="Times New Roman" w:cs="Times New Roman"/>
      <w:sz w:val="18"/>
      <w:szCs w:val="18"/>
    </w:rPr>
  </w:style>
  <w:style w:type="paragraph" w:styleId="a9">
    <w:name w:val="Date"/>
    <w:basedOn w:val="a"/>
    <w:next w:val="a"/>
    <w:link w:val="Char3"/>
    <w:uiPriority w:val="99"/>
    <w:semiHidden/>
    <w:unhideWhenUsed/>
    <w:rsid w:val="00224BD1"/>
    <w:pPr>
      <w:ind w:leftChars="2500" w:left="100"/>
    </w:pPr>
  </w:style>
  <w:style w:type="character" w:customStyle="1" w:styleId="Char3">
    <w:name w:val="日期 Char"/>
    <w:basedOn w:val="a0"/>
    <w:link w:val="a9"/>
    <w:uiPriority w:val="99"/>
    <w:semiHidden/>
    <w:rsid w:val="00224BD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4</cp:revision>
  <dcterms:created xsi:type="dcterms:W3CDTF">2022-04-28T07:27:00Z</dcterms:created>
  <dcterms:modified xsi:type="dcterms:W3CDTF">2022-04-28T07:48:00Z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9319F6A4E0DC45BC8AFB901F36214FC3</vt:lpwstr>
  </property>
</Properties>
</file>