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beforeLines="50" w:after="222" w:afterLines="50" w:line="560" w:lineRule="exact"/>
        <w:jc w:val="center"/>
        <w:textAlignment w:val="auto"/>
        <w:rPr>
          <w:rFonts w:ascii="Times New Roman" w:hAnsi="Times New Roman" w:eastAsia="方正小标宋简体"/>
          <w:sz w:val="48"/>
          <w:szCs w:val="32"/>
        </w:rPr>
      </w:pPr>
      <w:r>
        <w:rPr>
          <w:rFonts w:ascii="Times New Roman" w:hAnsi="Times New Roman" w:eastAsia="方正小标宋简体"/>
          <w:sz w:val="44"/>
          <w:szCs w:val="32"/>
        </w:rPr>
        <w:t>专家入库推荐表</w:t>
      </w:r>
    </w:p>
    <w:p>
      <w:pPr>
        <w:spacing w:line="400" w:lineRule="exact"/>
        <w:ind w:firstLine="105" w:firstLineChars="50"/>
        <w:jc w:val="left"/>
        <w:rPr>
          <w:rFonts w:ascii="Times New Roman" w:hAnsi="Times New Roman"/>
          <w:sz w:val="22"/>
          <w:szCs w:val="28"/>
        </w:rPr>
        <w:sectPr>
          <w:footerReference r:id="rId3" w:type="default"/>
          <w:pgSz w:w="11906" w:h="16838"/>
          <w:pgMar w:top="2098" w:right="1474" w:bottom="1984" w:left="1587" w:header="850" w:footer="1587" w:gutter="0"/>
          <w:cols w:space="720" w:num="1"/>
          <w:rtlGutter w:val="0"/>
          <w:docGrid w:type="lines" w:linePitch="440" w:charSpace="0"/>
        </w:sect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10160</wp:posOffset>
                </wp:positionV>
                <wp:extent cx="5715635" cy="603250"/>
                <wp:effectExtent l="4445" t="4445" r="1397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0.8pt;height:47.5pt;width:450.05pt;z-index:251659264;mso-width-relative:page;mso-height-relative:page;" filled="f" stroked="t" coordsize="21600,21600" o:gfxdata="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f56SnVAAAACAEAAA8AAAAAAAAAAQAgAAAAIgAAAGRycy9kb3ducmV2LnhtbFBLAQIU&#10;ABQAAAAIAIdO4kBwdR5HLwIAAFQEAAAOAAAAAAAAAAEAIAAAACQBAABkcnMvZTJvRG9jLnhtbFBL&#10;BQYAAAAABgAGAFkBAADFBQAAAAA=&#10;">
                <v:path/>
                <v:fill on="f" focussize="0,0"/>
                <v:stroke weight="0.5pt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22"/>
          <w:szCs w:val="28"/>
        </w:rPr>
        <w:t>推荐评委会类别：</w:t>
      </w:r>
    </w:p>
    <w:p>
      <w:pPr>
        <w:spacing w:line="400" w:lineRule="exact"/>
        <w:ind w:firstLine="660" w:firstLineChars="300"/>
        <w:rPr>
          <w:rFonts w:ascii="Times New Roman" w:hAnsi="Times New Roman"/>
          <w:sz w:val="22"/>
          <w:szCs w:val="28"/>
        </w:rPr>
      </w:pPr>
      <w:r>
        <w:rPr>
          <w:rFonts w:hint="eastAsia" w:ascii="Times New Roman" w:hAnsi="Times New Roman"/>
          <w:sz w:val="22"/>
          <w:szCs w:val="28"/>
        </w:rPr>
        <w:t>广东省</w:t>
      </w:r>
      <w:r>
        <w:rPr>
          <w:rFonts w:ascii="Times New Roman" w:hAnsi="Times New Roman"/>
          <w:sz w:val="22"/>
          <w:szCs w:val="28"/>
        </w:rPr>
        <w:t>中小学</w:t>
      </w:r>
      <w:r>
        <w:rPr>
          <w:rFonts w:hint="eastAsia" w:ascii="Times New Roman" w:hAnsi="Times New Roman"/>
          <w:sz w:val="22"/>
          <w:szCs w:val="28"/>
        </w:rPr>
        <w:t>正</w:t>
      </w:r>
      <w:r>
        <w:rPr>
          <w:rFonts w:ascii="Times New Roman" w:hAnsi="Times New Roman"/>
          <w:sz w:val="22"/>
          <w:szCs w:val="28"/>
        </w:rPr>
        <w:t>高级</w:t>
      </w:r>
      <w:r>
        <w:rPr>
          <w:rFonts w:hint="eastAsia" w:ascii="Times New Roman" w:hAnsi="Times New Roman"/>
          <w:sz w:val="22"/>
          <w:szCs w:val="28"/>
        </w:rPr>
        <w:t>教师</w:t>
      </w:r>
      <w:r>
        <w:rPr>
          <w:rFonts w:ascii="Times New Roman" w:hAnsi="Times New Roman"/>
          <w:sz w:val="22"/>
          <w:szCs w:val="28"/>
        </w:rPr>
        <w:t>职称评审委员会</w:t>
      </w:r>
    </w:p>
    <w:p>
      <w:pPr>
        <w:widowControl/>
        <w:jc w:val="left"/>
        <w:rPr>
          <w:rFonts w:ascii="Times New Roman" w:hAnsi="Times New Roman"/>
          <w:sz w:val="22"/>
          <w:szCs w:val="28"/>
        </w:rPr>
        <w:sectPr>
          <w:type w:val="continuous"/>
          <w:pgSz w:w="11906" w:h="16838"/>
          <w:pgMar w:top="2098" w:right="1474" w:bottom="1984" w:left="1587" w:header="850" w:footer="1587" w:gutter="0"/>
          <w:cols w:space="720" w:num="1"/>
          <w:rtlGutter w:val="0"/>
          <w:docGrid w:type="lines" w:linePitch="440" w:charSpace="0"/>
        </w:sectPr>
      </w:pPr>
    </w:p>
    <w:tbl>
      <w:tblPr>
        <w:tblStyle w:val="3"/>
        <w:tblpPr w:leftFromText="180" w:rightFromText="180" w:vertAnchor="text" w:horzAnchor="margin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4"/>
        <w:gridCol w:w="1119"/>
        <w:gridCol w:w="1234"/>
        <w:gridCol w:w="137"/>
        <w:gridCol w:w="1185"/>
        <w:gridCol w:w="1145"/>
        <w:gridCol w:w="942"/>
        <w:gridCol w:w="343"/>
        <w:gridCol w:w="709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姓　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性别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年龄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推荐学科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政治面貌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身体状况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工作单位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行政职务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身份证号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民族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5"/>
                <w:szCs w:val="21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办公电话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手机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电子邮箱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最高学历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最高学位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所学专业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毕业学校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毕业时间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3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13"/>
                <w:szCs w:val="21"/>
              </w:rPr>
              <w:t>年</w:t>
            </w:r>
            <w:r>
              <w:rPr>
                <w:rFonts w:ascii="Times New Roman" w:hAnsi="Times New Roman"/>
                <w:sz w:val="13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13"/>
                <w:szCs w:val="21"/>
              </w:rPr>
              <w:t>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办学形式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学制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21"/>
              </w:rPr>
            </w:pPr>
            <w:r>
              <w:rPr>
                <w:rFonts w:ascii="Times New Roman" w:hAnsi="Times New Roman"/>
                <w:sz w:val="16"/>
                <w:szCs w:val="21"/>
              </w:rPr>
              <w:t>现有正高级专业技术资格名称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21"/>
              </w:rPr>
            </w:pPr>
            <w:r>
              <w:rPr>
                <w:rFonts w:ascii="Times New Roman" w:hAnsi="Times New Roman"/>
                <w:sz w:val="16"/>
                <w:szCs w:val="21"/>
              </w:rPr>
              <w:t>评定正高级专业技术资格时间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21"/>
              </w:rPr>
            </w:pPr>
            <w:r>
              <w:rPr>
                <w:rFonts w:ascii="Times New Roman" w:hAnsi="Times New Roman"/>
                <w:sz w:val="13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/>
                <w:sz w:val="13"/>
                <w:szCs w:val="21"/>
              </w:rPr>
              <w:t>年</w:t>
            </w:r>
            <w:r>
              <w:rPr>
                <w:rFonts w:ascii="Times New Roman" w:hAnsi="Times New Roman"/>
                <w:sz w:val="13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13"/>
                <w:szCs w:val="21"/>
              </w:rPr>
              <w:t>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21"/>
              </w:rPr>
            </w:pPr>
            <w:r>
              <w:rPr>
                <w:rFonts w:ascii="Times New Roman" w:hAnsi="Times New Roman"/>
                <w:sz w:val="16"/>
                <w:szCs w:val="21"/>
              </w:rPr>
              <w:t>现从事何专业技术工作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21"/>
              </w:rPr>
            </w:pPr>
            <w:r>
              <w:rPr>
                <w:rFonts w:ascii="Times New Roman" w:hAnsi="Times New Roman"/>
                <w:sz w:val="15"/>
                <w:szCs w:val="21"/>
              </w:rPr>
              <w:t>现专业技术工作年限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所属类型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（在</w:t>
            </w:r>
            <w:r>
              <w:rPr>
                <w:rFonts w:hint="eastAsia"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</w:rPr>
              <w:t>打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√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单位领导  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一线教师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教研员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高校研究员  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近5年参加我省中小学教师正高级职称评审委员会工作情况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时间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评委会名称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7"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21"/>
              </w:rPr>
            </w:pPr>
          </w:p>
        </w:tc>
        <w:tc>
          <w:tcPr>
            <w:tcW w:w="77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注：未参加过省市正高级职称评委会的，可填写参加省市高级评委会评审工作情况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01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</w:rPr>
              <w:t>注：（1）“推荐学科”请按照基础教育学科类别选填学科名称</w:t>
            </w:r>
            <w:r>
              <w:rPr>
                <w:rFonts w:hint="eastAsia" w:ascii="Times New Roman" w:hAnsi="Times New Roman"/>
                <w:sz w:val="18"/>
              </w:rPr>
              <w:t>，或教育管理、德育类</w:t>
            </w:r>
            <w:r>
              <w:rPr>
                <w:rFonts w:ascii="Times New Roman" w:hAnsi="Times New Roman"/>
                <w:sz w:val="18"/>
              </w:rPr>
              <w:t>。（2）“办学形式”是指函授、业余或全日制。（3）在“</w:t>
            </w:r>
            <w:r>
              <w:rPr>
                <w:rFonts w:ascii="Times New Roman" w:hAnsi="Times New Roman"/>
                <w:sz w:val="18"/>
                <w:szCs w:val="21"/>
              </w:rPr>
              <w:t>近5年参加我省中小学教师正高级职称评审委员会工作情况</w:t>
            </w:r>
            <w:r>
              <w:rPr>
                <w:rFonts w:ascii="Times New Roman" w:hAnsi="Times New Roman"/>
                <w:sz w:val="18"/>
              </w:rPr>
              <w:t>”中“担任职务”请据实选择填写：学科组成员或学科组组长。</w:t>
            </w:r>
          </w:p>
        </w:tc>
      </w:tr>
    </w:tbl>
    <w:p>
      <w:pPr>
        <w:jc w:val="right"/>
        <w:rPr>
          <w:rFonts w:ascii="Times New Roman" w:hAnsi="Times New Roman"/>
          <w:sz w:val="18"/>
          <w:szCs w:val="21"/>
        </w:rPr>
        <w:sectPr>
          <w:type w:val="continuous"/>
          <w:pgSz w:w="11906" w:h="16838"/>
          <w:pgMar w:top="2098" w:right="1474" w:bottom="1984" w:left="1587" w:header="850" w:footer="1587" w:gutter="0"/>
          <w:cols w:space="720" w:num="1"/>
          <w:rtlGutter w:val="0"/>
          <w:docGrid w:type="lines" w:linePitch="440" w:charSpace="0"/>
        </w:sect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学校（或院系）推荐意见</w:t>
            </w:r>
          </w:p>
        </w:tc>
        <w:tc>
          <w:tcPr>
            <w:tcW w:w="7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（须对被推荐人思想品德、教学工作、教研、科研能力等方面进行综合评价）</w:t>
            </w:r>
          </w:p>
          <w:p>
            <w:pPr>
              <w:ind w:right="540"/>
              <w:jc w:val="right"/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jc w:val="right"/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    </w:t>
            </w:r>
          </w:p>
          <w:p>
            <w:pPr>
              <w:jc w:val="right"/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jc w:val="right"/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（单位公章）      </w:t>
            </w:r>
          </w:p>
          <w:p>
            <w:pPr>
              <w:jc w:val="right"/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县（市、区）教育局（或高校人事部门）审核意见</w:t>
            </w:r>
          </w:p>
        </w:tc>
        <w:tc>
          <w:tcPr>
            <w:tcW w:w="7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ind w:right="540"/>
              <w:jc w:val="right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（单位公章） </w:t>
            </w:r>
          </w:p>
          <w:p>
            <w:pPr>
              <w:ind w:right="540"/>
              <w:jc w:val="right"/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地市教育局（或高等院校、上级主管部门）审核意见</w:t>
            </w:r>
          </w:p>
        </w:tc>
        <w:tc>
          <w:tcPr>
            <w:tcW w:w="7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ind w:right="450"/>
              <w:jc w:val="right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（单位公章）</w:t>
            </w:r>
          </w:p>
          <w:p>
            <w:pPr>
              <w:ind w:right="540"/>
              <w:jc w:val="right"/>
              <w:rPr>
                <w:rFonts w:ascii="Times New Roman" w:hAnsi="Times New Roman"/>
                <w:sz w:val="18"/>
                <w:szCs w:val="21"/>
              </w:rPr>
            </w:pPr>
          </w:p>
          <w:p>
            <w:pPr>
              <w:wordWrap w:val="0"/>
              <w:jc w:val="right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 xml:space="preserve">年   月   日      </w:t>
            </w:r>
          </w:p>
        </w:tc>
      </w:tr>
    </w:tbl>
    <w:p>
      <w:pPr>
        <w:rPr>
          <w:rFonts w:ascii="Times New Roman" w:hAnsi="Times New Roman"/>
        </w:rPr>
      </w:pPr>
    </w:p>
    <w:p/>
    <w:p/>
    <w:sectPr>
      <w:pgSz w:w="11906" w:h="16838"/>
      <w:pgMar w:top="2098" w:right="1474" w:bottom="1984" w:left="1587" w:header="850" w:footer="1587" w:gutter="0"/>
      <w:cols w:space="72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MwZTU4M2FmNDNhMjljYjY1ZDAyODYyMjdiZDgifQ=="/>
  </w:docVars>
  <w:rsids>
    <w:rsidRoot w:val="09F7241A"/>
    <w:rsid w:val="09F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2023-06-13T02:44:00Z</dcterms:created>
  <dc:creator>chowchowM</dc:creator>
  <cp:lastModifiedBy>chowchowM</cp:lastModifiedBy>
  <dcterms:modified xsi:type="dcterms:W3CDTF">2023-06-13T02:45:03Z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1BDA8E2D3287446A8E0C198DAC88812A_11</vt:lpwstr>
  </property>
</Properties>
</file>