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auto"/>
          <w:kern w:val="2"/>
          <w:szCs w:val="32"/>
          <w:lang w:val="en-US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Cs w:val="32"/>
        </w:rPr>
        <w:t>“忆百年路，绘万里途”数字绘画</w:t>
      </w:r>
      <w:r>
        <w:rPr>
          <w:rFonts w:hint="eastAsia" w:ascii="Times New Roman" w:hAnsi="Times New Roman" w:eastAsia="方正小标宋简体" w:cs="Times New Roman"/>
          <w:color w:val="auto"/>
          <w:kern w:val="2"/>
          <w:szCs w:val="32"/>
          <w:lang w:val="en-US"/>
        </w:rPr>
        <w:t>征集创意说明表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color w:val="auto"/>
          <w:kern w:val="2"/>
          <w:sz w:val="20"/>
          <w:szCs w:val="20"/>
          <w:lang w:val="en-US"/>
        </w:rPr>
      </w:pPr>
    </w:p>
    <w:tbl>
      <w:tblPr>
        <w:tblStyle w:val="3"/>
        <w:tblW w:w="908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131"/>
        <w:gridCol w:w="2131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Cs w:val="32"/>
                <w:lang w:val="en-US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/>
              </w:rPr>
              <w:t>学院</w:t>
            </w:r>
          </w:p>
        </w:tc>
        <w:tc>
          <w:tcPr>
            <w:tcW w:w="2377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4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/>
              </w:rPr>
              <w:t>年级与专业</w:t>
            </w:r>
          </w:p>
        </w:tc>
        <w:tc>
          <w:tcPr>
            <w:tcW w:w="2377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/>
              </w:rPr>
              <w:t>手机号码</w:t>
            </w:r>
          </w:p>
        </w:tc>
        <w:tc>
          <w:tcPr>
            <w:tcW w:w="2377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Cs w:val="32"/>
                <w:lang w:val="en-US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41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/>
              </w:rPr>
              <w:t>作品名称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1" w:hRule="atLeast"/>
        </w:trPr>
        <w:tc>
          <w:tcPr>
            <w:tcW w:w="2441" w:type="dxa"/>
            <w:vAlign w:val="center"/>
          </w:tcPr>
          <w:p>
            <w:pPr>
              <w:autoSpaceDE/>
              <w:autoSpaceDN/>
              <w:spacing w:line="560" w:lineRule="exact"/>
              <w:ind w:left="-160" w:leftChars="-50" w:right="-160" w:rightChars="-50"/>
              <w:jc w:val="center"/>
              <w:rPr>
                <w:rFonts w:hAnsi="宋体" w:cs="Times New Roman"/>
                <w:color w:val="auto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Times New Roman"/>
                <w:color w:val="auto"/>
                <w:kern w:val="2"/>
                <w:sz w:val="28"/>
                <w:szCs w:val="28"/>
                <w:lang w:val="en-US" w:bidi="ar-SA"/>
              </w:rPr>
              <w:t>设计说明</w:t>
            </w:r>
          </w:p>
          <w:p>
            <w:pPr>
              <w:autoSpaceDE/>
              <w:autoSpaceDN/>
              <w:spacing w:line="560" w:lineRule="exact"/>
              <w:ind w:left="-160" w:leftChars="-50" w:right="-160" w:rightChars="-50"/>
              <w:jc w:val="center"/>
              <w:rPr>
                <w:rFonts w:hAnsi="宋体" w:cs="Times New Roman"/>
                <w:color w:val="auto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Times New Roman"/>
                <w:color w:val="auto"/>
                <w:kern w:val="2"/>
                <w:sz w:val="28"/>
                <w:szCs w:val="28"/>
                <w:lang w:val="en-US" w:bidi="ar-SA"/>
              </w:rPr>
              <w:t>与创意解读</w:t>
            </w:r>
          </w:p>
          <w:p>
            <w:pPr>
              <w:spacing w:line="56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hAnsi="宋体" w:cs="Times New Roman"/>
                <w:color w:val="auto"/>
                <w:kern w:val="2"/>
                <w:sz w:val="28"/>
                <w:szCs w:val="28"/>
                <w:lang w:val="en-US" w:bidi="ar-SA"/>
              </w:rPr>
              <w:t>（设计理念、定位构思、创新点等，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8"/>
                <w:szCs w:val="28"/>
                <w:lang w:val="en-US" w:bidi="ar-SA"/>
              </w:rPr>
              <w:t>500</w:t>
            </w:r>
            <w:r>
              <w:rPr>
                <w:rFonts w:hint="eastAsia" w:hAnsi="宋体" w:cs="Times New Roman"/>
                <w:color w:val="auto"/>
                <w:kern w:val="2"/>
                <w:sz w:val="28"/>
                <w:szCs w:val="28"/>
                <w:lang w:val="en-US" w:bidi="ar-SA"/>
              </w:rPr>
              <w:t>字以内）</w:t>
            </w:r>
          </w:p>
        </w:tc>
        <w:tc>
          <w:tcPr>
            <w:tcW w:w="6639" w:type="dxa"/>
            <w:gridSpan w:val="3"/>
          </w:tcPr>
          <w:p>
            <w:pPr>
              <w:spacing w:line="560" w:lineRule="exact"/>
              <w:jc w:val="lef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color w:val="auto"/>
          <w:sz w:val="28"/>
          <w:szCs w:val="28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719AE"/>
    <w:rsid w:val="26B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2021-04-24T10:42:00Z</dcterms:created>
  <dc:creator>Biscuit</dc:creator>
  <cp:lastModifiedBy>Biscuit</cp:lastModifiedBy>
  <dcterms:modified xsi:type="dcterms:W3CDTF">2021-04-24T10:42:26Z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B89DC77E28AF4611946F65D2942AE867</vt:lpwstr>
  </property>
</Properties>
</file>