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DA" w:rsidRPr="00C07A32" w:rsidRDefault="009A29DA" w:rsidP="009A29DA">
      <w:pPr>
        <w:spacing w:line="360" w:lineRule="auto"/>
        <w:jc w:val="center"/>
        <w:rPr>
          <w:rFonts w:ascii="仿宋_GB2312" w:eastAsia="仿宋_GB2312"/>
          <w:b/>
        </w:rPr>
      </w:pPr>
    </w:p>
    <w:p w:rsidR="009A29DA" w:rsidRDefault="009A29DA" w:rsidP="009A29DA">
      <w:pPr>
        <w:spacing w:line="360" w:lineRule="auto"/>
        <w:jc w:val="center"/>
        <w:rPr>
          <w:rFonts w:eastAsia="仿宋" w:hAnsi="仿宋"/>
          <w:sz w:val="28"/>
          <w:szCs w:val="28"/>
        </w:rPr>
      </w:pPr>
    </w:p>
    <w:p w:rsidR="009A29DA" w:rsidRDefault="009A29DA" w:rsidP="009A29DA">
      <w:pPr>
        <w:spacing w:line="360" w:lineRule="auto"/>
        <w:jc w:val="center"/>
        <w:rPr>
          <w:rFonts w:eastAsia="仿宋" w:hAnsi="仿宋"/>
          <w:sz w:val="28"/>
          <w:szCs w:val="28"/>
        </w:rPr>
      </w:pPr>
    </w:p>
    <w:p w:rsidR="009A29DA" w:rsidRDefault="009A29DA" w:rsidP="009A29DA">
      <w:pPr>
        <w:spacing w:line="360" w:lineRule="auto"/>
        <w:jc w:val="center"/>
        <w:rPr>
          <w:rFonts w:eastAsia="仿宋" w:hAnsi="仿宋"/>
          <w:sz w:val="28"/>
          <w:szCs w:val="28"/>
        </w:rPr>
      </w:pPr>
    </w:p>
    <w:p w:rsidR="009A29DA" w:rsidRPr="00E71BA0" w:rsidRDefault="009A29DA" w:rsidP="009A29DA">
      <w:pPr>
        <w:spacing w:line="360" w:lineRule="auto"/>
        <w:ind w:firstLineChars="950" w:firstLine="3040"/>
        <w:rPr>
          <w:rFonts w:ascii="仿宋_GB2312" w:eastAsia="仿宋_GB2312" w:hAnsi="仿宋"/>
          <w:sz w:val="32"/>
          <w:szCs w:val="32"/>
        </w:rPr>
      </w:pPr>
      <w:r w:rsidRPr="00E71BA0">
        <w:rPr>
          <w:rFonts w:ascii="仿宋_GB2312" w:eastAsia="仿宋_GB2312" w:hAnsi="仿宋" w:hint="eastAsia"/>
          <w:sz w:val="32"/>
          <w:szCs w:val="32"/>
        </w:rPr>
        <w:t>教学</w:t>
      </w:r>
      <w:r>
        <w:rPr>
          <w:rFonts w:ascii="仿宋_GB2312" w:eastAsia="仿宋_GB2312" w:hint="eastAsia"/>
          <w:sz w:val="32"/>
        </w:rPr>
        <w:t>〔</w:t>
      </w:r>
      <w:r w:rsidRPr="00E71BA0"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5</w:t>
      </w:r>
      <w:r w:rsidRPr="00E71BA0">
        <w:rPr>
          <w:rFonts w:ascii="仿宋_GB2312" w:eastAsia="仿宋_GB2312" w:hAnsi="仿宋" w:hint="eastAsia"/>
          <w:sz w:val="32"/>
          <w:szCs w:val="32"/>
        </w:rPr>
        <w:t>〕</w:t>
      </w:r>
      <w:r w:rsidR="00544031">
        <w:rPr>
          <w:rFonts w:ascii="仿宋_GB2312" w:eastAsia="仿宋_GB2312" w:hAnsi="仿宋" w:hint="eastAsia"/>
          <w:sz w:val="32"/>
          <w:szCs w:val="32"/>
        </w:rPr>
        <w:t>48</w:t>
      </w:r>
      <w:r w:rsidRPr="00E71BA0">
        <w:rPr>
          <w:rFonts w:ascii="仿宋_GB2312" w:eastAsia="仿宋_GB2312" w:hAnsi="仿宋" w:hint="eastAsia"/>
          <w:sz w:val="32"/>
          <w:szCs w:val="32"/>
        </w:rPr>
        <w:t>号</w:t>
      </w:r>
    </w:p>
    <w:p w:rsidR="009A29DA" w:rsidRPr="003C6523" w:rsidRDefault="009A29DA" w:rsidP="006D585D">
      <w:pPr>
        <w:spacing w:afterLines="100" w:line="360" w:lineRule="auto"/>
        <w:jc w:val="center"/>
        <w:rPr>
          <w:rFonts w:ascii="楷体" w:eastAsia="楷体" w:hAnsi="楷体"/>
          <w:b/>
        </w:rPr>
      </w:pPr>
    </w:p>
    <w:p w:rsidR="00880B58" w:rsidRPr="00BC7FEA" w:rsidRDefault="00B85DCD" w:rsidP="00B85DCD">
      <w:pPr>
        <w:jc w:val="center"/>
        <w:rPr>
          <w:rFonts w:ascii="方正小标宋简体" w:eastAsia="方正小标宋简体"/>
          <w:sz w:val="36"/>
          <w:szCs w:val="36"/>
        </w:rPr>
      </w:pPr>
      <w:r w:rsidRPr="00BC7FEA">
        <w:rPr>
          <w:rFonts w:ascii="方正小标宋简体" w:eastAsia="方正小标宋简体" w:hint="eastAsia"/>
          <w:sz w:val="36"/>
          <w:szCs w:val="36"/>
        </w:rPr>
        <w:t>关于征集应用型本科人才</w:t>
      </w:r>
      <w:r w:rsidRPr="009A0307">
        <w:rPr>
          <w:rFonts w:ascii="方正小标宋简体" w:eastAsia="方正小标宋简体" w:hint="eastAsia"/>
          <w:sz w:val="36"/>
          <w:szCs w:val="36"/>
        </w:rPr>
        <w:t>培养</w:t>
      </w:r>
      <w:r w:rsidRPr="00BC7FEA">
        <w:rPr>
          <w:rFonts w:ascii="方正小标宋简体" w:eastAsia="方正小标宋简体" w:hint="eastAsia"/>
          <w:sz w:val="36"/>
          <w:szCs w:val="36"/>
        </w:rPr>
        <w:t>改革成果的通知</w:t>
      </w:r>
    </w:p>
    <w:p w:rsidR="009D28BF" w:rsidRDefault="009D28BF">
      <w:pPr>
        <w:rPr>
          <w:rFonts w:ascii="仿宋_GB2312" w:eastAsia="仿宋_GB2312"/>
          <w:sz w:val="30"/>
          <w:szCs w:val="30"/>
        </w:rPr>
      </w:pPr>
    </w:p>
    <w:p w:rsidR="00B85DCD" w:rsidRPr="009A29DA" w:rsidRDefault="00B85DCD">
      <w:pPr>
        <w:rPr>
          <w:rFonts w:ascii="仿宋_GB2312" w:eastAsia="仿宋_GB2312"/>
          <w:sz w:val="32"/>
          <w:szCs w:val="32"/>
        </w:rPr>
      </w:pPr>
      <w:r w:rsidRPr="009A29DA">
        <w:rPr>
          <w:rFonts w:ascii="仿宋_GB2312" w:eastAsia="仿宋_GB2312" w:hint="eastAsia"/>
          <w:sz w:val="32"/>
          <w:szCs w:val="32"/>
        </w:rPr>
        <w:t>各学院、各有关单位：</w:t>
      </w:r>
    </w:p>
    <w:p w:rsidR="00B85DCD" w:rsidRPr="009A29DA" w:rsidRDefault="009D28BF" w:rsidP="009A29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A29DA">
        <w:rPr>
          <w:rFonts w:ascii="仿宋_GB2312" w:eastAsia="仿宋_GB2312" w:hint="eastAsia"/>
          <w:sz w:val="32"/>
          <w:szCs w:val="32"/>
        </w:rPr>
        <w:t>为总结</w:t>
      </w:r>
      <w:r w:rsidR="00BC7FEA" w:rsidRPr="009A29DA">
        <w:rPr>
          <w:rFonts w:ascii="仿宋_GB2312" w:eastAsia="仿宋_GB2312" w:hint="eastAsia"/>
          <w:sz w:val="32"/>
          <w:szCs w:val="32"/>
        </w:rPr>
        <w:t>全</w:t>
      </w:r>
      <w:r w:rsidRPr="009A29DA">
        <w:rPr>
          <w:rFonts w:ascii="仿宋_GB2312" w:eastAsia="仿宋_GB2312" w:hint="eastAsia"/>
          <w:sz w:val="32"/>
          <w:szCs w:val="32"/>
        </w:rPr>
        <w:t>省应用型本科人才培养模式研究和改革创新的经验做法，</w:t>
      </w:r>
      <w:r w:rsidR="00B85DCD" w:rsidRPr="009A29DA">
        <w:rPr>
          <w:rFonts w:ascii="仿宋_GB2312" w:eastAsia="仿宋_GB2312" w:hint="eastAsia"/>
          <w:sz w:val="32"/>
          <w:szCs w:val="32"/>
        </w:rPr>
        <w:t>广东省教育厅</w:t>
      </w:r>
      <w:r w:rsidR="001701F2">
        <w:rPr>
          <w:rFonts w:ascii="仿宋_GB2312" w:eastAsia="仿宋_GB2312" w:hint="eastAsia"/>
          <w:sz w:val="32"/>
          <w:szCs w:val="32"/>
        </w:rPr>
        <w:t>近日</w:t>
      </w:r>
      <w:r w:rsidRPr="009A29DA">
        <w:rPr>
          <w:rFonts w:ascii="仿宋_GB2312" w:eastAsia="仿宋_GB2312" w:hint="eastAsia"/>
          <w:sz w:val="32"/>
          <w:szCs w:val="32"/>
        </w:rPr>
        <w:t>下发了</w:t>
      </w:r>
      <w:r w:rsidR="00B85DCD" w:rsidRPr="009A29DA">
        <w:rPr>
          <w:rFonts w:ascii="仿宋_GB2312" w:eastAsia="仿宋_GB2312" w:hint="eastAsia"/>
          <w:sz w:val="32"/>
          <w:szCs w:val="32"/>
        </w:rPr>
        <w:t>关于征集应用型本科人才培养改革成果的</w:t>
      </w:r>
      <w:r w:rsidRPr="009A29DA">
        <w:rPr>
          <w:rFonts w:ascii="仿宋_GB2312" w:eastAsia="仿宋_GB2312" w:hint="eastAsia"/>
          <w:sz w:val="32"/>
          <w:szCs w:val="32"/>
        </w:rPr>
        <w:t>通知，根据</w:t>
      </w:r>
      <w:r w:rsidR="00B85DCD" w:rsidRPr="009A29DA">
        <w:rPr>
          <w:rFonts w:ascii="仿宋_GB2312" w:eastAsia="仿宋_GB2312" w:hint="eastAsia"/>
          <w:sz w:val="32"/>
          <w:szCs w:val="32"/>
        </w:rPr>
        <w:t>文件精神，现将征集</w:t>
      </w:r>
      <w:r w:rsidR="001701F2">
        <w:rPr>
          <w:rFonts w:ascii="仿宋_GB2312" w:eastAsia="仿宋_GB2312" w:hint="eastAsia"/>
          <w:sz w:val="32"/>
          <w:szCs w:val="32"/>
        </w:rPr>
        <w:t>工作</w:t>
      </w:r>
      <w:r w:rsidR="00B85DCD" w:rsidRPr="009A29DA">
        <w:rPr>
          <w:rFonts w:ascii="仿宋_GB2312" w:eastAsia="仿宋_GB2312" w:hint="eastAsia"/>
          <w:sz w:val="32"/>
          <w:szCs w:val="32"/>
        </w:rPr>
        <w:t>相关事项通知如下：</w:t>
      </w:r>
    </w:p>
    <w:p w:rsidR="009D28BF" w:rsidRPr="006D585D" w:rsidRDefault="009D28BF" w:rsidP="006D585D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6D585D">
        <w:rPr>
          <w:rFonts w:ascii="黑体" w:eastAsia="黑体" w:hAnsi="黑体" w:hint="eastAsia"/>
          <w:sz w:val="32"/>
          <w:szCs w:val="32"/>
        </w:rPr>
        <w:t>一、征集内容与形式</w:t>
      </w:r>
    </w:p>
    <w:p w:rsidR="009D28BF" w:rsidRPr="009A29DA" w:rsidRDefault="009D28BF" w:rsidP="009A29D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A29DA">
        <w:rPr>
          <w:rFonts w:ascii="仿宋_GB2312" w:eastAsia="仿宋_GB2312" w:hint="eastAsia"/>
          <w:sz w:val="32"/>
          <w:szCs w:val="32"/>
        </w:rPr>
        <w:t>研究论文、典型案例和专业标准。</w:t>
      </w:r>
    </w:p>
    <w:p w:rsidR="009D28BF" w:rsidRPr="006D585D" w:rsidRDefault="009D28BF" w:rsidP="006D585D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6D585D">
        <w:rPr>
          <w:rFonts w:ascii="黑体" w:eastAsia="黑体" w:hAnsi="黑体" w:hint="eastAsia"/>
          <w:sz w:val="32"/>
          <w:szCs w:val="32"/>
        </w:rPr>
        <w:t>二、征集要求</w:t>
      </w:r>
    </w:p>
    <w:p w:rsidR="009D28BF" w:rsidRPr="009A29DA" w:rsidRDefault="009D28BF" w:rsidP="009A29DA">
      <w:pPr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 w:rsidRPr="009A29DA">
        <w:rPr>
          <w:rFonts w:ascii="仿宋_GB2312" w:eastAsia="仿宋_GB2312" w:hint="eastAsia"/>
          <w:sz w:val="32"/>
          <w:szCs w:val="32"/>
        </w:rPr>
        <w:t>（一）论文。以应用型本科人才培养为主题，从人才培养模式、专业建设、课程建设、教学团队、教学方法、教学质量监控与保障、实践教学平台与基地等方面自拟题目。要求主旨明确，观点正确、特色鲜明、逻辑严谨、资料可靠、符合学术规范，具有一定学术理论水平或实践价值，篇幅在</w:t>
      </w:r>
      <w:r w:rsidRPr="009A29DA">
        <w:rPr>
          <w:rFonts w:ascii="仿宋_GB2312" w:eastAsia="仿宋_GB2312"/>
          <w:sz w:val="32"/>
          <w:szCs w:val="32"/>
        </w:rPr>
        <w:t>3000-</w:t>
      </w:r>
      <w:r w:rsidRPr="009A29DA">
        <w:rPr>
          <w:rFonts w:ascii="仿宋_GB2312" w:eastAsia="仿宋_GB2312" w:hint="eastAsia"/>
          <w:sz w:val="32"/>
          <w:szCs w:val="32"/>
        </w:rPr>
        <w:t>5000字。论文的摘要、注释等规范按中国教育科学研</w:t>
      </w:r>
      <w:r w:rsidRPr="009A29DA">
        <w:rPr>
          <w:rFonts w:ascii="仿宋_GB2312" w:eastAsia="仿宋_GB2312" w:hint="eastAsia"/>
          <w:sz w:val="32"/>
          <w:szCs w:val="32"/>
        </w:rPr>
        <w:lastRenderedPageBreak/>
        <w:t>究院主办的《教育研究》杂志办理。</w:t>
      </w:r>
    </w:p>
    <w:p w:rsidR="009D28BF" w:rsidRPr="009A29DA" w:rsidRDefault="009D28BF" w:rsidP="009A29D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A29DA">
        <w:rPr>
          <w:rFonts w:ascii="仿宋_GB2312" w:eastAsia="仿宋_GB2312" w:hint="eastAsia"/>
          <w:sz w:val="32"/>
          <w:szCs w:val="32"/>
        </w:rPr>
        <w:t>（二）案例。对在应用型本科人才培养方面改革创新的做法和成效进行总结提炼，要求内容详实、数据准确、语言凝练、图文并茂，案例涉及活动必须已经开展并收到实效，具有较强的示范意义和推广价值，篇幅在5000-6000字，具体格式要求见附件。</w:t>
      </w:r>
    </w:p>
    <w:p w:rsidR="009D28BF" w:rsidRPr="009A29DA" w:rsidRDefault="009D28BF" w:rsidP="009A29D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A29DA">
        <w:rPr>
          <w:rFonts w:ascii="仿宋_GB2312" w:eastAsia="仿宋_GB2312" w:hint="eastAsia"/>
          <w:sz w:val="32"/>
          <w:szCs w:val="32"/>
        </w:rPr>
        <w:t>（三）专业人才培养标准。根据专业教学质量国家标准，联合行业、企业研制本校专业人才培养标准。</w:t>
      </w:r>
    </w:p>
    <w:p w:rsidR="009D28BF" w:rsidRPr="006D585D" w:rsidRDefault="009D28BF" w:rsidP="006D585D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6D585D">
        <w:rPr>
          <w:rFonts w:ascii="黑体" w:eastAsia="黑体" w:hAnsi="黑体" w:hint="eastAsia"/>
          <w:sz w:val="32"/>
          <w:szCs w:val="32"/>
        </w:rPr>
        <w:t>三、报送要求</w:t>
      </w:r>
    </w:p>
    <w:p w:rsidR="009D28BF" w:rsidRPr="009A29DA" w:rsidRDefault="00454BDB" w:rsidP="009A29D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</w:t>
      </w:r>
      <w:r w:rsidR="009D28BF" w:rsidRPr="009A29DA">
        <w:rPr>
          <w:rFonts w:ascii="仿宋_GB2312" w:eastAsia="仿宋_GB2312" w:hint="eastAsia"/>
          <w:sz w:val="32"/>
          <w:szCs w:val="32"/>
        </w:rPr>
        <w:t>各</w:t>
      </w:r>
      <w:r w:rsidR="00BC7FEA" w:rsidRPr="009A29DA">
        <w:rPr>
          <w:rFonts w:ascii="仿宋_GB2312" w:eastAsia="仿宋_GB2312" w:hint="eastAsia"/>
          <w:sz w:val="32"/>
          <w:szCs w:val="32"/>
        </w:rPr>
        <w:t>学院</w:t>
      </w:r>
      <w:r w:rsidR="009D28BF" w:rsidRPr="009A29DA">
        <w:rPr>
          <w:rFonts w:ascii="仿宋_GB2312" w:eastAsia="仿宋_GB2312" w:hint="eastAsia"/>
          <w:sz w:val="32"/>
          <w:szCs w:val="32"/>
        </w:rPr>
        <w:t>认真做好征集工作，择优上报，每</w:t>
      </w:r>
      <w:r w:rsidR="00BC7FEA" w:rsidRPr="009A29DA">
        <w:rPr>
          <w:rFonts w:ascii="仿宋_GB2312" w:eastAsia="仿宋_GB2312" w:hint="eastAsia"/>
          <w:sz w:val="32"/>
          <w:szCs w:val="32"/>
        </w:rPr>
        <w:t>学院</w:t>
      </w:r>
      <w:r w:rsidR="009D28BF" w:rsidRPr="009A29DA">
        <w:rPr>
          <w:rFonts w:ascii="仿宋_GB2312" w:eastAsia="仿宋_GB2312" w:hint="eastAsia"/>
          <w:sz w:val="32"/>
          <w:szCs w:val="32"/>
        </w:rPr>
        <w:t>可推荐1-2篇高质量论文，</w:t>
      </w:r>
      <w:r w:rsidR="00BC7FEA" w:rsidRPr="009A29DA">
        <w:rPr>
          <w:rFonts w:ascii="仿宋_GB2312" w:eastAsia="仿宋_GB2312" w:hint="eastAsia"/>
          <w:sz w:val="32"/>
          <w:szCs w:val="32"/>
        </w:rPr>
        <w:t>1</w:t>
      </w:r>
      <w:r w:rsidR="009D28BF" w:rsidRPr="009A29DA">
        <w:rPr>
          <w:rFonts w:ascii="仿宋_GB2312" w:eastAsia="仿宋_GB2312" w:hint="eastAsia"/>
          <w:sz w:val="32"/>
          <w:szCs w:val="32"/>
        </w:rPr>
        <w:t>-</w:t>
      </w:r>
      <w:r w:rsidR="00BC7FEA" w:rsidRPr="009A29DA">
        <w:rPr>
          <w:rFonts w:ascii="仿宋_GB2312" w:eastAsia="仿宋_GB2312" w:hint="eastAsia"/>
          <w:sz w:val="32"/>
          <w:szCs w:val="32"/>
        </w:rPr>
        <w:t>2</w:t>
      </w:r>
      <w:r w:rsidR="009D28BF" w:rsidRPr="009A29DA">
        <w:rPr>
          <w:rFonts w:ascii="仿宋_GB2312" w:eastAsia="仿宋_GB2312" w:hint="eastAsia"/>
          <w:sz w:val="32"/>
          <w:szCs w:val="32"/>
        </w:rPr>
        <w:t>个典型案例</w:t>
      </w:r>
      <w:r w:rsidR="00BC7FEA" w:rsidRPr="009A29DA">
        <w:rPr>
          <w:rFonts w:ascii="仿宋_GB2312" w:eastAsia="仿宋_GB2312" w:hint="eastAsia"/>
          <w:sz w:val="32"/>
          <w:szCs w:val="32"/>
        </w:rPr>
        <w:t>，原则上</w:t>
      </w:r>
      <w:r>
        <w:rPr>
          <w:rFonts w:ascii="仿宋_GB2312" w:eastAsia="仿宋_GB2312" w:hint="eastAsia"/>
          <w:sz w:val="32"/>
          <w:szCs w:val="32"/>
        </w:rPr>
        <w:t>有</w:t>
      </w:r>
      <w:r w:rsidR="009D28BF" w:rsidRPr="009A29DA">
        <w:rPr>
          <w:rFonts w:ascii="仿宋_GB2312" w:eastAsia="仿宋_GB2312" w:hint="eastAsia"/>
          <w:sz w:val="32"/>
          <w:szCs w:val="32"/>
        </w:rPr>
        <w:t>教育部卓越人才培养计划</w:t>
      </w:r>
      <w:r>
        <w:rPr>
          <w:rFonts w:ascii="仿宋_GB2312" w:eastAsia="仿宋_GB2312" w:hint="eastAsia"/>
          <w:sz w:val="32"/>
          <w:szCs w:val="32"/>
        </w:rPr>
        <w:t>学院</w:t>
      </w:r>
      <w:r w:rsidR="00BC7FEA" w:rsidRPr="009A29DA">
        <w:rPr>
          <w:rFonts w:ascii="仿宋_GB2312" w:eastAsia="仿宋_GB2312" w:hint="eastAsia"/>
          <w:sz w:val="32"/>
          <w:szCs w:val="32"/>
        </w:rPr>
        <w:t>应</w:t>
      </w:r>
      <w:r w:rsidR="009D28BF" w:rsidRPr="009A29DA">
        <w:rPr>
          <w:rFonts w:ascii="仿宋_GB2312" w:eastAsia="仿宋_GB2312" w:hint="eastAsia"/>
          <w:sz w:val="32"/>
          <w:szCs w:val="32"/>
        </w:rPr>
        <w:t>推荐1个案例，于2015年9月</w:t>
      </w:r>
      <w:r w:rsidR="00BC7FEA" w:rsidRPr="009A29DA">
        <w:rPr>
          <w:rFonts w:ascii="仿宋_GB2312" w:eastAsia="仿宋_GB2312" w:hint="eastAsia"/>
          <w:sz w:val="32"/>
          <w:szCs w:val="32"/>
        </w:rPr>
        <w:t>1</w:t>
      </w:r>
      <w:r w:rsidR="009D28BF" w:rsidRPr="009A29DA">
        <w:rPr>
          <w:rFonts w:ascii="仿宋_GB2312" w:eastAsia="仿宋_GB2312" w:hint="eastAsia"/>
          <w:sz w:val="32"/>
          <w:szCs w:val="32"/>
        </w:rPr>
        <w:t>0日前将电子稿件（word文档格式）统一打包发送至</w:t>
      </w:r>
      <w:r w:rsidR="00BC7FEA" w:rsidRPr="009A29DA">
        <w:rPr>
          <w:rFonts w:ascii="仿宋_GB2312" w:eastAsia="仿宋_GB2312" w:hint="eastAsia"/>
          <w:sz w:val="32"/>
          <w:szCs w:val="32"/>
        </w:rPr>
        <w:t>scnujyk</w:t>
      </w:r>
      <w:r w:rsidR="009D28BF" w:rsidRPr="009A29DA">
        <w:rPr>
          <w:rFonts w:ascii="仿宋_GB2312" w:eastAsia="仿宋_GB2312" w:hint="eastAsia"/>
          <w:sz w:val="32"/>
          <w:szCs w:val="32"/>
        </w:rPr>
        <w:t>@</w:t>
      </w:r>
      <w:r w:rsidR="00BC7FEA" w:rsidRPr="009A29DA">
        <w:rPr>
          <w:rFonts w:ascii="仿宋_GB2312" w:eastAsia="仿宋_GB2312" w:hint="eastAsia"/>
          <w:sz w:val="32"/>
          <w:szCs w:val="32"/>
        </w:rPr>
        <w:t>scnu</w:t>
      </w:r>
      <w:r w:rsidR="009D28BF" w:rsidRPr="009A29DA">
        <w:rPr>
          <w:rFonts w:ascii="仿宋_GB2312" w:eastAsia="仿宋_GB2312" w:hint="eastAsia"/>
          <w:sz w:val="32"/>
          <w:szCs w:val="32"/>
        </w:rPr>
        <w:t>.edu.cn，邮件主题设置为“</w:t>
      </w:r>
      <w:r w:rsidR="00BC7FEA" w:rsidRPr="009A29DA">
        <w:rPr>
          <w:rFonts w:ascii="仿宋_GB2312" w:eastAsia="仿宋_GB2312" w:hint="eastAsia"/>
          <w:sz w:val="32"/>
          <w:szCs w:val="32"/>
        </w:rPr>
        <w:t>单位</w:t>
      </w:r>
      <w:r w:rsidR="009D28BF" w:rsidRPr="009A29DA">
        <w:rPr>
          <w:rFonts w:ascii="仿宋_GB2312" w:eastAsia="仿宋_GB2312" w:hint="eastAsia"/>
          <w:sz w:val="32"/>
          <w:szCs w:val="32"/>
        </w:rPr>
        <w:t>名称+应用型本科人才培养改革论文及典型案例征集”。</w:t>
      </w:r>
    </w:p>
    <w:p w:rsidR="009D28BF" w:rsidRPr="009A29DA" w:rsidRDefault="009D28BF" w:rsidP="009A29D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A29DA">
        <w:rPr>
          <w:rFonts w:ascii="仿宋_GB2312" w:eastAsia="仿宋_GB2312" w:hint="eastAsia"/>
          <w:sz w:val="32"/>
          <w:szCs w:val="32"/>
        </w:rPr>
        <w:t>专业人才培养标准暂不要求上报，各</w:t>
      </w:r>
      <w:r w:rsidR="00BC7FEA" w:rsidRPr="009A29DA">
        <w:rPr>
          <w:rFonts w:ascii="仿宋_GB2312" w:eastAsia="仿宋_GB2312" w:hint="eastAsia"/>
          <w:sz w:val="32"/>
          <w:szCs w:val="32"/>
        </w:rPr>
        <w:t>专业</w:t>
      </w:r>
      <w:r w:rsidRPr="009A29DA">
        <w:rPr>
          <w:rFonts w:ascii="仿宋_GB2312" w:eastAsia="仿宋_GB2312" w:hint="eastAsia"/>
          <w:sz w:val="32"/>
          <w:szCs w:val="32"/>
        </w:rPr>
        <w:t>可先行组织研制，尤其是国家级、省级特色专业，省级综合改革示范专业更要积极研究，形成示范成果。具体上报时间</w:t>
      </w:r>
      <w:r w:rsidR="00454BDB">
        <w:rPr>
          <w:rFonts w:ascii="仿宋_GB2312" w:eastAsia="仿宋_GB2312" w:hint="eastAsia"/>
          <w:sz w:val="32"/>
          <w:szCs w:val="32"/>
        </w:rPr>
        <w:t>待教育厅发文后</w:t>
      </w:r>
      <w:r w:rsidRPr="009A29DA">
        <w:rPr>
          <w:rFonts w:ascii="仿宋_GB2312" w:eastAsia="仿宋_GB2312" w:hint="eastAsia"/>
          <w:sz w:val="32"/>
          <w:szCs w:val="32"/>
        </w:rPr>
        <w:t>另行通知。</w:t>
      </w:r>
    </w:p>
    <w:p w:rsidR="009D28BF" w:rsidRPr="006D585D" w:rsidRDefault="009D28BF" w:rsidP="006D585D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6D585D">
        <w:rPr>
          <w:rFonts w:ascii="黑体" w:eastAsia="黑体" w:hAnsi="黑体" w:hint="eastAsia"/>
          <w:sz w:val="32"/>
          <w:szCs w:val="32"/>
        </w:rPr>
        <w:t>四、成果遴选</w:t>
      </w:r>
    </w:p>
    <w:p w:rsidR="009D28BF" w:rsidRPr="009A29DA" w:rsidRDefault="00454BDB" w:rsidP="009A29D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教务处将根据各学院推荐情况向教育厅择优推荐。</w:t>
      </w:r>
      <w:r w:rsidR="009D28BF" w:rsidRPr="009A29DA">
        <w:rPr>
          <w:rFonts w:ascii="仿宋_GB2312" w:eastAsia="仿宋_GB2312" w:hint="eastAsia"/>
          <w:sz w:val="32"/>
          <w:szCs w:val="32"/>
        </w:rPr>
        <w:t>教育厅将组织专家对此次</w:t>
      </w:r>
      <w:r>
        <w:rPr>
          <w:rFonts w:ascii="仿宋_GB2312" w:eastAsia="仿宋_GB2312" w:hint="eastAsia"/>
          <w:sz w:val="32"/>
          <w:szCs w:val="32"/>
        </w:rPr>
        <w:t>各校推荐</w:t>
      </w:r>
      <w:r w:rsidR="009D28BF" w:rsidRPr="009A29DA">
        <w:rPr>
          <w:rFonts w:ascii="仿宋_GB2312" w:eastAsia="仿宋_GB2312" w:hint="eastAsia"/>
          <w:sz w:val="32"/>
          <w:szCs w:val="32"/>
        </w:rPr>
        <w:t>的论文和案例进行遴选，并作</w:t>
      </w:r>
      <w:r w:rsidR="009D28BF" w:rsidRPr="009A29DA">
        <w:rPr>
          <w:rFonts w:ascii="仿宋_GB2312" w:eastAsia="仿宋_GB2312" w:hint="eastAsia"/>
          <w:sz w:val="32"/>
          <w:szCs w:val="32"/>
        </w:rPr>
        <w:lastRenderedPageBreak/>
        <w:t>为应用型本科人才培养成果公开结集出版。</w:t>
      </w:r>
    </w:p>
    <w:p w:rsidR="009D28BF" w:rsidRPr="006D585D" w:rsidRDefault="009D28BF" w:rsidP="006D585D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6D585D">
        <w:rPr>
          <w:rFonts w:ascii="黑体" w:eastAsia="黑体" w:hAnsi="黑体" w:hint="eastAsia"/>
          <w:sz w:val="32"/>
          <w:szCs w:val="32"/>
        </w:rPr>
        <w:t>五、其他事项</w:t>
      </w:r>
    </w:p>
    <w:p w:rsidR="00454BDB" w:rsidRDefault="00454BDB" w:rsidP="009A29DA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</w:t>
      </w:r>
      <w:r w:rsidR="001701F2">
        <w:rPr>
          <w:rFonts w:ascii="仿宋_GB2312" w:eastAsia="仿宋_GB2312" w:hint="eastAsia"/>
          <w:sz w:val="32"/>
          <w:szCs w:val="32"/>
        </w:rPr>
        <w:t>教育厅</w:t>
      </w:r>
      <w:r>
        <w:rPr>
          <w:rFonts w:ascii="仿宋_GB2312" w:eastAsia="仿宋_GB2312" w:hint="eastAsia"/>
          <w:sz w:val="32"/>
          <w:szCs w:val="32"/>
        </w:rPr>
        <w:t>开展的征集活动，也是</w:t>
      </w:r>
      <w:r w:rsidR="001701F2">
        <w:rPr>
          <w:rFonts w:ascii="仿宋_GB2312" w:eastAsia="仿宋_GB2312" w:hint="eastAsia"/>
          <w:sz w:val="32"/>
          <w:szCs w:val="32"/>
        </w:rPr>
        <w:t>我校</w:t>
      </w:r>
      <w:r w:rsidRPr="00454BDB">
        <w:rPr>
          <w:rFonts w:ascii="仿宋_GB2312" w:eastAsia="仿宋_GB2312" w:hint="eastAsia"/>
          <w:sz w:val="32"/>
          <w:szCs w:val="32"/>
        </w:rPr>
        <w:t>各学院、各专业</w:t>
      </w:r>
      <w:r>
        <w:rPr>
          <w:rFonts w:ascii="仿宋_GB2312" w:eastAsia="仿宋_GB2312" w:hint="eastAsia"/>
          <w:sz w:val="32"/>
          <w:szCs w:val="32"/>
        </w:rPr>
        <w:t>尤其是应用型</w:t>
      </w:r>
      <w:r w:rsidR="001701F2" w:rsidRPr="00454BDB">
        <w:rPr>
          <w:rFonts w:ascii="仿宋_GB2312" w:eastAsia="仿宋_GB2312" w:hint="eastAsia"/>
          <w:sz w:val="32"/>
          <w:szCs w:val="32"/>
        </w:rPr>
        <w:t>本科</w:t>
      </w:r>
      <w:r>
        <w:rPr>
          <w:rFonts w:ascii="仿宋_GB2312" w:eastAsia="仿宋_GB2312" w:hint="eastAsia"/>
          <w:sz w:val="32"/>
          <w:szCs w:val="32"/>
        </w:rPr>
        <w:t>专业</w:t>
      </w:r>
      <w:r w:rsidRPr="00454BDB">
        <w:rPr>
          <w:rFonts w:ascii="仿宋_GB2312" w:eastAsia="仿宋_GB2312" w:hint="eastAsia"/>
          <w:sz w:val="32"/>
          <w:szCs w:val="32"/>
        </w:rPr>
        <w:t>总结人才培养模式研究和改革创新的经验做法</w:t>
      </w:r>
      <w:r>
        <w:rPr>
          <w:rFonts w:ascii="仿宋_GB2312" w:eastAsia="仿宋_GB2312" w:hint="eastAsia"/>
          <w:sz w:val="32"/>
          <w:szCs w:val="32"/>
        </w:rPr>
        <w:t>、</w:t>
      </w:r>
      <w:r w:rsidRPr="00454BDB">
        <w:rPr>
          <w:rFonts w:ascii="仿宋_GB2312" w:eastAsia="仿宋_GB2312" w:hint="eastAsia"/>
          <w:sz w:val="32"/>
          <w:szCs w:val="32"/>
        </w:rPr>
        <w:t>展示培养成果的契机，请各学院和各专业</w:t>
      </w:r>
      <w:r>
        <w:rPr>
          <w:rFonts w:ascii="仿宋_GB2312" w:eastAsia="仿宋_GB2312" w:hint="eastAsia"/>
          <w:sz w:val="32"/>
          <w:szCs w:val="32"/>
        </w:rPr>
        <w:t>认真</w:t>
      </w:r>
      <w:r w:rsidRPr="00454BDB">
        <w:rPr>
          <w:rFonts w:ascii="仿宋_GB2312" w:eastAsia="仿宋_GB2312" w:hint="eastAsia"/>
          <w:sz w:val="32"/>
          <w:szCs w:val="32"/>
        </w:rPr>
        <w:t>对待，积极</w:t>
      </w:r>
      <w:r>
        <w:rPr>
          <w:rFonts w:ascii="仿宋_GB2312" w:eastAsia="仿宋_GB2312" w:hint="eastAsia"/>
          <w:sz w:val="32"/>
          <w:szCs w:val="32"/>
        </w:rPr>
        <w:t>梳理，全面总结，提交高质量的研究论文和典型案例。</w:t>
      </w:r>
    </w:p>
    <w:p w:rsidR="009D28BF" w:rsidRPr="009A29DA" w:rsidRDefault="00BC7FEA" w:rsidP="009A29D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A29DA">
        <w:rPr>
          <w:rFonts w:ascii="仿宋_GB2312" w:eastAsia="仿宋_GB2312" w:hint="eastAsia"/>
          <w:sz w:val="32"/>
          <w:szCs w:val="32"/>
        </w:rPr>
        <w:t>教务处</w:t>
      </w:r>
      <w:r w:rsidR="009D28BF" w:rsidRPr="009A29DA">
        <w:rPr>
          <w:rFonts w:ascii="仿宋_GB2312" w:eastAsia="仿宋_GB2312" w:hint="eastAsia"/>
          <w:sz w:val="32"/>
          <w:szCs w:val="32"/>
        </w:rPr>
        <w:t>联系人：</w:t>
      </w:r>
      <w:r w:rsidRPr="009A29DA">
        <w:rPr>
          <w:rFonts w:ascii="仿宋_GB2312" w:eastAsia="仿宋_GB2312" w:hint="eastAsia"/>
          <w:sz w:val="32"/>
          <w:szCs w:val="32"/>
        </w:rPr>
        <w:t>周合兵</w:t>
      </w:r>
      <w:r w:rsidR="009D28BF" w:rsidRPr="009A29DA">
        <w:rPr>
          <w:rFonts w:ascii="仿宋_GB2312" w:eastAsia="仿宋_GB2312" w:hint="eastAsia"/>
          <w:sz w:val="32"/>
          <w:szCs w:val="32"/>
        </w:rPr>
        <w:t>，电话：</w:t>
      </w:r>
      <w:r w:rsidRPr="009A29DA">
        <w:rPr>
          <w:rFonts w:ascii="仿宋_GB2312" w:eastAsia="仿宋_GB2312" w:hint="eastAsia"/>
          <w:sz w:val="32"/>
          <w:szCs w:val="32"/>
        </w:rPr>
        <w:t>85217673</w:t>
      </w:r>
      <w:r w:rsidR="009D28BF" w:rsidRPr="009A29DA">
        <w:rPr>
          <w:rFonts w:ascii="仿宋_GB2312" w:eastAsia="仿宋_GB2312" w:hint="eastAsia"/>
          <w:sz w:val="32"/>
          <w:szCs w:val="32"/>
        </w:rPr>
        <w:t>。</w:t>
      </w:r>
    </w:p>
    <w:p w:rsidR="006D585D" w:rsidRDefault="006D585D" w:rsidP="006D585D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A29DA" w:rsidRPr="009A29DA" w:rsidRDefault="00BC7FEA" w:rsidP="00E3572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A29DA">
        <w:rPr>
          <w:rFonts w:ascii="仿宋_GB2312" w:eastAsia="仿宋_GB2312" w:hint="eastAsia"/>
          <w:sz w:val="32"/>
          <w:szCs w:val="32"/>
        </w:rPr>
        <w:t>附件：</w:t>
      </w:r>
      <w:r w:rsidR="009A29DA" w:rsidRPr="009A29DA">
        <w:rPr>
          <w:rFonts w:ascii="仿宋_GB2312" w:eastAsia="仿宋_GB2312" w:hint="eastAsia"/>
          <w:sz w:val="32"/>
          <w:szCs w:val="32"/>
        </w:rPr>
        <w:t>案例格式要求</w:t>
      </w:r>
    </w:p>
    <w:p w:rsidR="009A29DA" w:rsidRPr="004D2D53" w:rsidRDefault="009A29DA" w:rsidP="009A29DA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9A29DA" w:rsidRDefault="009A29DA" w:rsidP="009A29DA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9A29DA" w:rsidRDefault="009A29DA" w:rsidP="009A29DA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9A29DA" w:rsidRDefault="009A29DA" w:rsidP="009A29DA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9A29DA" w:rsidRPr="004D2D53" w:rsidRDefault="009A29DA" w:rsidP="009A29DA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9A29DA" w:rsidRPr="004D2D53" w:rsidRDefault="009A29DA" w:rsidP="009A29DA">
      <w:pPr>
        <w:spacing w:line="360" w:lineRule="auto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华南师范大学</w:t>
      </w:r>
      <w:r w:rsidRPr="004D2D53">
        <w:rPr>
          <w:rFonts w:ascii="仿宋_GB2312" w:eastAsia="仿宋_GB2312" w:hint="eastAsia"/>
          <w:sz w:val="32"/>
          <w:szCs w:val="32"/>
        </w:rPr>
        <w:t>教务处</w:t>
      </w:r>
    </w:p>
    <w:p w:rsidR="009A29DA" w:rsidRPr="004D2D53" w:rsidRDefault="009A29DA" w:rsidP="00960EE5">
      <w:pPr>
        <w:spacing w:line="360" w:lineRule="auto"/>
        <w:ind w:firstLineChars="1650" w:firstLine="5280"/>
        <w:rPr>
          <w:rFonts w:ascii="仿宋_GB2312" w:eastAsia="仿宋_GB2312"/>
          <w:sz w:val="32"/>
          <w:szCs w:val="32"/>
        </w:rPr>
      </w:pPr>
      <w:r w:rsidRPr="004D2D53">
        <w:rPr>
          <w:rFonts w:ascii="仿宋_GB2312" w:eastAsia="仿宋_GB2312" w:hint="eastAsia"/>
          <w:sz w:val="32"/>
          <w:szCs w:val="32"/>
        </w:rPr>
        <w:t>2015年</w:t>
      </w:r>
      <w:r>
        <w:rPr>
          <w:rFonts w:ascii="仿宋_GB2312" w:eastAsia="仿宋_GB2312" w:hint="eastAsia"/>
          <w:sz w:val="32"/>
          <w:szCs w:val="32"/>
        </w:rPr>
        <w:t>7</w:t>
      </w:r>
      <w:r w:rsidRPr="004D2D53">
        <w:rPr>
          <w:rFonts w:ascii="仿宋_GB2312" w:eastAsia="仿宋_GB2312" w:hint="eastAsia"/>
          <w:sz w:val="32"/>
          <w:szCs w:val="32"/>
        </w:rPr>
        <w:t>月</w:t>
      </w:r>
      <w:r w:rsidR="00960EE5">
        <w:rPr>
          <w:rFonts w:ascii="仿宋_GB2312" w:eastAsia="仿宋_GB2312" w:hint="eastAsia"/>
          <w:sz w:val="32"/>
          <w:szCs w:val="32"/>
        </w:rPr>
        <w:t>6</w:t>
      </w:r>
      <w:r w:rsidRPr="004D2D53">
        <w:rPr>
          <w:rFonts w:ascii="仿宋_GB2312" w:eastAsia="仿宋_GB2312" w:hint="eastAsia"/>
          <w:sz w:val="32"/>
          <w:szCs w:val="32"/>
        </w:rPr>
        <w:t>日</w:t>
      </w:r>
    </w:p>
    <w:p w:rsidR="009A29DA" w:rsidRDefault="009A29DA" w:rsidP="009A29DA">
      <w:pPr>
        <w:autoSpaceDE w:val="0"/>
        <w:autoSpaceDN w:val="0"/>
        <w:adjustRightInd w:val="0"/>
        <w:spacing w:line="580" w:lineRule="exact"/>
        <w:ind w:firstLineChars="1900" w:firstLine="6080"/>
        <w:jc w:val="left"/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</w:pPr>
    </w:p>
    <w:p w:rsidR="006D585D" w:rsidRDefault="006D585D" w:rsidP="009A29DA">
      <w:pPr>
        <w:autoSpaceDE w:val="0"/>
        <w:autoSpaceDN w:val="0"/>
        <w:adjustRightInd w:val="0"/>
        <w:spacing w:line="580" w:lineRule="exact"/>
        <w:ind w:firstLineChars="1900" w:firstLine="608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</w:p>
    <w:p w:rsidR="009A29DA" w:rsidRDefault="009A29DA" w:rsidP="009A29DA">
      <w:pPr>
        <w:autoSpaceDE w:val="0"/>
        <w:autoSpaceDN w:val="0"/>
        <w:adjustRightInd w:val="0"/>
        <w:spacing w:line="580" w:lineRule="exact"/>
        <w:ind w:firstLineChars="1900" w:firstLine="608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margin" w:tblpY="134"/>
        <w:tblW w:w="8820" w:type="dxa"/>
        <w:tblLayout w:type="fixed"/>
        <w:tblLook w:val="0000"/>
      </w:tblPr>
      <w:tblGrid>
        <w:gridCol w:w="8820"/>
      </w:tblGrid>
      <w:tr w:rsidR="006D585D" w:rsidRPr="00F04282" w:rsidTr="006D585D">
        <w:trPr>
          <w:trHeight w:val="465"/>
        </w:trPr>
        <w:tc>
          <w:tcPr>
            <w:tcW w:w="8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585D" w:rsidRPr="00F04282" w:rsidRDefault="006D585D" w:rsidP="00960EE5">
            <w:pPr>
              <w:widowControl/>
              <w:spacing w:line="580" w:lineRule="atLeast"/>
              <w:ind w:firstLineChars="50" w:firstLine="14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04282">
              <w:rPr>
                <w:rFonts w:ascii="仿宋_GB2312" w:eastAsia="仿宋_GB2312" w:hint="eastAsia"/>
                <w:kern w:val="0"/>
                <w:sz w:val="28"/>
                <w:szCs w:val="28"/>
              </w:rPr>
              <w:t>华南师范大学教务处                      201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5</w:t>
            </w:r>
            <w:r w:rsidRPr="00F04282"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7</w:t>
            </w:r>
            <w:r w:rsidRPr="00F04282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 w:rsidR="00960EE5">
              <w:rPr>
                <w:rFonts w:ascii="仿宋_GB2312" w:eastAsia="仿宋_GB2312" w:hint="eastAsia"/>
                <w:kern w:val="0"/>
                <w:sz w:val="28"/>
                <w:szCs w:val="28"/>
              </w:rPr>
              <w:t>6</w:t>
            </w:r>
            <w:r w:rsidRPr="00F04282">
              <w:rPr>
                <w:rFonts w:ascii="仿宋_GB2312" w:eastAsia="仿宋_GB2312" w:hint="eastAsia"/>
                <w:kern w:val="0"/>
                <w:sz w:val="28"/>
                <w:szCs w:val="28"/>
              </w:rPr>
              <w:t>日印发</w:t>
            </w:r>
          </w:p>
        </w:tc>
      </w:tr>
    </w:tbl>
    <w:p w:rsidR="009A0307" w:rsidRDefault="009A0307" w:rsidP="006D585D">
      <w:pPr>
        <w:rPr>
          <w:rFonts w:ascii="仿宋_GB2312" w:eastAsia="仿宋_GB2312"/>
          <w:sz w:val="32"/>
          <w:szCs w:val="32"/>
        </w:rPr>
        <w:sectPr w:rsidR="009A0307" w:rsidSect="009A0307">
          <w:footerReference w:type="even" r:id="rId7"/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9A29DA" w:rsidRDefault="009A0307" w:rsidP="006D585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:rsidR="009A0307" w:rsidRPr="009A0307" w:rsidRDefault="009A0307" w:rsidP="009A0307">
      <w:pPr>
        <w:spacing w:line="360" w:lineRule="auto"/>
        <w:ind w:right="210"/>
        <w:jc w:val="center"/>
        <w:rPr>
          <w:rFonts w:ascii="仿宋_GB2312" w:eastAsia="仿宋_GB2312" w:hint="eastAsia"/>
          <w:b/>
          <w:sz w:val="32"/>
          <w:szCs w:val="32"/>
        </w:rPr>
      </w:pPr>
      <w:r w:rsidRPr="009A0307">
        <w:rPr>
          <w:rFonts w:ascii="仿宋_GB2312" w:eastAsia="仿宋_GB2312" w:hint="eastAsia"/>
          <w:b/>
          <w:sz w:val="32"/>
          <w:szCs w:val="32"/>
        </w:rPr>
        <w:t>案例格式要求</w:t>
      </w:r>
    </w:p>
    <w:p w:rsidR="009A0307" w:rsidRPr="009A0307" w:rsidRDefault="009A0307" w:rsidP="009A0307">
      <w:pPr>
        <w:spacing w:line="360" w:lineRule="auto"/>
        <w:ind w:right="210"/>
        <w:rPr>
          <w:rFonts w:ascii="仿宋_GB2312" w:eastAsia="仿宋_GB2312" w:hint="eastAsia"/>
          <w:sz w:val="32"/>
          <w:szCs w:val="32"/>
        </w:rPr>
      </w:pPr>
      <w:r w:rsidRPr="009A0307">
        <w:rPr>
          <w:rFonts w:ascii="仿宋_GB2312" w:eastAsia="仿宋_GB2312" w:hint="eastAsia"/>
          <w:sz w:val="32"/>
          <w:szCs w:val="32"/>
        </w:rPr>
        <w:t>1．案例标题</w:t>
      </w:r>
    </w:p>
    <w:p w:rsidR="009A0307" w:rsidRPr="009A0307" w:rsidRDefault="009A0307" w:rsidP="009A0307">
      <w:pPr>
        <w:spacing w:line="360" w:lineRule="auto"/>
        <w:ind w:right="210"/>
        <w:rPr>
          <w:rFonts w:ascii="仿宋_GB2312" w:eastAsia="仿宋_GB2312" w:hint="eastAsia"/>
          <w:sz w:val="32"/>
          <w:szCs w:val="32"/>
        </w:rPr>
      </w:pPr>
      <w:r w:rsidRPr="009A0307">
        <w:rPr>
          <w:rFonts w:ascii="仿宋_GB2312" w:eastAsia="仿宋_GB2312" w:hint="eastAsia"/>
          <w:sz w:val="32"/>
          <w:szCs w:val="32"/>
        </w:rPr>
        <w:t>2．单位</w:t>
      </w:r>
    </w:p>
    <w:p w:rsidR="009A0307" w:rsidRPr="009A0307" w:rsidRDefault="009A0307" w:rsidP="009A0307">
      <w:pPr>
        <w:spacing w:line="360" w:lineRule="auto"/>
        <w:ind w:right="210"/>
        <w:rPr>
          <w:rFonts w:ascii="仿宋_GB2312" w:eastAsia="仿宋_GB2312" w:hint="eastAsia"/>
          <w:sz w:val="32"/>
          <w:szCs w:val="32"/>
        </w:rPr>
      </w:pPr>
      <w:r w:rsidRPr="009A0307">
        <w:rPr>
          <w:rFonts w:ascii="仿宋_GB2312" w:eastAsia="仿宋_GB2312" w:hint="eastAsia"/>
          <w:sz w:val="32"/>
          <w:szCs w:val="32"/>
        </w:rPr>
        <w:t>3．作者姓名（</w:t>
      </w:r>
      <w:proofErr w:type="gramStart"/>
      <w:r w:rsidRPr="009A0307">
        <w:rPr>
          <w:rFonts w:ascii="仿宋_GB2312" w:eastAsia="仿宋_GB2312" w:hint="eastAsia"/>
          <w:sz w:val="32"/>
          <w:szCs w:val="32"/>
        </w:rPr>
        <w:t>含联系</w:t>
      </w:r>
      <w:proofErr w:type="gramEnd"/>
      <w:r w:rsidRPr="009A0307">
        <w:rPr>
          <w:rFonts w:ascii="仿宋_GB2312" w:eastAsia="仿宋_GB2312" w:hint="eastAsia"/>
          <w:sz w:val="32"/>
          <w:szCs w:val="32"/>
        </w:rPr>
        <w:t>方式：电话，电子邮箱）</w:t>
      </w:r>
    </w:p>
    <w:p w:rsidR="009A0307" w:rsidRPr="009A0307" w:rsidRDefault="009A0307" w:rsidP="009A0307">
      <w:pPr>
        <w:spacing w:line="360" w:lineRule="auto"/>
        <w:ind w:right="210"/>
        <w:rPr>
          <w:rFonts w:ascii="仿宋_GB2312" w:eastAsia="仿宋_GB2312" w:hint="eastAsia"/>
          <w:sz w:val="32"/>
          <w:szCs w:val="32"/>
        </w:rPr>
      </w:pPr>
      <w:r w:rsidRPr="009A0307">
        <w:rPr>
          <w:rFonts w:ascii="仿宋_GB2312" w:eastAsia="仿宋_GB2312" w:hint="eastAsia"/>
          <w:sz w:val="32"/>
          <w:szCs w:val="32"/>
        </w:rPr>
        <w:t>4．案例</w:t>
      </w:r>
    </w:p>
    <w:p w:rsidR="009A0307" w:rsidRPr="009A0307" w:rsidRDefault="009A0307" w:rsidP="009A0307">
      <w:pPr>
        <w:spacing w:line="360" w:lineRule="auto"/>
        <w:ind w:right="210"/>
        <w:rPr>
          <w:rFonts w:ascii="仿宋_GB2312" w:eastAsia="仿宋_GB2312" w:hint="eastAsia"/>
          <w:sz w:val="32"/>
          <w:szCs w:val="32"/>
        </w:rPr>
      </w:pPr>
      <w:r w:rsidRPr="009A0307">
        <w:rPr>
          <w:rFonts w:ascii="仿宋_GB2312" w:eastAsia="仿宋_GB2312" w:hint="eastAsia"/>
          <w:sz w:val="32"/>
          <w:szCs w:val="32"/>
        </w:rPr>
        <w:t>①案例背景描述（简介500字左右）</w:t>
      </w:r>
    </w:p>
    <w:p w:rsidR="009A0307" w:rsidRPr="009A0307" w:rsidRDefault="009A0307" w:rsidP="009A0307">
      <w:pPr>
        <w:spacing w:line="360" w:lineRule="auto"/>
        <w:ind w:right="210"/>
        <w:rPr>
          <w:rFonts w:ascii="仿宋_GB2312" w:eastAsia="仿宋_GB2312" w:hint="eastAsia"/>
          <w:sz w:val="32"/>
          <w:szCs w:val="32"/>
        </w:rPr>
      </w:pPr>
      <w:r w:rsidRPr="009A0307">
        <w:rPr>
          <w:rFonts w:ascii="仿宋_GB2312" w:eastAsia="仿宋_GB2312" w:hint="eastAsia"/>
          <w:sz w:val="32"/>
          <w:szCs w:val="32"/>
        </w:rPr>
        <w:t>②教学问题描述（500字左右，案例的改革与实践主要是解决</w:t>
      </w:r>
    </w:p>
    <w:p w:rsidR="009A0307" w:rsidRPr="009A0307" w:rsidRDefault="009A0307" w:rsidP="009A0307">
      <w:pPr>
        <w:spacing w:line="360" w:lineRule="auto"/>
        <w:ind w:right="210"/>
        <w:rPr>
          <w:rFonts w:ascii="仿宋_GB2312" w:eastAsia="仿宋_GB2312" w:hint="eastAsia"/>
          <w:sz w:val="32"/>
          <w:szCs w:val="32"/>
        </w:rPr>
      </w:pPr>
      <w:r w:rsidRPr="009A0307">
        <w:rPr>
          <w:rFonts w:ascii="仿宋_GB2312" w:eastAsia="仿宋_GB2312" w:hint="eastAsia"/>
          <w:sz w:val="32"/>
          <w:szCs w:val="32"/>
        </w:rPr>
        <w:t>什么教学问题）</w:t>
      </w:r>
    </w:p>
    <w:p w:rsidR="009A0307" w:rsidRPr="009A0307" w:rsidRDefault="009A0307" w:rsidP="009A0307">
      <w:pPr>
        <w:spacing w:line="360" w:lineRule="auto"/>
        <w:ind w:right="210"/>
        <w:rPr>
          <w:rFonts w:ascii="仿宋_GB2312" w:eastAsia="仿宋_GB2312" w:hint="eastAsia"/>
          <w:sz w:val="32"/>
          <w:szCs w:val="32"/>
        </w:rPr>
      </w:pPr>
      <w:r w:rsidRPr="009A0307">
        <w:rPr>
          <w:rFonts w:ascii="仿宋_GB2312" w:eastAsia="仿宋_GB2312" w:hint="eastAsia"/>
          <w:sz w:val="32"/>
          <w:szCs w:val="32"/>
        </w:rPr>
        <w:t>③解决问题的方法与实践(4000-5000字，案例的主体部分，可从教育理念、解决教学问题的做</w:t>
      </w:r>
    </w:p>
    <w:p w:rsidR="009A0307" w:rsidRPr="009A0307" w:rsidRDefault="009A0307" w:rsidP="009A0307">
      <w:pPr>
        <w:spacing w:line="360" w:lineRule="auto"/>
        <w:ind w:right="210"/>
        <w:rPr>
          <w:rFonts w:ascii="仿宋_GB2312" w:eastAsia="仿宋_GB2312" w:hint="eastAsia"/>
          <w:sz w:val="32"/>
          <w:szCs w:val="32"/>
        </w:rPr>
      </w:pPr>
      <w:r w:rsidRPr="009A0307">
        <w:rPr>
          <w:rFonts w:ascii="仿宋_GB2312" w:eastAsia="仿宋_GB2312" w:hint="eastAsia"/>
          <w:sz w:val="32"/>
          <w:szCs w:val="32"/>
        </w:rPr>
        <w:t>法、教学改革实践等方面展开）</w:t>
      </w:r>
    </w:p>
    <w:p w:rsidR="009A0307" w:rsidRPr="009A0307" w:rsidRDefault="009A0307" w:rsidP="009A0307">
      <w:pPr>
        <w:spacing w:line="360" w:lineRule="auto"/>
        <w:ind w:right="210"/>
        <w:rPr>
          <w:rFonts w:ascii="仿宋_GB2312" w:eastAsia="仿宋_GB2312" w:hint="eastAsia"/>
          <w:sz w:val="32"/>
          <w:szCs w:val="32"/>
        </w:rPr>
      </w:pPr>
      <w:r w:rsidRPr="009A0307">
        <w:rPr>
          <w:rFonts w:ascii="仿宋_GB2312" w:eastAsia="仿宋_GB2312" w:hint="eastAsia"/>
          <w:sz w:val="32"/>
          <w:szCs w:val="32"/>
        </w:rPr>
        <w:t>④案例的成效与影响</w:t>
      </w:r>
    </w:p>
    <w:p w:rsidR="009A0307" w:rsidRPr="009A0307" w:rsidRDefault="009A0307" w:rsidP="009A0307">
      <w:pPr>
        <w:spacing w:line="360" w:lineRule="auto"/>
        <w:ind w:right="210"/>
        <w:rPr>
          <w:rFonts w:ascii="仿宋_GB2312" w:eastAsia="仿宋_GB2312" w:hint="eastAsia"/>
          <w:sz w:val="32"/>
          <w:szCs w:val="32"/>
        </w:rPr>
      </w:pPr>
      <w:r w:rsidRPr="009A0307">
        <w:rPr>
          <w:rFonts w:ascii="仿宋_GB2312" w:eastAsia="仿宋_GB2312" w:hint="eastAsia"/>
          <w:sz w:val="32"/>
          <w:szCs w:val="32"/>
        </w:rPr>
        <w:t>⑤案例启示（500字。启示可以是多条，类似于专家点评）</w:t>
      </w:r>
    </w:p>
    <w:p w:rsidR="009A0307" w:rsidRPr="009A0307" w:rsidRDefault="009A0307" w:rsidP="006D585D">
      <w:pPr>
        <w:rPr>
          <w:rFonts w:ascii="仿宋_GB2312" w:eastAsia="仿宋_GB2312"/>
          <w:sz w:val="32"/>
          <w:szCs w:val="32"/>
        </w:rPr>
      </w:pPr>
    </w:p>
    <w:sectPr w:rsidR="009A0307" w:rsidRPr="009A0307" w:rsidSect="009A0307"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DD8" w:rsidRDefault="007C0DD8" w:rsidP="006D585D">
      <w:r>
        <w:separator/>
      </w:r>
    </w:p>
  </w:endnote>
  <w:endnote w:type="continuationSeparator" w:id="0">
    <w:p w:rsidR="007C0DD8" w:rsidRDefault="007C0DD8" w:rsidP="006D5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280"/>
    </w:tblGrid>
    <w:tr w:rsidR="009A0307" w:rsidTr="009A0307">
      <w:tc>
        <w:tcPr>
          <w:tcW w:w="5000" w:type="pct"/>
        </w:tcPr>
        <w:p w:rsidR="009A0307" w:rsidRPr="009A0307" w:rsidRDefault="009A0307">
          <w:pPr>
            <w:pStyle w:val="a5"/>
            <w:jc w:val="right"/>
            <w:rPr>
              <w:color w:val="4F81BD" w:themeColor="accent1"/>
              <w:sz w:val="28"/>
              <w:szCs w:val="28"/>
            </w:rPr>
          </w:pPr>
          <w:r w:rsidRPr="009A0307">
            <w:rPr>
              <w:rFonts w:hint="eastAsia"/>
              <w:sz w:val="28"/>
              <w:szCs w:val="28"/>
            </w:rPr>
            <w:t>—</w:t>
          </w:r>
          <w:r w:rsidRPr="009A0307">
            <w:rPr>
              <w:color w:val="000000" w:themeColor="text1"/>
              <w:sz w:val="28"/>
              <w:szCs w:val="28"/>
            </w:rPr>
            <w:fldChar w:fldCharType="begin"/>
          </w:r>
          <w:r w:rsidRPr="009A0307">
            <w:rPr>
              <w:color w:val="000000" w:themeColor="text1"/>
              <w:sz w:val="28"/>
              <w:szCs w:val="28"/>
            </w:rPr>
            <w:instrText xml:space="preserve"> PAGE   \* MERGEFORMAT </w:instrText>
          </w:r>
          <w:r w:rsidRPr="009A0307">
            <w:rPr>
              <w:color w:val="000000" w:themeColor="text1"/>
              <w:sz w:val="28"/>
              <w:szCs w:val="28"/>
            </w:rPr>
            <w:fldChar w:fldCharType="separate"/>
          </w:r>
          <w:r w:rsidR="00571BEC" w:rsidRPr="00571BEC">
            <w:rPr>
              <w:noProof/>
              <w:color w:val="000000" w:themeColor="text1"/>
              <w:sz w:val="28"/>
              <w:szCs w:val="28"/>
              <w:lang w:val="zh-CN"/>
            </w:rPr>
            <w:t>2</w:t>
          </w:r>
          <w:r w:rsidRPr="009A0307">
            <w:rPr>
              <w:color w:val="000000" w:themeColor="text1"/>
              <w:sz w:val="28"/>
              <w:szCs w:val="28"/>
            </w:rPr>
            <w:fldChar w:fldCharType="end"/>
          </w:r>
          <w:r w:rsidRPr="009A0307">
            <w:rPr>
              <w:rFonts w:hint="eastAsia"/>
              <w:sz w:val="28"/>
              <w:szCs w:val="28"/>
            </w:rPr>
            <w:t>—</w:t>
          </w:r>
        </w:p>
      </w:tc>
    </w:tr>
  </w:tbl>
  <w:p w:rsidR="009A0307" w:rsidRDefault="009A03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07" w:rsidRDefault="009A0307">
    <w:pPr>
      <w:pStyle w:val="a5"/>
      <w:jc w:val="right"/>
    </w:pPr>
    <w:r w:rsidRPr="009A0307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22658521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Pr="009A0307">
          <w:rPr>
            <w:sz w:val="28"/>
            <w:szCs w:val="28"/>
          </w:rPr>
          <w:fldChar w:fldCharType="begin"/>
        </w:r>
        <w:r w:rsidRPr="009A0307">
          <w:rPr>
            <w:sz w:val="28"/>
            <w:szCs w:val="28"/>
          </w:rPr>
          <w:instrText xml:space="preserve"> PAGE   \* MERGEFORMAT </w:instrText>
        </w:r>
        <w:r w:rsidRPr="009A0307">
          <w:rPr>
            <w:sz w:val="28"/>
            <w:szCs w:val="28"/>
          </w:rPr>
          <w:fldChar w:fldCharType="separate"/>
        </w:r>
        <w:r w:rsidR="00571BEC" w:rsidRPr="00571BEC">
          <w:rPr>
            <w:noProof/>
            <w:sz w:val="28"/>
            <w:szCs w:val="28"/>
            <w:lang w:val="zh-CN"/>
          </w:rPr>
          <w:t>3</w:t>
        </w:r>
        <w:r w:rsidRPr="009A0307">
          <w:rPr>
            <w:sz w:val="28"/>
            <w:szCs w:val="28"/>
          </w:rPr>
          <w:fldChar w:fldCharType="end"/>
        </w:r>
        <w:r w:rsidRPr="009A0307">
          <w:rPr>
            <w:rFonts w:hint="eastAsia"/>
            <w:sz w:val="28"/>
            <w:szCs w:val="28"/>
          </w:rPr>
          <w:t>—</w:t>
        </w:r>
      </w:sdtContent>
    </w:sdt>
  </w:p>
  <w:p w:rsidR="009A0307" w:rsidRDefault="009A03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8529"/>
      <w:docPartObj>
        <w:docPartGallery w:val="Page Numbers (Bottom of Page)"/>
        <w:docPartUnique/>
      </w:docPartObj>
    </w:sdtPr>
    <w:sdtContent>
      <w:p w:rsidR="009A0307" w:rsidRDefault="009A0307">
        <w:pPr>
          <w:pStyle w:val="a5"/>
        </w:pPr>
        <w:r w:rsidRPr="009A0307">
          <w:rPr>
            <w:sz w:val="28"/>
            <w:szCs w:val="28"/>
          </w:rPr>
          <w:t>—</w:t>
        </w:r>
        <w:r w:rsidRPr="009A0307">
          <w:rPr>
            <w:sz w:val="28"/>
            <w:szCs w:val="28"/>
          </w:rPr>
          <w:fldChar w:fldCharType="begin"/>
        </w:r>
        <w:r w:rsidRPr="009A0307">
          <w:rPr>
            <w:sz w:val="28"/>
            <w:szCs w:val="28"/>
          </w:rPr>
          <w:instrText xml:space="preserve"> PAGE   \* MERGEFORMAT </w:instrText>
        </w:r>
        <w:r w:rsidRPr="009A0307">
          <w:rPr>
            <w:sz w:val="28"/>
            <w:szCs w:val="28"/>
          </w:rPr>
          <w:fldChar w:fldCharType="separate"/>
        </w:r>
        <w:r w:rsidR="00544031" w:rsidRPr="00544031">
          <w:rPr>
            <w:noProof/>
            <w:sz w:val="28"/>
            <w:szCs w:val="28"/>
            <w:lang w:val="zh-CN"/>
          </w:rPr>
          <w:t>1</w:t>
        </w:r>
        <w:r w:rsidRPr="009A0307">
          <w:rPr>
            <w:sz w:val="28"/>
            <w:szCs w:val="28"/>
          </w:rPr>
          <w:fldChar w:fldCharType="end"/>
        </w:r>
        <w:r w:rsidRPr="009A0307">
          <w:rPr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DD8" w:rsidRDefault="007C0DD8" w:rsidP="006D585D">
      <w:r>
        <w:separator/>
      </w:r>
    </w:p>
  </w:footnote>
  <w:footnote w:type="continuationSeparator" w:id="0">
    <w:p w:rsidR="007C0DD8" w:rsidRDefault="007C0DD8" w:rsidP="006D5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B743E"/>
    <w:multiLevelType w:val="hybridMultilevel"/>
    <w:tmpl w:val="7E0C0E7A"/>
    <w:lvl w:ilvl="0" w:tplc="79E6D1E2">
      <w:start w:val="1"/>
      <w:numFmt w:val="decimal"/>
      <w:lvlText w:val="%1、"/>
      <w:lvlJc w:val="left"/>
      <w:pPr>
        <w:ind w:left="2220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DCD"/>
    <w:rsid w:val="001701F2"/>
    <w:rsid w:val="001B542B"/>
    <w:rsid w:val="00454BDB"/>
    <w:rsid w:val="00544031"/>
    <w:rsid w:val="00571BEC"/>
    <w:rsid w:val="006D585D"/>
    <w:rsid w:val="007C0DD8"/>
    <w:rsid w:val="00880B58"/>
    <w:rsid w:val="008E175E"/>
    <w:rsid w:val="00960EE5"/>
    <w:rsid w:val="009A0307"/>
    <w:rsid w:val="009A29DA"/>
    <w:rsid w:val="009D28BF"/>
    <w:rsid w:val="00B85DCD"/>
    <w:rsid w:val="00BC7FEA"/>
    <w:rsid w:val="00E35725"/>
    <w:rsid w:val="00EB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9D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D5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D585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5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58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620</Words>
  <Characters>634</Characters>
  <Application>Microsoft Office Word</Application>
  <DocSecurity>0</DocSecurity>
  <Lines>30</Lines>
  <Paragraphs>18</Paragraphs>
  <ScaleCrop>false</ScaleCrop>
  <Company>Lenovo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周合兵</dc:creator>
  <cp:lastModifiedBy>周合兵</cp:lastModifiedBy>
  <cp:revision>16</cp:revision>
  <cp:lastPrinted>2015-07-06T07:15:00Z</cp:lastPrinted>
  <dcterms:created xsi:type="dcterms:W3CDTF">2015-07-06T02:45:00Z</dcterms:created>
  <dcterms:modified xsi:type="dcterms:W3CDTF">2015-07-06T08:24:00Z</dcterms:modified>
</cp:coreProperties>
</file>