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72464B" w:rsidRDefault="0072464B" w:rsidP="0072464B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2016</w:t>
      </w:r>
      <w:r w:rsidRPr="0072464B">
        <w:rPr>
          <w:rFonts w:hint="eastAsia"/>
          <w:b/>
          <w:sz w:val="32"/>
          <w:szCs w:val="32"/>
        </w:rPr>
        <w:t>年经济与管理学院大学生创新创业训练计划项目结题答辩安排（</w:t>
      </w:r>
      <w:r w:rsidRPr="0072464B">
        <w:rPr>
          <w:rFonts w:hint="eastAsia"/>
          <w:b/>
          <w:sz w:val="32"/>
          <w:szCs w:val="32"/>
        </w:rPr>
        <w:t>1</w:t>
      </w:r>
      <w:r w:rsidRPr="0072464B">
        <w:rPr>
          <w:rFonts w:hint="eastAsia"/>
          <w:b/>
          <w:sz w:val="32"/>
          <w:szCs w:val="32"/>
        </w:rPr>
        <w:t>组）</w:t>
      </w:r>
    </w:p>
    <w:p w:rsidR="004612A4" w:rsidRDefault="004612A4" w:rsidP="004612A4">
      <w:pPr>
        <w:rPr>
          <w:sz w:val="24"/>
          <w:szCs w:val="24"/>
        </w:rPr>
      </w:pPr>
    </w:p>
    <w:p w:rsidR="0072464B" w:rsidRPr="0072464B" w:rsidRDefault="0072464B" w:rsidP="004612A4">
      <w:pPr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2016</w:t>
      </w:r>
      <w:r w:rsidRPr="0072464B">
        <w:rPr>
          <w:rFonts w:hint="eastAsia"/>
          <w:sz w:val="24"/>
          <w:szCs w:val="24"/>
        </w:rPr>
        <w:t>年</w:t>
      </w:r>
      <w:r w:rsidRPr="0072464B">
        <w:rPr>
          <w:rFonts w:hint="eastAsia"/>
          <w:sz w:val="24"/>
          <w:szCs w:val="24"/>
        </w:rPr>
        <w:t>4</w:t>
      </w:r>
      <w:r w:rsidRPr="0072464B">
        <w:rPr>
          <w:rFonts w:hint="eastAsia"/>
          <w:sz w:val="24"/>
          <w:szCs w:val="24"/>
        </w:rPr>
        <w:t>月</w:t>
      </w:r>
      <w:r w:rsidRPr="0072464B">
        <w:rPr>
          <w:rFonts w:hint="eastAsia"/>
          <w:sz w:val="24"/>
          <w:szCs w:val="24"/>
        </w:rPr>
        <w:t>20</w:t>
      </w:r>
      <w:r w:rsidRPr="0072464B">
        <w:rPr>
          <w:rFonts w:hint="eastAsia"/>
          <w:sz w:val="24"/>
          <w:szCs w:val="24"/>
        </w:rPr>
        <w:t>日</w:t>
      </w:r>
      <w:r w:rsidR="00603E80">
        <w:rPr>
          <w:rFonts w:hint="eastAsia"/>
          <w:sz w:val="24"/>
          <w:szCs w:val="24"/>
        </w:rPr>
        <w:t>下午</w:t>
      </w:r>
      <w:r w:rsidR="00603E80"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301</w:t>
      </w:r>
      <w:r>
        <w:rPr>
          <w:rFonts w:hint="eastAsia"/>
          <w:sz w:val="24"/>
          <w:szCs w:val="24"/>
        </w:rPr>
        <w:t>会议</w:t>
      </w:r>
      <w:r w:rsidRPr="0072464B">
        <w:rPr>
          <w:rFonts w:hint="eastAsia"/>
          <w:sz w:val="24"/>
          <w:szCs w:val="24"/>
        </w:rPr>
        <w:t>室</w:t>
      </w:r>
      <w:r w:rsidR="004612A4">
        <w:rPr>
          <w:rFonts w:hint="eastAsia"/>
          <w:sz w:val="24"/>
          <w:szCs w:val="24"/>
        </w:rPr>
        <w:t xml:space="preserve">        </w:t>
      </w:r>
      <w:r w:rsidR="004612A4">
        <w:rPr>
          <w:rFonts w:hint="eastAsia"/>
          <w:sz w:val="24"/>
          <w:szCs w:val="24"/>
        </w:rPr>
        <w:t>专家：徐向龙、吴忠培、姚若辉</w:t>
      </w:r>
    </w:p>
    <w:tbl>
      <w:tblPr>
        <w:tblW w:w="13952" w:type="dxa"/>
        <w:jc w:val="center"/>
        <w:tblInd w:w="-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34"/>
        <w:gridCol w:w="4794"/>
        <w:gridCol w:w="1418"/>
        <w:gridCol w:w="1417"/>
        <w:gridCol w:w="1560"/>
        <w:gridCol w:w="1559"/>
        <w:gridCol w:w="1194"/>
      </w:tblGrid>
      <w:tr w:rsidR="0072464B" w:rsidRPr="00FF02FB" w:rsidTr="002D7944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560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</w:t>
            </w:r>
            <w:proofErr w:type="gramStart"/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书任务</w:t>
            </w:r>
            <w:proofErr w:type="gramEnd"/>
          </w:p>
        </w:tc>
        <w:tc>
          <w:tcPr>
            <w:tcW w:w="1559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已完成任务</w:t>
            </w:r>
          </w:p>
        </w:tc>
        <w:tc>
          <w:tcPr>
            <w:tcW w:w="1194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A1678F" w:rsidRPr="00FF02FB" w:rsidTr="002D7944">
        <w:trPr>
          <w:trHeight w:val="49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回享咖啡</w:t>
            </w:r>
            <w:proofErr w:type="gramEnd"/>
            <w:r w:rsidRPr="00C62D77">
              <w:rPr>
                <w:rFonts w:ascii="宋体" w:hAnsi="宋体" w:cs="宋体" w:hint="eastAsia"/>
                <w:kern w:val="0"/>
                <w:szCs w:val="21"/>
              </w:rPr>
              <w:t>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叶凯滨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刘汉辉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创业计划书一份及相关调研报告一份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创业计划书一份及相关调研报告一份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02126" w:rsidTr="002D7944">
        <w:trPr>
          <w:trHeight w:val="413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懒人超市移动购物商城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罗依凡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张建武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建立平台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建立平台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D307E8" w:rsidTr="002D7944">
        <w:trPr>
          <w:trHeight w:val="54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广州市创意产业园区的经济发展动力及创新模式的研究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罗佩雅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林勇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D307E8" w:rsidTr="002D7944">
        <w:trPr>
          <w:trHeight w:val="5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劳动者对实施延迟退休的态度及影响因素研究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汤哲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董志强</w:t>
            </w:r>
          </w:p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魏下海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发表一篇论文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发表一篇论文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43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注意力经济视角下价值创造模式研究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杜恺玲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林涛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1D7A03">
        <w:trPr>
          <w:trHeight w:val="61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B44BF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探究潮汕传统文化产品的发展困境及对策——以潮绣为例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庄淡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连洪泉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 w:rsidP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对政府的建议信一封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A1678F" w:rsidRDefault="00A1678F" w:rsidP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对政府的建议信一封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82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家族企业政治关联代际传承与战略转移——基于多案例研究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庄凯捷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彭璧玉</w:t>
            </w:r>
          </w:p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罗双发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931CDA" w:rsidTr="002D7944">
        <w:trPr>
          <w:trHeight w:val="56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反腐对金融市场的影响——基于中国A股市</w:t>
            </w: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场股票</w:t>
            </w:r>
            <w:proofErr w:type="gramEnd"/>
            <w:r w:rsidRPr="00C62D77">
              <w:rPr>
                <w:rFonts w:ascii="宋体" w:hAnsi="宋体" w:cs="宋体" w:hint="eastAsia"/>
                <w:kern w:val="0"/>
                <w:szCs w:val="21"/>
              </w:rPr>
              <w:t>价格分析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赖宇欣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董志强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研究报告一篇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数据库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数据集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研究报告一篇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数据库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数据集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42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政治资本的代际传递——官二代创业更有优势吗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张沛康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潘文庆</w:t>
            </w:r>
          </w:p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刘愿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9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历史文化街区商业与文化发展模式研究——以潮州牌坊街为例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黄怡珩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王忠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1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大学生互联网社交金融消费率及其影响因素研究                              ——基于广东省大学生的调查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吕彤彤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贾丽虹</w:t>
            </w:r>
            <w:proofErr w:type="gramEnd"/>
          </w:p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朱琪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57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基于数据挖掘的股票价格走势研究——中国股票发行注册制改革展望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肖宇燕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屠新曙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41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顺德家具产业专业镇转型升级的研究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刘悦吟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kern w:val="0"/>
                <w:szCs w:val="21"/>
              </w:rPr>
              <w:t>殷宁宇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调查报告一篇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72464B">
        <w:trPr>
          <w:trHeight w:val="68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基于移动互联网发展下共享经济的商业模式研究——以汽车租赁行业为例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简婉欣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肖海莲</w:t>
            </w:r>
          </w:p>
        </w:tc>
        <w:tc>
          <w:tcPr>
            <w:tcW w:w="1560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 w:rsidP="00B44B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BD671D" w:rsidTr="0072464B">
        <w:trPr>
          <w:trHeight w:val="42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新型电子商务模式在我国体育市场中的运用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何谦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胡靖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Default="0072464B"/>
    <w:p w:rsidR="0072464B" w:rsidRPr="0072464B" w:rsidRDefault="0072464B" w:rsidP="0072464B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2016</w:t>
      </w:r>
      <w:r w:rsidRPr="0072464B">
        <w:rPr>
          <w:rFonts w:hint="eastAsia"/>
          <w:b/>
          <w:sz w:val="32"/>
          <w:szCs w:val="32"/>
        </w:rPr>
        <w:t>年经济与管理学院大学生创新创业训练计划项目结题答辩安排（</w:t>
      </w:r>
      <w:r>
        <w:rPr>
          <w:rFonts w:hint="eastAsia"/>
          <w:b/>
          <w:sz w:val="32"/>
          <w:szCs w:val="32"/>
        </w:rPr>
        <w:t>2</w:t>
      </w:r>
      <w:r w:rsidRPr="0072464B">
        <w:rPr>
          <w:rFonts w:hint="eastAsia"/>
          <w:b/>
          <w:sz w:val="32"/>
          <w:szCs w:val="32"/>
        </w:rPr>
        <w:t>组）</w:t>
      </w:r>
    </w:p>
    <w:p w:rsidR="0072464B" w:rsidRDefault="0072464B" w:rsidP="0072464B"/>
    <w:p w:rsidR="0072464B" w:rsidRPr="0072464B" w:rsidRDefault="0072464B" w:rsidP="004612A4">
      <w:pPr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2016</w:t>
      </w:r>
      <w:r w:rsidRPr="0072464B">
        <w:rPr>
          <w:rFonts w:hint="eastAsia"/>
          <w:sz w:val="24"/>
          <w:szCs w:val="24"/>
        </w:rPr>
        <w:t>年</w:t>
      </w:r>
      <w:r w:rsidRPr="0072464B">
        <w:rPr>
          <w:rFonts w:hint="eastAsia"/>
          <w:sz w:val="24"/>
          <w:szCs w:val="24"/>
        </w:rPr>
        <w:t>4</w:t>
      </w:r>
      <w:r w:rsidRPr="0072464B">
        <w:rPr>
          <w:rFonts w:hint="eastAsia"/>
          <w:sz w:val="24"/>
          <w:szCs w:val="24"/>
        </w:rPr>
        <w:t>月</w:t>
      </w:r>
      <w:r w:rsidRPr="0072464B">
        <w:rPr>
          <w:rFonts w:hint="eastAsia"/>
          <w:sz w:val="24"/>
          <w:szCs w:val="24"/>
        </w:rPr>
        <w:t>20</w:t>
      </w:r>
      <w:r w:rsidRPr="0072464B">
        <w:rPr>
          <w:rFonts w:hint="eastAsia"/>
          <w:sz w:val="24"/>
          <w:szCs w:val="24"/>
        </w:rPr>
        <w:t>日</w:t>
      </w:r>
      <w:r w:rsidR="00603E80">
        <w:rPr>
          <w:rFonts w:hint="eastAsia"/>
          <w:sz w:val="24"/>
          <w:szCs w:val="24"/>
        </w:rPr>
        <w:t>下午</w:t>
      </w:r>
      <w:r w:rsidR="00603E80"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会议</w:t>
      </w:r>
      <w:r w:rsidRPr="0072464B">
        <w:rPr>
          <w:rFonts w:hint="eastAsia"/>
          <w:sz w:val="24"/>
          <w:szCs w:val="24"/>
        </w:rPr>
        <w:t>室</w:t>
      </w:r>
      <w:r w:rsidR="004612A4">
        <w:rPr>
          <w:rFonts w:hint="eastAsia"/>
          <w:sz w:val="24"/>
          <w:szCs w:val="24"/>
        </w:rPr>
        <w:t xml:space="preserve">        </w:t>
      </w:r>
      <w:r w:rsidR="004612A4">
        <w:rPr>
          <w:rFonts w:hint="eastAsia"/>
          <w:sz w:val="24"/>
          <w:szCs w:val="24"/>
        </w:rPr>
        <w:t>专家：乐琦、罗双发、</w:t>
      </w:r>
      <w:proofErr w:type="gramStart"/>
      <w:r w:rsidR="001D7A03">
        <w:rPr>
          <w:rFonts w:hint="eastAsia"/>
          <w:sz w:val="24"/>
          <w:szCs w:val="24"/>
        </w:rPr>
        <w:t>连洪泉</w:t>
      </w:r>
      <w:proofErr w:type="gramEnd"/>
    </w:p>
    <w:tbl>
      <w:tblPr>
        <w:tblW w:w="13952" w:type="dxa"/>
        <w:jc w:val="center"/>
        <w:tblInd w:w="-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34"/>
        <w:gridCol w:w="4794"/>
        <w:gridCol w:w="1418"/>
        <w:gridCol w:w="1417"/>
        <w:gridCol w:w="1560"/>
        <w:gridCol w:w="1559"/>
        <w:gridCol w:w="1194"/>
      </w:tblGrid>
      <w:tr w:rsidR="0072464B" w:rsidRPr="00FF02FB" w:rsidTr="002D7944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560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</w:t>
            </w:r>
            <w:proofErr w:type="gramStart"/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书任务</w:t>
            </w:r>
            <w:proofErr w:type="gramEnd"/>
          </w:p>
        </w:tc>
        <w:tc>
          <w:tcPr>
            <w:tcW w:w="1559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已完成任务</w:t>
            </w:r>
          </w:p>
        </w:tc>
        <w:tc>
          <w:tcPr>
            <w:tcW w:w="1194" w:type="dxa"/>
            <w:vAlign w:val="center"/>
          </w:tcPr>
          <w:p w:rsidR="0072464B" w:rsidRPr="00C62D77" w:rsidRDefault="0072464B" w:rsidP="002D794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62D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A1678F" w:rsidRPr="00FF02FB" w:rsidTr="001D7A03">
        <w:trPr>
          <w:trHeight w:val="586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szCs w:val="21"/>
              </w:rPr>
              <w:t>2014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szCs w:val="21"/>
              </w:rPr>
              <w:t>大学二级学院绩效管理体系构建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C62D77">
              <w:rPr>
                <w:rFonts w:ascii="宋体" w:hAnsi="宋体" w:cs="宋体" w:hint="eastAsia"/>
                <w:szCs w:val="21"/>
              </w:rPr>
              <w:t>覃嘉敏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C62D77">
              <w:rPr>
                <w:rFonts w:ascii="宋体" w:hAnsi="宋体" w:cs="宋体" w:hint="eastAsia"/>
                <w:szCs w:val="21"/>
              </w:rPr>
              <w:t>刘善敏</w:t>
            </w:r>
          </w:p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C62D77">
              <w:rPr>
                <w:rFonts w:ascii="宋体" w:hAnsi="宋体" w:cs="宋体" w:hint="eastAsia"/>
                <w:szCs w:val="21"/>
              </w:rPr>
              <w:t>徐欣萌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C62D77" w:rsidRDefault="00A1678F" w:rsidP="00B44B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678F" w:rsidRPr="00FF02FB" w:rsidTr="0072464B">
        <w:trPr>
          <w:trHeight w:val="445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72464B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72464B">
              <w:rPr>
                <w:rFonts w:ascii="宋体" w:hAnsi="宋体" w:cs="宋体" w:hint="eastAsia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高校工商管理类学生个人知识管理研究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翟海琪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廖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璠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调研报告一篇；提出针对工商管理类学生专业知识管理的建议稿；公开发表论文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调研报告一篇；华师小册子；未发表论文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678F" w:rsidRPr="00FF02FB" w:rsidTr="002D7944">
        <w:trPr>
          <w:trHeight w:val="49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是什么决定了深圳的区域创新能力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李颖婷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王智波</w:t>
            </w:r>
          </w:p>
        </w:tc>
        <w:tc>
          <w:tcPr>
            <w:tcW w:w="1560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D307E8" w:rsidTr="002D7944">
        <w:trPr>
          <w:trHeight w:val="54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新能源汽车专项财政补贴效率研究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曾思城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徐向龙</w:t>
            </w:r>
          </w:p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崔惠斌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D307E8" w:rsidTr="0072464B">
        <w:trPr>
          <w:trHeight w:val="70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P2P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网贷企业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风险防范研究：以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广州金控网络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金融服务股份有限公司为例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胡昕怡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曹宗平</w:t>
            </w:r>
          </w:p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李熙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调研报告一份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研究论文一份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调研报告一份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研究论文一份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43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微时代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下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大学生微店创业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的网络营销策略研究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董诗晴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张华初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82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游戏网络化趋势下桌面游戏吧实体店的经营发展策略研究——以广州市为例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郑淳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刘善敏</w:t>
            </w:r>
            <w:proofErr w:type="gramEnd"/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调研报告两份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调研报告两份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931CDA" w:rsidTr="002D7944">
        <w:trPr>
          <w:trHeight w:val="56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大学生自我同情与失恋后应对策略的关系研究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幸株朱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黄健</w:t>
            </w:r>
          </w:p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攸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佳宁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42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农民工子女早期教育存在的问题及对策调查研究</w:t>
            </w:r>
            <w:r w:rsidRPr="0072464B">
              <w:rPr>
                <w:rFonts w:ascii="宋体" w:hAnsi="宋体" w:cs="宋体"/>
                <w:kern w:val="0"/>
                <w:szCs w:val="21"/>
              </w:rPr>
              <w:t>——</w:t>
            </w:r>
            <w:r w:rsidRPr="0072464B">
              <w:rPr>
                <w:rFonts w:ascii="宋体" w:hAnsi="宋体" w:cs="宋体" w:hint="eastAsia"/>
                <w:kern w:val="0"/>
                <w:szCs w:val="21"/>
              </w:rPr>
              <w:t>以珠三角地区为例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邓文晓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陈曦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调研论文一篇研究报告一篇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调研论文一篇研究报告一篇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9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对性教育进入中小学课堂可行性的调查研究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方安雯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李求真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研究报告一篇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1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符合“单独二孩”政策家庭的生育意愿影响因素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杨瑶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刘汉辉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研究报告、访谈录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研究报告、访谈录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571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服务性学习模式在广州大学城大学生“三下乡”活动融入度研究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吴悦玲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刘玲</w:t>
            </w:r>
          </w:p>
        </w:tc>
        <w:tc>
          <w:tcPr>
            <w:tcW w:w="1560" w:type="dxa"/>
            <w:vAlign w:val="center"/>
          </w:tcPr>
          <w:p w:rsidR="00A1678F" w:rsidRDefault="00A1678F" w:rsidP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研究总结报告一份、论文一篇</w:t>
            </w:r>
          </w:p>
        </w:tc>
        <w:tc>
          <w:tcPr>
            <w:tcW w:w="1559" w:type="dxa"/>
            <w:vAlign w:val="center"/>
          </w:tcPr>
          <w:p w:rsidR="00A1678F" w:rsidRDefault="00A1678F" w:rsidP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研究总结报告一份、论文一篇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72464B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派思（Present）-派去思念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莫彦斌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何晓兵</w:t>
            </w:r>
          </w:p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曾阳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成立公司并建立网站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公司成立，网站开始运营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FF02FB" w:rsidTr="002D7944">
        <w:trPr>
          <w:trHeight w:val="689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劳动力培训需求监测体系研究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陈嘉</w:t>
            </w: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桁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64B">
              <w:rPr>
                <w:rFonts w:ascii="宋体" w:hAnsi="宋体" w:cs="宋体" w:hint="eastAsia"/>
                <w:kern w:val="0"/>
                <w:szCs w:val="21"/>
              </w:rPr>
              <w:t>谌</w:t>
            </w:r>
            <w:proofErr w:type="gramEnd"/>
            <w:r w:rsidRPr="0072464B">
              <w:rPr>
                <w:rFonts w:ascii="宋体" w:hAnsi="宋体" w:cs="宋体" w:hint="eastAsia"/>
                <w:kern w:val="0"/>
                <w:szCs w:val="21"/>
              </w:rPr>
              <w:t>新民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论文一篇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78F" w:rsidRPr="00BD671D" w:rsidTr="0072464B">
        <w:trPr>
          <w:trHeight w:val="635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劳动关系质量对企业创新行为绩效的影响-基于广东南海微观企业的实证研究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罗奕昕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2464B">
              <w:rPr>
                <w:rFonts w:ascii="宋体" w:hAnsi="宋体" w:cs="宋体" w:hint="eastAsia"/>
                <w:kern w:val="0"/>
                <w:szCs w:val="21"/>
              </w:rPr>
              <w:t>魏下海</w:t>
            </w:r>
          </w:p>
        </w:tc>
        <w:tc>
          <w:tcPr>
            <w:tcW w:w="1560" w:type="dxa"/>
            <w:vAlign w:val="center"/>
          </w:tcPr>
          <w:p w:rsidR="00A1678F" w:rsidRDefault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调研报告一份</w:t>
            </w:r>
          </w:p>
        </w:tc>
        <w:tc>
          <w:tcPr>
            <w:tcW w:w="1559" w:type="dxa"/>
            <w:vAlign w:val="center"/>
          </w:tcPr>
          <w:p w:rsidR="00A1678F" w:rsidRDefault="00A167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调研报告一份</w:t>
            </w:r>
          </w:p>
        </w:tc>
        <w:tc>
          <w:tcPr>
            <w:tcW w:w="1194" w:type="dxa"/>
            <w:vAlign w:val="center"/>
          </w:tcPr>
          <w:p w:rsidR="00A1678F" w:rsidRPr="0072464B" w:rsidRDefault="00A1678F" w:rsidP="002D7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2464B" w:rsidRDefault="0072464B"/>
    <w:sectPr w:rsidR="0072464B" w:rsidSect="00C62D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D77"/>
    <w:rsid w:val="001D7A03"/>
    <w:rsid w:val="004612A4"/>
    <w:rsid w:val="005921BD"/>
    <w:rsid w:val="00603E80"/>
    <w:rsid w:val="0072464B"/>
    <w:rsid w:val="00882158"/>
    <w:rsid w:val="00A1678F"/>
    <w:rsid w:val="00B32844"/>
    <w:rsid w:val="00C62D77"/>
    <w:rsid w:val="00CC7D33"/>
    <w:rsid w:val="00D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320</Words>
  <Characters>1829</Characters>
  <Application>Microsoft Office Word</Application>
  <DocSecurity>0</DocSecurity>
  <Lines>15</Lines>
  <Paragraphs>4</Paragraphs>
  <ScaleCrop>false</ScaleCrop>
  <Company>华南师范大学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7</cp:revision>
  <dcterms:created xsi:type="dcterms:W3CDTF">2016-04-18T03:38:00Z</dcterms:created>
  <dcterms:modified xsi:type="dcterms:W3CDTF">2016-04-18T09:06:00Z</dcterms:modified>
</cp:coreProperties>
</file>