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0D3" w:rsidRDefault="002300D3" w:rsidP="002300D3">
      <w:pPr>
        <w:rPr>
          <w:rFonts w:ascii="黑体" w:eastAsia="黑体" w:hAnsi="黑体"/>
          <w:b/>
          <w:color w:val="FF0000"/>
          <w:sz w:val="32"/>
          <w:szCs w:val="32"/>
        </w:rPr>
      </w:pPr>
      <w:bookmarkStart w:id="0" w:name="_GoBack"/>
      <w:bookmarkEnd w:id="0"/>
      <w:r>
        <w:rPr>
          <w:rFonts w:ascii="黑体" w:eastAsia="黑体" w:hAnsi="黑体" w:hint="eastAsia"/>
          <w:sz w:val="32"/>
          <w:szCs w:val="32"/>
        </w:rPr>
        <w:t>附件1</w:t>
      </w:r>
      <w:r>
        <w:rPr>
          <w:rFonts w:ascii="黑体" w:eastAsia="黑体" w:hAnsi="黑体"/>
          <w:b/>
          <w:color w:val="FF0000"/>
          <w:sz w:val="32"/>
          <w:szCs w:val="32"/>
        </w:rPr>
        <w:t xml:space="preserve"> </w:t>
      </w:r>
    </w:p>
    <w:p w:rsidR="002300D3" w:rsidRDefault="002300D3" w:rsidP="002300D3">
      <w:pPr>
        <w:spacing w:line="360" w:lineRule="auto"/>
        <w:jc w:val="center"/>
        <w:rPr>
          <w:rFonts w:ascii="方正小标宋简体" w:eastAsia="方正小标宋简体" w:hAnsi="宋体" w:hint="eastAsia"/>
          <w:b/>
          <w:sz w:val="36"/>
          <w:szCs w:val="36"/>
        </w:rPr>
      </w:pPr>
      <w:r>
        <w:rPr>
          <w:rFonts w:ascii="方正小标宋简体" w:eastAsia="方正小标宋简体" w:hAnsi="宋体" w:hint="eastAsia"/>
          <w:b/>
          <w:sz w:val="36"/>
          <w:szCs w:val="36"/>
        </w:rPr>
        <w:t xml:space="preserve"> </w:t>
      </w:r>
      <w:r>
        <w:rPr>
          <w:rFonts w:ascii="方正小标宋简体" w:eastAsia="方正小标宋简体" w:hAnsi="宋体"/>
          <w:b/>
          <w:sz w:val="36"/>
          <w:szCs w:val="36"/>
        </w:rPr>
        <w:t>201</w:t>
      </w:r>
      <w:r>
        <w:rPr>
          <w:rFonts w:ascii="方正小标宋简体" w:eastAsia="方正小标宋简体" w:hAnsi="宋体" w:hint="eastAsia"/>
          <w:b/>
          <w:sz w:val="36"/>
          <w:szCs w:val="36"/>
        </w:rPr>
        <w:t>9年大创项目结题验收结果一览表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178"/>
        <w:gridCol w:w="4111"/>
        <w:gridCol w:w="851"/>
        <w:gridCol w:w="992"/>
        <w:gridCol w:w="709"/>
        <w:gridCol w:w="992"/>
        <w:gridCol w:w="2977"/>
        <w:gridCol w:w="850"/>
        <w:gridCol w:w="883"/>
      </w:tblGrid>
      <w:tr w:rsidR="002300D3" w:rsidRPr="00DA3645" w:rsidTr="00FA2959">
        <w:trPr>
          <w:trHeight w:val="312"/>
        </w:trPr>
        <w:tc>
          <w:tcPr>
            <w:tcW w:w="538" w:type="dxa"/>
            <w:vMerge w:val="restart"/>
            <w:shd w:val="clear" w:color="auto" w:fill="auto"/>
            <w:noWrap/>
            <w:vAlign w:val="center"/>
            <w:hideMark/>
          </w:tcPr>
          <w:p w:rsidR="002300D3" w:rsidRPr="009640C6" w:rsidRDefault="002300D3" w:rsidP="00FA2959">
            <w:pPr>
              <w:jc w:val="center"/>
              <w:rPr>
                <w:b/>
                <w:bCs/>
              </w:rPr>
            </w:pPr>
            <w:r w:rsidRPr="009640C6">
              <w:rPr>
                <w:rFonts w:hint="eastAsia"/>
                <w:b/>
                <w:bCs/>
              </w:rPr>
              <w:t>序号</w:t>
            </w:r>
          </w:p>
        </w:tc>
        <w:tc>
          <w:tcPr>
            <w:tcW w:w="1178" w:type="dxa"/>
            <w:vMerge w:val="restart"/>
            <w:shd w:val="clear" w:color="auto" w:fill="auto"/>
            <w:vAlign w:val="center"/>
            <w:hideMark/>
          </w:tcPr>
          <w:p w:rsidR="002300D3" w:rsidRPr="009640C6" w:rsidRDefault="002300D3" w:rsidP="00FA2959">
            <w:pPr>
              <w:jc w:val="center"/>
              <w:rPr>
                <w:b/>
                <w:bCs/>
              </w:rPr>
            </w:pPr>
            <w:r w:rsidRPr="009640C6">
              <w:rPr>
                <w:rFonts w:hint="eastAsia"/>
                <w:b/>
                <w:bCs/>
              </w:rPr>
              <w:t>管理学院</w:t>
            </w:r>
          </w:p>
        </w:tc>
        <w:tc>
          <w:tcPr>
            <w:tcW w:w="4111" w:type="dxa"/>
            <w:vMerge w:val="restart"/>
            <w:shd w:val="clear" w:color="auto" w:fill="auto"/>
            <w:noWrap/>
            <w:vAlign w:val="center"/>
            <w:hideMark/>
          </w:tcPr>
          <w:p w:rsidR="002300D3" w:rsidRPr="009640C6" w:rsidRDefault="002300D3" w:rsidP="00FA2959">
            <w:pPr>
              <w:jc w:val="center"/>
              <w:rPr>
                <w:b/>
                <w:bCs/>
              </w:rPr>
            </w:pPr>
            <w:r w:rsidRPr="009640C6">
              <w:rPr>
                <w:rFonts w:hint="eastAsia"/>
                <w:b/>
                <w:bCs/>
              </w:rPr>
              <w:t>项目名称</w:t>
            </w:r>
          </w:p>
        </w:tc>
        <w:tc>
          <w:tcPr>
            <w:tcW w:w="851" w:type="dxa"/>
            <w:vMerge w:val="restart"/>
            <w:shd w:val="clear" w:color="auto" w:fill="auto"/>
            <w:vAlign w:val="center"/>
            <w:hideMark/>
          </w:tcPr>
          <w:p w:rsidR="002300D3" w:rsidRPr="009640C6" w:rsidRDefault="002300D3" w:rsidP="00FA2959">
            <w:pPr>
              <w:jc w:val="center"/>
              <w:rPr>
                <w:b/>
                <w:bCs/>
              </w:rPr>
            </w:pPr>
            <w:r w:rsidRPr="009640C6">
              <w:rPr>
                <w:rFonts w:hint="eastAsia"/>
                <w:b/>
                <w:bCs/>
              </w:rPr>
              <w:t>级别</w:t>
            </w:r>
          </w:p>
        </w:tc>
        <w:tc>
          <w:tcPr>
            <w:tcW w:w="992" w:type="dxa"/>
            <w:vMerge w:val="restart"/>
            <w:shd w:val="clear" w:color="auto" w:fill="auto"/>
            <w:vAlign w:val="center"/>
            <w:hideMark/>
          </w:tcPr>
          <w:p w:rsidR="002300D3" w:rsidRPr="009640C6" w:rsidRDefault="002300D3" w:rsidP="00FA2959">
            <w:pPr>
              <w:jc w:val="center"/>
              <w:rPr>
                <w:b/>
                <w:bCs/>
              </w:rPr>
            </w:pPr>
            <w:r w:rsidRPr="009640C6">
              <w:rPr>
                <w:rFonts w:hint="eastAsia"/>
                <w:b/>
                <w:bCs/>
              </w:rPr>
              <w:t>类别</w:t>
            </w:r>
          </w:p>
        </w:tc>
        <w:tc>
          <w:tcPr>
            <w:tcW w:w="709" w:type="dxa"/>
            <w:vMerge w:val="restart"/>
            <w:shd w:val="clear" w:color="auto" w:fill="auto"/>
            <w:vAlign w:val="center"/>
            <w:hideMark/>
          </w:tcPr>
          <w:p w:rsidR="002300D3" w:rsidRPr="009640C6" w:rsidRDefault="002300D3" w:rsidP="00FA2959">
            <w:pPr>
              <w:jc w:val="center"/>
              <w:rPr>
                <w:rFonts w:hint="eastAsia"/>
                <w:b/>
                <w:bCs/>
              </w:rPr>
            </w:pPr>
            <w:r w:rsidRPr="009640C6">
              <w:rPr>
                <w:rFonts w:hint="eastAsia"/>
                <w:b/>
                <w:bCs/>
              </w:rPr>
              <w:t>立项</w:t>
            </w:r>
          </w:p>
          <w:p w:rsidR="002300D3" w:rsidRPr="009640C6" w:rsidRDefault="002300D3" w:rsidP="00FA2959">
            <w:pPr>
              <w:jc w:val="center"/>
              <w:rPr>
                <w:b/>
                <w:bCs/>
              </w:rPr>
            </w:pPr>
            <w:r w:rsidRPr="009640C6">
              <w:rPr>
                <w:rFonts w:hint="eastAsia"/>
                <w:b/>
                <w:bCs/>
              </w:rPr>
              <w:t>年份</w:t>
            </w:r>
          </w:p>
        </w:tc>
        <w:tc>
          <w:tcPr>
            <w:tcW w:w="992" w:type="dxa"/>
            <w:vMerge w:val="restart"/>
            <w:shd w:val="clear" w:color="auto" w:fill="auto"/>
            <w:vAlign w:val="center"/>
            <w:hideMark/>
          </w:tcPr>
          <w:p w:rsidR="002300D3" w:rsidRPr="009640C6" w:rsidRDefault="002300D3" w:rsidP="00FA2959">
            <w:pPr>
              <w:jc w:val="center"/>
              <w:rPr>
                <w:b/>
                <w:bCs/>
              </w:rPr>
            </w:pPr>
            <w:r w:rsidRPr="009640C6">
              <w:rPr>
                <w:rFonts w:hint="eastAsia"/>
                <w:b/>
                <w:bCs/>
              </w:rPr>
              <w:t>项目负责人</w:t>
            </w:r>
          </w:p>
        </w:tc>
        <w:tc>
          <w:tcPr>
            <w:tcW w:w="2977" w:type="dxa"/>
            <w:vMerge w:val="restart"/>
            <w:shd w:val="clear" w:color="auto" w:fill="auto"/>
            <w:vAlign w:val="center"/>
            <w:hideMark/>
          </w:tcPr>
          <w:p w:rsidR="002300D3" w:rsidRPr="009640C6" w:rsidRDefault="002300D3" w:rsidP="00FA2959">
            <w:pPr>
              <w:jc w:val="center"/>
              <w:rPr>
                <w:b/>
                <w:bCs/>
              </w:rPr>
            </w:pPr>
            <w:r w:rsidRPr="009640C6">
              <w:rPr>
                <w:rFonts w:hint="eastAsia"/>
                <w:b/>
                <w:bCs/>
              </w:rPr>
              <w:t>团队其他成员</w:t>
            </w:r>
          </w:p>
        </w:tc>
        <w:tc>
          <w:tcPr>
            <w:tcW w:w="850" w:type="dxa"/>
            <w:vMerge w:val="restart"/>
            <w:shd w:val="clear" w:color="auto" w:fill="auto"/>
            <w:vAlign w:val="center"/>
            <w:hideMark/>
          </w:tcPr>
          <w:p w:rsidR="002300D3" w:rsidRPr="009640C6" w:rsidRDefault="002300D3" w:rsidP="00FA2959">
            <w:pPr>
              <w:jc w:val="center"/>
              <w:rPr>
                <w:rFonts w:hint="eastAsia"/>
                <w:b/>
                <w:bCs/>
              </w:rPr>
            </w:pPr>
            <w:r w:rsidRPr="009640C6">
              <w:rPr>
                <w:rFonts w:hint="eastAsia"/>
                <w:b/>
                <w:bCs/>
              </w:rPr>
              <w:t>指导</w:t>
            </w:r>
          </w:p>
          <w:p w:rsidR="002300D3" w:rsidRPr="009640C6" w:rsidRDefault="002300D3" w:rsidP="00FA2959">
            <w:pPr>
              <w:jc w:val="center"/>
              <w:rPr>
                <w:b/>
                <w:bCs/>
              </w:rPr>
            </w:pPr>
            <w:r w:rsidRPr="009640C6">
              <w:rPr>
                <w:rFonts w:hint="eastAsia"/>
                <w:b/>
                <w:bCs/>
              </w:rPr>
              <w:t>教师</w:t>
            </w:r>
          </w:p>
        </w:tc>
        <w:tc>
          <w:tcPr>
            <w:tcW w:w="883" w:type="dxa"/>
            <w:vMerge w:val="restart"/>
            <w:shd w:val="clear" w:color="auto" w:fill="auto"/>
            <w:vAlign w:val="center"/>
            <w:hideMark/>
          </w:tcPr>
          <w:p w:rsidR="002300D3" w:rsidRPr="009640C6" w:rsidRDefault="002300D3" w:rsidP="00FA2959">
            <w:pPr>
              <w:jc w:val="center"/>
              <w:rPr>
                <w:rFonts w:hint="eastAsia"/>
                <w:b/>
                <w:bCs/>
              </w:rPr>
            </w:pPr>
            <w:r w:rsidRPr="009640C6">
              <w:rPr>
                <w:rFonts w:hint="eastAsia"/>
                <w:b/>
                <w:bCs/>
              </w:rPr>
              <w:t>评审</w:t>
            </w:r>
          </w:p>
          <w:p w:rsidR="002300D3" w:rsidRPr="009640C6" w:rsidRDefault="002300D3" w:rsidP="00FA2959">
            <w:pPr>
              <w:jc w:val="center"/>
              <w:rPr>
                <w:b/>
                <w:bCs/>
              </w:rPr>
            </w:pPr>
            <w:r w:rsidRPr="009640C6">
              <w:rPr>
                <w:rFonts w:hint="eastAsia"/>
                <w:b/>
                <w:bCs/>
              </w:rPr>
              <w:t>结果</w:t>
            </w:r>
          </w:p>
        </w:tc>
      </w:tr>
      <w:tr w:rsidR="002300D3" w:rsidRPr="00DA3645" w:rsidTr="00FA2959">
        <w:trPr>
          <w:trHeight w:val="312"/>
        </w:trPr>
        <w:tc>
          <w:tcPr>
            <w:tcW w:w="538" w:type="dxa"/>
            <w:vMerge/>
            <w:shd w:val="clear" w:color="auto" w:fill="auto"/>
            <w:vAlign w:val="center"/>
            <w:hideMark/>
          </w:tcPr>
          <w:p w:rsidR="002300D3" w:rsidRPr="009640C6" w:rsidRDefault="002300D3" w:rsidP="00FA2959">
            <w:pPr>
              <w:jc w:val="center"/>
              <w:rPr>
                <w:b/>
                <w:bCs/>
              </w:rPr>
            </w:pPr>
          </w:p>
        </w:tc>
        <w:tc>
          <w:tcPr>
            <w:tcW w:w="1178" w:type="dxa"/>
            <w:vMerge/>
            <w:shd w:val="clear" w:color="auto" w:fill="auto"/>
            <w:vAlign w:val="center"/>
            <w:hideMark/>
          </w:tcPr>
          <w:p w:rsidR="002300D3" w:rsidRPr="009640C6" w:rsidRDefault="002300D3" w:rsidP="00FA2959">
            <w:pPr>
              <w:jc w:val="center"/>
              <w:rPr>
                <w:b/>
                <w:bCs/>
              </w:rPr>
            </w:pPr>
          </w:p>
        </w:tc>
        <w:tc>
          <w:tcPr>
            <w:tcW w:w="4111" w:type="dxa"/>
            <w:vMerge/>
            <w:shd w:val="clear" w:color="auto" w:fill="auto"/>
            <w:vAlign w:val="center"/>
            <w:hideMark/>
          </w:tcPr>
          <w:p w:rsidR="002300D3" w:rsidRPr="009640C6" w:rsidRDefault="002300D3" w:rsidP="00FA2959">
            <w:pPr>
              <w:jc w:val="center"/>
              <w:rPr>
                <w:b/>
                <w:bCs/>
              </w:rPr>
            </w:pPr>
          </w:p>
        </w:tc>
        <w:tc>
          <w:tcPr>
            <w:tcW w:w="851" w:type="dxa"/>
            <w:vMerge/>
            <w:shd w:val="clear" w:color="auto" w:fill="auto"/>
            <w:vAlign w:val="center"/>
            <w:hideMark/>
          </w:tcPr>
          <w:p w:rsidR="002300D3" w:rsidRPr="009640C6" w:rsidRDefault="002300D3" w:rsidP="00FA2959">
            <w:pPr>
              <w:jc w:val="center"/>
              <w:rPr>
                <w:b/>
                <w:bCs/>
              </w:rPr>
            </w:pPr>
          </w:p>
        </w:tc>
        <w:tc>
          <w:tcPr>
            <w:tcW w:w="992" w:type="dxa"/>
            <w:vMerge/>
            <w:shd w:val="clear" w:color="auto" w:fill="auto"/>
            <w:vAlign w:val="center"/>
            <w:hideMark/>
          </w:tcPr>
          <w:p w:rsidR="002300D3" w:rsidRPr="009640C6" w:rsidRDefault="002300D3" w:rsidP="00FA2959">
            <w:pPr>
              <w:jc w:val="center"/>
              <w:rPr>
                <w:b/>
                <w:bCs/>
              </w:rPr>
            </w:pPr>
          </w:p>
        </w:tc>
        <w:tc>
          <w:tcPr>
            <w:tcW w:w="709" w:type="dxa"/>
            <w:vMerge/>
            <w:shd w:val="clear" w:color="auto" w:fill="auto"/>
            <w:vAlign w:val="center"/>
            <w:hideMark/>
          </w:tcPr>
          <w:p w:rsidR="002300D3" w:rsidRPr="009640C6" w:rsidRDefault="002300D3" w:rsidP="00FA2959">
            <w:pPr>
              <w:jc w:val="center"/>
              <w:rPr>
                <w:b/>
                <w:bCs/>
              </w:rPr>
            </w:pPr>
          </w:p>
        </w:tc>
        <w:tc>
          <w:tcPr>
            <w:tcW w:w="992" w:type="dxa"/>
            <w:vMerge/>
            <w:shd w:val="clear" w:color="auto" w:fill="auto"/>
            <w:vAlign w:val="center"/>
            <w:hideMark/>
          </w:tcPr>
          <w:p w:rsidR="002300D3" w:rsidRPr="009640C6" w:rsidRDefault="002300D3" w:rsidP="00FA2959">
            <w:pPr>
              <w:jc w:val="center"/>
              <w:rPr>
                <w:b/>
                <w:bCs/>
              </w:rPr>
            </w:pPr>
          </w:p>
        </w:tc>
        <w:tc>
          <w:tcPr>
            <w:tcW w:w="2977" w:type="dxa"/>
            <w:vMerge/>
            <w:shd w:val="clear" w:color="auto" w:fill="auto"/>
            <w:vAlign w:val="center"/>
            <w:hideMark/>
          </w:tcPr>
          <w:p w:rsidR="002300D3" w:rsidRPr="009640C6" w:rsidRDefault="002300D3" w:rsidP="00FA2959">
            <w:pPr>
              <w:jc w:val="center"/>
              <w:rPr>
                <w:b/>
                <w:bCs/>
              </w:rPr>
            </w:pPr>
          </w:p>
        </w:tc>
        <w:tc>
          <w:tcPr>
            <w:tcW w:w="850" w:type="dxa"/>
            <w:vMerge/>
            <w:shd w:val="clear" w:color="auto" w:fill="auto"/>
            <w:vAlign w:val="center"/>
            <w:hideMark/>
          </w:tcPr>
          <w:p w:rsidR="002300D3" w:rsidRPr="009640C6" w:rsidRDefault="002300D3" w:rsidP="00FA2959">
            <w:pPr>
              <w:jc w:val="center"/>
              <w:rPr>
                <w:b/>
                <w:bCs/>
              </w:rPr>
            </w:pPr>
          </w:p>
        </w:tc>
        <w:tc>
          <w:tcPr>
            <w:tcW w:w="883" w:type="dxa"/>
            <w:vMerge/>
            <w:shd w:val="clear" w:color="auto" w:fill="auto"/>
            <w:vAlign w:val="center"/>
            <w:hideMark/>
          </w:tcPr>
          <w:p w:rsidR="002300D3" w:rsidRPr="009640C6" w:rsidRDefault="002300D3" w:rsidP="00FA2959">
            <w:pPr>
              <w:jc w:val="center"/>
              <w:rPr>
                <w:b/>
                <w:bCs/>
              </w:rPr>
            </w:pP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城市文化学院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中国动画产业文化内涵创新——以腾讯动漫为例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刘月莹</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施彦旬、袁嫚婷、叶思玲、张锜靖</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王薇薇</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文化科技融合视域下人工智能在文化产业中的运用——以广佛地区博物馆为例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谢子敏</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温钰滢、叶梦兹、刘婷婷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张相平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网络媒介下新生代产业工人法律意识研究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洪丹萍</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张钰、沈春飞</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范少虹</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大数据时代下广东电视剧产业链升级研究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陈玉蓉</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黄希媛、黄建铃、谢志鑫、张瑜</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方孝坤</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PhotoMe</w:t>
            </w:r>
            <w:r w:rsidRPr="009640C6">
              <w:rPr>
                <w:rFonts w:hint="eastAsia"/>
                <w:sz w:val="18"/>
                <w:szCs w:val="18"/>
              </w:rPr>
              <w:t>摄影服务平台</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黄雯</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李婉琳、彭伟辉、李雪丛、池晶</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陈俏儒</w:t>
            </w:r>
            <w:r w:rsidRPr="009640C6">
              <w:rPr>
                <w:rFonts w:hint="eastAsia"/>
                <w:sz w:val="18"/>
                <w:szCs w:val="18"/>
              </w:rPr>
              <w:t>,</w:t>
            </w:r>
            <w:r w:rsidRPr="009640C6">
              <w:rPr>
                <w:rFonts w:hint="eastAsia"/>
                <w:sz w:val="18"/>
                <w:szCs w:val="18"/>
              </w:rPr>
              <w:t>黄辉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体育健身类</w:t>
            </w:r>
            <w:r w:rsidRPr="009640C6">
              <w:rPr>
                <w:rFonts w:hint="eastAsia"/>
                <w:sz w:val="18"/>
                <w:szCs w:val="18"/>
              </w:rPr>
              <w:t>APP</w:t>
            </w:r>
            <w:r w:rsidRPr="009640C6">
              <w:rPr>
                <w:rFonts w:hint="eastAsia"/>
                <w:sz w:val="18"/>
                <w:szCs w:val="18"/>
              </w:rPr>
              <w:t>的开发与市场推广</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陈康铌</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林奋立、黄喆聆、周达文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黄雪敏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美妆博主对商品评价的影响及对策研究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黄丽琼</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杜欣源、李婉、何立仪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郭强</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博物馆文化资源的数字化开发与共享研究——以广东省为例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李宗泽</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何卓诚、刘钦生、陈振健</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刘奕华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9</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地理科学学院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w:t>
            </w:r>
            <w:r w:rsidRPr="009640C6">
              <w:rPr>
                <w:rFonts w:hint="eastAsia"/>
                <w:sz w:val="18"/>
                <w:szCs w:val="18"/>
              </w:rPr>
              <w:t>Hydrus-1D</w:t>
            </w:r>
            <w:r w:rsidRPr="009640C6">
              <w:rPr>
                <w:rFonts w:hint="eastAsia"/>
                <w:sz w:val="18"/>
                <w:szCs w:val="18"/>
              </w:rPr>
              <w:t>模型模拟城市绿色屋顶土壤水分及氮素的运移研究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唐娇华</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李柱铬、李静云、李文慧</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臧传富</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面向暴雨内涝城市的典型绿化乔木降水再分配过程研究——以广州市为例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杨肖</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陈晓滢、古苑湄、曾艺虹、曾达</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蒋志云</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基于空间可达性的城市社区居家养老服务点与护理人员配置研究——以广州市老城区为例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张金林</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杨晓红、苏立贤、骆嘉逸、汤咏诗</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宋涛</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w:t>
            </w:r>
            <w:r w:rsidRPr="009640C6">
              <w:rPr>
                <w:rFonts w:hint="eastAsia"/>
                <w:sz w:val="18"/>
                <w:szCs w:val="18"/>
              </w:rPr>
              <w:t>GIS</w:t>
            </w:r>
            <w:r w:rsidRPr="009640C6">
              <w:rPr>
                <w:rFonts w:hint="eastAsia"/>
                <w:sz w:val="18"/>
                <w:szCs w:val="18"/>
              </w:rPr>
              <w:t>的城区街道重金属污染空间分布特征及其潜在来源与风险评估——以广州市天河区为例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许妍娜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黄宇欣、张泳聪、梁英杰、刘晏彤</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周厚云、付迎春</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基于智能储物柜项目价值开发</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梁树嘉</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俞敏盈、曾婉静、唐瑛霞、陈永财</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吴祖兴</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广州市主干道绿化植物滞尘能力研究——以广州天河路为例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姚胤绮</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黄东涛、李富意、夏雨、陈静</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李卫红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全球变暖背景下珠江口相对海平面上升对滨海湿地的可能影响研究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钟懿莹</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孙乐钰、陈俊蓉、邹海翔</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李乐</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城际轨道带动下城市职住空间关系变化研</w:t>
            </w:r>
            <w:r w:rsidRPr="009640C6">
              <w:rPr>
                <w:rFonts w:hint="eastAsia"/>
                <w:sz w:val="18"/>
                <w:szCs w:val="18"/>
              </w:rPr>
              <w:t xml:space="preserve"> </w:t>
            </w:r>
            <w:r w:rsidRPr="009640C6">
              <w:rPr>
                <w:rFonts w:hint="eastAsia"/>
                <w:sz w:val="18"/>
                <w:szCs w:val="18"/>
              </w:rPr>
              <w:t>究——以广佛地铁为例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庄嘉桦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吕恩琪、杨美玲、叶怡欣</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陈朝隆</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雷州半岛红树林湿地植物的干扰机制及其生态响</w:t>
            </w:r>
            <w:r w:rsidRPr="009640C6">
              <w:rPr>
                <w:rFonts w:hint="eastAsia"/>
                <w:sz w:val="18"/>
                <w:szCs w:val="18"/>
              </w:rPr>
              <w:lastRenderedPageBreak/>
              <w:t>应研究——来自雷州九龙山湿地公园的实证分析</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陈祁琪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陈虹羽、陈起凤、潘亭君、李婉盈</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郭程轩</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18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香港米埔湿地鸟类对气候与生态环境变化以及人类活动的响应研究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陈泳欣</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谢诗琪、张若琳、廖楠</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薛积彬</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地产广告视角下中国人“家”的想象研究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程国宇</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甘露、林伊婷、黎蕴凝、邱明丽</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《怀旧语境下广州老字号的品牌偏好和购买意愿研究》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涂勇凯</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曾雯、沈启杰、卢丹琳、刘宜坤</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陶伟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基于多源信息的人口分布空间化研究——以广州市旧十区为例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杜学欣</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陈芷婷、顾珊珊、梁虹云、陈丽宇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梅志雄</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潮州古村落文化旅游保护开发现状评估及提升策略研究——以龙湖古寨为例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王润源</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李沁毅、何立轩、陈瀚梓、王珏慧</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张争胜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空间生产视角下城市更新对历史文化街区的影响——以广州市荔湾区永庆坊为例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何宇杰</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冯杏婷、冯婉莉、古雄杰、曾林丹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“一带一路”背景下港澳台高校技术创新能力探析——以专利信息为依据</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江涌芝</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黄玉莹、黄晓蕾、陈晓、吴佳思</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李文辉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广州市天河南街道物流网点的空间分布特征与影响因子的分析</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许晓冰</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吴芸、陈远鑫、白露莎</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张远儿</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空间视角下红色景点旅游规划与开发模式研究——以广州市越秀区为例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陈晓伦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陈佳欢、牛琦、谭丽萍</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崔锋艳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生态遥感视角下半红树植物玉蕊的植物入侵时空分布演变分析及保护建议——以九龙山国家湿地公园为例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陈小伦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陈应德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欧阳军</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28</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法学院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《大数据与人工智能在法院中的应用研究——以广州法院为例》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王一然</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谢采洪、陈雪薇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李斯特</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我国</w:t>
            </w:r>
            <w:r w:rsidRPr="009640C6">
              <w:rPr>
                <w:rFonts w:hint="eastAsia"/>
                <w:sz w:val="18"/>
                <w:szCs w:val="18"/>
              </w:rPr>
              <w:t>PPP</w:t>
            </w:r>
            <w:r w:rsidRPr="009640C6">
              <w:rPr>
                <w:rFonts w:hint="eastAsia"/>
                <w:sz w:val="18"/>
                <w:szCs w:val="18"/>
              </w:rPr>
              <w:t>项目资产证券化法律问题实证研究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陈旭健</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李寿文、陈佳琳、凌翊钧、傅燕玲</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于群</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创新驱动战略下地方自主创新条例的立法后评估与政策改进</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岑琳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吴子羽、张淑渝</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张永忠</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网约平台与网约工劳动法律关系的认定和规范</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黄丽君</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曾峤玮、罗明柏、张妍</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廖丹</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刑事裁判文书中法官说理的实证研究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林泽鹏</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冼华栋、侯卓纯、简雯琪、陈辛怡</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潘兴丞</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揭开“官告民”案件的面纱——行政机关原告资格案件的类型分析</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崔许彪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李庭宇、黄樱、郑宇松</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孔繁华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民事诉讼文书电子送达制度实证研究——以广东省为例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刘馥瑜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卢婷婷、林诗铭、陈美琪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张芳芳、佘朝阳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即时租赁共享汽车的现状调查及法律问题研究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唐晓敏</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陈锦峰、刘峻枫、姚宇燊、王思可</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郑鹤瑜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《大数据时代下个人信息民法保护研究</w:t>
            </w:r>
            <w:r w:rsidRPr="009640C6">
              <w:rPr>
                <w:rFonts w:hint="eastAsia"/>
                <w:sz w:val="18"/>
                <w:szCs w:val="18"/>
              </w:rPr>
              <w:t xml:space="preserve">  </w:t>
            </w:r>
            <w:r w:rsidRPr="009640C6">
              <w:rPr>
                <w:rFonts w:hint="eastAsia"/>
                <w:sz w:val="18"/>
                <w:szCs w:val="18"/>
              </w:rPr>
              <w:t>——以</w:t>
            </w:r>
            <w:r w:rsidRPr="009640C6">
              <w:rPr>
                <w:rFonts w:hint="eastAsia"/>
                <w:sz w:val="18"/>
                <w:szCs w:val="18"/>
              </w:rPr>
              <w:t>APP</w:t>
            </w:r>
            <w:r w:rsidRPr="009640C6">
              <w:rPr>
                <w:rFonts w:hint="eastAsia"/>
                <w:sz w:val="18"/>
                <w:szCs w:val="18"/>
              </w:rPr>
              <w:t>为研究对象》</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罗俊芬</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吴燕妮、刘渝琳、余安妮、杨琪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侯巍</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《我国地方体育产业促进立法研究——以广东省</w:t>
            </w:r>
            <w:r w:rsidRPr="009640C6">
              <w:rPr>
                <w:rFonts w:hint="eastAsia"/>
                <w:sz w:val="18"/>
                <w:szCs w:val="18"/>
              </w:rPr>
              <w:lastRenderedPageBreak/>
              <w:t>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谢润康</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姚伊霖、郑俊豪、潮幸若、高成昌</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杨晓生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38</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公共管理</w:t>
            </w:r>
            <w:r w:rsidRPr="009640C6">
              <w:rPr>
                <w:rFonts w:hint="eastAsia"/>
                <w:sz w:val="18"/>
                <w:szCs w:val="18"/>
              </w:rPr>
              <w:t xml:space="preserve"> </w:t>
            </w:r>
            <w:r w:rsidRPr="009640C6">
              <w:rPr>
                <w:rFonts w:hint="eastAsia"/>
                <w:sz w:val="18"/>
                <w:szCs w:val="18"/>
              </w:rPr>
              <w:t>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社会嵌入与计划行为理论双视角下大学生健康生活方式的影响因素研究——基于随机分配的自然实验</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赵璞初</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李倩瑶、张展辉、陈浩勋、吴杏英</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徐万里</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“期待”儿童智能手环</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黄菡</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陈佳珊、陈艺艺、吴松翰、王兰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陈崇萍、徐茗丽</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40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融合教育背景下差异化教学对自闭症儿童语言智能发展的影响研究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曾耀仪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赖江涛、刘念祖、谢嘉琪、王天宁</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戴健林</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41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创立“水族舞”文化产业</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李易熹</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李栩哲、张懿、吴景全、张楹沙</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于刚强、吴忠培</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42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“调研大师”——高校综合型调研服务平台项目</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朱芷滢</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李威、何欣遥、罗绮君、关梓贤</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胡敏、赵敏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43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小村大牌——供给侧结构性改革背景下农业区域品牌忠诚的影响因素研究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辜刘建</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徐一帆、曾荷茗、江采欣、刘芳兵</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薛捷</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44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群团改革背景下共青团对青年事务管理的创新——以佛山市共青团委员会为例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黄石梅</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章志杰、赖昭燕、李仪华、余淑研</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褚蓥</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45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互联网众筹模式下实现精准扶贫的关键因素探究——基于轻松筹“微爱通道”的研究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温文谊</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邬婷婷、钟承彬、吴玘颖、梁宇玲</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闫旭晖、黄敏镁</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46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“创新硬着陆”：青年海归知识人才创新适应的影响机制研究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张楚瑜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贺汝颖、刘佳璐</w:t>
            </w:r>
            <w:r w:rsidRPr="009640C6">
              <w:rPr>
                <w:sz w:val="18"/>
                <w:szCs w:val="18"/>
              </w:rPr>
              <w:t xml:space="preserve"> </w:t>
            </w:r>
            <w:r w:rsidRPr="009640C6">
              <w:rPr>
                <w:rFonts w:hint="eastAsia"/>
                <w:sz w:val="18"/>
                <w:szCs w:val="18"/>
              </w:rPr>
              <w:t>韩远腾、阮泳雅</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徐刚</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47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信息视阈下的高校舆情引导机制研究——基于广州市大学城十所高校的考察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陈思琪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胡嘉慧、陈琦鑫、古丽菲拉、刘学潮</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曾令发</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48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文化嵌入下社区自组织参与水环境治理模式及成效探究—以广州市车陂社区为例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赖依阳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刘宇真、梁祝婷、梁碧婵、梁沅儿</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杨爱平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49</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信息光电子科技学院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同带泵浦掺铥双包层光子晶体光纤激光器的研究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梁乐本</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张浩铭、龙雄泉、黄润斌</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夏长明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50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基于树莓派的青少年图形化编程教育系统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朱文正</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欧阳文泷、李晓彬、曽钦敬</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张准</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51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基于石墨烯超材料的太赫兹完美吸收器研究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戴劲松</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林起源</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韦中超</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52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基于半导体硅纳米结构的共振吸收器设计</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黄林锦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李嘉麒、卢漫仪、陈彦权、朱宏基</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刘海英</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53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对于基于计算机视觉的火焰识别方法在办公场所应用的研究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唐钢</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王叶宁、张宇航、蔡钰波、罗智明</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陈更生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54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基于线性光学系统的量子博弈系统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易嗣力</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曾梓安、苏景佑、孙诗越、彭康杰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於亚飞</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55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啁啾艾丽高阶涡旋光束在手性介质中传播特性的研究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谢锦涛</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叶君然、刘浩威、梁卓莹、龙尚杰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邓冬梅</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56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基于石墨烯表面等离子激元纳米逻辑门结构的设计与优化</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潘伊洋</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黄海、杨成华</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郭健平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57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基于深度学习的图像标注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段斌</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潘伟健、吴蜀秦、赖欣祥</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马琼雄</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58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基于非线性扩散效应的轨道角动量光束的产生与调控</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李烨</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王延帆、何朗贤、庄沐雄、刘小春</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崔虎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59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高功率光纤激光器新型锁模技术研究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刘俊安</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黎展鸿、龚洋洋、黄广澎、黄泽龙</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徐文成</w:t>
            </w:r>
          </w:p>
        </w:tc>
        <w:tc>
          <w:tcPr>
            <w:tcW w:w="883" w:type="dxa"/>
            <w:shd w:val="clear" w:color="auto" w:fill="auto"/>
            <w:noWrap/>
            <w:vAlign w:val="center"/>
            <w:hideMark/>
          </w:tcPr>
          <w:p w:rsidR="002300D3" w:rsidRPr="00DE117C" w:rsidRDefault="002300D3" w:rsidP="00FA2959">
            <w:pPr>
              <w:spacing w:line="240" w:lineRule="exact"/>
              <w:jc w:val="center"/>
              <w:rPr>
                <w:color w:val="FF0000"/>
                <w:sz w:val="18"/>
                <w:szCs w:val="18"/>
              </w:rPr>
            </w:pPr>
            <w:r w:rsidRPr="00DE117C">
              <w:rPr>
                <w:rFonts w:hint="eastAsia"/>
                <w:color w:val="FF0000"/>
                <w:sz w:val="18"/>
                <w:szCs w:val="18"/>
              </w:rPr>
              <w:t>不通过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60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二维超材料的物理特性及其在光束调控中的应用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彭苑强</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李允琪、伍晓琳</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洪伟毅</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61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动力电池的光纤传感监测研究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黄向信</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洪仕瀚、孙启亮、杨非闲</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黄旭光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62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典型</w:t>
            </w:r>
            <w:r w:rsidRPr="009640C6">
              <w:rPr>
                <w:rFonts w:hint="eastAsia"/>
                <w:sz w:val="18"/>
                <w:szCs w:val="18"/>
              </w:rPr>
              <w:t>PT</w:t>
            </w:r>
            <w:r w:rsidRPr="009640C6">
              <w:rPr>
                <w:rFonts w:hint="eastAsia"/>
                <w:sz w:val="18"/>
                <w:szCs w:val="18"/>
              </w:rPr>
              <w:t>对称光波导网络的奇异光学特性研究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朱浩东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林泽标、刘先红、杨鑫宇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杨湘波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63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LED</w:t>
            </w:r>
            <w:r w:rsidRPr="009640C6">
              <w:rPr>
                <w:rFonts w:hint="eastAsia"/>
                <w:sz w:val="18"/>
                <w:szCs w:val="18"/>
              </w:rPr>
              <w:t>可见光通信技术在“光维码”上的</w:t>
            </w:r>
            <w:r w:rsidRPr="009640C6">
              <w:rPr>
                <w:rFonts w:hint="eastAsia"/>
                <w:sz w:val="18"/>
                <w:szCs w:val="18"/>
              </w:rPr>
              <w:br/>
            </w:r>
            <w:r w:rsidRPr="009640C6">
              <w:rPr>
                <w:rFonts w:hint="eastAsia"/>
                <w:sz w:val="18"/>
                <w:szCs w:val="18"/>
              </w:rPr>
              <w:t>应用研究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姚松佑</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卢国钧、蔡达健、林镕成</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刘宏展</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64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无声唤醒枕头的设计、制作与市场营销</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郑朝艺</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黄洁铉、李健欣、罗仰宏、郑毓智</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李卫东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65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w:t>
            </w:r>
            <w:r w:rsidRPr="009640C6">
              <w:rPr>
                <w:rFonts w:hint="eastAsia"/>
                <w:sz w:val="18"/>
                <w:szCs w:val="18"/>
              </w:rPr>
              <w:t>SERS</w:t>
            </w:r>
            <w:r w:rsidRPr="009640C6">
              <w:rPr>
                <w:rFonts w:hint="eastAsia"/>
                <w:sz w:val="18"/>
                <w:szCs w:val="18"/>
              </w:rPr>
              <w:t>的</w:t>
            </w:r>
            <w:r w:rsidRPr="009640C6">
              <w:rPr>
                <w:rFonts w:hint="eastAsia"/>
                <w:sz w:val="18"/>
                <w:szCs w:val="18"/>
              </w:rPr>
              <w:t>L-</w:t>
            </w:r>
            <w:r w:rsidRPr="009640C6">
              <w:rPr>
                <w:rFonts w:hint="eastAsia"/>
                <w:sz w:val="18"/>
                <w:szCs w:val="18"/>
              </w:rPr>
              <w:t>茶氨酸定量分析及对茶叶性价比评估</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2017</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吴经锋</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陈群、马泽敏、李雨宓、李进辉</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钟丽云</w:t>
            </w:r>
            <w:r w:rsidRPr="009640C6">
              <w:rPr>
                <w:rFonts w:hint="eastAsia"/>
                <w:sz w:val="18"/>
                <w:szCs w:val="18"/>
              </w:rPr>
              <w:t>/</w:t>
            </w:r>
            <w:r w:rsidRPr="009640C6">
              <w:rPr>
                <w:rFonts w:hint="eastAsia"/>
                <w:sz w:val="18"/>
                <w:szCs w:val="18"/>
              </w:rPr>
              <w:t>刘胜德</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66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石墨烯对光波传输特性的调控及机理研究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邓宇钦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陈浚标、谭力源、王桂滔、汪潇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王光辉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67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基于石墨烯及表面等离子体共振的太赫兹双宽带吸收器的研究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高佳笛</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蔡东森、梁启华、邓明望、黄子洋</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张庆茂</w:t>
            </w:r>
            <w:r w:rsidRPr="009640C6">
              <w:rPr>
                <w:rFonts w:hint="eastAsia"/>
                <w:sz w:val="18"/>
                <w:szCs w:val="18"/>
              </w:rPr>
              <w:t>/</w:t>
            </w:r>
            <w:r w:rsidRPr="009640C6">
              <w:rPr>
                <w:rFonts w:hint="eastAsia"/>
                <w:sz w:val="18"/>
                <w:szCs w:val="18"/>
              </w:rPr>
              <w:t>刘忠民</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68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球形微粒对艾里光束电磁散射特性的研究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卓少斌</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陈耿鑫、陈棋棋</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戴峭峰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69</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国际商</w:t>
            </w:r>
            <w:r w:rsidRPr="009640C6">
              <w:rPr>
                <w:rFonts w:hint="eastAsia"/>
                <w:sz w:val="18"/>
                <w:szCs w:val="18"/>
              </w:rPr>
              <w:t xml:space="preserve"> </w:t>
            </w:r>
            <w:r w:rsidRPr="009640C6">
              <w:rPr>
                <w:rFonts w:hint="eastAsia"/>
                <w:sz w:val="18"/>
                <w:szCs w:val="18"/>
              </w:rPr>
              <w:t>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基于深度学习的情感分析系统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王宁致</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黄碧玲、黄泳锐、林翠莹、杨健豪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左小明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70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华师</w:t>
            </w:r>
            <w:r w:rsidRPr="009640C6">
              <w:rPr>
                <w:rFonts w:hint="eastAsia"/>
                <w:sz w:val="18"/>
                <w:szCs w:val="18"/>
              </w:rPr>
              <w:t>DNA</w:t>
            </w:r>
            <w:r w:rsidRPr="009640C6">
              <w:rPr>
                <w:rFonts w:hint="eastAsia"/>
                <w:sz w:val="18"/>
                <w:szCs w:val="18"/>
              </w:rPr>
              <w:t>工程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沈晓溪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罗志轩、魏晋浩、黄明璐</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曾微雨</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71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生态治理背景下的垃圾分类利益实现机制研究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曹健倩</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刘琳、杨冰、沙怡敏、蓝旋妹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杨俊凯</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72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社会关系网络与财务绩效——基于中国</w:t>
            </w:r>
            <w:r w:rsidRPr="009640C6">
              <w:rPr>
                <w:rFonts w:hint="eastAsia"/>
                <w:sz w:val="18"/>
                <w:szCs w:val="18"/>
              </w:rPr>
              <w:t>A</w:t>
            </w:r>
            <w:r w:rsidRPr="009640C6">
              <w:rPr>
                <w:rFonts w:hint="eastAsia"/>
                <w:sz w:val="18"/>
                <w:szCs w:val="18"/>
              </w:rPr>
              <w:t>股上市公司的经验</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王俊嵘</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宋子杰、陈顶新、陈志豪、尹翔</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李诗田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73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水文化·水工程·水治理</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潘曼诗</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伦小清、陈嘉洛、杨秀梅、冯成炜</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江丽琴</w:t>
            </w:r>
          </w:p>
        </w:tc>
        <w:tc>
          <w:tcPr>
            <w:tcW w:w="883" w:type="dxa"/>
            <w:shd w:val="clear" w:color="auto" w:fill="auto"/>
            <w:noWrap/>
            <w:vAlign w:val="center"/>
            <w:hideMark/>
          </w:tcPr>
          <w:p w:rsidR="002300D3" w:rsidRPr="00DE117C" w:rsidRDefault="002300D3" w:rsidP="00FA2959">
            <w:pPr>
              <w:spacing w:line="240" w:lineRule="exact"/>
              <w:jc w:val="center"/>
              <w:rPr>
                <w:color w:val="FF0000"/>
                <w:sz w:val="18"/>
                <w:szCs w:val="18"/>
              </w:rPr>
            </w:pPr>
            <w:r w:rsidRPr="00DE117C">
              <w:rPr>
                <w:rFonts w:hint="eastAsia"/>
                <w:color w:val="FF0000"/>
                <w:sz w:val="18"/>
                <w:szCs w:val="18"/>
              </w:rPr>
              <w:t>不通过</w:t>
            </w:r>
          </w:p>
        </w:tc>
      </w:tr>
      <w:tr w:rsidR="002300D3" w:rsidRPr="00DA3645" w:rsidTr="00FA2959">
        <w:trPr>
          <w:trHeight w:val="72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74</w:t>
            </w:r>
          </w:p>
        </w:tc>
        <w:tc>
          <w:tcPr>
            <w:tcW w:w="1178" w:type="dxa"/>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华南先进光电子研究院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表面等离共振激元调控上转换发光及纳米激光器的探索</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朱志旻</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梁宇森、王芷璇、叶佩瑜</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詹求强</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75</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化学与环境学院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钠电池芳香羰基杂环化合物</w:t>
            </w:r>
            <w:r w:rsidRPr="009640C6">
              <w:rPr>
                <w:rFonts w:hint="eastAsia"/>
                <w:sz w:val="18"/>
                <w:szCs w:val="18"/>
              </w:rPr>
              <w:t>/</w:t>
            </w:r>
            <w:r w:rsidRPr="009640C6">
              <w:rPr>
                <w:rFonts w:hint="eastAsia"/>
                <w:sz w:val="18"/>
                <w:szCs w:val="18"/>
              </w:rPr>
              <w:t>石墨烯复合正极材料的研究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2017</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叶永键</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张新林、李卓羲</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曾荣华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76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石墨烯金属氧化物复合材料对铅炭电池负极性能影响研究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2017</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吴涵挚</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吴宝珠、蔡嘉欣、陈雨淳</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马国正</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77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APEO</w:t>
            </w:r>
            <w:r w:rsidRPr="009640C6">
              <w:rPr>
                <w:rFonts w:hint="eastAsia"/>
                <w:sz w:val="18"/>
                <w:szCs w:val="18"/>
              </w:rPr>
              <w:t>替代品的开发及其在工业清洗上的应用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2017</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王晓颖</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陆嘉瑶、梁宇航、周子涛、张家宇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78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光催化聚合制备金属氧化物</w:t>
            </w:r>
            <w:r w:rsidRPr="009640C6">
              <w:rPr>
                <w:rFonts w:hint="eastAsia"/>
                <w:sz w:val="18"/>
                <w:szCs w:val="18"/>
              </w:rPr>
              <w:t>/</w:t>
            </w:r>
            <w:r w:rsidRPr="009640C6">
              <w:rPr>
                <w:rFonts w:hint="eastAsia"/>
                <w:sz w:val="18"/>
                <w:szCs w:val="18"/>
              </w:rPr>
              <w:t>导电聚合物锂离子电池负极材料</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2017</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刘韵桐</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谭洛曦、沈远儒、赵步丰、田强</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王玉海</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79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以硫为中间介质的甲烷自养反硝化的研究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2017</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关向晴</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刘月萍、黄端仪、洪佳颖、林子超</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江峰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80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圆偏振聚集诱导热激活延迟荧光材料的合成及性能研究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陈奕彤</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无</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许炳佳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81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新型量子点材料的合成及在荧光传感器中的应用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李多惟</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麦张南南</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林碧霞、</w:t>
            </w:r>
            <w:r w:rsidRPr="009640C6">
              <w:rPr>
                <w:rFonts w:hint="eastAsia"/>
                <w:sz w:val="18"/>
                <w:szCs w:val="18"/>
              </w:rPr>
              <w:lastRenderedPageBreak/>
              <w:t>俞英</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82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热活化过硫酸钠及过氧化物稳定剂兼容性研究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陆晓</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无</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邓达义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83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泡沫铜基锂离子电池负极材料的制备及性能研究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柯春先</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周健恩、梁维轩、黎家汛、陈鸿杰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林晓明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84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螺旋藻基磁驱微马达的构建及其环境应用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许书语</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陈德成、梁钰莹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董任峰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85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磷酸铁锂动力电池电极材料回收与应用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曾瑜雯</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黄颖珊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李伟善</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86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锂离子电池蒽醌衍生物过渡金属盐配合物</w:t>
            </w:r>
            <w:r w:rsidRPr="009640C6">
              <w:rPr>
                <w:rFonts w:hint="eastAsia"/>
                <w:sz w:val="18"/>
                <w:szCs w:val="18"/>
              </w:rPr>
              <w:t>/</w:t>
            </w:r>
            <w:r w:rsidRPr="009640C6">
              <w:rPr>
                <w:rFonts w:hint="eastAsia"/>
                <w:sz w:val="18"/>
                <w:szCs w:val="18"/>
              </w:rPr>
              <w:t>石墨烯复合正极材料的研究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潘俊贤</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叶锐添、朱肇昇、陈文靖</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曾荣华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87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镧系光学活性体系的调制与应用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陈浩亮</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沈婷婷、陈彦妃</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王前明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88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检测用光功能性有机多孔聚合物的电化学聚合</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唐锦慧</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曾耀平、郑仪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刘聪</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89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基于芘</w:t>
            </w:r>
            <w:r w:rsidRPr="009640C6">
              <w:rPr>
                <w:rFonts w:hint="eastAsia"/>
                <w:sz w:val="18"/>
                <w:szCs w:val="18"/>
              </w:rPr>
              <w:t>,</w:t>
            </w:r>
            <w:r w:rsidRPr="009640C6">
              <w:rPr>
                <w:rFonts w:hint="eastAsia"/>
                <w:sz w:val="18"/>
                <w:szCs w:val="18"/>
              </w:rPr>
              <w:t>丹磺酰等荧光基团的</w:t>
            </w:r>
            <w:r w:rsidRPr="009640C6">
              <w:rPr>
                <w:rFonts w:hint="eastAsia"/>
                <w:sz w:val="18"/>
                <w:szCs w:val="18"/>
              </w:rPr>
              <w:t>pH</w:t>
            </w:r>
            <w:r w:rsidRPr="009640C6">
              <w:rPr>
                <w:rFonts w:hint="eastAsia"/>
                <w:sz w:val="18"/>
                <w:szCs w:val="18"/>
              </w:rPr>
              <w:t>荧光探针的设计</w:t>
            </w:r>
            <w:r w:rsidRPr="009640C6">
              <w:rPr>
                <w:rFonts w:hint="eastAsia"/>
                <w:sz w:val="18"/>
                <w:szCs w:val="18"/>
              </w:rPr>
              <w:t>,</w:t>
            </w:r>
            <w:r w:rsidRPr="009640C6">
              <w:rPr>
                <w:rFonts w:hint="eastAsia"/>
                <w:sz w:val="18"/>
                <w:szCs w:val="18"/>
              </w:rPr>
              <w:t>合成及性能研究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苏晓萍</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古雯蕾、李敏、许佳如、劳珊珊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马立军</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90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基于金属有机框架的功能性隔膜涂层用于高性能锂硫电池</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谭昊翀</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李国辉、胡润泽、李澄、汤雪莹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蔡跃鹏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91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光化学合成石墨烯</w:t>
            </w:r>
            <w:r w:rsidRPr="009640C6">
              <w:rPr>
                <w:rFonts w:hint="eastAsia"/>
                <w:sz w:val="18"/>
                <w:szCs w:val="18"/>
              </w:rPr>
              <w:t>@</w:t>
            </w:r>
            <w:r w:rsidRPr="009640C6">
              <w:rPr>
                <w:rFonts w:hint="eastAsia"/>
                <w:sz w:val="18"/>
                <w:szCs w:val="18"/>
              </w:rPr>
              <w:t>二氧化锡锂离子电池负极材料</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苏志芳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赖洪仲、周健航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王玉海</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92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多孔碳掺杂金属氧化物的制备及其电化学性能研究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张雪琼</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覃路珠</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何广平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93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一步法高效制备聚乳酸载药高分子体系及</w:t>
            </w:r>
            <w:r w:rsidRPr="009640C6">
              <w:rPr>
                <w:rFonts w:hint="eastAsia"/>
                <w:sz w:val="18"/>
                <w:szCs w:val="18"/>
              </w:rPr>
              <w:t xml:space="preserve"> </w:t>
            </w:r>
            <w:r w:rsidRPr="009640C6">
              <w:rPr>
                <w:rFonts w:hint="eastAsia"/>
                <w:sz w:val="18"/>
                <w:szCs w:val="18"/>
              </w:rPr>
              <w:t>其药物缓释性能研究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高健</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黄召昊、余家海、余思敏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罗时荷</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94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氧化石墨烯包覆的聚合物微球对废水中有机污染物的吸附研究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黄宇杰</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区颖怡</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朱锡淼</w:t>
            </w:r>
            <w:r w:rsidRPr="009640C6">
              <w:rPr>
                <w:rFonts w:hint="eastAsia"/>
                <w:sz w:val="18"/>
                <w:szCs w:val="18"/>
              </w:rPr>
              <w:t xml:space="preserve"> </w:t>
            </w:r>
            <w:r w:rsidRPr="009640C6">
              <w:rPr>
                <w:rFonts w:hint="eastAsia"/>
                <w:sz w:val="18"/>
                <w:szCs w:val="18"/>
              </w:rPr>
              <w:t>孙丰强</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95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新型秸秆纤维材料对城市河涌底泥磺胺类抗生素的钝化效果研究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詹逸如</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杨宇芳、曾昊、陈树楷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郑刘春</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96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稀土荧光材料的制备优化及工艺研究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麦智鸿</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招婉文、王泳而</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郑玉惠</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97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石墨烯—卤氧化铋复合材料可见光降解喹诺酮类抗生素及其机理的研究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谢书杰</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张楠、吴昊天</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肖信</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98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生物质炭及其复合材料的电化学电容性能研究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吴来泳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黄沛霖、罗滨</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陈新丽、廖友好</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99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纳米磁性复合树脂的制备及其对染料的吸附性能研究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吴泽琪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顾孟媛、黄曼妥</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罗继文</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100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面向新型光功能材料的设计及方法研究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陈淇</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汤景东、余婉青、赵童</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曾志</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101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棉基废物多元胺聚合物改性及选择性吸附废水中贵金属离子研究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林思丽</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张咏梅、杜晓欣、范振业、欧阳嘉豪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方建章</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102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锂离子电池负极材料</w:t>
            </w:r>
            <w:r w:rsidRPr="009640C6">
              <w:rPr>
                <w:rFonts w:hint="eastAsia"/>
                <w:sz w:val="18"/>
                <w:szCs w:val="18"/>
              </w:rPr>
              <w:t>SnFe</w:t>
            </w:r>
            <w:r w:rsidRPr="009640C6">
              <w:rPr>
                <w:rFonts w:hint="eastAsia"/>
                <w:sz w:val="18"/>
                <w:szCs w:val="18"/>
                <w:vertAlign w:val="subscript"/>
              </w:rPr>
              <w:t>2</w:t>
            </w:r>
            <w:r w:rsidRPr="009640C6">
              <w:rPr>
                <w:rFonts w:hint="eastAsia"/>
                <w:sz w:val="18"/>
                <w:szCs w:val="18"/>
              </w:rPr>
              <w:t>O</w:t>
            </w:r>
            <w:r w:rsidRPr="009640C6">
              <w:rPr>
                <w:rFonts w:hint="eastAsia"/>
                <w:sz w:val="18"/>
                <w:szCs w:val="18"/>
                <w:vertAlign w:val="subscript"/>
              </w:rPr>
              <w:t>4</w:t>
            </w:r>
            <w:r w:rsidRPr="009640C6">
              <w:rPr>
                <w:rFonts w:hint="eastAsia"/>
                <w:sz w:val="18"/>
                <w:szCs w:val="18"/>
              </w:rPr>
              <w:t>的制备及性能研究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邓芬</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李楚颖、赵艳芷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孙艳辉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103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聚集诱导近红外发光材料的合成及其生物成像研究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周涤聪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方芷莹、朱宝华、郑奕涛</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石光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104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基于荧光量子点表面修饰氢键阵列分子印迹的赭曲霉毒素</w:t>
            </w:r>
            <w:r w:rsidRPr="009640C6">
              <w:rPr>
                <w:rFonts w:hint="eastAsia"/>
                <w:sz w:val="18"/>
                <w:szCs w:val="18"/>
              </w:rPr>
              <w:t xml:space="preserve">A </w:t>
            </w:r>
            <w:r w:rsidRPr="009640C6">
              <w:rPr>
                <w:rFonts w:hint="eastAsia"/>
                <w:sz w:val="18"/>
                <w:szCs w:val="18"/>
              </w:rPr>
              <w:t>“可视化”检测方法研究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朱海燕</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李浩、吴雪琳、朱玉轻、卢俊华</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梁勇</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105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基于通体发光光纤的光能硫氧化过程对污水管道硫化氢控制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郭梦莉</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温俏云、姚建欣、孙炜钧、朱楚莲</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孙建良</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106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基于手性共价有机框架的石英晶体微天平传感器的研制和手性识别研究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蓝海航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黎达健、彭国钜</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蔡松亮</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107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基于化学光源的光电化学传感器用于</w:t>
            </w:r>
            <w:r w:rsidRPr="009640C6">
              <w:rPr>
                <w:rFonts w:hint="eastAsia"/>
                <w:sz w:val="18"/>
                <w:szCs w:val="18"/>
              </w:rPr>
              <w:t>con A</w:t>
            </w:r>
            <w:r w:rsidRPr="009640C6">
              <w:rPr>
                <w:rFonts w:hint="eastAsia"/>
                <w:sz w:val="18"/>
                <w:szCs w:val="18"/>
              </w:rPr>
              <w:t>的检测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刘雅然</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何惠婷、骆韶悦、郑柳淇、彭若君</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李核</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108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基于含卤</w:t>
            </w:r>
            <w:r w:rsidRPr="009640C6">
              <w:rPr>
                <w:rFonts w:hint="eastAsia"/>
                <w:sz w:val="18"/>
                <w:szCs w:val="18"/>
              </w:rPr>
              <w:t>2(5</w:t>
            </w:r>
            <w:r w:rsidRPr="009640C6">
              <w:rPr>
                <w:rFonts w:hint="eastAsia"/>
                <w:i/>
                <w:iCs/>
                <w:sz w:val="18"/>
                <w:szCs w:val="18"/>
              </w:rPr>
              <w:t>H</w:t>
            </w:r>
            <w:r w:rsidRPr="009640C6">
              <w:rPr>
                <w:rFonts w:hint="eastAsia"/>
                <w:sz w:val="18"/>
                <w:szCs w:val="18"/>
              </w:rPr>
              <w:t>)-</w:t>
            </w:r>
            <w:r w:rsidRPr="009640C6">
              <w:rPr>
                <w:rFonts w:hint="eastAsia"/>
                <w:sz w:val="18"/>
                <w:szCs w:val="18"/>
              </w:rPr>
              <w:t>呋喃酮合成子的合成方法学及其应用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侯佳琦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李舒婷、潘思慧、曾铭豪、李健怡</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汪朝阳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109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基于二苯并呋喃香豆素类查尔酮衍生物发光材料的合成及性质研究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黄泰荣</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欧嘉颖、林锶灵、曾健汉</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110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货币金属有机框架多孔材料的合成与性能研究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许嘉铭</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徐丹霞、唐银江、沈惠敏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区泳聪</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111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广州市儿童邻苯二甲酸酯暴露途径解析及健康风险评估</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刘婧</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杨扬、李姝玮、司徒凯翘、熊炜</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康园</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112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富氧曝气</w:t>
            </w:r>
            <w:r w:rsidRPr="009640C6">
              <w:rPr>
                <w:rFonts w:hint="eastAsia"/>
                <w:sz w:val="18"/>
                <w:szCs w:val="18"/>
              </w:rPr>
              <w:t>-</w:t>
            </w:r>
            <w:r w:rsidRPr="009640C6">
              <w:rPr>
                <w:rFonts w:hint="eastAsia"/>
                <w:sz w:val="18"/>
                <w:szCs w:val="18"/>
              </w:rPr>
              <w:t>生物模块耦合技术消除黑臭水体研究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曾瑜琦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冯正华、黄旭新、黄家欢、罗惠萍</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肖羽堂</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113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芬顿法对吸附在微塑料的抗生素和重金属的去除研究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吴凤</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池晓颖、曾罗迪、陈嘉茵</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蓝冰燕</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114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多元</w:t>
            </w:r>
            <w:r w:rsidRPr="009640C6">
              <w:rPr>
                <w:rFonts w:hint="eastAsia"/>
                <w:sz w:val="18"/>
                <w:szCs w:val="18"/>
              </w:rPr>
              <w:t>MOFs</w:t>
            </w:r>
            <w:r w:rsidRPr="009640C6">
              <w:rPr>
                <w:rFonts w:hint="eastAsia"/>
                <w:sz w:val="18"/>
                <w:szCs w:val="18"/>
              </w:rPr>
              <w:t>的构筑及在</w:t>
            </w:r>
            <w:r w:rsidRPr="009640C6">
              <w:rPr>
                <w:rFonts w:hint="eastAsia"/>
                <w:sz w:val="18"/>
                <w:szCs w:val="18"/>
              </w:rPr>
              <w:t>miRNA</w:t>
            </w:r>
            <w:r w:rsidRPr="009640C6">
              <w:rPr>
                <w:rFonts w:hint="eastAsia"/>
                <w:sz w:val="18"/>
                <w:szCs w:val="18"/>
              </w:rPr>
              <w:t>检测中的应用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邓子健</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陈晓菲、黄志邦、潘伟杰、黄燕游</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郑盛润</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115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Cu2O-(RGO-TiO2)</w:t>
            </w:r>
            <w:r w:rsidRPr="009640C6">
              <w:rPr>
                <w:rFonts w:hint="eastAsia"/>
                <w:sz w:val="18"/>
                <w:szCs w:val="18"/>
              </w:rPr>
              <w:t>光催化剂的制备及其光催化活性的研究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严凤琳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陈晖、严浩钦、姜智杰、周倩雅</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王熙</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116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含磷废水资源化利用制备纳米级磷酸亚铁</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张雅贤</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邝晓东、吴嘉茵、赖盈</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方战强</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117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共价有机框架荧光传感器的构建及应用研究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谢铭健</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林裕源、房诗丽、叶日兰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赖家平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118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锂硫电池聚苯胺包覆多孔碳</w:t>
            </w:r>
            <w:r w:rsidRPr="009640C6">
              <w:rPr>
                <w:rFonts w:hint="eastAsia"/>
                <w:sz w:val="18"/>
                <w:szCs w:val="18"/>
              </w:rPr>
              <w:t>/</w:t>
            </w:r>
            <w:r w:rsidRPr="009640C6">
              <w:rPr>
                <w:rFonts w:hint="eastAsia"/>
                <w:sz w:val="18"/>
                <w:szCs w:val="18"/>
              </w:rPr>
              <w:t>硫复合物的制备及其性能研究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梁耀辉</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叶卓明、刘金海、阮弟根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吕东生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119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具有移除功能的重金属离子荧光探针</w:t>
            </w:r>
            <w:r w:rsidRPr="009640C6">
              <w:rPr>
                <w:rFonts w:hint="eastAsia"/>
                <w:sz w:val="18"/>
                <w:szCs w:val="18"/>
              </w:rPr>
              <w:t xml:space="preserve">  </w:t>
            </w:r>
            <w:r w:rsidRPr="009640C6">
              <w:rPr>
                <w:rFonts w:hint="eastAsia"/>
                <w:sz w:val="18"/>
                <w:szCs w:val="18"/>
              </w:rPr>
              <w:t>的合成及性能研究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2017</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周洪齐</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陈芝冰、何颂华</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马立军</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120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多功能新材料墙面涂料保护膜</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2017</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张钧如</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张汉梁、林嘉暖、甘文鸿、罗丹妮</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南俊民</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121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多孔陶瓷膜的制备</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吴晓茹</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朱丹妮、武微</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王朝阳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122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城市河流溶解性有机质在天然无机颗粒存在下的太阳光降解过程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林楚贤</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刘书亭、黄港杰、李嘉宇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晏晓敏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123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水体低浓度镉污染处理剂的制备及其优化</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许曼栩</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郭展程、刘泽蕙</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郭杏妹、曾丽璇</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124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新型氧化镁基活性炭复合材料的制备及应用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苏子贤</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黄凯怡、黄德维、张倩怡、杨星星</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张秋云</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125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有机长余辉材料的合成及性质研究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姚叶鋆</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黄铭浩、何俊兴</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罗穗莲</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126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有机多孔材料在锂硫电池中的应用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郑伊欣</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周丹丹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曹智雄</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127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TiO</w:t>
            </w:r>
            <w:r w:rsidRPr="009640C6">
              <w:rPr>
                <w:rFonts w:hint="eastAsia"/>
                <w:sz w:val="18"/>
                <w:szCs w:val="18"/>
                <w:vertAlign w:val="subscript"/>
              </w:rPr>
              <w:t>2</w:t>
            </w:r>
            <w:r w:rsidRPr="009640C6">
              <w:rPr>
                <w:rFonts w:hint="eastAsia"/>
                <w:sz w:val="18"/>
                <w:szCs w:val="18"/>
              </w:rPr>
              <w:t>柱撑蒙脱石催化还原与光催化耦合净化系统构筑</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曾文钊</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梁剑滔、寇卓瑶、林瀚滔</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吴宏海</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128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用于重金属污染治理的单质硫还原菌分离、培养与行为鉴定</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周蕾</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黄艺、谢虹池</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江峰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129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几株重要红树内生真菌的活性代谢产物研究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林泽坤</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杨嘉豪、朱峻灏、周凯婷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龙玉华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130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基于缺陷的光催化</w:t>
            </w:r>
            <w:r w:rsidRPr="009640C6">
              <w:rPr>
                <w:rFonts w:hint="eastAsia"/>
                <w:sz w:val="18"/>
                <w:szCs w:val="18"/>
              </w:rPr>
              <w:t>/</w:t>
            </w:r>
            <w:r w:rsidRPr="009640C6">
              <w:rPr>
                <w:rFonts w:hint="eastAsia"/>
                <w:sz w:val="18"/>
                <w:szCs w:val="18"/>
              </w:rPr>
              <w:t>臭氧水处理技术的性能研究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李佳隆</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梁蔚瑜、陈诗雨</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廖高祖</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131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新型锂</w:t>
            </w:r>
            <w:r w:rsidRPr="009640C6">
              <w:rPr>
                <w:rFonts w:hint="eastAsia"/>
                <w:sz w:val="18"/>
                <w:szCs w:val="18"/>
              </w:rPr>
              <w:t>/</w:t>
            </w:r>
            <w:r w:rsidRPr="009640C6">
              <w:rPr>
                <w:rFonts w:hint="eastAsia"/>
                <w:sz w:val="18"/>
                <w:szCs w:val="18"/>
              </w:rPr>
              <w:t>氟化铝电池关键材料的合成及其电化学性能的研究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何仲</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唐素雯、张琼文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袁中直</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132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丙烯酰胺聚合反应协助合成三维氮掺杂石墨烯及其电容性能研究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陈伟鑫</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黄诗健、敖卓然</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舒东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133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BiVO4-CDs-SnIn4S8</w:t>
            </w:r>
            <w:r w:rsidRPr="009640C6">
              <w:rPr>
                <w:rFonts w:hint="eastAsia"/>
                <w:sz w:val="18"/>
                <w:szCs w:val="18"/>
              </w:rPr>
              <w:t>光催化剂的制备及其性能研究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赵玉玉</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张晓咪、招颖潼、郭春生</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张延霖</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134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核壳型</w:t>
            </w:r>
            <w:r w:rsidRPr="009640C6">
              <w:rPr>
                <w:rFonts w:hint="eastAsia"/>
                <w:sz w:val="18"/>
                <w:szCs w:val="18"/>
              </w:rPr>
              <w:t>Cu2O@Cu4(SO4)(OH)6</w:t>
            </w:r>
            <w:r w:rsidRPr="009640C6">
              <w:rPr>
                <w:rFonts w:hint="eastAsia"/>
                <w:sz w:val="18"/>
                <w:szCs w:val="18"/>
              </w:rPr>
              <w:t>催化剂合成机理</w:t>
            </w:r>
            <w:r w:rsidRPr="009640C6">
              <w:rPr>
                <w:rFonts w:hint="eastAsia"/>
                <w:sz w:val="18"/>
                <w:szCs w:val="18"/>
              </w:rPr>
              <w:t xml:space="preserve"> </w:t>
            </w:r>
            <w:r w:rsidRPr="009640C6">
              <w:rPr>
                <w:rFonts w:hint="eastAsia"/>
                <w:sz w:val="18"/>
                <w:szCs w:val="18"/>
              </w:rPr>
              <w:t>的探究及催化性能的研究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董文曦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黄梓键、黄绵滢、林泽慧</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万霞</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135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生物炭对土壤中</w:t>
            </w:r>
            <w:r w:rsidRPr="009640C6">
              <w:rPr>
                <w:rFonts w:hint="eastAsia"/>
                <w:sz w:val="18"/>
                <w:szCs w:val="18"/>
              </w:rPr>
              <w:t>DOM</w:t>
            </w:r>
            <w:r w:rsidRPr="009640C6">
              <w:rPr>
                <w:rFonts w:hint="eastAsia"/>
                <w:sz w:val="18"/>
                <w:szCs w:val="18"/>
              </w:rPr>
              <w:t>及重金属形态的影响</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孙碧晗</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胡淑芬</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舒月红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136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含氟氨基酸以及苯并噁唑的合成研究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陈俞文</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卢思琪、聂静怡</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曾卓</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137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基于光增强水果燃料电池制备葡萄糖酸锌口服液的研究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彭桂彬</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黄祺锐、张颖、黄阳、王子君</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138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新型碳纳米材料</w:t>
            </w:r>
            <w:r w:rsidRPr="009640C6">
              <w:rPr>
                <w:rFonts w:hint="eastAsia"/>
                <w:sz w:val="18"/>
                <w:szCs w:val="18"/>
              </w:rPr>
              <w:t>/</w:t>
            </w:r>
            <w:r w:rsidRPr="009640C6">
              <w:rPr>
                <w:rFonts w:hint="eastAsia"/>
                <w:sz w:val="18"/>
                <w:szCs w:val="18"/>
              </w:rPr>
              <w:t>贵金属复合修饰电极检测神经传导物质的研究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缪丽琼</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张燕羽、成盛铭</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南俊民</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139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生物淋滤耦合</w:t>
            </w:r>
            <w:r w:rsidRPr="009640C6">
              <w:rPr>
                <w:rFonts w:hint="eastAsia"/>
                <w:sz w:val="18"/>
                <w:szCs w:val="18"/>
              </w:rPr>
              <w:t>FNA</w:t>
            </w:r>
            <w:r w:rsidRPr="009640C6">
              <w:rPr>
                <w:rFonts w:hint="eastAsia"/>
                <w:sz w:val="18"/>
                <w:szCs w:val="18"/>
              </w:rPr>
              <w:t>污泥融胞工艺强化去除污泥中重金属机理研究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梁晓滢</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赖学君、胡倩筠</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张立国</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140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镧系</w:t>
            </w:r>
            <w:r w:rsidRPr="009640C6">
              <w:rPr>
                <w:rFonts w:hint="eastAsia"/>
                <w:sz w:val="18"/>
                <w:szCs w:val="18"/>
              </w:rPr>
              <w:t>-</w:t>
            </w:r>
            <w:r w:rsidRPr="009640C6">
              <w:rPr>
                <w:rFonts w:hint="eastAsia"/>
                <w:sz w:val="18"/>
                <w:szCs w:val="18"/>
              </w:rPr>
              <w:t>过渡金属杂核配合物的合成和发光性质研究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张佳娜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许文慧、谢斯琪、陈铎云</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吴建中</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141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基于环糊精共价功能化石墨烯纳米复合物的有机污染物电化学传感研究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张慧莹</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张艺、黄诗欣</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郭慢丽</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142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二硫化钼</w:t>
            </w:r>
            <w:r w:rsidRPr="009640C6">
              <w:rPr>
                <w:rFonts w:hint="eastAsia"/>
                <w:sz w:val="18"/>
                <w:szCs w:val="18"/>
              </w:rPr>
              <w:t>/</w:t>
            </w:r>
            <w:r w:rsidRPr="009640C6">
              <w:rPr>
                <w:rFonts w:hint="eastAsia"/>
                <w:sz w:val="18"/>
                <w:szCs w:val="18"/>
              </w:rPr>
              <w:t>石墨烯复合材料的电化学电容性能研究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丘嘉颖</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罗颖雯</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高爱梅</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143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铅炭复合材料对微混合动力汽车用蓄电池性能的影响</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蓝锦基</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林嘉洛</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李爱菊</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144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w:t>
            </w:r>
            <w:r w:rsidRPr="009640C6">
              <w:rPr>
                <w:rFonts w:hint="eastAsia"/>
                <w:sz w:val="18"/>
                <w:szCs w:val="18"/>
              </w:rPr>
              <w:t>AEO</w:t>
            </w:r>
            <w:r w:rsidRPr="009640C6">
              <w:rPr>
                <w:rFonts w:hint="eastAsia"/>
                <w:sz w:val="18"/>
                <w:szCs w:val="18"/>
              </w:rPr>
              <w:t>的环境激素</w:t>
            </w:r>
            <w:r w:rsidRPr="009640C6">
              <w:rPr>
                <w:rFonts w:hint="eastAsia"/>
                <w:sz w:val="18"/>
                <w:szCs w:val="18"/>
              </w:rPr>
              <w:t>APEO</w:t>
            </w:r>
            <w:r w:rsidRPr="009640C6">
              <w:rPr>
                <w:rFonts w:hint="eastAsia"/>
                <w:sz w:val="18"/>
                <w:szCs w:val="18"/>
              </w:rPr>
              <w:t>的替代研究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王文瑜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冯渭桐、张湘銮、郑东阳、何思源</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145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5V</w:t>
            </w:r>
            <w:r w:rsidRPr="009640C6">
              <w:rPr>
                <w:rFonts w:hint="eastAsia"/>
                <w:sz w:val="18"/>
                <w:szCs w:val="18"/>
              </w:rPr>
              <w:t>高电压正极材料</w:t>
            </w:r>
            <w:r w:rsidRPr="009640C6">
              <w:rPr>
                <w:rFonts w:hint="eastAsia"/>
                <w:sz w:val="18"/>
                <w:szCs w:val="18"/>
              </w:rPr>
              <w:t>LiNi0.5Mn1.5O4</w:t>
            </w:r>
            <w:r w:rsidRPr="009640C6">
              <w:rPr>
                <w:rFonts w:hint="eastAsia"/>
                <w:sz w:val="18"/>
                <w:szCs w:val="18"/>
              </w:rPr>
              <w:t>的结构调控与电化学性能</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张芷莹</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邹颖怡、曾妙情、李泽豪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马国正</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146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纳米硅的零维及多维的结构设计及后期修饰用于开发锂离子电池电极材料</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刘桂铖</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陈思佳、陈宇梅</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刘升建</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147</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计算机学院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基于小程</w:t>
            </w:r>
            <w:r w:rsidRPr="009640C6">
              <w:rPr>
                <w:rFonts w:hint="eastAsia"/>
                <w:sz w:val="18"/>
                <w:szCs w:val="18"/>
              </w:rPr>
              <w:br/>
            </w:r>
            <w:r w:rsidRPr="009640C6">
              <w:rPr>
                <w:rFonts w:hint="eastAsia"/>
                <w:sz w:val="18"/>
                <w:szCs w:val="18"/>
              </w:rPr>
              <w:t>序的凤蝶科图像识别系统的研究与开</w:t>
            </w:r>
            <w:r w:rsidRPr="009640C6">
              <w:rPr>
                <w:rFonts w:hint="eastAsia"/>
                <w:sz w:val="18"/>
                <w:szCs w:val="18"/>
              </w:rPr>
              <w:br/>
            </w:r>
            <w:r w:rsidRPr="009640C6">
              <w:rPr>
                <w:rFonts w:hint="eastAsia"/>
                <w:sz w:val="18"/>
                <w:szCs w:val="18"/>
              </w:rPr>
              <w:t>发</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陈惠婵</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李超越、周子滢</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朱定局</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148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基于互联网大数据的智能食品安全信息处理系统</w:t>
            </w:r>
            <w:r w:rsidRPr="009640C6">
              <w:rPr>
                <w:rFonts w:hint="eastAsia"/>
                <w:sz w:val="18"/>
                <w:szCs w:val="18"/>
              </w:rPr>
              <w:lastRenderedPageBreak/>
              <w:t>构建研究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詹锦锐</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黄嘉骏、郑韵、冼靖、甘文鸿</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马文俊</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149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基于混合神经网络模型的智能自动文本摘要</w:t>
            </w:r>
            <w:r w:rsidRPr="009640C6">
              <w:rPr>
                <w:rFonts w:hint="eastAsia"/>
                <w:sz w:val="18"/>
                <w:szCs w:val="18"/>
              </w:rPr>
              <w:t>APP</w:t>
            </w:r>
            <w:r w:rsidRPr="009640C6">
              <w:rPr>
                <w:rFonts w:hint="eastAsia"/>
                <w:sz w:val="18"/>
                <w:szCs w:val="18"/>
              </w:rPr>
              <w:t>研制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刘思佳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周震美、许坤、林霭良、黄镇杰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曾碧卿</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150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基于教育大数据的学习效果评定与画像分析应用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许琪琪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杨心怡、孔海翔、杨翠红、朱晓智</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刘海</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151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基于安卓的掌上录课教学系统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赖卓宇</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郑嘉涛、陈永煊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单志龙</w:t>
            </w:r>
            <w:r w:rsidRPr="009640C6">
              <w:rPr>
                <w:rFonts w:hint="eastAsia"/>
                <w:sz w:val="18"/>
                <w:szCs w:val="18"/>
              </w:rPr>
              <w:t>,</w:t>
            </w:r>
            <w:r w:rsidRPr="009640C6">
              <w:rPr>
                <w:rFonts w:hint="eastAsia"/>
                <w:sz w:val="18"/>
                <w:szCs w:val="18"/>
              </w:rPr>
              <w:t>卢</w:t>
            </w:r>
            <w:r w:rsidRPr="009640C6">
              <w:rPr>
                <w:rFonts w:hint="eastAsia"/>
                <w:sz w:val="18"/>
                <w:szCs w:val="18"/>
              </w:rPr>
              <w:br/>
            </w:r>
            <w:r w:rsidRPr="009640C6">
              <w:rPr>
                <w:rFonts w:hint="eastAsia"/>
                <w:sz w:val="18"/>
                <w:szCs w:val="18"/>
              </w:rPr>
              <w:t>建晖</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152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《墨笔</w:t>
            </w:r>
            <w:r w:rsidRPr="009640C6">
              <w:rPr>
                <w:rFonts w:hint="eastAsia"/>
                <w:sz w:val="18"/>
                <w:szCs w:val="18"/>
              </w:rPr>
              <w:t xml:space="preserve"> </w:t>
            </w:r>
            <w:r w:rsidRPr="009640C6">
              <w:rPr>
                <w:rFonts w:hint="eastAsia"/>
                <w:sz w:val="18"/>
                <w:szCs w:val="18"/>
              </w:rPr>
              <w:t>•地图》</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张桃源</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蔡明英</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潘战生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153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“与你同行”旅行场景微服务应用创新</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谢梓豪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陈敏丽、张健欣、周锐良、丁佳贺</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陈启买</w:t>
            </w:r>
            <w:r w:rsidRPr="009640C6">
              <w:rPr>
                <w:rFonts w:hint="eastAsia"/>
                <w:sz w:val="18"/>
                <w:szCs w:val="18"/>
              </w:rPr>
              <w:t>,</w:t>
            </w:r>
            <w:r w:rsidRPr="009640C6">
              <w:rPr>
                <w:rFonts w:hint="eastAsia"/>
                <w:sz w:val="18"/>
                <w:szCs w:val="18"/>
              </w:rPr>
              <w:t>刘</w:t>
            </w:r>
            <w:r w:rsidRPr="009640C6">
              <w:rPr>
                <w:rFonts w:hint="eastAsia"/>
                <w:sz w:val="18"/>
                <w:szCs w:val="18"/>
              </w:rPr>
              <w:br/>
            </w:r>
            <w:r w:rsidRPr="009640C6">
              <w:rPr>
                <w:rFonts w:hint="eastAsia"/>
                <w:sz w:val="18"/>
                <w:szCs w:val="18"/>
              </w:rPr>
              <w:t>海</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154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校园千百度</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李玉玲</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黎昭君、麻美婷、郭玥彤、郭韵婷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沈映珊</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155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SDN</w:t>
            </w:r>
            <w:r w:rsidRPr="009640C6">
              <w:rPr>
                <w:rFonts w:hint="eastAsia"/>
                <w:sz w:val="18"/>
                <w:szCs w:val="18"/>
              </w:rPr>
              <w:t>网络流表优化研究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梁佳健</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梁婉莹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张奇支</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156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w:t>
            </w:r>
            <w:r w:rsidRPr="009640C6">
              <w:rPr>
                <w:rFonts w:hint="eastAsia"/>
                <w:sz w:val="18"/>
                <w:szCs w:val="18"/>
              </w:rPr>
              <w:t>VR</w:t>
            </w:r>
            <w:r w:rsidRPr="009640C6">
              <w:rPr>
                <w:rFonts w:hint="eastAsia"/>
                <w:sz w:val="18"/>
                <w:szCs w:val="18"/>
              </w:rPr>
              <w:t>技术的动漫人物立体实现</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郑招良</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邹国瀚、罗剑钏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张金区</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157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基于人脸识别的门禁系统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董桢晶</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张纯菁、刘星雨</w:t>
            </w:r>
            <w:r w:rsidRPr="009640C6">
              <w:rPr>
                <w:rFonts w:hint="eastAsia"/>
                <w:sz w:val="18"/>
                <w:szCs w:val="18"/>
              </w:rPr>
              <w:t>,</w:t>
            </w:r>
            <w:r w:rsidRPr="009640C6">
              <w:rPr>
                <w:rFonts w:hint="eastAsia"/>
                <w:sz w:val="18"/>
                <w:szCs w:val="18"/>
              </w:rPr>
              <w:t>吴向舒、黎娜</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朱定局</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158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基于深度学习的图片分析应用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郑晓健</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庄佩纯、董金权</w:t>
            </w:r>
            <w:r w:rsidRPr="009640C6">
              <w:rPr>
                <w:rFonts w:hint="eastAsia"/>
                <w:sz w:val="18"/>
                <w:szCs w:val="18"/>
              </w:rPr>
              <w:t>,</w:t>
            </w:r>
            <w:r w:rsidRPr="009640C6">
              <w:rPr>
                <w:rFonts w:hint="eastAsia"/>
                <w:sz w:val="18"/>
                <w:szCs w:val="18"/>
              </w:rPr>
              <w:t>黄振毅、徐跃铭</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陈寅</w:t>
            </w:r>
            <w:r w:rsidRPr="009640C6">
              <w:rPr>
                <w:rFonts w:hint="eastAsia"/>
                <w:sz w:val="18"/>
                <w:szCs w:val="18"/>
              </w:rPr>
              <w:t>,</w:t>
            </w:r>
            <w:r w:rsidRPr="009640C6">
              <w:rPr>
                <w:rFonts w:hint="eastAsia"/>
                <w:sz w:val="18"/>
                <w:szCs w:val="18"/>
              </w:rPr>
              <w:t>曾锡</w:t>
            </w:r>
            <w:r w:rsidRPr="009640C6">
              <w:rPr>
                <w:rFonts w:hint="eastAsia"/>
                <w:sz w:val="18"/>
                <w:szCs w:val="18"/>
              </w:rPr>
              <w:br/>
            </w:r>
            <w:r w:rsidRPr="009640C6">
              <w:rPr>
                <w:rFonts w:hint="eastAsia"/>
                <w:sz w:val="18"/>
                <w:szCs w:val="18"/>
              </w:rPr>
              <w:t>山</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159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基于微信小程序的木棉课堂</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王雯麓</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陈欣、王泽虹、曾耀锋、麦进杰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朱定局</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160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萝卜村</w:t>
            </w:r>
            <w:r w:rsidRPr="009640C6">
              <w:rPr>
                <w:rFonts w:hint="eastAsia"/>
                <w:sz w:val="18"/>
                <w:szCs w:val="18"/>
              </w:rPr>
              <w:t>STEAM</w:t>
            </w:r>
            <w:r w:rsidRPr="009640C6">
              <w:rPr>
                <w:rFonts w:hint="eastAsia"/>
                <w:sz w:val="18"/>
                <w:szCs w:val="18"/>
              </w:rPr>
              <w:t>教育培训</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钟宝坤</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侯如晨、陈月、龚洁云、何昱达</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董怀宏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161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普通话与方言的科技纽带</w:t>
            </w:r>
            <w:r w:rsidRPr="009640C6">
              <w:rPr>
                <w:rFonts w:hint="eastAsia"/>
                <w:sz w:val="18"/>
                <w:szCs w:val="18"/>
              </w:rPr>
              <w:t>--</w:t>
            </w:r>
            <w:r w:rsidRPr="009640C6">
              <w:rPr>
                <w:rFonts w:hint="eastAsia"/>
                <w:sz w:val="18"/>
                <w:szCs w:val="18"/>
              </w:rPr>
              <w:t>方言学习交流系统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陈汉杰</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郑森炯、何晓宏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蒋运承</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162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数字逻辑电路虚拟仿真实验系统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黄武迪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刘宇宁、张锐、詹浩南、张懿</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钟群锋</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163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一起创业</w:t>
            </w:r>
            <w:r w:rsidRPr="009640C6">
              <w:rPr>
                <w:rFonts w:hint="eastAsia"/>
                <w:sz w:val="18"/>
                <w:szCs w:val="18"/>
              </w:rPr>
              <w:t>Co-start</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杨媛舒</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马文贞、梁格</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徐清振</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164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基于机器学习的智能问答系统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钟煜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林志豪、张艾迪、陈梓杰、陈添喜</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李晶晶</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165</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教育科学</w:t>
            </w:r>
            <w:r w:rsidRPr="009640C6">
              <w:rPr>
                <w:rFonts w:hint="eastAsia"/>
                <w:sz w:val="18"/>
                <w:szCs w:val="18"/>
              </w:rPr>
              <w:t xml:space="preserve">   </w:t>
            </w:r>
            <w:r w:rsidRPr="009640C6">
              <w:rPr>
                <w:rFonts w:hint="eastAsia"/>
                <w:sz w:val="18"/>
                <w:szCs w:val="18"/>
              </w:rPr>
              <w:t>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以幼儿前编程思维研究为基础的幼儿编程课程体系</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曹序</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林丽曼、叶巧怡、袁彦婷、李佳一</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李思娴</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166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大学生短期支教中性教育教学模式探讨——以农村小学短期支教实践为例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林雅婷</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周家俊、何柳颖</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蔡黎曼</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167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特殊需要儿童家庭照顾者喘息服务项目</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曾婷</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罗妍、刘泽慧、曾丹英、黎辛舒</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李闻戈</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168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PLE</w:t>
            </w:r>
            <w:r w:rsidRPr="009640C6">
              <w:rPr>
                <w:rFonts w:hint="eastAsia"/>
                <w:sz w:val="18"/>
                <w:szCs w:val="18"/>
              </w:rPr>
              <w:t>学前儿童交际教育文化传播股份有限公司</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葛伊琳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吴晓诗、李京元、苏家玲</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张博</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169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重叠影响阈理论下我国小学家校社协作现状与有效机制研究——以广州市小学为例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余烁婷</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刘晔、周娟敏、黄瑞萍、郭格格</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潘蕾琼</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170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小学数学课堂中学生提问的现状和影响因素的研究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刘春艳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陈琳、何珊、陈洁纯、刘诗洁</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黄黎明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171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性教育课堂：自闭症儿童性教育自我保护教学模式</w:t>
            </w:r>
            <w:r w:rsidRPr="009640C6">
              <w:rPr>
                <w:rFonts w:hint="eastAsia"/>
                <w:sz w:val="18"/>
                <w:szCs w:val="18"/>
              </w:rPr>
              <w:lastRenderedPageBreak/>
              <w:t>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蔡大燕</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李羽乔、何梓婷、李佩尊、侯秀雯</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张煜晨</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172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早期阅读教学中</w:t>
            </w:r>
            <w:r w:rsidRPr="009640C6">
              <w:rPr>
                <w:rFonts w:hint="eastAsia"/>
                <w:sz w:val="18"/>
                <w:szCs w:val="18"/>
              </w:rPr>
              <w:t>4-6</w:t>
            </w:r>
            <w:r w:rsidRPr="009640C6">
              <w:rPr>
                <w:rFonts w:hint="eastAsia"/>
                <w:sz w:val="18"/>
                <w:szCs w:val="18"/>
              </w:rPr>
              <w:t>岁幼儿文字意识培养策略研究——基于信息加工理论</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邱林仪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项熙茜、肖珊珊、陈雪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郑福明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173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农村地区小学生命教育校本课程的开发研究——以广东省茂名市羊角镇羊角务工人员子弟学校为例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丘诗盈</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梁静怡、李浩然、李日鑫</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王学风、齐梅</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174</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教育信息技术学院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AR</w:t>
            </w:r>
            <w:r w:rsidRPr="009640C6">
              <w:rPr>
                <w:rFonts w:hint="eastAsia"/>
                <w:sz w:val="18"/>
                <w:szCs w:val="18"/>
              </w:rPr>
              <w:t>支持下的体验式教学资源创新应用研究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朱倩仪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吴倩意、王佳慧、申伟鹏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林晓凡</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175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少儿</w:t>
            </w:r>
            <w:r w:rsidRPr="009640C6">
              <w:rPr>
                <w:rFonts w:hint="eastAsia"/>
                <w:sz w:val="18"/>
                <w:szCs w:val="18"/>
              </w:rPr>
              <w:t>STEM</w:t>
            </w:r>
            <w:r w:rsidRPr="009640C6">
              <w:rPr>
                <w:rFonts w:hint="eastAsia"/>
                <w:sz w:val="18"/>
                <w:szCs w:val="18"/>
              </w:rPr>
              <w:t>创客课程设计与开发</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2017</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陈瑶琪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林芷华、欧阳嘉欣、黄水艳、邓清湄</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张新华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176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“摘星”职业生涯规划教育</w:t>
            </w:r>
            <w:r w:rsidRPr="009640C6">
              <w:rPr>
                <w:rFonts w:hint="eastAsia"/>
                <w:sz w:val="18"/>
                <w:szCs w:val="18"/>
              </w:rPr>
              <w:t>O2O</w:t>
            </w:r>
            <w:r w:rsidRPr="009640C6">
              <w:rPr>
                <w:rFonts w:hint="eastAsia"/>
                <w:sz w:val="18"/>
                <w:szCs w:val="18"/>
              </w:rPr>
              <w:t>创新课程平台</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黄梓晴</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袁文珊、黄李洋、侯欣莹、邓家璇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卢昀</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177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数据驱动的在线学习行为分析与优化实证研究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邓晓雯、黄艳媚、赵梓宏、任雪涵</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胡小勇</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178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“信息化教学小帮手”微信公众平台设计与开发</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何璐瑶</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黎敏慧、徐志君、黄丽华、易锡添</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况姗芸</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179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“粤考通”高考志愿填报系统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陈岚鑫</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钟家琪、梁家琦、李方济、陈美瑛</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王洪江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180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知识分享网络社区的用户知识传播行为影响因素研究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李莲萍</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詹欣欢、彭凯、冷紫娟</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林秀瑜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181</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经济与管理学院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农村劳动力流出会导致公共品供给减少吗？——来自中国大样本微观数据的经验证据</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方俊杰</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朱明慧、李晓洁</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连洪泉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182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《发达地区“城中村”居民养老需求特征和模式选择——以广州市为例》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吴于蓝</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李晓琪、关婉君、邱越、张智豪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潘文庆、徐欣萌</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183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双一流背景下</w:t>
            </w:r>
            <w:r w:rsidRPr="009640C6">
              <w:rPr>
                <w:rFonts w:hint="eastAsia"/>
                <w:sz w:val="18"/>
                <w:szCs w:val="18"/>
              </w:rPr>
              <w:t>211</w:t>
            </w:r>
            <w:r w:rsidRPr="009640C6">
              <w:rPr>
                <w:rFonts w:hint="eastAsia"/>
                <w:sz w:val="18"/>
                <w:szCs w:val="18"/>
              </w:rPr>
              <w:t>高校如何提升经济学科实力</w:t>
            </w:r>
            <w:r w:rsidRPr="009640C6">
              <w:rPr>
                <w:rFonts w:hint="eastAsia"/>
                <w:sz w:val="18"/>
                <w:szCs w:val="18"/>
              </w:rPr>
              <w:t>---</w:t>
            </w:r>
            <w:r w:rsidRPr="009640C6">
              <w:rPr>
                <w:rFonts w:hint="eastAsia"/>
                <w:sz w:val="18"/>
                <w:szCs w:val="18"/>
              </w:rPr>
              <w:t>来自和美国</w:t>
            </w:r>
            <w:r w:rsidRPr="009640C6">
              <w:rPr>
                <w:rFonts w:hint="eastAsia"/>
                <w:sz w:val="18"/>
                <w:szCs w:val="18"/>
              </w:rPr>
              <w:t>top30</w:t>
            </w:r>
            <w:r w:rsidRPr="009640C6">
              <w:rPr>
                <w:rFonts w:hint="eastAsia"/>
                <w:sz w:val="18"/>
                <w:szCs w:val="18"/>
              </w:rPr>
              <w:t>和中国</w:t>
            </w:r>
            <w:r w:rsidRPr="009640C6">
              <w:rPr>
                <w:rFonts w:hint="eastAsia"/>
                <w:sz w:val="18"/>
                <w:szCs w:val="18"/>
              </w:rPr>
              <w:t>985</w:t>
            </w:r>
            <w:r w:rsidRPr="009640C6">
              <w:rPr>
                <w:rFonts w:hint="eastAsia"/>
                <w:sz w:val="18"/>
                <w:szCs w:val="18"/>
              </w:rPr>
              <w:t>高校经济学科的经验证据</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张亚婷</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张梓莹、王彩洋、梁静圯、陈陨陶</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张勇</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184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青年群体“丧文化”的表现形式及其影响因素</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程尹怡</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林小裔、胡嘉文、周海莹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攸佳宁</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185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企业</w:t>
            </w:r>
            <w:r w:rsidRPr="009640C6">
              <w:rPr>
                <w:rFonts w:hint="eastAsia"/>
                <w:sz w:val="18"/>
                <w:szCs w:val="18"/>
              </w:rPr>
              <w:t>R&amp;D</w:t>
            </w:r>
            <w:r w:rsidRPr="009640C6">
              <w:rPr>
                <w:rFonts w:hint="eastAsia"/>
                <w:sz w:val="18"/>
                <w:szCs w:val="18"/>
              </w:rPr>
              <w:t>投入、高管年龄与专利产出——基于面板计数模型的实证分析</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李祁恒</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陈力、李振、刘雨庆</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吴忠培</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186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工资溢价如何影响大学生就业选择？——基于珠三角高校大学生择业结果数据的实证研究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梁施舜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刘瑞儿、李博湛</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崔惠斌</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187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董事责任险对企业避税行为的影响研究——来自中国</w:t>
            </w:r>
            <w:r w:rsidRPr="009640C6">
              <w:rPr>
                <w:rFonts w:hint="eastAsia"/>
                <w:sz w:val="18"/>
                <w:szCs w:val="18"/>
              </w:rPr>
              <w:t>A</w:t>
            </w:r>
            <w:r w:rsidRPr="009640C6">
              <w:rPr>
                <w:rFonts w:hint="eastAsia"/>
                <w:sz w:val="18"/>
                <w:szCs w:val="18"/>
              </w:rPr>
              <w:t>股上市公司的经验证据</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杨静宜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何晓怡、李卉</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徐思</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188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产业园区向产业集群转化的微观动力机制研究——以广东省为例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刘子亮</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黄伯特、赵海涛、蓝婧馨、林晓雯</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潘正</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189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云尚师者教育科技有限公司</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伍致杭</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陈邦宁、李文荻、叶慧铮</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徐向龙</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190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与时概念影像——文化摄影创意综合体</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邓钧</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张佳靖、谢璐阳、潘昕彤</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刘善敏、张思慧</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191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玩具赋能工厂项目</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周炫玲</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卢梓君、李权锋、黄林滨、李泳蒽</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余晓玲</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192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全黑精酿概念馆</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谢博涵</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魏乐颖、李俊锋、肖宇婷、李哲凯</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周传丽、</w:t>
            </w:r>
            <w:r w:rsidRPr="009640C6">
              <w:rPr>
                <w:rFonts w:hint="eastAsia"/>
                <w:sz w:val="18"/>
                <w:szCs w:val="18"/>
              </w:rPr>
              <w:lastRenderedPageBreak/>
              <w:t>刘洪钰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193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立德舟青少年领导力培养中心</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钟泽凯</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揭阳扬、韩泽锋、徐倩婷、林家惠</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彭璧玉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194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CommercialInitiator</w:t>
            </w:r>
            <w:r w:rsidRPr="009640C6">
              <w:rPr>
                <w:rFonts w:hint="eastAsia"/>
                <w:sz w:val="18"/>
                <w:szCs w:val="18"/>
              </w:rPr>
              <w:t>商业启蒙者</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詹俊龙</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吴佳薇、谈金发、李德亮</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黄楷胤、邓树添</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195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“全面二孩”政策会影响学生的学业成绩吗？</w:t>
            </w:r>
            <w:r w:rsidRPr="009640C6">
              <w:rPr>
                <w:rFonts w:hint="eastAsia"/>
                <w:sz w:val="18"/>
                <w:szCs w:val="18"/>
              </w:rPr>
              <w:t xml:space="preserve"> </w:t>
            </w:r>
            <w:r w:rsidRPr="009640C6">
              <w:rPr>
                <w:rFonts w:hint="eastAsia"/>
                <w:sz w:val="18"/>
                <w:szCs w:val="18"/>
              </w:rPr>
              <w:t>——来自中国教育追踪调查数据的证据</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陈敏仪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卢烁琪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王智波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196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大学生创业模式对绩效影响研究：效果推理</w:t>
            </w:r>
            <w:r w:rsidRPr="009640C6">
              <w:rPr>
                <w:rFonts w:hint="eastAsia"/>
                <w:sz w:val="18"/>
                <w:szCs w:val="18"/>
              </w:rPr>
              <w:t>VS</w:t>
            </w:r>
            <w:r w:rsidRPr="009640C6">
              <w:rPr>
                <w:rFonts w:hint="eastAsia"/>
                <w:sz w:val="18"/>
                <w:szCs w:val="18"/>
              </w:rPr>
              <w:t>因果推理</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高尚卿</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谭燕婷、黄佳琪、孙昊岚、吴定放</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梅虎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197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微信辟谣信息的用户采纳：基于详尽可能性</w:t>
            </w:r>
            <w:r w:rsidRPr="009640C6">
              <w:rPr>
                <w:rFonts w:hint="eastAsia"/>
                <w:sz w:val="18"/>
                <w:szCs w:val="18"/>
              </w:rPr>
              <w:t xml:space="preserve"> </w:t>
            </w:r>
            <w:r w:rsidRPr="009640C6">
              <w:rPr>
                <w:rFonts w:hint="eastAsia"/>
                <w:sz w:val="18"/>
                <w:szCs w:val="18"/>
              </w:rPr>
              <w:t>模型的实验研究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肖颖诗</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黄敏婷、黄景诗、张洁漫、马茵茵</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宗乾进</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198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企业环保投资效率的实证检验研究</w:t>
            </w:r>
            <w:r w:rsidRPr="009640C6">
              <w:rPr>
                <w:rFonts w:hint="eastAsia"/>
                <w:sz w:val="18"/>
                <w:szCs w:val="18"/>
              </w:rPr>
              <w:t xml:space="preserve">     </w:t>
            </w:r>
            <w:r w:rsidRPr="009640C6">
              <w:rPr>
                <w:rFonts w:hint="eastAsia"/>
                <w:sz w:val="18"/>
                <w:szCs w:val="18"/>
              </w:rPr>
              <w:br/>
              <w:t xml:space="preserve"> </w:t>
            </w:r>
            <w:r w:rsidRPr="009640C6">
              <w:rPr>
                <w:rFonts w:hint="eastAsia"/>
                <w:sz w:val="18"/>
                <w:szCs w:val="18"/>
              </w:rPr>
              <w:t>——基于中央政府、地方政府、企业博弈视角</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符航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李如、温其乐、叶玫清、陈锐贤</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张天华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199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广东省高校科技成果转化障碍因素调查研究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关健仪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陈依楠、雷佳祺、许守鑫、钟元谦</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周怀峰、林可全</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乡村教师职业认同现状及影响因素分析——基于广东省梅州市的样本</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陈旭妍</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朱晓彤、郑杰坤</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贾丽虹</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基于人才聚集的后发区域发展对策研究</w:t>
            </w:r>
            <w:r w:rsidRPr="009640C6">
              <w:rPr>
                <w:rFonts w:hint="eastAsia"/>
                <w:sz w:val="18"/>
                <w:szCs w:val="18"/>
              </w:rPr>
              <w:t>--</w:t>
            </w:r>
            <w:r w:rsidRPr="009640C6">
              <w:rPr>
                <w:rFonts w:hint="eastAsia"/>
                <w:sz w:val="18"/>
                <w:szCs w:val="18"/>
              </w:rPr>
              <w:t>以广东梅州市为例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蓝智炀</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冯峻锋</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彭连清</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摊贩利益实现视角的城市流动摊贩管理策略研究——以广州大学城为例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毛铮</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刘贝妮、黄晓琳、祝艺哲、邓嘉敏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何晓兵</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共享产品特性对消费者使用体验影响研究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王文彬</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李婉仪、余时彦、曾贤杰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林勇</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大学生三下乡项目对接农村基础教育的现状分析与发展对策研究——以</w:t>
            </w:r>
            <w:r w:rsidRPr="009640C6">
              <w:rPr>
                <w:rFonts w:hint="eastAsia"/>
                <w:sz w:val="18"/>
                <w:szCs w:val="18"/>
              </w:rPr>
              <w:t>STEAM</w:t>
            </w:r>
            <w:r w:rsidRPr="009640C6">
              <w:rPr>
                <w:rFonts w:hint="eastAsia"/>
                <w:sz w:val="18"/>
                <w:szCs w:val="18"/>
              </w:rPr>
              <w:t>教育模式为基础</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朱雨芯</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徐李晴、黄超芬、梁家聪、林宇康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唐昊</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新就业大学生长期住房消费选择的影响因素研究——以广州市为例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刘晓霞</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李宛殷、陈利金、区嘉美</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欧阳敏华</w:t>
            </w:r>
            <w:r w:rsidRPr="009640C6">
              <w:rPr>
                <w:rFonts w:hint="eastAsia"/>
                <w:sz w:val="18"/>
                <w:szCs w:val="18"/>
              </w:rPr>
              <w:t>,</w:t>
            </w:r>
            <w:r w:rsidRPr="009640C6">
              <w:rPr>
                <w:rFonts w:hint="eastAsia"/>
                <w:sz w:val="18"/>
                <w:szCs w:val="18"/>
              </w:rPr>
              <w:t>董怀宏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“情暖夕阳”摄影项目</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王安琪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潘晓茵、董国梁、黄祺深、熊亮</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张华初</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兴狮动众文化服务有限公司</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詹杰鑫</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蒲碧莹、廖秋玲、李晓群、李旖彤</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王雅丽、蒋峦</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以机器人为载体的多元智能课程开发与实践</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谭辉榜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肖枫霖、陈小婷、赖保君、何园园</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林涛</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悦</w:t>
            </w:r>
            <w:r w:rsidRPr="009640C6">
              <w:rPr>
                <w:rFonts w:hint="eastAsia"/>
                <w:sz w:val="18"/>
                <w:szCs w:val="18"/>
              </w:rPr>
              <w:t>A</w:t>
            </w:r>
            <w:r w:rsidRPr="009640C6">
              <w:rPr>
                <w:rFonts w:hint="eastAsia"/>
                <w:sz w:val="18"/>
                <w:szCs w:val="18"/>
              </w:rPr>
              <w:t>众筹——广州二手车众筹平台</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冯晓雯</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黄菀馨、林光、梁超彦、黄天盛</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陈高翔</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210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学米</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林廉权</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杨楚茵、黄张光、陈文悦、元琼纯</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余以胜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211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“积垒”人才教育平台</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赵锟霖</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周泽天、王婕、余俊霆、张雅舜</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江少轩</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212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师范生可雇佣能力要素结构研究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2017</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何怡</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郭佳纯、林斌、高炜卓</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崔惠斌</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213</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历史文化</w:t>
            </w:r>
            <w:r w:rsidRPr="009640C6">
              <w:rPr>
                <w:rFonts w:hint="eastAsia"/>
                <w:sz w:val="18"/>
                <w:szCs w:val="18"/>
              </w:rPr>
              <w:t xml:space="preserve"> </w:t>
            </w:r>
            <w:r w:rsidRPr="009640C6">
              <w:rPr>
                <w:rFonts w:hint="eastAsia"/>
                <w:sz w:val="18"/>
                <w:szCs w:val="18"/>
              </w:rPr>
              <w:t>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后申遗时代非物质文化遗产潮绣的保护开发及展望——潮州市名瑞集团调研报告</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马美茵</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殷佳琦、李柏乐</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段雪玉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214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探讨“无人经济”的发展现状及可扩展领域——以广州市番禺区饮料自助贩卖机为例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刘倩雯</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王思敏、陈淑欣、吴佳源、朱子恒</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周小兰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215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历史与现实的关照：非物质文化遗产潮汕嵌瓷的传承脉络与现状调查研究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许晴琳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曾钰滋、朱刘佳、高林莹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杨锦銮</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216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家乡英雄被忽视对文化自觉与自信的影响及对策研究—以廖仲恺先生为例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刘如愿</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杨嘉仪、杜鸿仪、张佳贤、唐家琪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王三三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217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广州古建筑资源在历史研学实践中的运用探究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王晨影</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汪子函、周书纯、韩文婧、杨绮华</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张庆海</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218</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旅游管理学院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跨界新零售模式下“</w:t>
            </w:r>
            <w:r w:rsidRPr="009640C6">
              <w:rPr>
                <w:rFonts w:hint="eastAsia"/>
                <w:sz w:val="18"/>
                <w:szCs w:val="18"/>
              </w:rPr>
              <w:t>COFFEE+</w:t>
            </w:r>
            <w:r w:rsidRPr="009640C6">
              <w:rPr>
                <w:rFonts w:hint="eastAsia"/>
                <w:sz w:val="18"/>
                <w:szCs w:val="18"/>
              </w:rPr>
              <w:t>”的体验店</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创业实践</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陈国庆</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舒心瑜、湛珏颖、陈亚如</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219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景区居民发展期望与感知对其旅游参与行为的影响研究——以汕头市南澳县宋井景区为例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古彩银</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陈婉茹、冯钊华、刘洁萍、谢雨婷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吴智刚</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220</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美术学院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基于形态学的生态建筑空间设计</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范子木</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朱恒、岑永就、林圣佳、裴本坤</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陈瀚、常娜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221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青少年成语智慧学习</w:t>
            </w:r>
            <w:r w:rsidRPr="009640C6">
              <w:rPr>
                <w:rFonts w:hint="eastAsia"/>
                <w:sz w:val="18"/>
                <w:szCs w:val="18"/>
              </w:rPr>
              <w:t>app----</w:t>
            </w:r>
            <w:r w:rsidRPr="009640C6">
              <w:rPr>
                <w:rFonts w:hint="eastAsia"/>
                <w:sz w:val="18"/>
                <w:szCs w:val="18"/>
              </w:rPr>
              <w:t>“一阁”</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洪伟锋</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黎芷君、张晨、毛冉杰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黄敏、范宝龙</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222</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软件学院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基于深度学习的嗜睡检测设备</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钱锦浩</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陈布达</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焦新涛</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223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基于脑机接口技术的文字识别系统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李享运</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陈广源、唐秀雯</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潘家辉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224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视频监控场景下基于步态识别的人体特征识别系统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廖嘉城</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黄宇媚、祝梓群、邹永鹏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彭丰平、冼广铭</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225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基于指静脉识别技术的智能身份认证系统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李劭洋</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陈梓杰、梁峻乐、魏克铭</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余松森</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226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基于树莓派的私有云</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殷慧晓</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罗晓婷、李文勇、张振丰、裴枫华</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张承忠</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227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车辆检测以及型号识别</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曹心姿</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杨富宙、罗志豪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吴干华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228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基于微信小程序的考勤签到系统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何志豪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黄志杰、刘威宏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许烁娜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229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w:t>
            </w:r>
            <w:r w:rsidRPr="009640C6">
              <w:rPr>
                <w:rFonts w:hint="eastAsia"/>
                <w:sz w:val="18"/>
                <w:szCs w:val="18"/>
              </w:rPr>
              <w:t>Android</w:t>
            </w:r>
            <w:r w:rsidRPr="009640C6">
              <w:rPr>
                <w:rFonts w:hint="eastAsia"/>
                <w:sz w:val="18"/>
                <w:szCs w:val="18"/>
              </w:rPr>
              <w:t>的社区活动设计与管理系统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何柱华</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刘宽、沈铭彦</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陈恒法</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230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w:t>
            </w:r>
            <w:r w:rsidRPr="009640C6">
              <w:rPr>
                <w:rFonts w:hint="eastAsia"/>
                <w:sz w:val="18"/>
                <w:szCs w:val="18"/>
              </w:rPr>
              <w:t>android</w:t>
            </w:r>
            <w:r w:rsidRPr="009640C6">
              <w:rPr>
                <w:rFonts w:hint="eastAsia"/>
                <w:sz w:val="18"/>
                <w:szCs w:val="18"/>
              </w:rPr>
              <w:t>的商品派送导航及信息交互系统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黄嘉盛</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叶瑞峰、何志杰</w:t>
            </w:r>
            <w:r w:rsidRPr="009640C6">
              <w:rPr>
                <w:rFonts w:hint="eastAsia"/>
                <w:sz w:val="18"/>
                <w:szCs w:val="18"/>
              </w:rPr>
              <w:t xml:space="preserve"> </w:t>
            </w:r>
            <w:r w:rsidRPr="009640C6">
              <w:rPr>
                <w:rFonts w:hint="eastAsia"/>
                <w:sz w:val="18"/>
                <w:szCs w:val="18"/>
              </w:rPr>
              <w:t>李浩颖</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汪红松、刘刚</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231</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生命科学学院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荷载黄芩素</w:t>
            </w:r>
            <w:r w:rsidRPr="009640C6">
              <w:rPr>
                <w:rFonts w:hint="eastAsia"/>
                <w:sz w:val="18"/>
                <w:szCs w:val="18"/>
              </w:rPr>
              <w:t>/</w:t>
            </w:r>
            <w:r w:rsidRPr="009640C6">
              <w:rPr>
                <w:rFonts w:hint="eastAsia"/>
                <w:sz w:val="18"/>
                <w:szCs w:val="18"/>
              </w:rPr>
              <w:t>质粒的多嵌段纳米胶束复合物的合成及其对小鼠</w:t>
            </w:r>
            <w:r w:rsidRPr="009640C6">
              <w:rPr>
                <w:rFonts w:hint="eastAsia"/>
                <w:sz w:val="18"/>
                <w:szCs w:val="18"/>
              </w:rPr>
              <w:t>PD</w:t>
            </w:r>
            <w:r w:rsidRPr="009640C6">
              <w:rPr>
                <w:rFonts w:hint="eastAsia"/>
                <w:sz w:val="18"/>
                <w:szCs w:val="18"/>
              </w:rPr>
              <w:t>模型治疗的研究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叶家霖</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王俊盈、曾小蝶、周素冰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关燕清</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232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幼龄期</w:t>
            </w:r>
            <w:r w:rsidRPr="009640C6">
              <w:rPr>
                <w:rFonts w:hint="eastAsia"/>
                <w:sz w:val="18"/>
                <w:szCs w:val="18"/>
              </w:rPr>
              <w:t>BPA</w:t>
            </w:r>
            <w:r w:rsidRPr="009640C6">
              <w:rPr>
                <w:rFonts w:hint="eastAsia"/>
                <w:sz w:val="18"/>
                <w:szCs w:val="18"/>
              </w:rPr>
              <w:t>暴露对小鼠学习记忆和海马中</w:t>
            </w:r>
            <w:r w:rsidRPr="009640C6">
              <w:rPr>
                <w:rFonts w:hint="eastAsia"/>
                <w:sz w:val="18"/>
                <w:szCs w:val="18"/>
              </w:rPr>
              <w:br/>
            </w:r>
            <w:r w:rsidRPr="009640C6">
              <w:rPr>
                <w:rFonts w:hint="eastAsia"/>
                <w:sz w:val="18"/>
                <w:szCs w:val="18"/>
              </w:rPr>
              <w:t>谷氨酸和γ</w:t>
            </w:r>
            <w:r w:rsidRPr="009640C6">
              <w:rPr>
                <w:rFonts w:hint="eastAsia"/>
                <w:sz w:val="18"/>
                <w:szCs w:val="18"/>
              </w:rPr>
              <w:t>-</w:t>
            </w:r>
            <w:r w:rsidRPr="009640C6">
              <w:rPr>
                <w:rFonts w:hint="eastAsia"/>
                <w:sz w:val="18"/>
                <w:szCs w:val="18"/>
              </w:rPr>
              <w:t>氨基丁酸类神经递质含量的影响</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刘舒华</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梁韵芯</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庞启华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233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双酚</w:t>
            </w:r>
            <w:r w:rsidRPr="009640C6">
              <w:rPr>
                <w:rFonts w:hint="eastAsia"/>
                <w:sz w:val="18"/>
                <w:szCs w:val="18"/>
              </w:rPr>
              <w:t>A</w:t>
            </w:r>
            <w:r w:rsidRPr="009640C6">
              <w:rPr>
                <w:rFonts w:hint="eastAsia"/>
                <w:sz w:val="18"/>
                <w:szCs w:val="18"/>
              </w:rPr>
              <w:t>暴露对新生期</w:t>
            </w:r>
            <w:r w:rsidRPr="009640C6">
              <w:rPr>
                <w:rFonts w:hint="eastAsia"/>
                <w:sz w:val="18"/>
                <w:szCs w:val="18"/>
              </w:rPr>
              <w:t>SD</w:t>
            </w:r>
            <w:r w:rsidRPr="009640C6">
              <w:rPr>
                <w:rFonts w:hint="eastAsia"/>
                <w:sz w:val="18"/>
                <w:szCs w:val="18"/>
              </w:rPr>
              <w:t>大鼠行为及大脑海马</w:t>
            </w:r>
            <w:r w:rsidRPr="009640C6">
              <w:rPr>
                <w:rFonts w:hint="eastAsia"/>
                <w:sz w:val="18"/>
                <w:szCs w:val="18"/>
              </w:rPr>
              <w:br/>
            </w:r>
            <w:r w:rsidRPr="009640C6">
              <w:rPr>
                <w:rFonts w:hint="eastAsia"/>
                <w:sz w:val="18"/>
                <w:szCs w:val="18"/>
              </w:rPr>
              <w:t>神经元形态的影响</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雒亦凡</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许彤妃、阿布都克·尤木</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范瑞芳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234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纳米材料对帕金森氏症小鼠运动与</w:t>
            </w:r>
            <w:r w:rsidRPr="009640C6">
              <w:rPr>
                <w:rFonts w:hint="eastAsia"/>
                <w:sz w:val="18"/>
                <w:szCs w:val="18"/>
              </w:rPr>
              <w:br/>
            </w:r>
            <w:r w:rsidRPr="009640C6">
              <w:rPr>
                <w:rFonts w:hint="eastAsia"/>
                <w:sz w:val="18"/>
                <w:szCs w:val="18"/>
              </w:rPr>
              <w:t>记忆障碍的治疗作用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蔡玉玲</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李韵清、王施雨</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李楚华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235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老年痴呆模型小鼠海马</w:t>
            </w:r>
            <w:r w:rsidRPr="009640C6">
              <w:rPr>
                <w:rFonts w:hint="eastAsia"/>
                <w:sz w:val="18"/>
                <w:szCs w:val="18"/>
              </w:rPr>
              <w:t>KCC2</w:t>
            </w:r>
            <w:r w:rsidRPr="009640C6">
              <w:rPr>
                <w:rFonts w:hint="eastAsia"/>
                <w:sz w:val="18"/>
                <w:szCs w:val="18"/>
              </w:rPr>
              <w:t>蛋白水平检测</w:t>
            </w:r>
            <w:r w:rsidRPr="009640C6">
              <w:rPr>
                <w:rFonts w:hint="eastAsia"/>
                <w:sz w:val="18"/>
                <w:szCs w:val="18"/>
              </w:rPr>
              <w:br/>
            </w:r>
            <w:r w:rsidRPr="009640C6">
              <w:rPr>
                <w:rFonts w:hint="eastAsia"/>
                <w:sz w:val="18"/>
                <w:szCs w:val="18"/>
              </w:rPr>
              <w:t>及分布研究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吴炜滢</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潘启生</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龙程</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236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江门大襟岛海域夏季鱼类资源现状及其变化</w:t>
            </w:r>
            <w:r w:rsidRPr="009640C6">
              <w:rPr>
                <w:rFonts w:hint="eastAsia"/>
                <w:sz w:val="18"/>
                <w:szCs w:val="18"/>
              </w:rPr>
              <w:br/>
            </w:r>
            <w:r w:rsidRPr="009640C6">
              <w:rPr>
                <w:rFonts w:hint="eastAsia"/>
                <w:sz w:val="18"/>
                <w:szCs w:val="18"/>
              </w:rPr>
              <w:lastRenderedPageBreak/>
              <w:t>分析</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霍嘉欣</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安彦仪、林振远、马致远、许钰珏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温众杰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237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蜚蠊组织离体培养和原代细胞系建立的研究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阮子峰</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无</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李康</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238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博乐自然教育交互平台</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刘成志</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陈震宇、潘心瑶、黄妍婷、陈奕蓉</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詹清光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239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玉米草分蘖基因</w:t>
            </w:r>
            <w:r w:rsidRPr="009640C6">
              <w:rPr>
                <w:rFonts w:hint="eastAsia"/>
                <w:sz w:val="18"/>
                <w:szCs w:val="18"/>
              </w:rPr>
              <w:t>TB1</w:t>
            </w:r>
            <w:r w:rsidRPr="009640C6">
              <w:rPr>
                <w:rFonts w:hint="eastAsia"/>
                <w:sz w:val="18"/>
                <w:szCs w:val="18"/>
              </w:rPr>
              <w:t>启动子的研究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刘军君</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陈小莹、姚文琼</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阳成伟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240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杂食性斜纹夜蛾与单食性家蚕解毒酶</w:t>
            </w:r>
            <w:r w:rsidRPr="009640C6">
              <w:rPr>
                <w:rFonts w:hint="eastAsia"/>
                <w:sz w:val="18"/>
                <w:szCs w:val="18"/>
              </w:rPr>
              <w:t>GST</w:t>
            </w:r>
            <w:r w:rsidRPr="009640C6">
              <w:rPr>
                <w:rFonts w:hint="eastAsia"/>
                <w:sz w:val="18"/>
                <w:szCs w:val="18"/>
              </w:rPr>
              <w:t>对</w:t>
            </w:r>
            <w:r w:rsidRPr="009640C6">
              <w:rPr>
                <w:rFonts w:hint="eastAsia"/>
                <w:sz w:val="18"/>
                <w:szCs w:val="18"/>
              </w:rPr>
              <w:br/>
            </w:r>
            <w:r w:rsidRPr="009640C6">
              <w:rPr>
                <w:rFonts w:hint="eastAsia"/>
                <w:sz w:val="18"/>
                <w:szCs w:val="18"/>
              </w:rPr>
              <w:t>植物次生物质作用的研究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祝欣宇</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马倩</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郑思春</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241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三种蟛蜞菊对重金属铜胁迫的生理生态响应</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余国柱</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廖晓君、章竣杰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彭长连</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242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从活的蟑螂虫体中分离并鉴定促皮肤创面修复的活性多肽</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张妤萍</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陈雅玲、周朝霞</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243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家蚕在人工选择下尿酸</w:t>
            </w:r>
            <w:r w:rsidRPr="009640C6">
              <w:rPr>
                <w:rFonts w:hint="eastAsia"/>
                <w:sz w:val="18"/>
                <w:szCs w:val="18"/>
              </w:rPr>
              <w:t>-</w:t>
            </w:r>
            <w:r w:rsidRPr="009640C6">
              <w:rPr>
                <w:rFonts w:hint="eastAsia"/>
                <w:sz w:val="18"/>
                <w:szCs w:val="18"/>
              </w:rPr>
              <w:t>尿素代谢通路改进</w:t>
            </w:r>
            <w:r w:rsidRPr="009640C6">
              <w:rPr>
                <w:rFonts w:hint="eastAsia"/>
                <w:sz w:val="18"/>
                <w:szCs w:val="18"/>
              </w:rPr>
              <w:br/>
            </w:r>
            <w:r w:rsidRPr="009640C6">
              <w:rPr>
                <w:rFonts w:hint="eastAsia"/>
                <w:sz w:val="18"/>
                <w:szCs w:val="18"/>
              </w:rPr>
              <w:t>茧丝性状的分子机制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林燕芝</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无</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相辉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244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甘薯多酚氧化酶同工酶酶促转化茶黄素的研究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许嘉芬</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阮丽娟</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倪贺</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245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茶树菇胞内多糖提取条件及其降胆固醇作用</w:t>
            </w:r>
            <w:r w:rsidRPr="009640C6">
              <w:rPr>
                <w:rFonts w:hint="eastAsia"/>
                <w:sz w:val="18"/>
                <w:szCs w:val="18"/>
              </w:rPr>
              <w:br/>
            </w:r>
            <w:r w:rsidRPr="009640C6">
              <w:rPr>
                <w:rFonts w:hint="eastAsia"/>
                <w:sz w:val="18"/>
                <w:szCs w:val="18"/>
              </w:rPr>
              <w:t>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黄小莉</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谢幸珠</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张松</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246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利用</w:t>
            </w:r>
            <w:r w:rsidRPr="009640C6">
              <w:rPr>
                <w:rFonts w:hint="eastAsia"/>
                <w:sz w:val="18"/>
                <w:szCs w:val="18"/>
              </w:rPr>
              <w:t>CRISPR/Cas9</w:t>
            </w:r>
            <w:r w:rsidRPr="009640C6">
              <w:rPr>
                <w:rFonts w:hint="eastAsia"/>
                <w:sz w:val="18"/>
                <w:szCs w:val="18"/>
              </w:rPr>
              <w:t>技术研究</w:t>
            </w:r>
            <w:r w:rsidRPr="009640C6">
              <w:rPr>
                <w:rFonts w:hint="eastAsia"/>
                <w:sz w:val="18"/>
                <w:szCs w:val="18"/>
              </w:rPr>
              <w:t>SMC5</w:t>
            </w:r>
            <w:r w:rsidRPr="009640C6">
              <w:rPr>
                <w:rFonts w:hint="eastAsia"/>
                <w:sz w:val="18"/>
                <w:szCs w:val="18"/>
              </w:rPr>
              <w:t>基因在植物</w:t>
            </w:r>
            <w:r w:rsidRPr="009640C6">
              <w:rPr>
                <w:rFonts w:hint="eastAsia"/>
                <w:sz w:val="18"/>
                <w:szCs w:val="18"/>
              </w:rPr>
              <w:br/>
            </w:r>
            <w:r w:rsidRPr="009640C6">
              <w:rPr>
                <w:rFonts w:hint="eastAsia"/>
                <w:sz w:val="18"/>
                <w:szCs w:val="18"/>
              </w:rPr>
              <w:t>基因组稳定性维持中的功能</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杨雅诗</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赖建彬</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247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利用抑制剂探究基质金属蛋白酶（</w:t>
            </w:r>
            <w:r w:rsidRPr="009640C6">
              <w:rPr>
                <w:rFonts w:hint="eastAsia"/>
                <w:sz w:val="18"/>
                <w:szCs w:val="18"/>
              </w:rPr>
              <w:t>MMP</w:t>
            </w:r>
            <w:r w:rsidRPr="009640C6">
              <w:rPr>
                <w:rFonts w:hint="eastAsia"/>
                <w:sz w:val="18"/>
                <w:szCs w:val="18"/>
              </w:rPr>
              <w:t>）</w:t>
            </w:r>
            <w:r w:rsidRPr="009640C6">
              <w:rPr>
                <w:rFonts w:hint="eastAsia"/>
                <w:sz w:val="18"/>
                <w:szCs w:val="18"/>
              </w:rPr>
              <w:br/>
            </w:r>
            <w:r w:rsidRPr="009640C6">
              <w:rPr>
                <w:rFonts w:hint="eastAsia"/>
                <w:sz w:val="18"/>
                <w:szCs w:val="18"/>
              </w:rPr>
              <w:t>在斜纹夜蛾精巢融合中的作用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董任科</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陈志艳</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248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利用毕赤酵母生产重组功能蛋白及其应用研究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赖楚敏</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李小琪、高明成</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王维娜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249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丛枝菌根真菌抑制非宿主植物拟南芥生长</w:t>
            </w:r>
            <w:r w:rsidRPr="009640C6">
              <w:rPr>
                <w:rFonts w:hint="eastAsia"/>
                <w:sz w:val="18"/>
                <w:szCs w:val="18"/>
              </w:rPr>
              <w:br/>
            </w:r>
            <w:r w:rsidRPr="009640C6">
              <w:rPr>
                <w:rFonts w:hint="eastAsia"/>
                <w:sz w:val="18"/>
                <w:szCs w:val="18"/>
              </w:rPr>
              <w:t>的生理机制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苏惠莹</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薛小琪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王宇涛</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250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转小分子</w:t>
            </w:r>
            <w:r w:rsidRPr="009640C6">
              <w:rPr>
                <w:rFonts w:hint="eastAsia"/>
                <w:sz w:val="18"/>
                <w:szCs w:val="18"/>
              </w:rPr>
              <w:t>RNA</w:t>
            </w:r>
            <w:r w:rsidRPr="009640C6">
              <w:rPr>
                <w:rFonts w:hint="eastAsia"/>
                <w:sz w:val="18"/>
                <w:szCs w:val="18"/>
              </w:rPr>
              <w:t>水稻体系构建及其害虫防治</w:t>
            </w:r>
            <w:r w:rsidRPr="009640C6">
              <w:rPr>
                <w:rFonts w:hint="eastAsia"/>
                <w:sz w:val="18"/>
                <w:szCs w:val="18"/>
              </w:rPr>
              <w:br/>
            </w:r>
            <w:r w:rsidRPr="009640C6">
              <w:rPr>
                <w:rFonts w:hint="eastAsia"/>
                <w:sz w:val="18"/>
                <w:szCs w:val="18"/>
              </w:rPr>
              <w:t>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冯钰雯</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郑瑞玉、樊展源</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张晓娟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251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墨西哥玉米草对高温响应光合生理生态特征</w:t>
            </w:r>
            <w:r w:rsidRPr="009640C6">
              <w:rPr>
                <w:rFonts w:hint="eastAsia"/>
                <w:sz w:val="18"/>
                <w:szCs w:val="18"/>
              </w:rPr>
              <w:br/>
            </w:r>
            <w:r w:rsidRPr="009640C6">
              <w:rPr>
                <w:rFonts w:hint="eastAsia"/>
                <w:sz w:val="18"/>
                <w:szCs w:val="18"/>
              </w:rPr>
              <w:t>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彭超兰</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李花、曾如凤</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高欢欢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252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研究脊髓及其神经因子在蝾螈尾部组织器官</w:t>
            </w:r>
            <w:r w:rsidRPr="009640C6">
              <w:rPr>
                <w:rFonts w:hint="eastAsia"/>
                <w:sz w:val="18"/>
                <w:szCs w:val="18"/>
              </w:rPr>
              <w:br/>
            </w:r>
            <w:r w:rsidRPr="009640C6">
              <w:rPr>
                <w:rFonts w:hint="eastAsia"/>
                <w:sz w:val="18"/>
                <w:szCs w:val="18"/>
              </w:rPr>
              <w:t>再生中的作用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冯钰娴</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李选玉、何孟璇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费继锋</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253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AUX/IAA</w:t>
            </w:r>
            <w:r w:rsidRPr="009640C6">
              <w:rPr>
                <w:rFonts w:hint="eastAsia"/>
                <w:sz w:val="18"/>
                <w:szCs w:val="18"/>
              </w:rPr>
              <w:t>在植物耐高温胁迫中的功能</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胡梦祺</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廖慧梅</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张盛春</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254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城市绿氧空间</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卞婧</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张雯婷、赖宇升、刘璐彬</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张幸</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255</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数学科学学院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走班制高中生自主学习能力的量化研究——以广州市为例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宋思捷</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吴儒鸿、梁莹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陈彩琦、彭上观</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256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人工智能技术在犯罪量刑上的应用研究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林心悦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蔡勋仪、袁曼菲、温键坪、陈新栋</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杨坦、</w:t>
            </w:r>
            <w:r w:rsidRPr="009640C6">
              <w:rPr>
                <w:rFonts w:hint="eastAsia"/>
                <w:sz w:val="18"/>
                <w:szCs w:val="18"/>
              </w:rPr>
              <w:br/>
            </w:r>
            <w:r w:rsidRPr="009640C6">
              <w:rPr>
                <w:rFonts w:hint="eastAsia"/>
                <w:sz w:val="18"/>
                <w:szCs w:val="18"/>
              </w:rPr>
              <w:t>王燕玲</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257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统计学本科生统计计算能力结构建模及其应用研究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劳丽嫦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陈嘉慧、陈妙菲、徐行建、张曼琳</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葛文秀</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258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学生的解题能力与其数学思想的正相关性研究—</w:t>
            </w:r>
            <w:r w:rsidRPr="009640C6">
              <w:rPr>
                <w:rFonts w:hint="eastAsia"/>
                <w:sz w:val="18"/>
                <w:szCs w:val="18"/>
              </w:rPr>
              <w:lastRenderedPageBreak/>
              <w:t>—以广州高中生为例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王丹丽</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张佳淳、林柔苑、严柳婷、李文生</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张敏、张</w:t>
            </w:r>
            <w:r w:rsidRPr="009640C6">
              <w:rPr>
                <w:rFonts w:hint="eastAsia"/>
                <w:sz w:val="18"/>
                <w:szCs w:val="18"/>
              </w:rPr>
              <w:lastRenderedPageBreak/>
              <w:t>艳虹</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259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基于项目反应理论的资优人才选拔研究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陈霓</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陈丹丽、罗文杰、张润生</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韩彦昌</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260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网络游戏人群属性分析</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骆芷珊</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臧博、罗银锋、郑希恬、陈熙</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261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高中数学考试大纲的比较研究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谢晓川</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方浩颖、陈楠、马振迪、骆超容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苏洪雨</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262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基于分形几何理论对股票价格趋势的预测分析</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肖嘉榕</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罗梓颖、陈裕东、练飞芸</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叶远灵、熊志斌</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263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二孩政策下房地产价格波动模型的建立——以珠三角地区为例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谢永燊</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李彬生、谢巧云、梁禹涵、江月梅</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刘秀湘教授</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264</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体育科学学院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童跃儿童运动馆</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林婉霞</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杨子平、甘明杨、李华辉、林坤海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罗顺军、沈蔚瑜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265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泰拳在中国的发展现状及对策研究</w:t>
            </w:r>
            <w:r w:rsidRPr="009640C6">
              <w:rPr>
                <w:rFonts w:hint="eastAsia"/>
                <w:sz w:val="18"/>
                <w:szCs w:val="18"/>
              </w:rPr>
              <w:t xml:space="preserve"> </w:t>
            </w:r>
            <w:r w:rsidRPr="009640C6">
              <w:rPr>
                <w:rFonts w:hint="eastAsia"/>
                <w:sz w:val="18"/>
                <w:szCs w:val="18"/>
              </w:rPr>
              <w:t>——以广州为例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李坤林</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郑雪玲、陈铭荣、李小宇、唐雯怡</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李志胜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266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大学城自然资源的利用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李康其</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陈文琳、冯玉仪、苏洪选、张镇涛</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陈宝玲</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267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基于红外热像技术的游泳主要肌群体表温度与水平的相关性研究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黄卓楠</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高洁莎、高洁滢、黄雯熙</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陈小琼</w:t>
            </w:r>
            <w:r w:rsidRPr="009640C6">
              <w:rPr>
                <w:rFonts w:hint="eastAsia"/>
                <w:sz w:val="18"/>
                <w:szCs w:val="18"/>
              </w:rPr>
              <w:br/>
            </w:r>
            <w:r w:rsidRPr="009640C6">
              <w:rPr>
                <w:rFonts w:hint="eastAsia"/>
                <w:sz w:val="18"/>
                <w:szCs w:val="18"/>
              </w:rPr>
              <w:t>黄波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268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心率监控在校队径赛运动员体能中的实际应用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梁伟嫦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胡秀丽、梁豪、冯慧婷、李杰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潘红英、黄桥贤</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269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大时代有限公司</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吴敏敏</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李诗敏、刘洋、吴紫昀、梁艺樟</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胡汉然</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270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大学生参与羽毛球和网球运动负荷特征研究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蓝镇轩</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张恒亮、王伟坚、卓华瑜</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刘鸿优</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271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青春守护美丽中国：大学生环保意识的现状调查——以广州大学城为例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许钦浩</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胡铭豪、姚伟权、黄柳蓉、王毓昀</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272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助健康信息平台</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曾炳铿</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吴志诚、丁天任、陈洁榆、容颖思</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梁健</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273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新生代家长对子女体育运动的培养调查研究—以广东省为例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余家颖</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刘丹敏、黄皓菲、姚蕾、邓婕</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熊欢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274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在推动全民健身背景下广东大学生体育人口与体育参与意识的相关性研究——以广州大学城</w:t>
            </w:r>
            <w:r w:rsidRPr="009640C6">
              <w:rPr>
                <w:rFonts w:hint="eastAsia"/>
                <w:sz w:val="18"/>
                <w:szCs w:val="18"/>
              </w:rPr>
              <w:t>10</w:t>
            </w:r>
            <w:r w:rsidRPr="009640C6">
              <w:rPr>
                <w:rFonts w:hint="eastAsia"/>
                <w:sz w:val="18"/>
                <w:szCs w:val="18"/>
              </w:rPr>
              <w:t>所高校为例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关绮珊</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马韶安、洪晓彤、江靖虹、丘东晨</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骆峰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275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水中运动疗法对自闭症的康复效果研究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王艺臻</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吴婕斯、欧凯雯</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刘晓光，赵淼</w:t>
            </w:r>
          </w:p>
        </w:tc>
        <w:tc>
          <w:tcPr>
            <w:tcW w:w="883" w:type="dxa"/>
            <w:shd w:val="clear" w:color="auto" w:fill="auto"/>
            <w:noWrap/>
            <w:vAlign w:val="center"/>
            <w:hideMark/>
          </w:tcPr>
          <w:p w:rsidR="002300D3" w:rsidRPr="00DE117C" w:rsidRDefault="002300D3" w:rsidP="00FA2959">
            <w:pPr>
              <w:spacing w:line="240" w:lineRule="exact"/>
              <w:jc w:val="center"/>
              <w:rPr>
                <w:color w:val="FF0000"/>
                <w:sz w:val="18"/>
                <w:szCs w:val="18"/>
              </w:rPr>
            </w:pPr>
            <w:r w:rsidRPr="00DE117C">
              <w:rPr>
                <w:rFonts w:hint="eastAsia"/>
                <w:color w:val="FF0000"/>
                <w:sz w:val="18"/>
                <w:szCs w:val="18"/>
              </w:rPr>
              <w:t>不通过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276</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外国语言文化学院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华英补习学校</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何国武</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戴舒瑜、张芳芳、陈添颖</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杨文坤</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277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英语课堂口语活动与高中生口语焦虑的关系研究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宋嘉嘉</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许慧欣、陈晓婷、吕文璐、张洁婷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徐曼菲</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278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w:t>
            </w:r>
            <w:r w:rsidRPr="009640C6">
              <w:rPr>
                <w:rFonts w:hint="eastAsia"/>
                <w:sz w:val="18"/>
                <w:szCs w:val="18"/>
              </w:rPr>
              <w:t>Yoo</w:t>
            </w:r>
            <w:r w:rsidRPr="009640C6">
              <w:rPr>
                <w:rFonts w:hint="eastAsia"/>
                <w:sz w:val="18"/>
                <w:szCs w:val="18"/>
              </w:rPr>
              <w:t>”茶创享空间</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罗淑莲</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何嘉琪、陈佳娜、黄间谊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赵頔</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279</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文学院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《银雀山汉墓竹简佚书缉考》</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黄玉金</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黄玉金、钟伟森、陈酌箫</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孙雪霞</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280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家风传承模式的探究与实践——以南海区西樵镇松塘村为例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赵芷晴</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陈嘉欣、李卓彦、金千惠、潘晓彤</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翁筱曼</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281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潮州歌册的生存现状与传承发展研究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方小真</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詹晓悦、彭舒杨、胡洁、洪鑫磊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肖少宋</w:t>
            </w:r>
            <w:r w:rsidRPr="009640C6">
              <w:rPr>
                <w:rFonts w:hint="eastAsia"/>
                <w:sz w:val="18"/>
                <w:szCs w:val="18"/>
              </w:rPr>
              <w:t>/</w:t>
            </w:r>
            <w:r w:rsidRPr="009640C6">
              <w:rPr>
                <w:rFonts w:hint="eastAsia"/>
                <w:sz w:val="18"/>
                <w:szCs w:val="18"/>
              </w:rPr>
              <w:t>陈建森</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282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神行·大语文学堂</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创业实践</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张佳佳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肖琬琦、颜晓莹、潘婷、沈慧、李曼蓉、李嘉颖、李勇均、蔡斯杰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董光柱</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283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筑巢·“老”当益创</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邱嘉仪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吴玥、黄巧仪、张娜、林转晴</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郭浩瑜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284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“酉室课堂”国学教育</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贺路智</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徐子明、汤栩伦、陈秀霞、黄魏越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刘红丽</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285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“粤语讲古进校园”系列活动的策略研究——以广州市越秀区小学为例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叶少婷</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林嘉杏、陈睿、植梓榆</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彭梅芳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286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基于心理组织方法探究《百家姓》“表层多元，深层一体”的开发模式——以广州市蒙宝蒙学信息科技有限责任公司为例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古映珊</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刘哲、高洁、张鹏辉</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陈春玲</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287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乡镇中学师生对广东新高考改革方案公平性的认识分析——基于粤东北五所中学的质性研究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廖敏聪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姚维、梁嘉欣、李静、何俊霖</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王世伟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288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本土文化进课堂方法探究</w:t>
            </w:r>
            <w:r w:rsidRPr="009640C6">
              <w:rPr>
                <w:rFonts w:hint="eastAsia"/>
                <w:sz w:val="18"/>
                <w:szCs w:val="18"/>
              </w:rPr>
              <w:br/>
            </w:r>
            <w:r w:rsidRPr="009640C6">
              <w:rPr>
                <w:rFonts w:hint="eastAsia"/>
                <w:sz w:val="18"/>
                <w:szCs w:val="18"/>
              </w:rPr>
              <w:t>——以增城区派潭三中为例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罗运发</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刘婉妮、刘思政、罗心怡、朱晓璇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陈林欢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289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惠州淡水和深圳甘坑客家凉帽制作技艺及其传承机制对比研究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古凤</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张晓媛、杨梅、张安庭</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王政忠、李静</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290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基于语文学科核心素养的师范高校培育改革研究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彭璟</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谢丽冰、吴京烨、张珑桦、莫宝莲</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周小蓬</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291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跨媒介视阈下字理文化融入小学高年级语文教学的现状与深化策略——以广州市越秀区为例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卢慧琳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余俊毅、林晓怡、詹佳璇、陈灿成</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秦晓华教授，练春招教授</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292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大学生微信公众号创业现状与创业策略的研究——以广州市环大学城高校为例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李慧颖</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张浩轩、任晓盈、黄明慧、张嘉蓉</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胡博</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293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小学低年段学生数字阅读行为影响因素与指导策略研究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詹晓璇</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刘婉莹、官莉莉、崔洛华</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韩后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294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《新媒体时代网络小说的文化形象建构——以起点中文网为例》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张芯栩</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林可莹、黄大轩、邱思恬、茹祖鹏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张建炜、王世诚</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295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岳麓秦简法令整理研究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钟佩炘</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郭懿鸾、李子蕙、朱学斌、彭蔚</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张玉金</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296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基于红色资源整合的小学红色文化启蒙教育模式研究——以广东省广州市增城区派潭镇七境小学为例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庄敏</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黄绮琳、张凯迪、姚淑榕、郭晓玲</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张永璟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297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文科类本科毕业论文的现状与对策研究——以华南师范大学文学院为例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黄敏灵</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陈玉璇、马艾津、黄慧旋</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杜新艳</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298</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物理与电信工程学院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新型无扰式睡眠呼吸暂停疾病检测与系统研发</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陈志浩</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招松、黄嘉林、麦耀宗</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张涵</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299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手征自驱动分子马达定向输运</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李佳健</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李诸钦、冼澍、黄培生、刘晓苑</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艾保全</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300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基于深度学习的人脸特征算法优化及其应用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雷嘉锐</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张灵锋、叶聪聪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刘冬梅、韩鹏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301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基于经典自旋体系磁结构及其动力学研究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李伟浩</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林海涛、胡章伟</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秦明辉老师</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302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高能量密度正极材料的可控制备及应用研究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谢大智</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林康寿、周炜善、胡辰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侯贤华</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303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针对儿童设计的被误锁车内智能检测警报系统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李海健</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江嘉豪、陈英杰、林万军、张海鑫</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雅小冰，罗宁</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304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应用光学吸收共振法测量真空玻璃内部压强</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石磊</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罗鋈流、袁泳怡、黎绮镟、彭钰嵋</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杜炎雄</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305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微纳米光学传感技术及其在挥发性有机污染物检测中的应用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谷文韬</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周唯、黄元培、梁展扬、吕家充</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许坤远、邢晓波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306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石墨烯量子等离激元的调控特性研究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吴彩嘉</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李伟锦、叶泽波、曾键桦、刘百钊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邓寒英、陈溢航</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307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三维分形空间网状结构的合金材料析氢性能研究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何炜东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温彬、张健聪、陈东易</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高进伟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308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全向散射的共焦显微成像技术的研究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周纹因</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梁勇全、王广发、周欣欣、周丽茗</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唐志列</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309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基于微信平台的新版《高中物理》（必修一模块）教材的配套实验设计与视频制作</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王晓莹</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徐润恒、彭超、刘树娜、郑晓思</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李德安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310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基于视频法的非接触式心率测量</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冯昊江</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蒋浩东、刘颖臻、于智杰、黄秋怡</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彭力</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311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基于传统数字全息光学系统的成像系统改造</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黄威龙</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梁海坤、白欣、梁绮霞、谭淞丹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曾育锋</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312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w:t>
            </w:r>
            <w:r w:rsidRPr="009640C6">
              <w:rPr>
                <w:rFonts w:hint="eastAsia"/>
                <w:sz w:val="18"/>
                <w:szCs w:val="18"/>
              </w:rPr>
              <w:t>DSP</w:t>
            </w:r>
            <w:r w:rsidRPr="009640C6">
              <w:rPr>
                <w:rFonts w:hint="eastAsia"/>
                <w:sz w:val="18"/>
                <w:szCs w:val="18"/>
              </w:rPr>
              <w:t>的视频加密摄像机的研制及公共安全预警的应用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张伟明</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李铭洲、陆志琪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李军、刘寿强</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313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核磁共振成像虚拟仿真实验技术研究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钟炜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韦雯文、戚慧珊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吴先球</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314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物理科普实践探究基地内容设计与实现</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吴小争</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刘小梅、陈海漫、程丽桦</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周少娜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315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基于人脸姿态检测的疲劳驾驶监测系统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沈永恬</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李嘉茵、周昱君、郭灼辉</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邱健、骆开庆</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316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基于大数据技术的垂直领域问答系统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林培录</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邓祥恩、姚钟鸿、周瑞轩、黎溢轩</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胡晓晖</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317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小学高年级科学教育游戏的设计与开发研究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刘雯怡</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甘霖、陈可斐、周芸、蔡婷婷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许桂清</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318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天体摄动动力学计算</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林莫迪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陈家蒂、张加辉、孔繁浩</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李铭</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319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基于大数据技术的电商舆情分析系统</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雷凡</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刘惠鹏、林俊宇、刘冠宏、廖峻玮</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薛云</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320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基于同心圆环和螺旋结构的超聚焦研究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李润琳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李静雯、王文聪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顾敏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321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Laguerre</w:t>
            </w:r>
            <w:r w:rsidRPr="009640C6">
              <w:rPr>
                <w:rFonts w:hint="eastAsia"/>
                <w:sz w:val="18"/>
                <w:szCs w:val="18"/>
              </w:rPr>
              <w:t>高斯光微光阱</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江春勇</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林雅益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黄巍</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322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超绝热量子热机的理论研究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赖文俊</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曾锋、曾锦泽、泽郑槊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廖开宇、杜炎雄</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323</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心理学院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优秀特性影响共情反应的脑电生理机制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曾潇逸</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郭静怡、李楚珩、朱颖、郑立敏</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罗品超</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324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工作记忆负荷对比例一致效应的调节作用</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冯俊恺</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李依娜、张婉华</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王凌</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325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公平行为的传递效应及影响机制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刘瑞婷</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雷栩珂、陆晓欣、赵炜欣</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何先友</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85"/>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326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小学生对汉字义符认知及整字生成能力的发展研究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陈少娜、王倩</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陈俊</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327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大学生在择偶过程中对经济条件的内隐态度与外显态度</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郭雅</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胡海涛、高语聪</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刘学兰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328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代价条件下，情景模拟对助人意愿的影响</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李嘉玥</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麦子峰、彭晓静、蔡秉晋</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马宁</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329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我国学生学习概念的发展研究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高瑞翔</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曾麒源、范志灵、吴嘉政、范尹晴</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莫雷、左璜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330</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音乐学院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新媒体环境下客家山歌的传播途径研究——以梅州客家山歌为例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陈韦因</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邓欢凯、孔德婧、刘瑜、许嘉莹</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吴璨、李婷</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331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广州与深圳三个粤曲社调查研究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肖殷祈</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苏绮宁、梁梓恩、梁源珊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仲立斌</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332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“非遗”舞蹈进校园对当代青少年美育教育的价值剖析——以珠海“三灶鹤舞”为例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叶文意</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陈方穗、卢淳婕、李宇翔</w:t>
            </w:r>
            <w:r w:rsidRPr="009640C6">
              <w:rPr>
                <w:rFonts w:hint="eastAsia"/>
                <w:sz w:val="18"/>
                <w:szCs w:val="18"/>
              </w:rPr>
              <w:t>"</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郭小刚、王海英</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333</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政治与行政学院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社会支持理论视角下老漂族城市适应问题介入研究——以广州为例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孟泽华</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卢俊婷、黄廷萍、胡雨幸</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蓝宇蕴</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334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当代大学生使用电商平台分期消费的现在及前景展望</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国家级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巫漾漾</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刘钰、夏为、许榕玲、丘梅</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赵艺</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335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新型社会组织参与农村社区共治的实证研究——以清远市清新区太平镇羊尾村村民理事会为例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邝志鹏</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陈上飞、苏嘉婷</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吴巧瑜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336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内地高校港籍大学生国家认同感形成的影响因素</w:t>
            </w:r>
            <w:r w:rsidRPr="009640C6">
              <w:rPr>
                <w:rFonts w:hint="eastAsia"/>
                <w:sz w:val="18"/>
                <w:szCs w:val="18"/>
              </w:rPr>
              <w:br/>
            </w:r>
            <w:r w:rsidRPr="009640C6">
              <w:rPr>
                <w:rFonts w:hint="eastAsia"/>
                <w:sz w:val="18"/>
                <w:szCs w:val="18"/>
              </w:rPr>
              <w:t>——基于京沪穗六所高校的个案研究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余雪瑶</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王嘉祺、谢林珊、林恒毅</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337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“精准扶贫”背景的脱贫内动力状况及其对脱贫进程的影响——基于对广东省英德市“一镇三村”的调查</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古静欣</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陈依冰、肖茵茵、陈绍泽、林星岑</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马敏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338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“河长制”：“河长治”了吗？——以广州市为例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赵月</w:t>
            </w:r>
          </w:p>
        </w:tc>
        <w:tc>
          <w:tcPr>
            <w:tcW w:w="2977" w:type="dxa"/>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王思宁、何咏琪、叶静茹、肖坰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颜海娜</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339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华南师范大学学生情感支援计划</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朱铭惠</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朱琳、吴宋珠、乐艺、黄邦钥</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陈香君</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优秀</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340</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社会企业的创办路径与发展研究——以广佛地区为例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苏振浩</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余皓燊、李琼玉、韦剑虹、梁夏宁</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余冰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341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当代大学生犬儒主义倾向问题研究——以广州市天河区四高校为例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龙恬羽</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庞洁、何颖颖、钟淑怡</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陈世放</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342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微博意见领袖对大学生的认识和网络舆论理性表达的影响</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廖梦圆</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尹婉莹、徐金婷、陈绮曼</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刘体胜</w:t>
            </w:r>
            <w:r w:rsidRPr="009640C6">
              <w:rPr>
                <w:rFonts w:hint="eastAsia"/>
                <w:sz w:val="18"/>
                <w:szCs w:val="18"/>
              </w:rPr>
              <w:br/>
            </w:r>
            <w:r w:rsidRPr="009640C6">
              <w:rPr>
                <w:rFonts w:hint="eastAsia"/>
                <w:sz w:val="18"/>
                <w:szCs w:val="18"/>
              </w:rPr>
              <w:t>徐灿荣</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343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广东地区互助式养老的可行性研究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刘琳</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邵子琪、梁献文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周潭</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344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基于底层研究视角下城市快递员生活状况调查</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卢祉芹</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张舒婷、吕金、张涛、蔡伟铨</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彭杰</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345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弹性放学制对双职家庭处理“三点半难题”的有效性研究——以广州市华师附小和天河中学猎德实验学校为例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柯耘欣</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杨莉霞、刘绮婷、徐祖琪、罗倩兰</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刘志鹏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lastRenderedPageBreak/>
              <w:t>346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社会工作机构运行之困境——以珠三角地区为例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石柏林</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陈曼、杨曦成、冯炜程、张翠君</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张晓红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347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基于“互联网</w:t>
            </w:r>
            <w:r w:rsidRPr="009640C6">
              <w:rPr>
                <w:rFonts w:hint="eastAsia"/>
                <w:sz w:val="18"/>
                <w:szCs w:val="18"/>
              </w:rPr>
              <w:t>+</w:t>
            </w:r>
            <w:r w:rsidRPr="009640C6">
              <w:rPr>
                <w:rFonts w:hint="eastAsia"/>
                <w:sz w:val="18"/>
                <w:szCs w:val="18"/>
              </w:rPr>
              <w:t>政务服务”背景下的“失败”案例研究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黄罗丹</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陈俊晖、丘睿、刘再莹、陈秋菊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刘劲宇</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348</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新时代背景下强化大学生爱国主义教育的路径研究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郭真真</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李思华、陈清琳、邱绮妮</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刘旺</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349</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STEAM</w:t>
            </w:r>
            <w:r w:rsidRPr="009640C6">
              <w:rPr>
                <w:rFonts w:hint="eastAsia"/>
                <w:sz w:val="18"/>
                <w:szCs w:val="18"/>
              </w:rPr>
              <w:t>创客教育培训</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钟海华</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曹凯璇、赖荣华、黎舒琪、陈玲琳</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刘石成、王晓刚</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350</w:t>
            </w:r>
          </w:p>
        </w:tc>
        <w:tc>
          <w:tcPr>
            <w:tcW w:w="1178" w:type="dxa"/>
            <w:vMerge w:val="restart"/>
            <w:shd w:val="clear" w:color="auto" w:fill="auto"/>
            <w:vAlign w:val="center"/>
            <w:hideMark/>
          </w:tcPr>
          <w:p w:rsidR="002300D3" w:rsidRPr="009640C6" w:rsidRDefault="002300D3" w:rsidP="00FA2959">
            <w:pPr>
              <w:spacing w:line="240" w:lineRule="exact"/>
              <w:jc w:val="center"/>
              <w:rPr>
                <w:sz w:val="18"/>
                <w:szCs w:val="18"/>
              </w:rPr>
            </w:pPr>
            <w:r w:rsidRPr="009640C6">
              <w:rPr>
                <w:rFonts w:hint="eastAsia"/>
                <w:sz w:val="18"/>
                <w:szCs w:val="18"/>
              </w:rPr>
              <w:t>职业教育学院</w:t>
            </w: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中职学校文化育人研究</w:t>
            </w:r>
            <w:r w:rsidRPr="009640C6">
              <w:rPr>
                <w:rFonts w:hint="eastAsia"/>
                <w:sz w:val="18"/>
                <w:szCs w:val="18"/>
              </w:rPr>
              <w:t>--</w:t>
            </w:r>
            <w:r w:rsidRPr="009640C6">
              <w:rPr>
                <w:rFonts w:hint="eastAsia"/>
                <w:sz w:val="18"/>
                <w:szCs w:val="18"/>
              </w:rPr>
              <w:t>以广东省石油化工职业技术学校为个案</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林小玲</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林旭曦、潘康平、王哲芸、黄凤清</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陈伟</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351</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中职电子商务专业教育与创客教育融合的实施策略</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张嘉慧</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张文燕、王晓纯</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左彦鹏</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352</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广州高校创客教育课程开发与实施现状调查研究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黄小妹</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吴素惠、叶梦琪、张晓虹、邓雯雯</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刘大军</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良好</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353</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“地方专项计划”下大学生的适应性情况及对策研究</w:t>
            </w:r>
            <w:r w:rsidRPr="009640C6">
              <w:rPr>
                <w:rFonts w:hint="eastAsia"/>
                <w:sz w:val="18"/>
                <w:szCs w:val="18"/>
              </w:rPr>
              <w:t>--</w:t>
            </w:r>
            <w:r w:rsidRPr="009640C6">
              <w:rPr>
                <w:rFonts w:hint="eastAsia"/>
                <w:sz w:val="18"/>
                <w:szCs w:val="18"/>
              </w:rPr>
              <w:t>以广东省为例</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罗文格</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张淑萍、侯海珍、谢小青、黄雅丽</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平功波</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354</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华师职教院“电商实践基地”创业项目</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省级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创业训练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张丹仪</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庄浩平、黄河林、陈丽珊</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吴世勇</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355</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南海区素食市场的分析及未来道路研究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魏源东</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陈文辉、黄雨媚、马慧、曾薇</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樊艳芬</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356</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中等职业学校学生在企业工作场所学习研究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罗茵莉</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周映琴、廖高进、叶瑞琪、杨文蓉</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程蕉</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r w:rsidR="002300D3" w:rsidRPr="00DA3645" w:rsidTr="00FA2959">
        <w:trPr>
          <w:trHeight w:val="270"/>
        </w:trPr>
        <w:tc>
          <w:tcPr>
            <w:tcW w:w="538"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357</w:t>
            </w:r>
          </w:p>
        </w:tc>
        <w:tc>
          <w:tcPr>
            <w:tcW w:w="1178" w:type="dxa"/>
            <w:vMerge/>
            <w:shd w:val="clear" w:color="auto" w:fill="auto"/>
            <w:vAlign w:val="center"/>
            <w:hideMark/>
          </w:tcPr>
          <w:p w:rsidR="002300D3" w:rsidRPr="009640C6" w:rsidRDefault="002300D3" w:rsidP="00FA2959">
            <w:pPr>
              <w:spacing w:line="240" w:lineRule="exact"/>
              <w:jc w:val="center"/>
              <w:rPr>
                <w:sz w:val="18"/>
                <w:szCs w:val="18"/>
              </w:rPr>
            </w:pPr>
          </w:p>
        </w:tc>
        <w:tc>
          <w:tcPr>
            <w:tcW w:w="411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《广东省中职计算机应用类初入职教师胜任力探究》</w:t>
            </w:r>
          </w:p>
        </w:tc>
        <w:tc>
          <w:tcPr>
            <w:tcW w:w="851"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校级</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创新训练</w:t>
            </w:r>
          </w:p>
        </w:tc>
        <w:tc>
          <w:tcPr>
            <w:tcW w:w="709"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2018</w:t>
            </w:r>
          </w:p>
        </w:tc>
        <w:tc>
          <w:tcPr>
            <w:tcW w:w="992"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方依婷</w:t>
            </w:r>
          </w:p>
        </w:tc>
        <w:tc>
          <w:tcPr>
            <w:tcW w:w="2977"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黄鑫涛、官桂婷、彭国栋、骆娟</w:t>
            </w:r>
          </w:p>
        </w:tc>
        <w:tc>
          <w:tcPr>
            <w:tcW w:w="850"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李娅玲</w:t>
            </w:r>
          </w:p>
        </w:tc>
        <w:tc>
          <w:tcPr>
            <w:tcW w:w="883" w:type="dxa"/>
            <w:shd w:val="clear" w:color="auto" w:fill="auto"/>
            <w:noWrap/>
            <w:vAlign w:val="center"/>
            <w:hideMark/>
          </w:tcPr>
          <w:p w:rsidR="002300D3" w:rsidRPr="009640C6" w:rsidRDefault="002300D3" w:rsidP="00FA2959">
            <w:pPr>
              <w:spacing w:line="240" w:lineRule="exact"/>
              <w:jc w:val="center"/>
              <w:rPr>
                <w:sz w:val="18"/>
                <w:szCs w:val="18"/>
              </w:rPr>
            </w:pPr>
            <w:r w:rsidRPr="009640C6">
              <w:rPr>
                <w:rFonts w:hint="eastAsia"/>
                <w:sz w:val="18"/>
                <w:szCs w:val="18"/>
              </w:rPr>
              <w:t>通过</w:t>
            </w:r>
          </w:p>
        </w:tc>
      </w:tr>
    </w:tbl>
    <w:p w:rsidR="002300D3" w:rsidRPr="00DA3645" w:rsidRDefault="002300D3" w:rsidP="002300D3"/>
    <w:p w:rsidR="002300D3" w:rsidRDefault="002300D3" w:rsidP="002300D3">
      <w:pPr>
        <w:sectPr w:rsidR="002300D3" w:rsidSect="00DA3645">
          <w:headerReference w:type="default" r:id="rId6"/>
          <w:footerReference w:type="even" r:id="rId7"/>
          <w:footerReference w:type="default" r:id="rId8"/>
          <w:pgSz w:w="16838" w:h="11906" w:orient="landscape"/>
          <w:pgMar w:top="1021" w:right="1440" w:bottom="1021" w:left="1440" w:header="851" w:footer="992" w:gutter="0"/>
          <w:cols w:space="720"/>
          <w:docGrid w:type="linesAndChars" w:linePitch="312"/>
        </w:sectPr>
      </w:pPr>
    </w:p>
    <w:p w:rsidR="002300D3" w:rsidRDefault="002300D3" w:rsidP="002300D3">
      <w:pPr>
        <w:rPr>
          <w:rFonts w:ascii="黑体" w:eastAsia="黑体" w:hAnsi="黑体"/>
          <w:b/>
          <w:color w:val="FF0000"/>
          <w:sz w:val="32"/>
          <w:szCs w:val="32"/>
        </w:rPr>
      </w:pPr>
      <w:r>
        <w:rPr>
          <w:rFonts w:ascii="黑体" w:eastAsia="黑体" w:hAnsi="黑体" w:hint="eastAsia"/>
          <w:sz w:val="32"/>
          <w:szCs w:val="32"/>
        </w:rPr>
        <w:lastRenderedPageBreak/>
        <w:t>附件2</w:t>
      </w:r>
    </w:p>
    <w:p w:rsidR="002300D3" w:rsidRDefault="002300D3" w:rsidP="002300D3">
      <w:pPr>
        <w:jc w:val="center"/>
        <w:rPr>
          <w:rFonts w:ascii="方正小标宋简体" w:eastAsia="方正小标宋简体" w:hAnsi="宋体" w:hint="eastAsia"/>
          <w:b/>
          <w:sz w:val="36"/>
          <w:szCs w:val="36"/>
        </w:rPr>
      </w:pPr>
      <w:r>
        <w:rPr>
          <w:rFonts w:ascii="方正小标宋简体" w:eastAsia="方正小标宋简体" w:hAnsi="宋体"/>
          <w:b/>
          <w:sz w:val="36"/>
          <w:szCs w:val="36"/>
        </w:rPr>
        <w:t>201</w:t>
      </w:r>
      <w:r>
        <w:rPr>
          <w:rFonts w:ascii="方正小标宋简体" w:eastAsia="方正小标宋简体" w:hAnsi="宋体" w:hint="eastAsia"/>
          <w:b/>
          <w:sz w:val="36"/>
          <w:szCs w:val="36"/>
        </w:rPr>
        <w:t>9年大创项目中期检查结果一览表</w:t>
      </w:r>
    </w:p>
    <w:tbl>
      <w:tblPr>
        <w:tblpPr w:leftFromText="180" w:rightFromText="180" w:vertAnchor="text" w:horzAnchor="page" w:tblpXSpec="center"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134"/>
        <w:gridCol w:w="3011"/>
        <w:gridCol w:w="958"/>
        <w:gridCol w:w="851"/>
        <w:gridCol w:w="1167"/>
        <w:gridCol w:w="817"/>
      </w:tblGrid>
      <w:tr w:rsidR="002300D3" w:rsidTr="00FA2959">
        <w:trPr>
          <w:cantSplit/>
          <w:trHeight w:val="671"/>
        </w:trPr>
        <w:tc>
          <w:tcPr>
            <w:tcW w:w="675" w:type="dxa"/>
            <w:vAlign w:val="center"/>
          </w:tcPr>
          <w:p w:rsidR="002300D3" w:rsidRDefault="002300D3" w:rsidP="00FA2959">
            <w:pPr>
              <w:widowControl/>
              <w:jc w:val="center"/>
              <w:rPr>
                <w:rFonts w:ascii="宋体" w:hAnsi="宋体" w:cs="宋体" w:hint="eastAsia"/>
                <w:b/>
                <w:bCs/>
                <w:kern w:val="0"/>
                <w:sz w:val="20"/>
                <w:szCs w:val="20"/>
              </w:rPr>
            </w:pPr>
            <w:bookmarkStart w:id="1" w:name="OLE_LINK99"/>
            <w:r>
              <w:rPr>
                <w:rFonts w:ascii="宋体" w:hAnsi="宋体" w:cs="宋体" w:hint="eastAsia"/>
                <w:b/>
                <w:bCs/>
                <w:kern w:val="0"/>
                <w:sz w:val="20"/>
                <w:szCs w:val="20"/>
              </w:rPr>
              <w:t>序号</w:t>
            </w:r>
          </w:p>
        </w:tc>
        <w:tc>
          <w:tcPr>
            <w:tcW w:w="709" w:type="dxa"/>
            <w:vAlign w:val="center"/>
          </w:tcPr>
          <w:p w:rsidR="002300D3" w:rsidRDefault="002300D3" w:rsidP="00FA2959">
            <w:pPr>
              <w:widowControl/>
              <w:jc w:val="center"/>
              <w:rPr>
                <w:rFonts w:ascii="宋体" w:hAnsi="宋体" w:cs="宋体" w:hint="eastAsia"/>
                <w:b/>
                <w:bCs/>
                <w:kern w:val="0"/>
                <w:sz w:val="20"/>
                <w:szCs w:val="20"/>
              </w:rPr>
            </w:pPr>
            <w:r>
              <w:rPr>
                <w:rFonts w:ascii="宋体" w:hAnsi="宋体" w:cs="宋体" w:hint="eastAsia"/>
                <w:b/>
                <w:bCs/>
                <w:kern w:val="0"/>
                <w:sz w:val="20"/>
                <w:szCs w:val="20"/>
              </w:rPr>
              <w:t>立项</w:t>
            </w:r>
          </w:p>
          <w:p w:rsidR="002300D3" w:rsidRDefault="002300D3" w:rsidP="00FA2959">
            <w:pPr>
              <w:widowControl/>
              <w:jc w:val="center"/>
              <w:rPr>
                <w:rFonts w:ascii="宋体" w:hAnsi="宋体" w:cs="宋体" w:hint="eastAsia"/>
                <w:b/>
                <w:bCs/>
                <w:kern w:val="0"/>
                <w:sz w:val="20"/>
                <w:szCs w:val="20"/>
              </w:rPr>
            </w:pPr>
            <w:r>
              <w:rPr>
                <w:rFonts w:ascii="宋体" w:hAnsi="宋体" w:cs="宋体" w:hint="eastAsia"/>
                <w:b/>
                <w:bCs/>
                <w:kern w:val="0"/>
                <w:sz w:val="20"/>
                <w:szCs w:val="20"/>
              </w:rPr>
              <w:t>年份</w:t>
            </w:r>
          </w:p>
        </w:tc>
        <w:tc>
          <w:tcPr>
            <w:tcW w:w="1134" w:type="dxa"/>
            <w:vAlign w:val="center"/>
          </w:tcPr>
          <w:p w:rsidR="002300D3" w:rsidRDefault="002300D3" w:rsidP="00FA2959">
            <w:pPr>
              <w:widowControl/>
              <w:jc w:val="center"/>
              <w:rPr>
                <w:rFonts w:ascii="宋体" w:hAnsi="宋体" w:cs="宋体" w:hint="eastAsia"/>
                <w:b/>
                <w:bCs/>
                <w:kern w:val="0"/>
                <w:sz w:val="20"/>
                <w:szCs w:val="20"/>
              </w:rPr>
            </w:pPr>
            <w:r>
              <w:rPr>
                <w:rFonts w:ascii="宋体" w:hAnsi="宋体" w:cs="宋体" w:hint="eastAsia"/>
                <w:b/>
                <w:bCs/>
                <w:kern w:val="0"/>
                <w:sz w:val="20"/>
                <w:szCs w:val="20"/>
              </w:rPr>
              <w:t>项目管理</w:t>
            </w:r>
          </w:p>
          <w:p w:rsidR="002300D3" w:rsidRDefault="002300D3" w:rsidP="00FA2959">
            <w:pPr>
              <w:widowControl/>
              <w:jc w:val="center"/>
              <w:rPr>
                <w:rFonts w:ascii="宋体" w:hAnsi="宋体" w:cs="宋体" w:hint="eastAsia"/>
                <w:b/>
                <w:bCs/>
                <w:kern w:val="0"/>
                <w:sz w:val="20"/>
                <w:szCs w:val="20"/>
              </w:rPr>
            </w:pPr>
            <w:r>
              <w:rPr>
                <w:rFonts w:ascii="宋体" w:hAnsi="宋体" w:cs="宋体" w:hint="eastAsia"/>
                <w:b/>
                <w:bCs/>
                <w:kern w:val="0"/>
                <w:sz w:val="20"/>
                <w:szCs w:val="20"/>
              </w:rPr>
              <w:t>单位</w:t>
            </w:r>
          </w:p>
        </w:tc>
        <w:tc>
          <w:tcPr>
            <w:tcW w:w="3011" w:type="dxa"/>
            <w:vAlign w:val="center"/>
          </w:tcPr>
          <w:p w:rsidR="002300D3" w:rsidRDefault="002300D3" w:rsidP="00FA2959">
            <w:pPr>
              <w:widowControl/>
              <w:jc w:val="center"/>
              <w:rPr>
                <w:rFonts w:ascii="宋体" w:hAnsi="宋体" w:cs="宋体" w:hint="eastAsia"/>
                <w:b/>
                <w:bCs/>
                <w:kern w:val="0"/>
                <w:sz w:val="20"/>
                <w:szCs w:val="20"/>
              </w:rPr>
            </w:pPr>
            <w:r>
              <w:rPr>
                <w:rFonts w:ascii="宋体" w:hAnsi="宋体" w:cs="宋体" w:hint="eastAsia"/>
                <w:b/>
                <w:bCs/>
                <w:kern w:val="0"/>
                <w:sz w:val="20"/>
                <w:szCs w:val="20"/>
              </w:rPr>
              <w:t>项目名称</w:t>
            </w:r>
          </w:p>
        </w:tc>
        <w:tc>
          <w:tcPr>
            <w:tcW w:w="958" w:type="dxa"/>
            <w:vAlign w:val="center"/>
          </w:tcPr>
          <w:p w:rsidR="002300D3" w:rsidRDefault="002300D3" w:rsidP="00FA2959">
            <w:pPr>
              <w:widowControl/>
              <w:jc w:val="center"/>
              <w:rPr>
                <w:rFonts w:ascii="宋体" w:hAnsi="宋体" w:cs="宋体" w:hint="eastAsia"/>
                <w:b/>
                <w:bCs/>
                <w:kern w:val="0"/>
                <w:sz w:val="20"/>
                <w:szCs w:val="20"/>
              </w:rPr>
            </w:pPr>
            <w:r>
              <w:rPr>
                <w:rFonts w:ascii="宋体" w:hAnsi="宋体" w:cs="宋体" w:hint="eastAsia"/>
                <w:b/>
                <w:bCs/>
                <w:kern w:val="0"/>
                <w:sz w:val="20"/>
                <w:szCs w:val="20"/>
              </w:rPr>
              <w:t>项目负责人</w:t>
            </w:r>
          </w:p>
        </w:tc>
        <w:tc>
          <w:tcPr>
            <w:tcW w:w="851" w:type="dxa"/>
            <w:vAlign w:val="center"/>
          </w:tcPr>
          <w:p w:rsidR="002300D3" w:rsidRDefault="002300D3" w:rsidP="00FA2959">
            <w:pPr>
              <w:widowControl/>
              <w:jc w:val="center"/>
              <w:rPr>
                <w:rFonts w:ascii="宋体" w:hAnsi="宋体" w:cs="宋体" w:hint="eastAsia"/>
                <w:b/>
                <w:bCs/>
                <w:kern w:val="0"/>
                <w:sz w:val="20"/>
                <w:szCs w:val="20"/>
              </w:rPr>
            </w:pPr>
            <w:r>
              <w:rPr>
                <w:rFonts w:ascii="宋体" w:hAnsi="宋体" w:cs="宋体" w:hint="eastAsia"/>
                <w:b/>
                <w:bCs/>
                <w:kern w:val="0"/>
                <w:sz w:val="20"/>
                <w:szCs w:val="20"/>
              </w:rPr>
              <w:t>指导</w:t>
            </w:r>
          </w:p>
          <w:p w:rsidR="002300D3" w:rsidRDefault="002300D3" w:rsidP="00FA2959">
            <w:pPr>
              <w:widowControl/>
              <w:jc w:val="center"/>
              <w:rPr>
                <w:rFonts w:ascii="宋体" w:hAnsi="宋体" w:cs="宋体" w:hint="eastAsia"/>
                <w:b/>
                <w:bCs/>
                <w:kern w:val="0"/>
                <w:sz w:val="20"/>
                <w:szCs w:val="20"/>
              </w:rPr>
            </w:pPr>
            <w:r>
              <w:rPr>
                <w:rFonts w:ascii="宋体" w:hAnsi="宋体" w:cs="宋体" w:hint="eastAsia"/>
                <w:b/>
                <w:bCs/>
                <w:kern w:val="0"/>
                <w:sz w:val="20"/>
                <w:szCs w:val="20"/>
              </w:rPr>
              <w:t>教师</w:t>
            </w:r>
          </w:p>
        </w:tc>
        <w:tc>
          <w:tcPr>
            <w:tcW w:w="1167" w:type="dxa"/>
            <w:vAlign w:val="center"/>
          </w:tcPr>
          <w:p w:rsidR="002300D3" w:rsidRDefault="002300D3" w:rsidP="00FA2959">
            <w:pPr>
              <w:widowControl/>
              <w:jc w:val="center"/>
              <w:rPr>
                <w:rFonts w:ascii="宋体" w:hAnsi="宋体" w:cs="宋体" w:hint="eastAsia"/>
                <w:b/>
                <w:bCs/>
                <w:kern w:val="0"/>
                <w:sz w:val="20"/>
                <w:szCs w:val="20"/>
              </w:rPr>
            </w:pPr>
            <w:r>
              <w:rPr>
                <w:rFonts w:ascii="宋体" w:hAnsi="宋体" w:cs="宋体" w:hint="eastAsia"/>
                <w:b/>
                <w:bCs/>
                <w:kern w:val="0"/>
                <w:sz w:val="20"/>
                <w:szCs w:val="20"/>
              </w:rPr>
              <w:t>是否通过中期检查</w:t>
            </w:r>
          </w:p>
        </w:tc>
        <w:tc>
          <w:tcPr>
            <w:tcW w:w="817" w:type="dxa"/>
            <w:vAlign w:val="center"/>
          </w:tcPr>
          <w:p w:rsidR="002300D3" w:rsidRDefault="002300D3" w:rsidP="00FA2959">
            <w:pPr>
              <w:widowControl/>
              <w:jc w:val="center"/>
              <w:rPr>
                <w:rFonts w:ascii="宋体" w:hAnsi="宋体" w:cs="宋体" w:hint="eastAsia"/>
                <w:b/>
                <w:bCs/>
                <w:kern w:val="0"/>
                <w:sz w:val="20"/>
                <w:szCs w:val="20"/>
              </w:rPr>
            </w:pPr>
            <w:r>
              <w:rPr>
                <w:rFonts w:ascii="宋体" w:hAnsi="宋体" w:cs="宋体" w:hint="eastAsia"/>
                <w:b/>
                <w:bCs/>
                <w:kern w:val="0"/>
                <w:sz w:val="20"/>
                <w:szCs w:val="20"/>
              </w:rPr>
              <w:t>备注</w:t>
            </w:r>
          </w:p>
        </w:tc>
      </w:tr>
      <w:tr w:rsidR="002300D3" w:rsidRPr="0064767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1</w:t>
            </w:r>
          </w:p>
        </w:tc>
        <w:tc>
          <w:tcPr>
            <w:tcW w:w="709" w:type="dxa"/>
            <w:shd w:val="clear" w:color="auto" w:fill="auto"/>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shd w:val="clear" w:color="auto" w:fill="auto"/>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化学与环境学院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水参与下的氧杂降冰片烯共轭加成的研究</w:t>
            </w:r>
          </w:p>
        </w:tc>
        <w:tc>
          <w:tcPr>
            <w:tcW w:w="958"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陈丹玲</w:t>
            </w:r>
          </w:p>
        </w:tc>
        <w:tc>
          <w:tcPr>
            <w:tcW w:w="851"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杨定乔</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2</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auto" w:fill="auto"/>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时光橱</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范韬霖</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黄平江</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9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3</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auto" w:fill="auto"/>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面向大学生的睡眠分析系统中审材料</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罗玉珠</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宋桂琴</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4</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auto" w:fill="auto"/>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color w:val="000000"/>
                <w:sz w:val="16"/>
                <w:szCs w:val="16"/>
              </w:rPr>
            </w:pPr>
            <w:r w:rsidRPr="00B567F7">
              <w:rPr>
                <w:rFonts w:ascii="宋体" w:hAnsi="宋体" w:hint="eastAsia"/>
                <w:color w:val="000000"/>
                <w:sz w:val="16"/>
                <w:szCs w:val="16"/>
              </w:rPr>
              <w:t>基于人工神经网络的智慧课堂 APP 研制</w:t>
            </w:r>
          </w:p>
        </w:tc>
        <w:tc>
          <w:tcPr>
            <w:tcW w:w="958" w:type="dxa"/>
            <w:shd w:val="clear" w:color="000000" w:fill="FFFFFF"/>
            <w:vAlign w:val="center"/>
          </w:tcPr>
          <w:p w:rsidR="002300D3" w:rsidRPr="00B567F7" w:rsidRDefault="002300D3" w:rsidP="00FA2959">
            <w:pPr>
              <w:spacing w:line="240" w:lineRule="exact"/>
              <w:jc w:val="center"/>
              <w:rPr>
                <w:rFonts w:ascii="宋体" w:hAnsi="宋体"/>
                <w:color w:val="000000"/>
                <w:sz w:val="16"/>
                <w:szCs w:val="16"/>
              </w:rPr>
            </w:pPr>
            <w:r w:rsidRPr="00B567F7">
              <w:rPr>
                <w:rFonts w:ascii="宋体" w:hAnsi="宋体" w:hint="eastAsia"/>
                <w:color w:val="000000"/>
                <w:sz w:val="16"/>
                <w:szCs w:val="16"/>
              </w:rPr>
              <w:t>谢旭辰</w:t>
            </w:r>
          </w:p>
        </w:tc>
        <w:tc>
          <w:tcPr>
            <w:tcW w:w="851" w:type="dxa"/>
            <w:shd w:val="clear" w:color="000000" w:fill="FFFFFF"/>
            <w:vAlign w:val="center"/>
          </w:tcPr>
          <w:p w:rsidR="002300D3" w:rsidRPr="00B567F7" w:rsidRDefault="002300D3" w:rsidP="00FA2959">
            <w:pPr>
              <w:spacing w:line="240" w:lineRule="exact"/>
              <w:jc w:val="center"/>
              <w:rPr>
                <w:rFonts w:ascii="宋体" w:hAnsi="宋体"/>
                <w:color w:val="000000"/>
                <w:sz w:val="16"/>
                <w:szCs w:val="16"/>
              </w:rPr>
            </w:pPr>
          </w:p>
          <w:p w:rsidR="002300D3" w:rsidRPr="00B567F7" w:rsidRDefault="002300D3" w:rsidP="00FA2959">
            <w:pPr>
              <w:spacing w:line="240" w:lineRule="exact"/>
              <w:jc w:val="center"/>
              <w:rPr>
                <w:rFonts w:ascii="宋体" w:hAnsi="宋体"/>
                <w:color w:val="000000"/>
                <w:sz w:val="16"/>
                <w:szCs w:val="16"/>
              </w:rPr>
            </w:pPr>
            <w:r w:rsidRPr="00B567F7">
              <w:rPr>
                <w:rFonts w:ascii="宋体" w:hAnsi="宋体" w:hint="eastAsia"/>
                <w:color w:val="000000"/>
                <w:sz w:val="16"/>
                <w:szCs w:val="16"/>
              </w:rPr>
              <w:t>汤庸</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5</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auto" w:fill="auto"/>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基于微信小程序的班级作业管理工具—学委作业助手</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林俊贤</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李建国</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6</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auto" w:fill="auto"/>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结合实时学生情绪分析的在线教育交互系统构建</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钟马驰</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cs="宋体" w:hint="eastAsia"/>
                <w:sz w:val="16"/>
                <w:szCs w:val="16"/>
              </w:rPr>
              <w:t>詹捷宇、蒋运承</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7</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auto" w:fill="auto"/>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tcPr>
          <w:p w:rsidR="002300D3" w:rsidRPr="00B567F7" w:rsidRDefault="002300D3" w:rsidP="00FA2959">
            <w:pPr>
              <w:spacing w:line="240" w:lineRule="exact"/>
              <w:jc w:val="center"/>
              <w:rPr>
                <w:rFonts w:ascii="宋体" w:hAnsi="宋体"/>
                <w:sz w:val="16"/>
                <w:szCs w:val="16"/>
              </w:rPr>
            </w:pPr>
            <w:r w:rsidRPr="00B567F7">
              <w:rPr>
                <w:rFonts w:ascii="宋体" w:hAnsi="宋体" w:cs="宋体" w:hint="eastAsia"/>
                <w:sz w:val="16"/>
                <w:szCs w:val="16"/>
              </w:rPr>
              <w:t>基于人工智能</w:t>
            </w:r>
            <w:r w:rsidRPr="00B567F7">
              <w:rPr>
                <w:rFonts w:ascii="宋体" w:hAnsi="宋体" w:cs="___WRD_EMBED_SUB_50" w:hint="eastAsia"/>
                <w:sz w:val="16"/>
                <w:szCs w:val="16"/>
              </w:rPr>
              <w:t>与</w:t>
            </w:r>
            <w:r w:rsidRPr="00B567F7">
              <w:rPr>
                <w:rFonts w:ascii="宋体" w:hAnsi="宋体" w:hint="eastAsia"/>
                <w:sz w:val="16"/>
                <w:szCs w:val="16"/>
              </w:rPr>
              <w:t>VR的</w:t>
            </w:r>
            <w:r w:rsidRPr="00B567F7">
              <w:rPr>
                <w:rFonts w:ascii="宋体" w:hAnsi="宋体" w:cs="宋体" w:hint="eastAsia"/>
                <w:sz w:val="16"/>
                <w:szCs w:val="16"/>
              </w:rPr>
              <w:t>口吃治疗训练</w:t>
            </w:r>
            <w:r w:rsidRPr="00B567F7">
              <w:rPr>
                <w:rFonts w:ascii="宋体" w:hAnsi="宋体" w:cs="___WRD_EMBED_SUB_50" w:hint="eastAsia"/>
                <w:sz w:val="16"/>
                <w:szCs w:val="16"/>
              </w:rPr>
              <w:t>相关</w:t>
            </w:r>
            <w:r w:rsidRPr="00B567F7">
              <w:rPr>
                <w:rFonts w:ascii="宋体" w:hAnsi="宋体" w:cs="宋体" w:hint="eastAsia"/>
                <w:sz w:val="16"/>
                <w:szCs w:val="16"/>
              </w:rPr>
              <w:t>技术研究</w:t>
            </w:r>
            <w:r w:rsidRPr="00B567F7">
              <w:rPr>
                <w:rFonts w:ascii="宋体" w:hAnsi="宋体" w:cs="___WRD_EMBED_SUB_50" w:hint="eastAsia"/>
                <w:sz w:val="16"/>
                <w:szCs w:val="16"/>
              </w:rPr>
              <w:t>与</w:t>
            </w:r>
            <w:r w:rsidRPr="00B567F7">
              <w:rPr>
                <w:rFonts w:ascii="宋体" w:hAnsi="宋体" w:cs="宋体" w:hint="eastAsia"/>
                <w:sz w:val="16"/>
                <w:szCs w:val="16"/>
              </w:rPr>
              <w:t>应用</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李佳蔚</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朱佳</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8</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auto" w:fill="auto"/>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基于深度学习的情绪识别系统</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黄倩欣</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陈泯融</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9</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auto" w:fill="auto"/>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color w:val="000000"/>
                <w:sz w:val="16"/>
                <w:szCs w:val="16"/>
              </w:rPr>
              <w:t>智能戒烟盒</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戴嘉豪</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葛红、唐婷芳</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10</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auto" w:fill="auto"/>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投影交互系统</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区锦涛</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钟群锋</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11</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通知信息发布小程序</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黄旭权</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蓝连涛</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12</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cs="微软雅黑" w:hint="eastAsia"/>
                <w:sz w:val="16"/>
                <w:szCs w:val="16"/>
              </w:rPr>
              <w:t>基于安卓平台的智能英语单词记忆音乐游戏</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黎欣鑫</w:t>
            </w:r>
          </w:p>
          <w:p w:rsidR="002300D3" w:rsidRPr="00B567F7" w:rsidRDefault="002300D3" w:rsidP="00FA2959">
            <w:pPr>
              <w:spacing w:line="240" w:lineRule="exact"/>
              <w:jc w:val="center"/>
              <w:rPr>
                <w:rFonts w:ascii="宋体" w:hAnsi="宋体"/>
                <w:sz w:val="16"/>
                <w:szCs w:val="16"/>
              </w:rPr>
            </w:pP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杨晋吉</w:t>
            </w:r>
          </w:p>
          <w:p w:rsidR="002300D3" w:rsidRPr="00B567F7" w:rsidRDefault="002300D3" w:rsidP="00FA2959">
            <w:pPr>
              <w:spacing w:line="240" w:lineRule="exact"/>
              <w:jc w:val="center"/>
              <w:rPr>
                <w:rFonts w:ascii="宋体" w:hAnsi="宋体"/>
                <w:sz w:val="16"/>
                <w:szCs w:val="16"/>
              </w:rPr>
            </w:pP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13</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Manda——智能汉语口语学习APP</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司徒俊鸿</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曹阳</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14</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声音事件识别研究及其在智慧家庭中的应用</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庄惠钧</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郑伟平</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15</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基于深度学习的自然场景文字检测与识别应用</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胡庆宇</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肖菁</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16</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基于深度学习的失踪儿童非同期照片对比分析技术</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黄维东</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朱定局、柳薇</w:t>
            </w:r>
          </w:p>
          <w:p w:rsidR="002300D3" w:rsidRPr="00B567F7" w:rsidRDefault="002300D3" w:rsidP="00FA2959">
            <w:pPr>
              <w:spacing w:line="240" w:lineRule="exact"/>
              <w:jc w:val="center"/>
              <w:rPr>
                <w:rFonts w:ascii="宋体" w:hAnsi="宋体"/>
                <w:sz w:val="16"/>
                <w:szCs w:val="16"/>
              </w:rPr>
            </w:pP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17</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基于知识融合的个人信息采集系统</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林伊妮</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陈寅</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18</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基于区块链技术的品牌服装溯源防伪系统</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朱建忠</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王腾</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19</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基于机器学习的进程访问文件路径推荐方法</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邹乐颖</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李丁丁</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20</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基于人脸识别的场地物资租赁系统</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郭秋仪</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冯刚</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21</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大学生网络欺凌现状、成因分析与防范</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黄星云</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郑云翔</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22</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降低学生认知负荷的小学科学课AR交互资源设计与开发</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李文进</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尹睿</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lastRenderedPageBreak/>
              <w:t>23</w:t>
            </w:r>
          </w:p>
        </w:tc>
        <w:tc>
          <w:tcPr>
            <w:tcW w:w="709" w:type="dxa"/>
            <w:shd w:val="clear" w:color="auto" w:fill="auto"/>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shd w:val="clear" w:color="000000" w:fill="FFFFFF"/>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“袋拿鼠”大学生代拿服务平台</w:t>
            </w:r>
          </w:p>
        </w:tc>
        <w:tc>
          <w:tcPr>
            <w:tcW w:w="958"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张蕙婷</w:t>
            </w:r>
          </w:p>
        </w:tc>
        <w:tc>
          <w:tcPr>
            <w:tcW w:w="851" w:type="dxa"/>
            <w:shd w:val="clear" w:color="000000"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李海云</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24</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技录——用新媒体为传统民俗民艺注入新活力</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张永男</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张鸣民 李辉雄</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25</w:t>
            </w:r>
          </w:p>
        </w:tc>
        <w:tc>
          <w:tcPr>
            <w:tcW w:w="709" w:type="dxa"/>
            <w:shd w:val="clear" w:color="auto"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“如初”摄影项目</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曾玉怡</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汪晓东</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26</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大学生竞赛信息聚合平台的开发与应用研究</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王颖</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林秀瑜</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shd w:val="clear" w:color="auto" w:fill="auto"/>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27</w:t>
            </w:r>
          </w:p>
        </w:tc>
        <w:tc>
          <w:tcPr>
            <w:tcW w:w="709" w:type="dxa"/>
            <w:shd w:val="clear" w:color="auto" w:fill="FFFFFF"/>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微信对于少数民族大学生提升中华民族文化认同感的影响因素研究——以广州、北京、上海为例</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李悦</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刘琨瑛 陈俊</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28</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新闻扶贫：发挥媒体优势助力脱贫攻坚——以《惠州日报》为例</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陈婧</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刘兢</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29</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大学生社交媒体倦怠行为及成因分析——以广州大学生为例</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陈诗婷</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张红</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30</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OBE理念下少儿编程课程的设计与开发</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和文昌</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詹泽慧</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31</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非遗建盏的营销与实践</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杨秋钰</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周菁</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32</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教育信息技术学院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Be with U</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吴立婷</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蔡龙湖</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33</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生命科学学院</w:t>
            </w:r>
          </w:p>
        </w:tc>
        <w:tc>
          <w:tcPr>
            <w:tcW w:w="301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水稻芽期耐冷突变体的筛选及分子机制研究</w:t>
            </w:r>
          </w:p>
        </w:tc>
        <w:tc>
          <w:tcPr>
            <w:tcW w:w="958"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王优雅</w:t>
            </w:r>
          </w:p>
        </w:tc>
        <w:tc>
          <w:tcPr>
            <w:tcW w:w="85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唐晓艳</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34</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体育科学学院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赛前焦虑干预对田径运动成绩影响的探索研究</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陈树青</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梁东梅</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35</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8107C6">
              <w:rPr>
                <w:rFonts w:ascii="宋体" w:hAnsi="宋体" w:hint="eastAsia"/>
                <w:sz w:val="16"/>
                <w:szCs w:val="16"/>
              </w:rPr>
              <w:t>体育科学学院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趣动体育</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林泽锋</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王伟、 罗顺军</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36</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体育科学学院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卓跃时代体能培训中心</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刘欣桐</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孙岳</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37</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8107C6">
              <w:rPr>
                <w:rFonts w:ascii="宋体" w:hAnsi="宋体" w:hint="eastAsia"/>
                <w:sz w:val="16"/>
                <w:szCs w:val="16"/>
              </w:rPr>
              <w:t>体育科学学院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马拉松爱好者进阶训练研究</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潘添</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黄江岩</w:t>
            </w:r>
            <w:r w:rsidRPr="00B567F7">
              <w:rPr>
                <w:rFonts w:ascii="宋体" w:hAnsi="宋体" w:hint="eastAsia"/>
                <w:sz w:val="16"/>
                <w:szCs w:val="16"/>
              </w:rPr>
              <w:t>、</w:t>
            </w:r>
            <w:r w:rsidRPr="00B567F7">
              <w:rPr>
                <w:rFonts w:ascii="宋体" w:hAnsi="宋体"/>
                <w:sz w:val="16"/>
                <w:szCs w:val="16"/>
              </w:rPr>
              <w:t>周梦圆</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38</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体育科学学院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社区公共体育设施在“时空配置概念”下的调查研究——以广州市番禺区为例</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王绮莉</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陈慧敏</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39</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8107C6">
              <w:rPr>
                <w:rFonts w:ascii="宋体" w:hAnsi="宋体" w:hint="eastAsia"/>
                <w:sz w:val="16"/>
                <w:szCs w:val="16"/>
              </w:rPr>
              <w:t>体育科学学院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艺术治疗对运动员状态焦虑的干预研究</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徐佳欣</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刘承宜</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40</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体育科学学院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我国马拉松赛事热现象的冷思考——以广州市为例</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严善良</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李薇</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41</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8107C6">
              <w:rPr>
                <w:rFonts w:ascii="宋体" w:hAnsi="宋体" w:hint="eastAsia"/>
                <w:sz w:val="16"/>
                <w:szCs w:val="16"/>
              </w:rPr>
              <w:t>体育科学学院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麦嫲嫲的茶饮</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金晶</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李志胜</w:t>
            </w:r>
          </w:p>
        </w:tc>
        <w:tc>
          <w:tcPr>
            <w:tcW w:w="1167" w:type="dxa"/>
            <w:vAlign w:val="center"/>
          </w:tcPr>
          <w:p w:rsidR="002300D3" w:rsidRPr="00B567F7" w:rsidRDefault="002300D3" w:rsidP="00FA2959">
            <w:pPr>
              <w:spacing w:line="240" w:lineRule="exact"/>
              <w:jc w:val="center"/>
              <w:rPr>
                <w:rFonts w:ascii="宋体" w:hAnsi="宋体" w:hint="eastAsia"/>
                <w:color w:val="FF0000"/>
                <w:sz w:val="16"/>
                <w:szCs w:val="16"/>
              </w:rPr>
            </w:pPr>
            <w:r w:rsidRPr="00B567F7">
              <w:rPr>
                <w:rFonts w:ascii="宋体" w:hAnsi="宋体" w:hint="eastAsia"/>
                <w:color w:val="FF0000"/>
                <w:sz w:val="16"/>
                <w:szCs w:val="16"/>
              </w:rPr>
              <w:t>不通过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42</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外国语言文化学院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“译梦之始”翻译工作室</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温妍瑜</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吴斯丹、</w:t>
            </w:r>
          </w:p>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徐涵</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D82484" w:rsidRDefault="002300D3" w:rsidP="00FA2959">
            <w:pPr>
              <w:spacing w:line="240" w:lineRule="exact"/>
              <w:jc w:val="center"/>
              <w:rPr>
                <w:sz w:val="20"/>
                <w:szCs w:val="20"/>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43</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外国语言文化学院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社会主义核心价值观在大学生网络社群中的传播机制研究</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莫日申</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赵頔</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D82484" w:rsidRDefault="002300D3" w:rsidP="00FA2959">
            <w:pPr>
              <w:spacing w:line="240" w:lineRule="exact"/>
              <w:jc w:val="center"/>
              <w:rPr>
                <w:sz w:val="20"/>
                <w:szCs w:val="20"/>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44</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外国语言文化学院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教育戏剧在学前儿童英语口语教学中的应用探究</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李汇楷</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詹俊峰</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D82484" w:rsidRDefault="002300D3" w:rsidP="00FA2959">
            <w:pPr>
              <w:spacing w:line="240" w:lineRule="exact"/>
              <w:jc w:val="center"/>
              <w:rPr>
                <w:sz w:val="20"/>
                <w:szCs w:val="20"/>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45</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外国语言文化学院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“青舍故里”乡村城市教育资源链接平台对教育精准扶贫的效益分析——以华南师范大学为例</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刘佳宁</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胡国胜</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D82484" w:rsidRDefault="002300D3" w:rsidP="00FA2959">
            <w:pPr>
              <w:spacing w:line="240" w:lineRule="exact"/>
              <w:jc w:val="center"/>
              <w:rPr>
                <w:sz w:val="20"/>
                <w:szCs w:val="20"/>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46</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外国语言文化学院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中国初中英语教材人教版和瑞士初中英语教材Voices关于“自然”的话题选择及其阅读材料的对比研究</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沈玮晗</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朱晓燕</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D82484" w:rsidRDefault="002300D3" w:rsidP="00FA2959">
            <w:pPr>
              <w:spacing w:line="240" w:lineRule="exact"/>
              <w:jc w:val="center"/>
              <w:rPr>
                <w:sz w:val="20"/>
                <w:szCs w:val="20"/>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47</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外国语言文化学院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化妆品体验与决策店的可行性研究——以广州天河区为例</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熊澜</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艾红华</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D82484" w:rsidRDefault="002300D3" w:rsidP="00FA2959">
            <w:pPr>
              <w:spacing w:line="240" w:lineRule="exact"/>
              <w:jc w:val="center"/>
              <w:rPr>
                <w:sz w:val="20"/>
                <w:szCs w:val="20"/>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48</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外国语言文化学院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“权力”和“市场”：法美对外语言文化传播的对比研究及对我国的借鉴</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刘思</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雷霏</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D82484" w:rsidRDefault="002300D3" w:rsidP="00FA2959">
            <w:pPr>
              <w:spacing w:line="240" w:lineRule="exact"/>
              <w:jc w:val="center"/>
              <w:rPr>
                <w:sz w:val="20"/>
                <w:szCs w:val="20"/>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lastRenderedPageBreak/>
              <w:t>49</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外国语言文化学院</w:t>
            </w:r>
          </w:p>
        </w:tc>
        <w:tc>
          <w:tcPr>
            <w:tcW w:w="301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课堂组织形式对非英专业学生英语口语能力的影响</w:t>
            </w:r>
          </w:p>
        </w:tc>
        <w:tc>
          <w:tcPr>
            <w:tcW w:w="958"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sz w:val="16"/>
                <w:szCs w:val="16"/>
              </w:rPr>
              <w:t>袁佩莹</w:t>
            </w:r>
          </w:p>
        </w:tc>
        <w:tc>
          <w:tcPr>
            <w:tcW w:w="851"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俞建耀</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D82484" w:rsidRDefault="002300D3" w:rsidP="00FA2959">
            <w:pPr>
              <w:spacing w:line="240" w:lineRule="exact"/>
              <w:jc w:val="center"/>
              <w:rPr>
                <w:sz w:val="20"/>
                <w:szCs w:val="20"/>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50</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历代古文选本整理及研究</w:t>
            </w:r>
          </w:p>
        </w:tc>
        <w:tc>
          <w:tcPr>
            <w:tcW w:w="958" w:type="dxa"/>
            <w:vAlign w:val="center"/>
          </w:tcPr>
          <w:p w:rsidR="002300D3" w:rsidRPr="00B567F7" w:rsidRDefault="002300D3" w:rsidP="00FA2959">
            <w:pPr>
              <w:spacing w:line="240" w:lineRule="exact"/>
              <w:rPr>
                <w:rFonts w:ascii="宋体" w:hAnsi="宋体" w:cs="宋体"/>
                <w:color w:val="000000"/>
                <w:sz w:val="16"/>
                <w:szCs w:val="16"/>
              </w:rPr>
            </w:pPr>
            <w:r w:rsidRPr="00B567F7">
              <w:rPr>
                <w:rFonts w:ascii="宋体" w:hAnsi="宋体" w:hint="eastAsia"/>
                <w:color w:val="000000"/>
                <w:sz w:val="16"/>
                <w:szCs w:val="16"/>
              </w:rPr>
              <w:t>邱璐</w:t>
            </w:r>
          </w:p>
        </w:tc>
        <w:tc>
          <w:tcPr>
            <w:tcW w:w="851" w:type="dxa"/>
            <w:vAlign w:val="center"/>
          </w:tcPr>
          <w:p w:rsidR="002300D3" w:rsidRPr="00B567F7" w:rsidRDefault="002300D3" w:rsidP="00FA2959">
            <w:pPr>
              <w:spacing w:line="240" w:lineRule="exact"/>
              <w:rPr>
                <w:rFonts w:ascii="宋体" w:hAnsi="宋体" w:cs="宋体"/>
                <w:color w:val="000000"/>
                <w:sz w:val="16"/>
                <w:szCs w:val="16"/>
              </w:rPr>
            </w:pPr>
            <w:r w:rsidRPr="00B567F7">
              <w:rPr>
                <w:rFonts w:ascii="宋体" w:hAnsi="宋体" w:hint="eastAsia"/>
                <w:color w:val="000000"/>
                <w:sz w:val="16"/>
                <w:szCs w:val="16"/>
              </w:rPr>
              <w:t>马茂军</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51</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教材改革背景下农村初中文言文教学资源的开发与应用探究——以河源市阳明中学为例</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甘钊凤</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 xml:space="preserve">周小蓬，涂成林 </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52</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东莞木鱼歌生存现状及文化传承研究</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谭雨晴</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肖少宋、李静</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53</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“精准扶贫”视域下潮汕地区普通话推广现状分析及对策研究</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翟静萍</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color w:val="000000"/>
                <w:sz w:val="16"/>
                <w:szCs w:val="16"/>
              </w:rPr>
              <w:t>邵慧君</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54</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竹蒸笼编织文化的传承与发展探究——基于广东省罗定市泗纶镇的调研分析</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叶丰圆</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 xml:space="preserve">翁筱曼 </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55</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“行知”诗词研学</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曾温馨</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郭浩瑜、范泉</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56</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广府通草画的高校传承模式探究</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熊港琴</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孙雪霞</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57</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神思作文网</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李梓钰</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段吉方、练春招</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58</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“互联网</w:t>
            </w:r>
            <w:r w:rsidRPr="00B567F7">
              <w:rPr>
                <w:rFonts w:ascii="宋体" w:hAnsi="宋体"/>
                <w:color w:val="000000"/>
                <w:sz w:val="16"/>
                <w:szCs w:val="16"/>
              </w:rPr>
              <w:t>+</w:t>
            </w:r>
            <w:r w:rsidRPr="00B567F7">
              <w:rPr>
                <w:rFonts w:ascii="宋体" w:hAnsi="宋体" w:hint="eastAsia"/>
                <w:color w:val="000000"/>
                <w:sz w:val="16"/>
                <w:szCs w:val="16"/>
              </w:rPr>
              <w:t>”条件下贵州中学生的语文素养培养志愿服务探索——以贵州省册亨一中为对象</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陈迪安</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申洁玲</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59</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饶风学堂</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李芷宜</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张思慧</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60</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客家文化保护与传承模式优化研究——以广东省梅州市客家文化生态保护实验区为例</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谭务仙</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何晓兵</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61</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新媒体环境下大学生群体中有声阅读模式普及状况的分析与推广模式的探索——以广州市</w:t>
            </w:r>
            <w:r w:rsidRPr="00B567F7">
              <w:rPr>
                <w:rFonts w:ascii="宋体" w:hAnsi="宋体"/>
                <w:color w:val="000000"/>
                <w:sz w:val="16"/>
                <w:szCs w:val="16"/>
              </w:rPr>
              <w:t>985</w:t>
            </w:r>
            <w:r w:rsidRPr="00B567F7">
              <w:rPr>
                <w:rFonts w:ascii="宋体" w:hAnsi="宋体" w:hint="eastAsia"/>
                <w:color w:val="000000"/>
                <w:sz w:val="16"/>
                <w:szCs w:val="16"/>
              </w:rPr>
              <w:t>、</w:t>
            </w:r>
            <w:r w:rsidRPr="00B567F7">
              <w:rPr>
                <w:rFonts w:ascii="宋体" w:hAnsi="宋体"/>
                <w:color w:val="000000"/>
                <w:sz w:val="16"/>
                <w:szCs w:val="16"/>
              </w:rPr>
              <w:t>211</w:t>
            </w:r>
            <w:r w:rsidRPr="00B567F7">
              <w:rPr>
                <w:rFonts w:ascii="宋体" w:hAnsi="宋体" w:hint="eastAsia"/>
                <w:color w:val="000000"/>
                <w:sz w:val="16"/>
                <w:szCs w:val="16"/>
              </w:rPr>
              <w:t>高校的中文系学生为例</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唐雨欣</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董光柱</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62</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历史题材改编的清宫剧的帝王形象研究</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郭日霞</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胡博</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63</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潮汕方言童谣生存现状及发展对策研究——以潮州、汕头地区为例</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姚秀莹</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董祥冬</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64</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探究</w:t>
            </w:r>
            <w:r w:rsidRPr="00B567F7">
              <w:rPr>
                <w:rFonts w:ascii="宋体" w:hAnsi="宋体"/>
                <w:color w:val="000000"/>
                <w:sz w:val="16"/>
                <w:szCs w:val="16"/>
              </w:rPr>
              <w:t>AR,VR</w:t>
            </w:r>
            <w:r w:rsidRPr="00B567F7">
              <w:rPr>
                <w:rFonts w:ascii="宋体" w:hAnsi="宋体" w:hint="eastAsia"/>
                <w:color w:val="000000"/>
                <w:sz w:val="16"/>
                <w:szCs w:val="16"/>
              </w:rPr>
              <w:t>应用模式在历史文化街区开发中的价值——以广州永庆坊为例</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黄晓丹</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张成华</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65</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复合文学的跨媒介改编对香港居民身份认同的影响研究——以粤港三部舞台剧为例</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高愉茵</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凌逾、张永璟</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66</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中华传统师德品鉴微课的探索与实践——基于微信公众号平台的开发</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陈虹烨</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黄明喜</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67</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传统文化视野下老字号品牌的文化内涵及传承发展——以广州市多家凉茶老字号为例</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邓峻朗</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李艳丰、张震</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68</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传统村落文化的教育发展与创新保护——以佛山松塘村为例</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胡雅琪</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张健炜、侯桂新</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69</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新时代背景下珠海乾务飘色的发展现状与传承研究</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赵翊君</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陈政</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70</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智享理念下，红色文化传承保护路径的探索——以广州增城派潭灵山片区红色游学课程探索设计为例</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徐蕴</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何芬芳</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71</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“非遗进课堂”政策背景下东莞木鱼歌的中小学文化课程构建研究</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周彦汝</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王萍</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72</w:t>
            </w:r>
          </w:p>
        </w:tc>
        <w:tc>
          <w:tcPr>
            <w:tcW w:w="709" w:type="dxa"/>
            <w:vAlign w:val="center"/>
          </w:tcPr>
          <w:p w:rsidR="002300D3" w:rsidRPr="00B567F7" w:rsidRDefault="002300D3" w:rsidP="00FA2959">
            <w:pPr>
              <w:spacing w:line="240" w:lineRule="exact"/>
              <w:jc w:val="center"/>
              <w:rPr>
                <w:rFonts w:ascii="宋体" w:hAnsi="宋体"/>
                <w:sz w:val="16"/>
                <w:szCs w:val="16"/>
              </w:rPr>
            </w:pPr>
            <w:r w:rsidRPr="00B567F7">
              <w:rPr>
                <w:rFonts w:ascii="宋体" w:hAnsi="宋体" w:hint="eastAsia"/>
                <w:sz w:val="16"/>
                <w:szCs w:val="16"/>
              </w:rPr>
              <w:t>2</w:t>
            </w:r>
            <w:r w:rsidRPr="00B567F7">
              <w:rPr>
                <w:rFonts w:ascii="宋体" w:hAnsi="宋体"/>
                <w:sz w:val="16"/>
                <w:szCs w:val="16"/>
              </w:rPr>
              <w:t>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rPr>
                <w:rFonts w:ascii="宋体" w:hAnsi="宋体" w:cs="宋体"/>
                <w:color w:val="000000"/>
                <w:sz w:val="16"/>
                <w:szCs w:val="16"/>
              </w:rPr>
            </w:pPr>
            <w:r w:rsidRPr="00B567F7">
              <w:rPr>
                <w:rFonts w:ascii="宋体" w:hAnsi="宋体" w:hint="eastAsia"/>
                <w:color w:val="000000"/>
                <w:sz w:val="16"/>
                <w:szCs w:val="16"/>
              </w:rPr>
              <w:t>珠三角初中书法教育现状及问题研究</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王焕瑶</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秦晓华</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lastRenderedPageBreak/>
              <w:t>73</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文化自信背景下广州高校红色经典阅读推广模式研究——以广州大学城十所高校为例</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吴立昂</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张然</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74</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南国丝都——顺德蚕桑产业文化路径的探索与开发</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乔潇科</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杜新艳</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RPr="00B567F7"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75</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2019</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文学院</w:t>
            </w:r>
          </w:p>
        </w:tc>
        <w:tc>
          <w:tcPr>
            <w:tcW w:w="3011" w:type="dxa"/>
            <w:vAlign w:val="center"/>
          </w:tcPr>
          <w:p w:rsidR="002300D3" w:rsidRPr="00B567F7" w:rsidRDefault="002300D3" w:rsidP="00FA2959">
            <w:pPr>
              <w:spacing w:line="240" w:lineRule="exact"/>
              <w:jc w:val="center"/>
              <w:rPr>
                <w:rFonts w:ascii="宋体" w:hAnsi="宋体" w:cs="宋体"/>
                <w:color w:val="000000"/>
                <w:sz w:val="16"/>
                <w:szCs w:val="16"/>
              </w:rPr>
            </w:pPr>
            <w:r w:rsidRPr="00B567F7">
              <w:rPr>
                <w:rFonts w:ascii="宋体" w:hAnsi="宋体" w:hint="eastAsia"/>
                <w:color w:val="000000"/>
                <w:sz w:val="16"/>
                <w:szCs w:val="16"/>
              </w:rPr>
              <w:t>新高考背景下高中生“四二三”特色课堂模式研究——以深大附中等深圳市重点高中文化自信培养方式为例</w:t>
            </w:r>
          </w:p>
        </w:tc>
        <w:tc>
          <w:tcPr>
            <w:tcW w:w="958"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谢爔贤</w:t>
            </w:r>
          </w:p>
        </w:tc>
        <w:tc>
          <w:tcPr>
            <w:tcW w:w="851" w:type="dxa"/>
            <w:vAlign w:val="center"/>
          </w:tcPr>
          <w:p w:rsidR="002300D3" w:rsidRPr="00B567F7" w:rsidRDefault="002300D3" w:rsidP="00FA2959">
            <w:pPr>
              <w:spacing w:line="240" w:lineRule="exact"/>
              <w:rPr>
                <w:rFonts w:ascii="宋体" w:hAnsi="宋体"/>
                <w:color w:val="000000"/>
                <w:sz w:val="16"/>
                <w:szCs w:val="16"/>
              </w:rPr>
            </w:pPr>
            <w:r w:rsidRPr="00B567F7">
              <w:rPr>
                <w:rFonts w:ascii="宋体" w:hAnsi="宋体" w:hint="eastAsia"/>
                <w:color w:val="000000"/>
                <w:sz w:val="16"/>
                <w:szCs w:val="16"/>
              </w:rPr>
              <w:t>吴辛丑、王玲</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sz w:val="16"/>
                <w:szCs w:val="16"/>
              </w:rPr>
            </w:pP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76</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心理学院</w:t>
            </w:r>
          </w:p>
        </w:tc>
        <w:tc>
          <w:tcPr>
            <w:tcW w:w="301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网络语言文案对大学生政治思想教育-关注度影响的眼动研究</w:t>
            </w:r>
          </w:p>
        </w:tc>
        <w:tc>
          <w:tcPr>
            <w:tcW w:w="958"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滕沛欣</w:t>
            </w:r>
          </w:p>
        </w:tc>
        <w:tc>
          <w:tcPr>
            <w:tcW w:w="85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陈曦</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延期结题</w:t>
            </w: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77</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教育科学学院</w:t>
            </w:r>
          </w:p>
        </w:tc>
        <w:tc>
          <w:tcPr>
            <w:tcW w:w="301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卓越取向下中小学教师科研胜任力的模型建构——以粤港澳大湾区优质学校样本为例</w:t>
            </w:r>
          </w:p>
        </w:tc>
        <w:tc>
          <w:tcPr>
            <w:tcW w:w="958"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张淳钧</w:t>
            </w:r>
          </w:p>
        </w:tc>
        <w:tc>
          <w:tcPr>
            <w:tcW w:w="85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黄甫全</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延期结题</w:t>
            </w: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78</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教育科学学院</w:t>
            </w:r>
          </w:p>
        </w:tc>
        <w:tc>
          <w:tcPr>
            <w:tcW w:w="301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基于数学表征的小学数学审题软件支持研究</w:t>
            </w:r>
          </w:p>
        </w:tc>
        <w:tc>
          <w:tcPr>
            <w:tcW w:w="958"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刘禹卓</w:t>
            </w:r>
          </w:p>
        </w:tc>
        <w:tc>
          <w:tcPr>
            <w:tcW w:w="85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冯生尧、曾文婕</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延期结题</w:t>
            </w: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79</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计算机学院</w:t>
            </w:r>
          </w:p>
        </w:tc>
        <w:tc>
          <w:tcPr>
            <w:tcW w:w="301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高并发在线编程实验系统</w:t>
            </w:r>
          </w:p>
        </w:tc>
        <w:tc>
          <w:tcPr>
            <w:tcW w:w="958"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陈金胜</w:t>
            </w:r>
          </w:p>
        </w:tc>
        <w:tc>
          <w:tcPr>
            <w:tcW w:w="85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杨志强</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延期结题</w:t>
            </w: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80</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信息光电子科技学院</w:t>
            </w:r>
          </w:p>
        </w:tc>
        <w:tc>
          <w:tcPr>
            <w:tcW w:w="301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基于玻璃、金属、陶瓷等材料的功能器件的净终型一体化精准制造技术研究</w:t>
            </w:r>
          </w:p>
        </w:tc>
        <w:tc>
          <w:tcPr>
            <w:tcW w:w="958"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 xml:space="preserve">李锦涛    </w:t>
            </w:r>
          </w:p>
        </w:tc>
        <w:tc>
          <w:tcPr>
            <w:tcW w:w="85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郭亮</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延期结题</w:t>
            </w: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81</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化学与环境学院</w:t>
            </w:r>
          </w:p>
        </w:tc>
        <w:tc>
          <w:tcPr>
            <w:tcW w:w="301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化学教师的学科教学知识（PCK）调查研究</w:t>
            </w:r>
          </w:p>
        </w:tc>
        <w:tc>
          <w:tcPr>
            <w:tcW w:w="958"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冯鸿艺</w:t>
            </w:r>
          </w:p>
        </w:tc>
        <w:tc>
          <w:tcPr>
            <w:tcW w:w="85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邓峰</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延期结题</w:t>
            </w: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82</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化学与环境学院</w:t>
            </w:r>
          </w:p>
        </w:tc>
        <w:tc>
          <w:tcPr>
            <w:tcW w:w="301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以苯酰亚胺为中心的三苯胺聚合物锂离子正极材料的制备及电化学性能研究</w:t>
            </w:r>
          </w:p>
        </w:tc>
        <w:tc>
          <w:tcPr>
            <w:tcW w:w="958"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李伟民</w:t>
            </w:r>
          </w:p>
        </w:tc>
        <w:tc>
          <w:tcPr>
            <w:tcW w:w="85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侯琼</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延期结题</w:t>
            </w: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83</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化学与环境学院</w:t>
            </w:r>
          </w:p>
        </w:tc>
        <w:tc>
          <w:tcPr>
            <w:tcW w:w="301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多形貌聚酰亚胺的制备及在锂离子电池中的应用</w:t>
            </w:r>
          </w:p>
        </w:tc>
        <w:tc>
          <w:tcPr>
            <w:tcW w:w="958"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林瑞祥</w:t>
            </w:r>
          </w:p>
        </w:tc>
        <w:tc>
          <w:tcPr>
            <w:tcW w:w="85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顾立强</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延期结题</w:t>
            </w: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84</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化学与环境学院</w:t>
            </w:r>
          </w:p>
        </w:tc>
        <w:tc>
          <w:tcPr>
            <w:tcW w:w="301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基于Zhu-Nakamura理论的非绝热即时动力学程序编制和应用</w:t>
            </w:r>
          </w:p>
        </w:tc>
        <w:tc>
          <w:tcPr>
            <w:tcW w:w="958"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赵颖彤</w:t>
            </w:r>
          </w:p>
        </w:tc>
        <w:tc>
          <w:tcPr>
            <w:tcW w:w="85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彭亮、徐超</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延期结题</w:t>
            </w:r>
          </w:p>
        </w:tc>
      </w:tr>
      <w:tr w:rsidR="002300D3" w:rsidTr="00FA2959">
        <w:trPr>
          <w:cantSplit/>
          <w:trHeight w:val="480"/>
        </w:trPr>
        <w:tc>
          <w:tcPr>
            <w:tcW w:w="675" w:type="dxa"/>
            <w:vAlign w:val="center"/>
          </w:tcPr>
          <w:p w:rsidR="002300D3" w:rsidRDefault="002300D3" w:rsidP="00FA2959">
            <w:pPr>
              <w:jc w:val="right"/>
              <w:rPr>
                <w:rFonts w:ascii="宋体" w:hAnsi="宋体" w:cs="宋体"/>
                <w:color w:val="000000"/>
                <w:sz w:val="16"/>
                <w:szCs w:val="16"/>
              </w:rPr>
            </w:pPr>
            <w:r>
              <w:rPr>
                <w:rFonts w:hint="eastAsia"/>
                <w:color w:val="000000"/>
                <w:sz w:val="16"/>
                <w:szCs w:val="16"/>
              </w:rPr>
              <w:t>85</w:t>
            </w:r>
          </w:p>
        </w:tc>
        <w:tc>
          <w:tcPr>
            <w:tcW w:w="709"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2018</w:t>
            </w:r>
          </w:p>
        </w:tc>
        <w:tc>
          <w:tcPr>
            <w:tcW w:w="1134"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化学与环境学院</w:t>
            </w:r>
          </w:p>
        </w:tc>
        <w:tc>
          <w:tcPr>
            <w:tcW w:w="301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改性-磁化海泡石吸附去除磺胺类抗生素研究</w:t>
            </w:r>
          </w:p>
        </w:tc>
        <w:tc>
          <w:tcPr>
            <w:tcW w:w="958"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郑彩雯</w:t>
            </w:r>
          </w:p>
        </w:tc>
        <w:tc>
          <w:tcPr>
            <w:tcW w:w="851"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齐 君</w:t>
            </w:r>
          </w:p>
        </w:tc>
        <w:tc>
          <w:tcPr>
            <w:tcW w:w="116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通过</w:t>
            </w:r>
          </w:p>
        </w:tc>
        <w:tc>
          <w:tcPr>
            <w:tcW w:w="817" w:type="dxa"/>
            <w:vAlign w:val="center"/>
          </w:tcPr>
          <w:p w:rsidR="002300D3" w:rsidRPr="00B567F7" w:rsidRDefault="002300D3" w:rsidP="00FA2959">
            <w:pPr>
              <w:spacing w:line="240" w:lineRule="exact"/>
              <w:jc w:val="center"/>
              <w:rPr>
                <w:rFonts w:ascii="宋体" w:hAnsi="宋体" w:hint="eastAsia"/>
                <w:sz w:val="16"/>
                <w:szCs w:val="16"/>
              </w:rPr>
            </w:pPr>
            <w:r w:rsidRPr="00B567F7">
              <w:rPr>
                <w:rFonts w:ascii="宋体" w:hAnsi="宋体" w:hint="eastAsia"/>
                <w:sz w:val="16"/>
                <w:szCs w:val="16"/>
              </w:rPr>
              <w:t>延期结题</w:t>
            </w:r>
          </w:p>
        </w:tc>
      </w:tr>
      <w:bookmarkEnd w:id="1"/>
    </w:tbl>
    <w:p w:rsidR="002300D3" w:rsidRDefault="002300D3" w:rsidP="002300D3">
      <w:pPr>
        <w:rPr>
          <w:rFonts w:hint="eastAsia"/>
        </w:rPr>
      </w:pPr>
    </w:p>
    <w:p w:rsidR="002300D3" w:rsidRDefault="002300D3" w:rsidP="002300D3">
      <w:pPr>
        <w:sectPr w:rsidR="002300D3">
          <w:pgSz w:w="11906" w:h="16838"/>
          <w:pgMar w:top="1440" w:right="1134" w:bottom="1440" w:left="1021" w:header="851" w:footer="992" w:gutter="0"/>
          <w:cols w:space="720"/>
          <w:docGrid w:type="lines" w:linePitch="312"/>
        </w:sectPr>
      </w:pPr>
    </w:p>
    <w:p w:rsidR="002300D3" w:rsidRDefault="002300D3" w:rsidP="002300D3">
      <w:pPr>
        <w:rPr>
          <w:rFonts w:ascii="黑体" w:eastAsia="黑体" w:hAnsi="黑体"/>
          <w:b/>
          <w:color w:val="FF0000"/>
          <w:sz w:val="32"/>
          <w:szCs w:val="32"/>
        </w:rPr>
      </w:pPr>
      <w:r>
        <w:rPr>
          <w:rFonts w:ascii="黑体" w:eastAsia="黑体" w:hAnsi="黑体" w:hint="eastAsia"/>
          <w:sz w:val="32"/>
          <w:szCs w:val="32"/>
        </w:rPr>
        <w:lastRenderedPageBreak/>
        <w:t>附件3</w:t>
      </w:r>
    </w:p>
    <w:p w:rsidR="002300D3" w:rsidRDefault="002300D3" w:rsidP="002300D3">
      <w:pPr>
        <w:jc w:val="center"/>
        <w:rPr>
          <w:rFonts w:ascii="方正小标宋简体" w:eastAsia="方正小标宋简体" w:hAnsi="宋体" w:hint="eastAsia"/>
          <w:b/>
          <w:sz w:val="36"/>
          <w:szCs w:val="36"/>
        </w:rPr>
      </w:pPr>
      <w:r>
        <w:rPr>
          <w:rFonts w:ascii="方正小标宋简体" w:eastAsia="方正小标宋简体" w:hAnsi="宋体" w:hint="eastAsia"/>
          <w:b/>
          <w:sz w:val="36"/>
          <w:szCs w:val="36"/>
        </w:rPr>
        <w:t>2019年各单位结题大创项目学生成果初步统计表</w:t>
      </w:r>
    </w:p>
    <w:tbl>
      <w:tblPr>
        <w:tblW w:w="0" w:type="auto"/>
        <w:jc w:val="center"/>
        <w:tblLayout w:type="fixed"/>
        <w:tblLook w:val="0000" w:firstRow="0" w:lastRow="0" w:firstColumn="0" w:lastColumn="0" w:noHBand="0" w:noVBand="0"/>
      </w:tblPr>
      <w:tblGrid>
        <w:gridCol w:w="622"/>
        <w:gridCol w:w="1913"/>
        <w:gridCol w:w="1185"/>
        <w:gridCol w:w="1134"/>
        <w:gridCol w:w="8363"/>
      </w:tblGrid>
      <w:tr w:rsidR="002300D3" w:rsidTr="00FA2959">
        <w:trPr>
          <w:trHeight w:val="643"/>
          <w:jc w:val="center"/>
        </w:trPr>
        <w:tc>
          <w:tcPr>
            <w:tcW w:w="622" w:type="dxa"/>
            <w:tcBorders>
              <w:top w:val="single" w:sz="4" w:space="0" w:color="auto"/>
              <w:left w:val="single" w:sz="4" w:space="0" w:color="auto"/>
              <w:bottom w:val="single" w:sz="4" w:space="0" w:color="auto"/>
              <w:right w:val="single" w:sz="4" w:space="0" w:color="auto"/>
            </w:tcBorders>
            <w:vAlign w:val="center"/>
          </w:tcPr>
          <w:p w:rsidR="002300D3" w:rsidRDefault="002300D3" w:rsidP="00FA295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1913" w:type="dxa"/>
            <w:tcBorders>
              <w:top w:val="single" w:sz="4" w:space="0" w:color="auto"/>
              <w:left w:val="single" w:sz="4" w:space="0" w:color="auto"/>
              <w:bottom w:val="single" w:sz="4" w:space="0" w:color="auto"/>
              <w:right w:val="single" w:sz="4" w:space="0" w:color="auto"/>
            </w:tcBorders>
            <w:vAlign w:val="center"/>
          </w:tcPr>
          <w:p w:rsidR="002300D3" w:rsidRDefault="002300D3" w:rsidP="00FA295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w:t>
            </w:r>
          </w:p>
        </w:tc>
        <w:tc>
          <w:tcPr>
            <w:tcW w:w="1185" w:type="dxa"/>
            <w:tcBorders>
              <w:top w:val="single" w:sz="4" w:space="0" w:color="auto"/>
              <w:left w:val="single" w:sz="4" w:space="0" w:color="auto"/>
              <w:bottom w:val="single" w:sz="4" w:space="0" w:color="auto"/>
              <w:right w:val="single" w:sz="4" w:space="0" w:color="auto"/>
            </w:tcBorders>
            <w:vAlign w:val="center"/>
          </w:tcPr>
          <w:p w:rsidR="002300D3" w:rsidRDefault="002300D3" w:rsidP="00FA295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是否提交总结报告</w:t>
            </w:r>
          </w:p>
        </w:tc>
        <w:tc>
          <w:tcPr>
            <w:tcW w:w="1134" w:type="dxa"/>
            <w:tcBorders>
              <w:top w:val="single" w:sz="4" w:space="0" w:color="auto"/>
              <w:left w:val="single" w:sz="4" w:space="0" w:color="auto"/>
              <w:bottom w:val="single" w:sz="4" w:space="0" w:color="auto"/>
              <w:right w:val="single" w:sz="4" w:space="0" w:color="auto"/>
            </w:tcBorders>
            <w:vAlign w:val="center"/>
          </w:tcPr>
          <w:p w:rsidR="002300D3" w:rsidRDefault="002300D3" w:rsidP="00FA295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实际结题项目数</w:t>
            </w:r>
          </w:p>
        </w:tc>
        <w:tc>
          <w:tcPr>
            <w:tcW w:w="8363" w:type="dxa"/>
            <w:tcBorders>
              <w:top w:val="single" w:sz="4" w:space="0" w:color="auto"/>
              <w:left w:val="single" w:sz="4" w:space="0" w:color="auto"/>
              <w:bottom w:val="single" w:sz="4" w:space="0" w:color="auto"/>
              <w:right w:val="single" w:sz="4" w:space="0" w:color="auto"/>
            </w:tcBorders>
            <w:vAlign w:val="center"/>
          </w:tcPr>
          <w:p w:rsidR="002300D3" w:rsidRDefault="002300D3" w:rsidP="00FA295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主要成果情况（论文、专利、获奖、注册公司等）</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教育科学学院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single" w:sz="4" w:space="0" w:color="auto"/>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9</w:t>
            </w:r>
          </w:p>
        </w:tc>
        <w:tc>
          <w:tcPr>
            <w:tcW w:w="8363" w:type="dxa"/>
            <w:tcBorders>
              <w:top w:val="single" w:sz="4" w:space="0" w:color="auto"/>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DA328F">
              <w:rPr>
                <w:rFonts w:hint="eastAsia"/>
                <w:sz w:val="16"/>
                <w:szCs w:val="16"/>
              </w:rPr>
              <w:t>共计公开发表论文</w:t>
            </w:r>
            <w:r w:rsidRPr="00DA328F">
              <w:rPr>
                <w:rFonts w:hint="eastAsia"/>
                <w:sz w:val="16"/>
                <w:szCs w:val="16"/>
              </w:rPr>
              <w:t>4</w:t>
            </w:r>
            <w:r w:rsidRPr="00DA328F">
              <w:rPr>
                <w:rFonts w:hint="eastAsia"/>
                <w:sz w:val="16"/>
                <w:szCs w:val="16"/>
              </w:rPr>
              <w:t>篇。其中，学生为第一作者论文</w:t>
            </w:r>
            <w:r w:rsidRPr="00DA328F">
              <w:rPr>
                <w:rFonts w:hint="eastAsia"/>
                <w:sz w:val="16"/>
                <w:szCs w:val="16"/>
              </w:rPr>
              <w:t>2</w:t>
            </w:r>
            <w:r w:rsidRPr="00DA328F">
              <w:rPr>
                <w:rFonts w:hint="eastAsia"/>
                <w:sz w:val="16"/>
                <w:szCs w:val="16"/>
              </w:rPr>
              <w:t>篇。完成调研报告</w:t>
            </w:r>
            <w:r w:rsidRPr="00DA328F">
              <w:rPr>
                <w:rFonts w:hint="eastAsia"/>
                <w:sz w:val="16"/>
                <w:szCs w:val="16"/>
              </w:rPr>
              <w:t>11</w:t>
            </w:r>
            <w:r w:rsidRPr="00DA328F">
              <w:rPr>
                <w:rFonts w:hint="eastAsia"/>
                <w:sz w:val="16"/>
                <w:szCs w:val="16"/>
              </w:rPr>
              <w:t>份，完成实物或艺术作品</w:t>
            </w:r>
            <w:r w:rsidRPr="00DA328F">
              <w:rPr>
                <w:rFonts w:hint="eastAsia"/>
                <w:sz w:val="16"/>
                <w:szCs w:val="16"/>
              </w:rPr>
              <w:t>5</w:t>
            </w:r>
            <w:r w:rsidRPr="00DA328F">
              <w:rPr>
                <w:rFonts w:hint="eastAsia"/>
                <w:sz w:val="16"/>
                <w:szCs w:val="16"/>
              </w:rPr>
              <w:t>件。</w:t>
            </w:r>
          </w:p>
        </w:tc>
      </w:tr>
      <w:tr w:rsidR="002300D3" w:rsidTr="00FA2959">
        <w:trPr>
          <w:trHeight w:val="744"/>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2</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历史文化学院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5</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9204BE">
              <w:rPr>
                <w:sz w:val="16"/>
                <w:szCs w:val="16"/>
              </w:rPr>
              <w:t>完成调研报告及专题论文</w:t>
            </w:r>
            <w:r w:rsidRPr="009204BE">
              <w:rPr>
                <w:sz w:val="16"/>
                <w:szCs w:val="16"/>
              </w:rPr>
              <w:t>5</w:t>
            </w:r>
            <w:r w:rsidRPr="009204BE">
              <w:rPr>
                <w:sz w:val="16"/>
                <w:szCs w:val="16"/>
              </w:rPr>
              <w:t>份。其中《</w:t>
            </w:r>
            <w:r w:rsidRPr="009204BE">
              <w:rPr>
                <w:rFonts w:hint="eastAsia"/>
                <w:sz w:val="16"/>
                <w:szCs w:val="16"/>
              </w:rPr>
              <w:t>后申遗时代非物质文化遗产潮绣的保护开发及展望——潮州市名瑞集团调研报告</w:t>
            </w:r>
            <w:r w:rsidRPr="009204BE">
              <w:rPr>
                <w:sz w:val="16"/>
                <w:szCs w:val="16"/>
              </w:rPr>
              <w:t>》小组</w:t>
            </w:r>
            <w:r w:rsidRPr="009204BE">
              <w:rPr>
                <w:rFonts w:hint="eastAsia"/>
                <w:sz w:val="16"/>
                <w:szCs w:val="16"/>
              </w:rPr>
              <w:t>曾多次</w:t>
            </w:r>
            <w:r w:rsidRPr="009204BE">
              <w:rPr>
                <w:sz w:val="16"/>
                <w:szCs w:val="16"/>
              </w:rPr>
              <w:t>前往</w:t>
            </w:r>
            <w:r w:rsidRPr="009204BE">
              <w:rPr>
                <w:rFonts w:hint="eastAsia"/>
                <w:sz w:val="16"/>
                <w:szCs w:val="16"/>
              </w:rPr>
              <w:t>潮州进行深入</w:t>
            </w:r>
            <w:r w:rsidRPr="009204BE">
              <w:rPr>
                <w:sz w:val="16"/>
                <w:szCs w:val="16"/>
              </w:rPr>
              <w:t>调研，最终完成关于</w:t>
            </w:r>
            <w:r w:rsidRPr="009204BE">
              <w:rPr>
                <w:rFonts w:hint="eastAsia"/>
                <w:sz w:val="16"/>
                <w:szCs w:val="16"/>
              </w:rPr>
              <w:t>名瑞集团潮绣保护及开发</w:t>
            </w:r>
            <w:r w:rsidRPr="009204BE">
              <w:rPr>
                <w:sz w:val="16"/>
                <w:szCs w:val="16"/>
              </w:rPr>
              <w:t>的调研报告，研究扎实，得到学院评审老师认可</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3</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政治与行政学院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17</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CB4706">
              <w:rPr>
                <w:rFonts w:hint="eastAsia"/>
                <w:sz w:val="16"/>
                <w:szCs w:val="16"/>
              </w:rPr>
              <w:t>公开发表论文</w:t>
            </w:r>
            <w:r w:rsidRPr="00CB4706">
              <w:rPr>
                <w:rFonts w:hint="eastAsia"/>
                <w:sz w:val="16"/>
                <w:szCs w:val="16"/>
              </w:rPr>
              <w:t>1</w:t>
            </w:r>
            <w:r w:rsidRPr="00CB4706">
              <w:rPr>
                <w:rFonts w:hint="eastAsia"/>
                <w:sz w:val="16"/>
                <w:szCs w:val="16"/>
              </w:rPr>
              <w:t>篇，。其中、学生为第一作者论文</w:t>
            </w:r>
            <w:r w:rsidRPr="00CB4706">
              <w:rPr>
                <w:rFonts w:hint="eastAsia"/>
                <w:sz w:val="16"/>
                <w:szCs w:val="16"/>
              </w:rPr>
              <w:t>1</w:t>
            </w:r>
            <w:r w:rsidRPr="00CB4706">
              <w:rPr>
                <w:rFonts w:hint="eastAsia"/>
                <w:sz w:val="16"/>
                <w:szCs w:val="16"/>
              </w:rPr>
              <w:t>篇。还完成调研报告</w:t>
            </w:r>
            <w:r w:rsidRPr="00CB4706">
              <w:rPr>
                <w:rFonts w:hint="eastAsia"/>
                <w:sz w:val="16"/>
                <w:szCs w:val="16"/>
              </w:rPr>
              <w:t>17</w:t>
            </w:r>
            <w:r w:rsidRPr="00CB4706">
              <w:rPr>
                <w:rFonts w:hint="eastAsia"/>
                <w:sz w:val="16"/>
                <w:szCs w:val="16"/>
              </w:rPr>
              <w:t>份。</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4</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外国语言文化学院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3</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5D078B">
              <w:rPr>
                <w:rFonts w:hint="eastAsia"/>
                <w:sz w:val="16"/>
                <w:szCs w:val="16"/>
              </w:rPr>
              <w:t>大创项目实施共计公开发表论文</w:t>
            </w:r>
            <w:r w:rsidRPr="005D078B">
              <w:rPr>
                <w:rFonts w:hint="eastAsia"/>
                <w:sz w:val="16"/>
                <w:szCs w:val="16"/>
              </w:rPr>
              <w:t>1</w:t>
            </w:r>
            <w:r w:rsidRPr="005D078B">
              <w:rPr>
                <w:rFonts w:hint="eastAsia"/>
                <w:sz w:val="16"/>
                <w:szCs w:val="16"/>
              </w:rPr>
              <w:t>篇，被国际教育理论与教学研究录用。还完成调研报告</w:t>
            </w:r>
            <w:r w:rsidRPr="005D078B">
              <w:rPr>
                <w:rFonts w:hint="eastAsia"/>
                <w:sz w:val="16"/>
                <w:szCs w:val="16"/>
              </w:rPr>
              <w:t>1</w:t>
            </w:r>
            <w:r w:rsidRPr="005D078B">
              <w:rPr>
                <w:rFonts w:hint="eastAsia"/>
                <w:sz w:val="16"/>
                <w:szCs w:val="16"/>
              </w:rPr>
              <w:t>份。</w:t>
            </w:r>
          </w:p>
        </w:tc>
      </w:tr>
      <w:tr w:rsidR="002300D3" w:rsidTr="00FA2959">
        <w:trPr>
          <w:trHeight w:val="51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5</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教育信息技术学院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7</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2222FC">
              <w:rPr>
                <w:rFonts w:hint="eastAsia"/>
                <w:sz w:val="16"/>
                <w:szCs w:val="16"/>
              </w:rPr>
              <w:t>共计论文有被录用</w:t>
            </w:r>
            <w:r w:rsidRPr="002222FC">
              <w:rPr>
                <w:rFonts w:hint="eastAsia"/>
                <w:sz w:val="16"/>
                <w:szCs w:val="16"/>
              </w:rPr>
              <w:t>1</w:t>
            </w:r>
            <w:r w:rsidRPr="002222FC">
              <w:rPr>
                <w:rFonts w:hint="eastAsia"/>
                <w:sz w:val="16"/>
                <w:szCs w:val="16"/>
              </w:rPr>
              <w:t>篇</w:t>
            </w:r>
            <w:r>
              <w:rPr>
                <w:rFonts w:hint="eastAsia"/>
                <w:sz w:val="16"/>
                <w:szCs w:val="16"/>
              </w:rPr>
              <w:t>，</w:t>
            </w:r>
            <w:r w:rsidRPr="002222FC">
              <w:rPr>
                <w:rFonts w:hint="eastAsia"/>
                <w:sz w:val="16"/>
                <w:szCs w:val="16"/>
              </w:rPr>
              <w:t>中文核心</w:t>
            </w:r>
            <w:r w:rsidRPr="002222FC">
              <w:rPr>
                <w:rFonts w:hint="eastAsia"/>
                <w:sz w:val="16"/>
                <w:szCs w:val="16"/>
              </w:rPr>
              <w:t>CSSCI 1</w:t>
            </w:r>
            <w:r w:rsidRPr="002222FC">
              <w:rPr>
                <w:rFonts w:hint="eastAsia"/>
                <w:sz w:val="16"/>
                <w:szCs w:val="16"/>
              </w:rPr>
              <w:t>篇。申请专利或软件著作权</w:t>
            </w:r>
            <w:r w:rsidRPr="002222FC">
              <w:rPr>
                <w:rFonts w:hint="eastAsia"/>
                <w:sz w:val="16"/>
                <w:szCs w:val="16"/>
              </w:rPr>
              <w:t>1</w:t>
            </w:r>
            <w:r w:rsidRPr="002222FC">
              <w:rPr>
                <w:rFonts w:hint="eastAsia"/>
                <w:sz w:val="16"/>
                <w:szCs w:val="16"/>
              </w:rPr>
              <w:t>项。还完成调研报告</w:t>
            </w:r>
            <w:r w:rsidRPr="002222FC">
              <w:rPr>
                <w:rFonts w:hint="eastAsia"/>
                <w:sz w:val="16"/>
                <w:szCs w:val="16"/>
              </w:rPr>
              <w:t>4</w:t>
            </w:r>
            <w:r w:rsidRPr="002222FC">
              <w:rPr>
                <w:rFonts w:hint="eastAsia"/>
                <w:sz w:val="16"/>
                <w:szCs w:val="16"/>
              </w:rPr>
              <w:t>份。获得省（市）级以上竞赛奖励</w:t>
            </w:r>
            <w:r w:rsidRPr="002222FC">
              <w:rPr>
                <w:rFonts w:hint="eastAsia"/>
                <w:sz w:val="16"/>
                <w:szCs w:val="16"/>
              </w:rPr>
              <w:t>5</w:t>
            </w:r>
            <w:r w:rsidRPr="002222FC">
              <w:rPr>
                <w:rFonts w:hint="eastAsia"/>
                <w:sz w:val="16"/>
                <w:szCs w:val="16"/>
              </w:rPr>
              <w:t>项。</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6</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数学科学学院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9</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0D3005">
              <w:rPr>
                <w:rFonts w:hint="eastAsia"/>
                <w:sz w:val="16"/>
                <w:szCs w:val="16"/>
              </w:rPr>
              <w:t>完成调研报告</w:t>
            </w:r>
            <w:r w:rsidRPr="000D3005">
              <w:rPr>
                <w:rFonts w:hint="eastAsia"/>
                <w:sz w:val="16"/>
                <w:szCs w:val="16"/>
              </w:rPr>
              <w:t>1</w:t>
            </w:r>
            <w:r w:rsidRPr="000D3005">
              <w:rPr>
                <w:rFonts w:hint="eastAsia"/>
                <w:sz w:val="16"/>
                <w:szCs w:val="16"/>
              </w:rPr>
              <w:t>份、完成实物或艺术作品</w:t>
            </w:r>
            <w:r w:rsidRPr="000D3005">
              <w:rPr>
                <w:rFonts w:hint="eastAsia"/>
                <w:sz w:val="16"/>
                <w:szCs w:val="16"/>
              </w:rPr>
              <w:t>2</w:t>
            </w:r>
            <w:r w:rsidRPr="000D3005">
              <w:rPr>
                <w:rFonts w:hint="eastAsia"/>
                <w:sz w:val="16"/>
                <w:szCs w:val="16"/>
              </w:rPr>
              <w:t>件。</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7</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地理科学学院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19</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5063BD">
              <w:rPr>
                <w:rFonts w:hint="eastAsia"/>
                <w:sz w:val="16"/>
                <w:szCs w:val="16"/>
              </w:rPr>
              <w:t>论文被录用</w:t>
            </w:r>
            <w:r w:rsidRPr="005063BD">
              <w:rPr>
                <w:rFonts w:hint="eastAsia"/>
                <w:sz w:val="16"/>
                <w:szCs w:val="16"/>
              </w:rPr>
              <w:t>1</w:t>
            </w:r>
            <w:r w:rsidRPr="005063BD">
              <w:rPr>
                <w:rFonts w:hint="eastAsia"/>
                <w:sz w:val="16"/>
                <w:szCs w:val="16"/>
              </w:rPr>
              <w:t>篇。其中、学生为第一作者论文</w:t>
            </w:r>
            <w:r w:rsidRPr="005063BD">
              <w:rPr>
                <w:rFonts w:hint="eastAsia"/>
                <w:sz w:val="16"/>
                <w:szCs w:val="16"/>
              </w:rPr>
              <w:t>1</w:t>
            </w:r>
            <w:r w:rsidRPr="005063BD">
              <w:rPr>
                <w:rFonts w:hint="eastAsia"/>
                <w:sz w:val="16"/>
                <w:szCs w:val="16"/>
              </w:rPr>
              <w:t>篇。还完成调研报告</w:t>
            </w:r>
            <w:r w:rsidRPr="005063BD">
              <w:rPr>
                <w:rFonts w:hint="eastAsia"/>
                <w:sz w:val="16"/>
                <w:szCs w:val="16"/>
              </w:rPr>
              <w:t>17</w:t>
            </w:r>
            <w:r w:rsidRPr="005063BD">
              <w:rPr>
                <w:rFonts w:hint="eastAsia"/>
                <w:sz w:val="16"/>
                <w:szCs w:val="16"/>
              </w:rPr>
              <w:t>份、完成实物或艺术作品</w:t>
            </w:r>
            <w:r w:rsidRPr="005063BD">
              <w:rPr>
                <w:rFonts w:hint="eastAsia"/>
                <w:sz w:val="16"/>
                <w:szCs w:val="16"/>
              </w:rPr>
              <w:t>1</w:t>
            </w:r>
            <w:r w:rsidRPr="005063BD">
              <w:rPr>
                <w:rFonts w:hint="eastAsia"/>
                <w:sz w:val="16"/>
                <w:szCs w:val="16"/>
              </w:rPr>
              <w:t>件。</w:t>
            </w:r>
          </w:p>
        </w:tc>
      </w:tr>
      <w:tr w:rsidR="002300D3" w:rsidTr="00FA2959">
        <w:trPr>
          <w:trHeight w:val="332"/>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8</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计算机学院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18</w:t>
            </w:r>
          </w:p>
        </w:tc>
        <w:tc>
          <w:tcPr>
            <w:tcW w:w="8363" w:type="dxa"/>
            <w:tcBorders>
              <w:top w:val="nil"/>
              <w:left w:val="nil"/>
              <w:bottom w:val="single" w:sz="4" w:space="0" w:color="auto"/>
              <w:right w:val="single" w:sz="4" w:space="0" w:color="auto"/>
            </w:tcBorders>
            <w:vAlign w:val="center"/>
          </w:tcPr>
          <w:p w:rsidR="002300D3" w:rsidRPr="00244E46" w:rsidRDefault="002300D3" w:rsidP="00FA2959">
            <w:pPr>
              <w:jc w:val="left"/>
              <w:rPr>
                <w:rFonts w:hint="eastAsia"/>
                <w:sz w:val="16"/>
                <w:szCs w:val="16"/>
              </w:rPr>
            </w:pPr>
            <w:r w:rsidRPr="00244E46">
              <w:rPr>
                <w:rFonts w:hint="eastAsia"/>
                <w:sz w:val="16"/>
                <w:szCs w:val="16"/>
              </w:rPr>
              <w:t>公开发表论文</w:t>
            </w:r>
            <w:r w:rsidRPr="00244E46">
              <w:rPr>
                <w:rFonts w:hint="eastAsia"/>
                <w:sz w:val="16"/>
                <w:szCs w:val="16"/>
              </w:rPr>
              <w:t>3</w:t>
            </w:r>
            <w:r w:rsidRPr="00244E46">
              <w:rPr>
                <w:rFonts w:hint="eastAsia"/>
                <w:sz w:val="16"/>
                <w:szCs w:val="16"/>
              </w:rPr>
              <w:t>篇，另有被录用</w:t>
            </w:r>
            <w:r w:rsidRPr="00244E46">
              <w:rPr>
                <w:rFonts w:hint="eastAsia"/>
                <w:sz w:val="16"/>
                <w:szCs w:val="16"/>
              </w:rPr>
              <w:t>2</w:t>
            </w:r>
            <w:r w:rsidRPr="00244E46">
              <w:rPr>
                <w:rFonts w:hint="eastAsia"/>
                <w:sz w:val="16"/>
                <w:szCs w:val="16"/>
              </w:rPr>
              <w:t>篇，合计</w:t>
            </w:r>
            <w:r w:rsidRPr="00244E46">
              <w:rPr>
                <w:rFonts w:hint="eastAsia"/>
                <w:sz w:val="16"/>
                <w:szCs w:val="16"/>
              </w:rPr>
              <w:t>5</w:t>
            </w:r>
            <w:r w:rsidRPr="00244E46">
              <w:rPr>
                <w:rFonts w:hint="eastAsia"/>
                <w:sz w:val="16"/>
                <w:szCs w:val="16"/>
              </w:rPr>
              <w:t>篇。其中，学生为第一作者论文</w:t>
            </w:r>
            <w:r w:rsidRPr="00244E46">
              <w:rPr>
                <w:rFonts w:hint="eastAsia"/>
                <w:sz w:val="16"/>
                <w:szCs w:val="16"/>
              </w:rPr>
              <w:t>2</w:t>
            </w:r>
            <w:r w:rsidRPr="00244E46">
              <w:rPr>
                <w:rFonts w:hint="eastAsia"/>
                <w:sz w:val="16"/>
                <w:szCs w:val="16"/>
              </w:rPr>
              <w:t>篇；申请专利或软件著作权</w:t>
            </w:r>
            <w:r w:rsidRPr="00244E46">
              <w:rPr>
                <w:rFonts w:hint="eastAsia"/>
                <w:sz w:val="16"/>
                <w:szCs w:val="16"/>
              </w:rPr>
              <w:t>6</w:t>
            </w:r>
            <w:r w:rsidRPr="00244E46">
              <w:rPr>
                <w:rFonts w:hint="eastAsia"/>
                <w:sz w:val="16"/>
                <w:szCs w:val="16"/>
              </w:rPr>
              <w:t>项，其中学生为第一申请人有</w:t>
            </w:r>
            <w:r w:rsidRPr="00244E46">
              <w:rPr>
                <w:rFonts w:hint="eastAsia"/>
                <w:sz w:val="16"/>
                <w:szCs w:val="16"/>
              </w:rPr>
              <w:t>4</w:t>
            </w:r>
            <w:r w:rsidRPr="00244E46">
              <w:rPr>
                <w:rFonts w:hint="eastAsia"/>
                <w:sz w:val="16"/>
                <w:szCs w:val="16"/>
              </w:rPr>
              <w:t>项；完成了调研报告</w:t>
            </w:r>
            <w:r w:rsidRPr="00244E46">
              <w:rPr>
                <w:rFonts w:hint="eastAsia"/>
                <w:sz w:val="16"/>
                <w:szCs w:val="16"/>
              </w:rPr>
              <w:t>1</w:t>
            </w:r>
            <w:r w:rsidRPr="00244E46">
              <w:rPr>
                <w:rFonts w:hint="eastAsia"/>
                <w:sz w:val="16"/>
                <w:szCs w:val="16"/>
              </w:rPr>
              <w:t>份、完成实物或艺术作品</w:t>
            </w:r>
            <w:r w:rsidRPr="00244E46">
              <w:rPr>
                <w:rFonts w:hint="eastAsia"/>
                <w:sz w:val="16"/>
                <w:szCs w:val="16"/>
              </w:rPr>
              <w:t>15</w:t>
            </w:r>
            <w:r w:rsidRPr="00244E46">
              <w:rPr>
                <w:rFonts w:hint="eastAsia"/>
                <w:sz w:val="16"/>
                <w:szCs w:val="16"/>
              </w:rPr>
              <w:t>件、获得省（市）级以上竞赛奖励</w:t>
            </w:r>
            <w:r w:rsidRPr="00244E46">
              <w:rPr>
                <w:rFonts w:hint="eastAsia"/>
                <w:sz w:val="16"/>
                <w:szCs w:val="16"/>
              </w:rPr>
              <w:t>7</w:t>
            </w:r>
            <w:r w:rsidRPr="00244E46">
              <w:rPr>
                <w:rFonts w:hint="eastAsia"/>
                <w:sz w:val="16"/>
                <w:szCs w:val="16"/>
              </w:rPr>
              <w:t>项。</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9</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生命科学学院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否</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24</w:t>
            </w:r>
          </w:p>
        </w:tc>
        <w:tc>
          <w:tcPr>
            <w:tcW w:w="8363" w:type="dxa"/>
            <w:tcBorders>
              <w:top w:val="nil"/>
              <w:left w:val="nil"/>
              <w:bottom w:val="single" w:sz="4" w:space="0" w:color="auto"/>
              <w:right w:val="single" w:sz="4" w:space="0" w:color="auto"/>
            </w:tcBorders>
            <w:vAlign w:val="center"/>
          </w:tcPr>
          <w:p w:rsidR="002300D3" w:rsidRPr="00244E46" w:rsidRDefault="002300D3" w:rsidP="00FA2959">
            <w:pPr>
              <w:jc w:val="left"/>
              <w:rPr>
                <w:rFonts w:hint="eastAsia"/>
                <w:sz w:val="16"/>
                <w:szCs w:val="16"/>
              </w:rPr>
            </w:pPr>
            <w:r w:rsidRPr="00244E46">
              <w:rPr>
                <w:rFonts w:hint="eastAsia"/>
                <w:sz w:val="16"/>
                <w:szCs w:val="16"/>
              </w:rPr>
              <w:t>大创项目实施共计公开发表论文</w:t>
            </w:r>
            <w:r w:rsidRPr="00244E46">
              <w:rPr>
                <w:rFonts w:hint="eastAsia"/>
                <w:sz w:val="16"/>
                <w:szCs w:val="16"/>
              </w:rPr>
              <w:t>5</w:t>
            </w:r>
            <w:r w:rsidRPr="00244E46">
              <w:rPr>
                <w:rFonts w:hint="eastAsia"/>
                <w:sz w:val="16"/>
                <w:szCs w:val="16"/>
              </w:rPr>
              <w:t>篇。申请专利或软件著作权</w:t>
            </w:r>
            <w:r w:rsidRPr="00244E46">
              <w:rPr>
                <w:rFonts w:hint="eastAsia"/>
                <w:sz w:val="16"/>
                <w:szCs w:val="16"/>
              </w:rPr>
              <w:t xml:space="preserve"> 1 </w:t>
            </w:r>
            <w:r w:rsidRPr="00244E46">
              <w:rPr>
                <w:rFonts w:hint="eastAsia"/>
                <w:sz w:val="16"/>
                <w:szCs w:val="16"/>
              </w:rPr>
              <w:t>项、获得省（市）级以上竞赛奖励</w:t>
            </w:r>
            <w:r w:rsidRPr="00244E46">
              <w:rPr>
                <w:rFonts w:hint="eastAsia"/>
                <w:sz w:val="16"/>
                <w:szCs w:val="16"/>
              </w:rPr>
              <w:t xml:space="preserve"> 1</w:t>
            </w:r>
            <w:r w:rsidRPr="00244E46">
              <w:rPr>
                <w:rFonts w:hint="eastAsia"/>
                <w:sz w:val="16"/>
                <w:szCs w:val="16"/>
              </w:rPr>
              <w:t>项。整体成果欠佳，后续有待加强管理和培养。</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10</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美术学院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2</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5254B4">
              <w:rPr>
                <w:rFonts w:hint="eastAsia"/>
                <w:sz w:val="16"/>
                <w:szCs w:val="16"/>
              </w:rPr>
              <w:t>大创项目实施共计公开发表论文</w:t>
            </w:r>
            <w:r w:rsidRPr="005254B4">
              <w:rPr>
                <w:rFonts w:hint="eastAsia"/>
                <w:sz w:val="16"/>
                <w:szCs w:val="16"/>
              </w:rPr>
              <w:t>2</w:t>
            </w:r>
            <w:r w:rsidRPr="005254B4">
              <w:rPr>
                <w:rFonts w:hint="eastAsia"/>
                <w:sz w:val="16"/>
                <w:szCs w:val="16"/>
              </w:rPr>
              <w:t>篇。</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11</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心理学院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7</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5E4BCC">
              <w:rPr>
                <w:rFonts w:hint="eastAsia"/>
                <w:sz w:val="16"/>
                <w:szCs w:val="16"/>
              </w:rPr>
              <w:t>完成调研报告</w:t>
            </w:r>
            <w:r w:rsidRPr="005E4BCC">
              <w:rPr>
                <w:rFonts w:hint="eastAsia"/>
                <w:sz w:val="16"/>
                <w:szCs w:val="16"/>
              </w:rPr>
              <w:t xml:space="preserve"> 8 </w:t>
            </w:r>
            <w:r w:rsidRPr="005E4BCC">
              <w:rPr>
                <w:rFonts w:hint="eastAsia"/>
                <w:sz w:val="16"/>
                <w:szCs w:val="16"/>
              </w:rPr>
              <w:t>份。</w:t>
            </w:r>
          </w:p>
        </w:tc>
      </w:tr>
      <w:tr w:rsidR="002300D3" w:rsidTr="00FA2959">
        <w:trPr>
          <w:trHeight w:val="45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12</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旅游管理学院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2</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FC1CBC">
              <w:rPr>
                <w:rFonts w:hint="eastAsia"/>
                <w:sz w:val="16"/>
                <w:szCs w:val="16"/>
              </w:rPr>
              <w:t>大创项目实施共计公开发表论文</w:t>
            </w:r>
            <w:r w:rsidRPr="00FC1CBC">
              <w:rPr>
                <w:rFonts w:hint="eastAsia"/>
                <w:sz w:val="16"/>
                <w:szCs w:val="16"/>
              </w:rPr>
              <w:t>1</w:t>
            </w:r>
            <w:r w:rsidRPr="00FC1CBC">
              <w:rPr>
                <w:rFonts w:hint="eastAsia"/>
                <w:sz w:val="16"/>
                <w:szCs w:val="16"/>
              </w:rPr>
              <w:t>篇。完成调研报告</w:t>
            </w:r>
            <w:r w:rsidRPr="00FC1CBC">
              <w:rPr>
                <w:rFonts w:hint="eastAsia"/>
                <w:sz w:val="16"/>
                <w:szCs w:val="16"/>
              </w:rPr>
              <w:t>1</w:t>
            </w:r>
            <w:r w:rsidRPr="00FC1CBC">
              <w:rPr>
                <w:rFonts w:hint="eastAsia"/>
                <w:sz w:val="16"/>
                <w:szCs w:val="16"/>
              </w:rPr>
              <w:t>份、完成实物或艺术作品</w:t>
            </w:r>
            <w:r w:rsidRPr="00FC1CBC">
              <w:rPr>
                <w:rFonts w:hint="eastAsia"/>
                <w:sz w:val="16"/>
                <w:szCs w:val="16"/>
              </w:rPr>
              <w:t>2</w:t>
            </w:r>
            <w:r w:rsidRPr="00FC1CBC">
              <w:rPr>
                <w:rFonts w:hint="eastAsia"/>
                <w:sz w:val="16"/>
                <w:szCs w:val="16"/>
              </w:rPr>
              <w:t>件。</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13</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公共管理学院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11</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9230A1">
              <w:rPr>
                <w:rFonts w:hint="eastAsia"/>
                <w:sz w:val="16"/>
                <w:szCs w:val="16"/>
              </w:rPr>
              <w:t>完成调研报告</w:t>
            </w:r>
            <w:r w:rsidRPr="009230A1">
              <w:rPr>
                <w:rFonts w:hint="eastAsia"/>
                <w:sz w:val="16"/>
                <w:szCs w:val="16"/>
              </w:rPr>
              <w:t xml:space="preserve"> 7 </w:t>
            </w:r>
            <w:r w:rsidRPr="009230A1">
              <w:rPr>
                <w:rFonts w:hint="eastAsia"/>
                <w:sz w:val="16"/>
                <w:szCs w:val="16"/>
              </w:rPr>
              <w:t>份、完成实物或艺术作品简易手工艺品”小鱼</w:t>
            </w:r>
            <w:r w:rsidRPr="009230A1">
              <w:rPr>
                <w:rFonts w:hint="eastAsia"/>
                <w:sz w:val="16"/>
                <w:szCs w:val="16"/>
              </w:rPr>
              <w:t>1</w:t>
            </w:r>
            <w:r w:rsidRPr="009230A1">
              <w:rPr>
                <w:rFonts w:hint="eastAsia"/>
                <w:sz w:val="16"/>
                <w:szCs w:val="16"/>
              </w:rPr>
              <w:t>个、</w:t>
            </w:r>
            <w:r w:rsidRPr="009230A1">
              <w:rPr>
                <w:rFonts w:hint="eastAsia"/>
                <w:sz w:val="16"/>
                <w:szCs w:val="16"/>
              </w:rPr>
              <w:t>2018</w:t>
            </w:r>
            <w:r w:rsidRPr="009230A1">
              <w:rPr>
                <w:rFonts w:hint="eastAsia"/>
                <w:sz w:val="16"/>
                <w:szCs w:val="16"/>
              </w:rPr>
              <w:t>年华南师范大学“青研杯”社会调研比赛三等奖。</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14</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体育科学学院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11</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6A01AE">
              <w:rPr>
                <w:rFonts w:hint="eastAsia"/>
                <w:sz w:val="16"/>
                <w:szCs w:val="16"/>
              </w:rPr>
              <w:t>大创项目实施共计公开发表论文</w:t>
            </w:r>
            <w:r w:rsidRPr="006A01AE">
              <w:rPr>
                <w:rFonts w:hint="eastAsia"/>
                <w:sz w:val="16"/>
                <w:szCs w:val="16"/>
              </w:rPr>
              <w:t>,2</w:t>
            </w:r>
            <w:r w:rsidRPr="006A01AE">
              <w:rPr>
                <w:rFonts w:hint="eastAsia"/>
                <w:sz w:val="16"/>
                <w:szCs w:val="16"/>
              </w:rPr>
              <w:t>篇。其中，学生为第一作者论文</w:t>
            </w:r>
            <w:r w:rsidRPr="006A01AE">
              <w:rPr>
                <w:rFonts w:hint="eastAsia"/>
                <w:sz w:val="16"/>
                <w:szCs w:val="16"/>
              </w:rPr>
              <w:t>2</w:t>
            </w:r>
            <w:r w:rsidRPr="006A01AE">
              <w:rPr>
                <w:rFonts w:hint="eastAsia"/>
                <w:sz w:val="16"/>
                <w:szCs w:val="16"/>
              </w:rPr>
              <w:t>篇。完成调研报告</w:t>
            </w:r>
            <w:r w:rsidRPr="006A01AE">
              <w:rPr>
                <w:rFonts w:hint="eastAsia"/>
                <w:sz w:val="16"/>
                <w:szCs w:val="16"/>
              </w:rPr>
              <w:t>1</w:t>
            </w:r>
            <w:r w:rsidRPr="006A01AE">
              <w:rPr>
                <w:rFonts w:hint="eastAsia"/>
                <w:sz w:val="16"/>
                <w:szCs w:val="16"/>
              </w:rPr>
              <w:t>份。</w:t>
            </w:r>
          </w:p>
        </w:tc>
      </w:tr>
      <w:tr w:rsidR="002300D3" w:rsidTr="00FA2959">
        <w:trPr>
          <w:trHeight w:val="54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lastRenderedPageBreak/>
              <w:t>15</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文学院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19</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69799C">
              <w:rPr>
                <w:rFonts w:hint="eastAsia"/>
                <w:sz w:val="16"/>
                <w:szCs w:val="16"/>
              </w:rPr>
              <w:t>公开发表论文</w:t>
            </w:r>
            <w:r w:rsidRPr="0069799C">
              <w:rPr>
                <w:rFonts w:hint="eastAsia"/>
                <w:sz w:val="16"/>
                <w:szCs w:val="16"/>
              </w:rPr>
              <w:t>1</w:t>
            </w:r>
            <w:r w:rsidRPr="0069799C">
              <w:rPr>
                <w:rFonts w:hint="eastAsia"/>
                <w:sz w:val="16"/>
                <w:szCs w:val="16"/>
              </w:rPr>
              <w:t>篇，另有被录用</w:t>
            </w:r>
            <w:r w:rsidRPr="0069799C">
              <w:rPr>
                <w:rFonts w:hint="eastAsia"/>
                <w:sz w:val="16"/>
                <w:szCs w:val="16"/>
              </w:rPr>
              <w:t>2</w:t>
            </w:r>
            <w:r w:rsidRPr="0069799C">
              <w:rPr>
                <w:rFonts w:hint="eastAsia"/>
                <w:sz w:val="16"/>
                <w:szCs w:val="16"/>
              </w:rPr>
              <w:t>篇。两项合计</w:t>
            </w:r>
            <w:r w:rsidRPr="0069799C">
              <w:rPr>
                <w:rFonts w:hint="eastAsia"/>
                <w:sz w:val="16"/>
                <w:szCs w:val="16"/>
              </w:rPr>
              <w:t>3</w:t>
            </w:r>
            <w:r w:rsidRPr="0069799C">
              <w:rPr>
                <w:rFonts w:hint="eastAsia"/>
                <w:sz w:val="16"/>
                <w:szCs w:val="16"/>
              </w:rPr>
              <w:t>篇。其中，学生为第一作者论文</w:t>
            </w:r>
            <w:r w:rsidRPr="0069799C">
              <w:rPr>
                <w:rFonts w:hint="eastAsia"/>
                <w:sz w:val="16"/>
                <w:szCs w:val="16"/>
              </w:rPr>
              <w:t>3</w:t>
            </w:r>
            <w:r w:rsidRPr="0069799C">
              <w:rPr>
                <w:rFonts w:hint="eastAsia"/>
                <w:sz w:val="16"/>
                <w:szCs w:val="16"/>
              </w:rPr>
              <w:t>篇、中文核心</w:t>
            </w:r>
            <w:r w:rsidRPr="0069799C">
              <w:rPr>
                <w:rFonts w:hint="eastAsia"/>
                <w:sz w:val="16"/>
                <w:szCs w:val="16"/>
              </w:rPr>
              <w:t>CSSCI1</w:t>
            </w:r>
            <w:r w:rsidRPr="0069799C">
              <w:rPr>
                <w:rFonts w:hint="eastAsia"/>
                <w:sz w:val="16"/>
                <w:szCs w:val="16"/>
              </w:rPr>
              <w:t>篇。还完成调研报告</w:t>
            </w:r>
            <w:r w:rsidRPr="0069799C">
              <w:rPr>
                <w:rFonts w:hint="eastAsia"/>
                <w:sz w:val="16"/>
                <w:szCs w:val="16"/>
              </w:rPr>
              <w:t>23</w:t>
            </w:r>
            <w:r w:rsidRPr="0069799C">
              <w:rPr>
                <w:rFonts w:hint="eastAsia"/>
                <w:sz w:val="16"/>
                <w:szCs w:val="16"/>
              </w:rPr>
              <w:t>份、完成实物或艺术作品</w:t>
            </w:r>
            <w:r w:rsidRPr="0069799C">
              <w:rPr>
                <w:rFonts w:hint="eastAsia"/>
                <w:sz w:val="16"/>
                <w:szCs w:val="16"/>
              </w:rPr>
              <w:t>9</w:t>
            </w:r>
            <w:r w:rsidRPr="0069799C">
              <w:rPr>
                <w:rFonts w:hint="eastAsia"/>
                <w:sz w:val="16"/>
                <w:szCs w:val="16"/>
              </w:rPr>
              <w:t>件、获得省（市）级以上竞赛奖励</w:t>
            </w:r>
            <w:r w:rsidRPr="0069799C">
              <w:rPr>
                <w:rFonts w:hint="eastAsia"/>
                <w:sz w:val="16"/>
                <w:szCs w:val="16"/>
              </w:rPr>
              <w:t>1</w:t>
            </w:r>
            <w:r w:rsidRPr="0069799C">
              <w:rPr>
                <w:rFonts w:hint="eastAsia"/>
                <w:sz w:val="16"/>
                <w:szCs w:val="16"/>
              </w:rPr>
              <w:t>项。</w:t>
            </w:r>
          </w:p>
        </w:tc>
      </w:tr>
      <w:tr w:rsidR="002300D3" w:rsidTr="00FA2959">
        <w:trPr>
          <w:trHeight w:val="54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16</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物理与电信工程学院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25</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DB0C46">
              <w:rPr>
                <w:rFonts w:hint="eastAsia"/>
                <w:sz w:val="16"/>
                <w:szCs w:val="16"/>
              </w:rPr>
              <w:t>公开发表论文</w:t>
            </w:r>
            <w:r w:rsidRPr="00DB0C46">
              <w:rPr>
                <w:rFonts w:hint="eastAsia"/>
                <w:sz w:val="16"/>
                <w:szCs w:val="16"/>
              </w:rPr>
              <w:t>9</w:t>
            </w:r>
            <w:r w:rsidRPr="00DB0C46">
              <w:rPr>
                <w:rFonts w:hint="eastAsia"/>
                <w:sz w:val="16"/>
                <w:szCs w:val="16"/>
              </w:rPr>
              <w:t>篇。其中，学生为第一作者论文</w:t>
            </w:r>
            <w:r w:rsidRPr="00DB0C46">
              <w:rPr>
                <w:rFonts w:hint="eastAsia"/>
                <w:sz w:val="16"/>
                <w:szCs w:val="16"/>
              </w:rPr>
              <w:t xml:space="preserve">4 </w:t>
            </w:r>
            <w:r w:rsidRPr="00DB0C46">
              <w:rPr>
                <w:rFonts w:hint="eastAsia"/>
                <w:sz w:val="16"/>
                <w:szCs w:val="16"/>
              </w:rPr>
              <w:t>篇，</w:t>
            </w:r>
            <w:r w:rsidRPr="00DB0C46">
              <w:rPr>
                <w:rFonts w:hint="eastAsia"/>
                <w:sz w:val="16"/>
                <w:szCs w:val="16"/>
              </w:rPr>
              <w:t xml:space="preserve"> SCI</w:t>
            </w:r>
            <w:r w:rsidRPr="00DB0C46">
              <w:rPr>
                <w:rFonts w:hint="eastAsia"/>
                <w:sz w:val="16"/>
                <w:szCs w:val="16"/>
              </w:rPr>
              <w:t>收录论文</w:t>
            </w:r>
            <w:r w:rsidRPr="00DB0C46">
              <w:rPr>
                <w:rFonts w:hint="eastAsia"/>
                <w:sz w:val="16"/>
                <w:szCs w:val="16"/>
              </w:rPr>
              <w:t>5</w:t>
            </w:r>
            <w:r w:rsidRPr="00DB0C46">
              <w:rPr>
                <w:rFonts w:hint="eastAsia"/>
                <w:sz w:val="16"/>
                <w:szCs w:val="16"/>
              </w:rPr>
              <w:t>篇。申请专利或软件著作权</w:t>
            </w:r>
            <w:r w:rsidRPr="00DB0C46">
              <w:rPr>
                <w:rFonts w:hint="eastAsia"/>
                <w:sz w:val="16"/>
                <w:szCs w:val="16"/>
              </w:rPr>
              <w:t>6</w:t>
            </w:r>
            <w:r w:rsidRPr="00DB0C46">
              <w:rPr>
                <w:rFonts w:hint="eastAsia"/>
                <w:sz w:val="16"/>
                <w:szCs w:val="16"/>
              </w:rPr>
              <w:t>项，其中学生为第一申请人有</w:t>
            </w:r>
            <w:r w:rsidRPr="00DB0C46">
              <w:rPr>
                <w:rFonts w:hint="eastAsia"/>
                <w:sz w:val="16"/>
                <w:szCs w:val="16"/>
              </w:rPr>
              <w:t>4</w:t>
            </w:r>
            <w:r w:rsidRPr="00DB0C46">
              <w:rPr>
                <w:rFonts w:hint="eastAsia"/>
                <w:sz w:val="16"/>
                <w:szCs w:val="16"/>
              </w:rPr>
              <w:t>项</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17</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信息光电子科技学院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19</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D10625">
              <w:rPr>
                <w:rFonts w:hint="eastAsia"/>
                <w:sz w:val="16"/>
                <w:szCs w:val="16"/>
              </w:rPr>
              <w:t>撰写并投稿论文</w:t>
            </w:r>
            <w:r w:rsidRPr="00D10625">
              <w:rPr>
                <w:rFonts w:hint="eastAsia"/>
                <w:sz w:val="16"/>
                <w:szCs w:val="16"/>
              </w:rPr>
              <w:t>16</w:t>
            </w:r>
            <w:r w:rsidRPr="00D10625">
              <w:rPr>
                <w:rFonts w:hint="eastAsia"/>
                <w:sz w:val="16"/>
                <w:szCs w:val="16"/>
              </w:rPr>
              <w:t>篇，已经发表论文</w:t>
            </w:r>
            <w:r w:rsidRPr="00D10625">
              <w:rPr>
                <w:rFonts w:hint="eastAsia"/>
                <w:sz w:val="16"/>
                <w:szCs w:val="16"/>
              </w:rPr>
              <w:t>7</w:t>
            </w:r>
            <w:r w:rsidRPr="00D10625">
              <w:rPr>
                <w:rFonts w:hint="eastAsia"/>
                <w:sz w:val="16"/>
                <w:szCs w:val="16"/>
              </w:rPr>
              <w:t>篇，其中包括</w:t>
            </w:r>
            <w:r w:rsidRPr="00D10625">
              <w:rPr>
                <w:rFonts w:hint="eastAsia"/>
                <w:sz w:val="16"/>
                <w:szCs w:val="16"/>
              </w:rPr>
              <w:t>SCI</w:t>
            </w:r>
            <w:r w:rsidRPr="00D10625">
              <w:rPr>
                <w:rFonts w:hint="eastAsia"/>
                <w:sz w:val="16"/>
                <w:szCs w:val="16"/>
              </w:rPr>
              <w:t>收录期刊论文</w:t>
            </w:r>
            <w:r w:rsidRPr="00D10625">
              <w:rPr>
                <w:rFonts w:hint="eastAsia"/>
                <w:sz w:val="16"/>
                <w:szCs w:val="16"/>
              </w:rPr>
              <w:t>14</w:t>
            </w:r>
            <w:r w:rsidRPr="00D10625">
              <w:rPr>
                <w:rFonts w:hint="eastAsia"/>
                <w:sz w:val="16"/>
                <w:szCs w:val="16"/>
              </w:rPr>
              <w:t>篇，投递国家专利</w:t>
            </w:r>
            <w:r w:rsidRPr="00D10625">
              <w:rPr>
                <w:rFonts w:hint="eastAsia"/>
                <w:sz w:val="16"/>
                <w:szCs w:val="16"/>
              </w:rPr>
              <w:t>11</w:t>
            </w:r>
            <w:r w:rsidRPr="00D10625">
              <w:rPr>
                <w:rFonts w:hint="eastAsia"/>
                <w:sz w:val="16"/>
                <w:szCs w:val="16"/>
              </w:rPr>
              <w:t>项，其中包括国家发明专利</w:t>
            </w:r>
            <w:r w:rsidRPr="00D10625">
              <w:rPr>
                <w:rFonts w:hint="eastAsia"/>
                <w:sz w:val="16"/>
                <w:szCs w:val="16"/>
              </w:rPr>
              <w:t>7</w:t>
            </w:r>
            <w:r w:rsidRPr="00D10625">
              <w:rPr>
                <w:rFonts w:hint="eastAsia"/>
                <w:sz w:val="16"/>
                <w:szCs w:val="16"/>
              </w:rPr>
              <w:t>项，实用新型专利</w:t>
            </w:r>
            <w:r w:rsidRPr="00D10625">
              <w:rPr>
                <w:rFonts w:hint="eastAsia"/>
                <w:sz w:val="16"/>
                <w:szCs w:val="16"/>
              </w:rPr>
              <w:t>4</w:t>
            </w:r>
            <w:r w:rsidRPr="00D10625">
              <w:rPr>
                <w:rFonts w:hint="eastAsia"/>
                <w:sz w:val="16"/>
                <w:szCs w:val="16"/>
              </w:rPr>
              <w:t>项。专利仍在审查，各项目共获得校级挑战杯</w:t>
            </w:r>
            <w:r w:rsidRPr="00D10625">
              <w:rPr>
                <w:rFonts w:hint="eastAsia"/>
                <w:sz w:val="16"/>
                <w:szCs w:val="16"/>
              </w:rPr>
              <w:t>4</w:t>
            </w:r>
            <w:r w:rsidRPr="00D10625">
              <w:rPr>
                <w:rFonts w:hint="eastAsia"/>
                <w:sz w:val="16"/>
                <w:szCs w:val="16"/>
              </w:rPr>
              <w:t>（一等一项，二等一项，三等二项）项。另外各个创新实验项目完成实际搭设的光电子学创新实验系统</w:t>
            </w:r>
            <w:r w:rsidRPr="00D10625">
              <w:rPr>
                <w:rFonts w:hint="eastAsia"/>
                <w:sz w:val="16"/>
                <w:szCs w:val="16"/>
              </w:rPr>
              <w:t>3</w:t>
            </w:r>
            <w:r w:rsidRPr="00D10625">
              <w:rPr>
                <w:rFonts w:hint="eastAsia"/>
                <w:sz w:val="16"/>
                <w:szCs w:val="16"/>
              </w:rPr>
              <w:t>个。</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18</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化学与环境学院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72</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7A0050">
              <w:rPr>
                <w:rFonts w:hint="eastAsia"/>
                <w:sz w:val="16"/>
                <w:szCs w:val="16"/>
              </w:rPr>
              <w:t>公开发表论文</w:t>
            </w:r>
            <w:r w:rsidRPr="007A0050">
              <w:rPr>
                <w:rFonts w:hint="eastAsia"/>
                <w:sz w:val="16"/>
                <w:szCs w:val="16"/>
              </w:rPr>
              <w:t xml:space="preserve"> 33 </w:t>
            </w:r>
            <w:r w:rsidRPr="007A0050">
              <w:rPr>
                <w:rFonts w:hint="eastAsia"/>
                <w:sz w:val="16"/>
                <w:szCs w:val="16"/>
              </w:rPr>
              <w:t>篇。另有被录用</w:t>
            </w:r>
            <w:r w:rsidRPr="007A0050">
              <w:rPr>
                <w:rFonts w:hint="eastAsia"/>
                <w:sz w:val="16"/>
                <w:szCs w:val="16"/>
              </w:rPr>
              <w:t xml:space="preserve"> 1 </w:t>
            </w:r>
            <w:r w:rsidRPr="007A0050">
              <w:rPr>
                <w:rFonts w:hint="eastAsia"/>
                <w:sz w:val="16"/>
                <w:szCs w:val="16"/>
              </w:rPr>
              <w:t>篇，两项合计</w:t>
            </w:r>
            <w:r w:rsidRPr="007A0050">
              <w:rPr>
                <w:rFonts w:hint="eastAsia"/>
                <w:sz w:val="16"/>
                <w:szCs w:val="16"/>
              </w:rPr>
              <w:t xml:space="preserve"> 34 </w:t>
            </w:r>
            <w:r w:rsidRPr="007A0050">
              <w:rPr>
                <w:rFonts w:hint="eastAsia"/>
                <w:sz w:val="16"/>
                <w:szCs w:val="16"/>
              </w:rPr>
              <w:t>篇。其中，学生为第一作者论文</w:t>
            </w:r>
            <w:r w:rsidRPr="007A0050">
              <w:rPr>
                <w:rFonts w:hint="eastAsia"/>
                <w:sz w:val="16"/>
                <w:szCs w:val="16"/>
              </w:rPr>
              <w:t xml:space="preserve">1 </w:t>
            </w:r>
            <w:r w:rsidRPr="007A0050">
              <w:rPr>
                <w:rFonts w:hint="eastAsia"/>
                <w:sz w:val="16"/>
                <w:szCs w:val="16"/>
              </w:rPr>
              <w:t>篇，</w:t>
            </w:r>
            <w:r w:rsidRPr="007A0050">
              <w:rPr>
                <w:rFonts w:hint="eastAsia"/>
                <w:sz w:val="16"/>
                <w:szCs w:val="16"/>
              </w:rPr>
              <w:t xml:space="preserve"> SCI</w:t>
            </w:r>
            <w:r w:rsidRPr="007A0050">
              <w:rPr>
                <w:rFonts w:hint="eastAsia"/>
                <w:sz w:val="16"/>
                <w:szCs w:val="16"/>
              </w:rPr>
              <w:t>收录论文</w:t>
            </w:r>
            <w:r w:rsidRPr="007A0050">
              <w:rPr>
                <w:rFonts w:hint="eastAsia"/>
                <w:sz w:val="16"/>
                <w:szCs w:val="16"/>
              </w:rPr>
              <w:t xml:space="preserve"> 26</w:t>
            </w:r>
            <w:r w:rsidRPr="007A0050">
              <w:rPr>
                <w:rFonts w:hint="eastAsia"/>
                <w:sz w:val="16"/>
                <w:szCs w:val="16"/>
              </w:rPr>
              <w:t>篇，</w:t>
            </w:r>
            <w:r w:rsidRPr="007A0050">
              <w:rPr>
                <w:rFonts w:hint="eastAsia"/>
                <w:sz w:val="16"/>
                <w:szCs w:val="16"/>
              </w:rPr>
              <w:t xml:space="preserve"> </w:t>
            </w:r>
            <w:r w:rsidRPr="007A0050">
              <w:rPr>
                <w:rFonts w:hint="eastAsia"/>
                <w:sz w:val="16"/>
                <w:szCs w:val="16"/>
              </w:rPr>
              <w:t>中文核心</w:t>
            </w:r>
            <w:r w:rsidRPr="007A0050">
              <w:rPr>
                <w:rFonts w:hint="eastAsia"/>
                <w:sz w:val="16"/>
                <w:szCs w:val="16"/>
              </w:rPr>
              <w:t xml:space="preserve">6 </w:t>
            </w:r>
            <w:r w:rsidRPr="007A0050">
              <w:rPr>
                <w:rFonts w:hint="eastAsia"/>
                <w:sz w:val="16"/>
                <w:szCs w:val="16"/>
              </w:rPr>
              <w:t>篇。申请专利</w:t>
            </w:r>
            <w:r w:rsidRPr="007A0050">
              <w:rPr>
                <w:rFonts w:hint="eastAsia"/>
                <w:sz w:val="16"/>
                <w:szCs w:val="16"/>
              </w:rPr>
              <w:t xml:space="preserve">23 </w:t>
            </w:r>
            <w:r w:rsidRPr="007A0050">
              <w:rPr>
                <w:rFonts w:hint="eastAsia"/>
                <w:sz w:val="16"/>
                <w:szCs w:val="16"/>
              </w:rPr>
              <w:t>项。还完成调研报告</w:t>
            </w:r>
            <w:r w:rsidRPr="007A0050">
              <w:rPr>
                <w:rFonts w:hint="eastAsia"/>
                <w:sz w:val="16"/>
                <w:szCs w:val="16"/>
              </w:rPr>
              <w:t xml:space="preserve"> 3 </w:t>
            </w:r>
            <w:r w:rsidRPr="007A0050">
              <w:rPr>
                <w:rFonts w:hint="eastAsia"/>
                <w:sz w:val="16"/>
                <w:szCs w:val="16"/>
              </w:rPr>
              <w:t>份，完成实验样品一批，还有一批论文正在投稿中。</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19</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音乐学院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3</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D12D25">
              <w:rPr>
                <w:rFonts w:hint="eastAsia"/>
                <w:sz w:val="16"/>
                <w:szCs w:val="16"/>
              </w:rPr>
              <w:t>公开发表论文</w:t>
            </w:r>
            <w:r w:rsidRPr="00D12D25">
              <w:rPr>
                <w:rFonts w:hint="eastAsia"/>
                <w:sz w:val="16"/>
                <w:szCs w:val="16"/>
              </w:rPr>
              <w:t>1</w:t>
            </w:r>
            <w:r w:rsidRPr="00D12D25">
              <w:rPr>
                <w:rFonts w:hint="eastAsia"/>
                <w:sz w:val="16"/>
                <w:szCs w:val="16"/>
              </w:rPr>
              <w:t>篇。其中肖殷祈学生为第一作者论文</w:t>
            </w:r>
            <w:r w:rsidRPr="00D12D25">
              <w:rPr>
                <w:rFonts w:hint="eastAsia"/>
                <w:sz w:val="16"/>
                <w:szCs w:val="16"/>
              </w:rPr>
              <w:t>1</w:t>
            </w:r>
            <w:r w:rsidRPr="00D12D25">
              <w:rPr>
                <w:rFonts w:hint="eastAsia"/>
                <w:sz w:val="16"/>
                <w:szCs w:val="16"/>
              </w:rPr>
              <w:t>篇。还完成调研报告</w:t>
            </w:r>
            <w:r w:rsidRPr="00D12D25">
              <w:rPr>
                <w:rFonts w:hint="eastAsia"/>
                <w:sz w:val="16"/>
                <w:szCs w:val="16"/>
              </w:rPr>
              <w:t>2</w:t>
            </w:r>
            <w:r w:rsidRPr="00D12D25">
              <w:rPr>
                <w:rFonts w:hint="eastAsia"/>
                <w:sz w:val="16"/>
                <w:szCs w:val="16"/>
              </w:rPr>
              <w:t>份、获得省（市）级以上竞赛奖励</w:t>
            </w:r>
            <w:r w:rsidRPr="00D12D25">
              <w:rPr>
                <w:rFonts w:hint="eastAsia"/>
                <w:sz w:val="16"/>
                <w:szCs w:val="16"/>
              </w:rPr>
              <w:t>4</w:t>
            </w:r>
            <w:r w:rsidRPr="00D12D25">
              <w:rPr>
                <w:rFonts w:hint="eastAsia"/>
                <w:sz w:val="16"/>
                <w:szCs w:val="16"/>
              </w:rPr>
              <w:t>项。</w:t>
            </w:r>
          </w:p>
        </w:tc>
      </w:tr>
      <w:tr w:rsidR="002300D3" w:rsidTr="00FA2959">
        <w:trPr>
          <w:trHeight w:val="414"/>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20</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经济管理学院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32</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7B14F1">
              <w:rPr>
                <w:rFonts w:hint="eastAsia"/>
                <w:sz w:val="16"/>
                <w:szCs w:val="16"/>
              </w:rPr>
              <w:t>大创项目实施共计公开发表论文</w:t>
            </w:r>
            <w:r w:rsidRPr="007B14F1">
              <w:rPr>
                <w:rFonts w:hint="eastAsia"/>
                <w:sz w:val="16"/>
                <w:szCs w:val="16"/>
              </w:rPr>
              <w:t>1</w:t>
            </w:r>
            <w:r w:rsidRPr="007B14F1">
              <w:rPr>
                <w:rFonts w:hint="eastAsia"/>
                <w:sz w:val="16"/>
                <w:szCs w:val="16"/>
              </w:rPr>
              <w:t>篇，另有被录用</w:t>
            </w:r>
            <w:r w:rsidRPr="007B14F1">
              <w:rPr>
                <w:rFonts w:hint="eastAsia"/>
                <w:sz w:val="16"/>
                <w:szCs w:val="16"/>
              </w:rPr>
              <w:t>0</w:t>
            </w:r>
            <w:r w:rsidRPr="007B14F1">
              <w:rPr>
                <w:rFonts w:hint="eastAsia"/>
                <w:sz w:val="16"/>
                <w:szCs w:val="16"/>
              </w:rPr>
              <w:t>篇，两项合计</w:t>
            </w:r>
            <w:r w:rsidRPr="007B14F1">
              <w:rPr>
                <w:rFonts w:hint="eastAsia"/>
                <w:sz w:val="16"/>
                <w:szCs w:val="16"/>
              </w:rPr>
              <w:t>1</w:t>
            </w:r>
            <w:r w:rsidRPr="007B14F1">
              <w:rPr>
                <w:rFonts w:hint="eastAsia"/>
                <w:sz w:val="16"/>
                <w:szCs w:val="16"/>
              </w:rPr>
              <w:t>篇。其中，学生为第一作者论文</w:t>
            </w:r>
            <w:r w:rsidRPr="007B14F1">
              <w:rPr>
                <w:rFonts w:hint="eastAsia"/>
                <w:sz w:val="16"/>
                <w:szCs w:val="16"/>
              </w:rPr>
              <w:t>1</w:t>
            </w:r>
            <w:r w:rsidRPr="007B14F1">
              <w:rPr>
                <w:rFonts w:hint="eastAsia"/>
                <w:sz w:val="16"/>
                <w:szCs w:val="16"/>
              </w:rPr>
              <w:t>篇。完成调研报告</w:t>
            </w:r>
            <w:r w:rsidRPr="007B14F1">
              <w:rPr>
                <w:rFonts w:hint="eastAsia"/>
                <w:sz w:val="16"/>
                <w:szCs w:val="16"/>
              </w:rPr>
              <w:t>25</w:t>
            </w:r>
            <w:r w:rsidRPr="007B14F1">
              <w:rPr>
                <w:rFonts w:hint="eastAsia"/>
                <w:sz w:val="16"/>
                <w:szCs w:val="16"/>
              </w:rPr>
              <w:t>份，获得省（市）级以上竞赛奖励</w:t>
            </w:r>
            <w:r w:rsidRPr="007B14F1">
              <w:rPr>
                <w:rFonts w:hint="eastAsia"/>
                <w:sz w:val="16"/>
                <w:szCs w:val="16"/>
              </w:rPr>
              <w:t>1</w:t>
            </w:r>
            <w:r w:rsidRPr="007B14F1">
              <w:rPr>
                <w:rFonts w:hint="eastAsia"/>
                <w:sz w:val="16"/>
                <w:szCs w:val="16"/>
              </w:rPr>
              <w:t>项。</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21</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法学院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10</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9230A1">
              <w:rPr>
                <w:rFonts w:hint="eastAsia"/>
                <w:sz w:val="16"/>
                <w:szCs w:val="16"/>
              </w:rPr>
              <w:t>共计完成论文</w:t>
            </w:r>
            <w:r w:rsidRPr="009230A1">
              <w:rPr>
                <w:rFonts w:hint="eastAsia"/>
                <w:sz w:val="16"/>
                <w:szCs w:val="16"/>
              </w:rPr>
              <w:t>9</w:t>
            </w:r>
            <w:r w:rsidRPr="009230A1">
              <w:rPr>
                <w:rFonts w:hint="eastAsia"/>
                <w:sz w:val="16"/>
                <w:szCs w:val="16"/>
              </w:rPr>
              <w:t>篇，完成调研报告</w:t>
            </w:r>
            <w:r w:rsidRPr="009230A1">
              <w:rPr>
                <w:rFonts w:hint="eastAsia"/>
                <w:sz w:val="16"/>
                <w:szCs w:val="16"/>
              </w:rPr>
              <w:t>8</w:t>
            </w:r>
            <w:r w:rsidRPr="009230A1">
              <w:rPr>
                <w:rFonts w:hint="eastAsia"/>
                <w:sz w:val="16"/>
                <w:szCs w:val="16"/>
              </w:rPr>
              <w:t>份，</w:t>
            </w:r>
            <w:r w:rsidRPr="009230A1">
              <w:rPr>
                <w:rFonts w:hint="eastAsia"/>
                <w:sz w:val="16"/>
                <w:szCs w:val="16"/>
              </w:rPr>
              <w:t xml:space="preserve"> 1</w:t>
            </w:r>
            <w:r w:rsidRPr="009230A1">
              <w:rPr>
                <w:rFonts w:hint="eastAsia"/>
                <w:sz w:val="16"/>
                <w:szCs w:val="16"/>
              </w:rPr>
              <w:t>份实证研究结果汇总</w:t>
            </w:r>
            <w:r w:rsidRPr="009230A1">
              <w:rPr>
                <w:rFonts w:hint="eastAsia"/>
                <w:sz w:val="16"/>
                <w:szCs w:val="16"/>
              </w:rPr>
              <w:t xml:space="preserve"> </w:t>
            </w:r>
            <w:r w:rsidRPr="009230A1">
              <w:rPr>
                <w:rFonts w:hint="eastAsia"/>
                <w:sz w:val="16"/>
                <w:szCs w:val="16"/>
              </w:rPr>
              <w:t>、</w:t>
            </w:r>
            <w:r w:rsidRPr="009230A1">
              <w:rPr>
                <w:rFonts w:hint="eastAsia"/>
                <w:sz w:val="16"/>
                <w:szCs w:val="16"/>
              </w:rPr>
              <w:t>1</w:t>
            </w:r>
            <w:r w:rsidRPr="009230A1">
              <w:rPr>
                <w:rFonts w:hint="eastAsia"/>
                <w:sz w:val="16"/>
                <w:szCs w:val="16"/>
              </w:rPr>
              <w:t>份法律文件汇编及分析以及</w:t>
            </w:r>
            <w:r w:rsidRPr="009230A1">
              <w:rPr>
                <w:rFonts w:hint="eastAsia"/>
                <w:sz w:val="16"/>
                <w:szCs w:val="16"/>
              </w:rPr>
              <w:t>1</w:t>
            </w:r>
            <w:r w:rsidRPr="009230A1">
              <w:rPr>
                <w:rFonts w:hint="eastAsia"/>
                <w:sz w:val="16"/>
                <w:szCs w:val="16"/>
              </w:rPr>
              <w:t>份立法建议书。</w:t>
            </w:r>
          </w:p>
        </w:tc>
      </w:tr>
      <w:tr w:rsidR="002300D3" w:rsidTr="00FA2959">
        <w:trPr>
          <w:trHeight w:val="54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22</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华南先进研究院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否</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1</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Pr>
                <w:rFonts w:hint="eastAsia"/>
                <w:sz w:val="16"/>
                <w:szCs w:val="16"/>
              </w:rPr>
              <w:t>无</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23</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软件学院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9</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052B3E">
              <w:rPr>
                <w:rFonts w:hint="eastAsia"/>
                <w:sz w:val="16"/>
                <w:szCs w:val="16"/>
              </w:rPr>
              <w:t>大创项目实施共计公开发表论文</w:t>
            </w:r>
            <w:r w:rsidRPr="00052B3E">
              <w:rPr>
                <w:rFonts w:hint="eastAsia"/>
                <w:sz w:val="16"/>
                <w:szCs w:val="16"/>
              </w:rPr>
              <w:t>1</w:t>
            </w:r>
            <w:r w:rsidRPr="00052B3E">
              <w:rPr>
                <w:rFonts w:hint="eastAsia"/>
                <w:sz w:val="16"/>
                <w:szCs w:val="16"/>
              </w:rPr>
              <w:t>篇。申请专利或软件著作权</w:t>
            </w:r>
            <w:r w:rsidRPr="00052B3E">
              <w:rPr>
                <w:rFonts w:hint="eastAsia"/>
                <w:sz w:val="16"/>
                <w:szCs w:val="16"/>
              </w:rPr>
              <w:t xml:space="preserve">  9</w:t>
            </w:r>
            <w:r w:rsidRPr="00052B3E">
              <w:rPr>
                <w:rFonts w:hint="eastAsia"/>
                <w:sz w:val="16"/>
                <w:szCs w:val="16"/>
              </w:rPr>
              <w:t>项、其中学生为第一申请人有</w:t>
            </w:r>
            <w:r w:rsidRPr="00052B3E">
              <w:rPr>
                <w:rFonts w:hint="eastAsia"/>
                <w:sz w:val="16"/>
                <w:szCs w:val="16"/>
              </w:rPr>
              <w:t>9</w:t>
            </w:r>
            <w:r w:rsidRPr="00052B3E">
              <w:rPr>
                <w:rFonts w:hint="eastAsia"/>
                <w:sz w:val="16"/>
                <w:szCs w:val="16"/>
              </w:rPr>
              <w:t>项。还完成调研报告</w:t>
            </w:r>
            <w:r w:rsidRPr="00052B3E">
              <w:rPr>
                <w:rFonts w:hint="eastAsia"/>
                <w:sz w:val="16"/>
                <w:szCs w:val="16"/>
              </w:rPr>
              <w:t>9</w:t>
            </w:r>
            <w:r w:rsidRPr="00052B3E">
              <w:rPr>
                <w:rFonts w:hint="eastAsia"/>
                <w:sz w:val="16"/>
                <w:szCs w:val="16"/>
              </w:rPr>
              <w:t>份。</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24</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国际商学院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Pr>
                <w:rFonts w:hint="eastAsia"/>
              </w:rPr>
              <w:t>4</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80636E">
              <w:rPr>
                <w:rFonts w:hint="eastAsia"/>
                <w:sz w:val="16"/>
                <w:szCs w:val="16"/>
              </w:rPr>
              <w:t>共计公开发表论文</w:t>
            </w:r>
            <w:r w:rsidRPr="0080636E">
              <w:rPr>
                <w:rFonts w:hint="eastAsia"/>
                <w:sz w:val="16"/>
                <w:szCs w:val="16"/>
              </w:rPr>
              <w:t>5</w:t>
            </w:r>
            <w:r w:rsidRPr="0080636E">
              <w:rPr>
                <w:rFonts w:hint="eastAsia"/>
                <w:sz w:val="16"/>
                <w:szCs w:val="16"/>
              </w:rPr>
              <w:t>篇，另有被录用</w:t>
            </w:r>
            <w:r w:rsidRPr="0080636E">
              <w:rPr>
                <w:rFonts w:hint="eastAsia"/>
                <w:sz w:val="16"/>
                <w:szCs w:val="16"/>
              </w:rPr>
              <w:t>4</w:t>
            </w:r>
            <w:r w:rsidRPr="0080636E">
              <w:rPr>
                <w:rFonts w:hint="eastAsia"/>
                <w:sz w:val="16"/>
                <w:szCs w:val="16"/>
              </w:rPr>
              <w:t>篇，两项合计</w:t>
            </w:r>
            <w:r w:rsidRPr="0080636E">
              <w:rPr>
                <w:rFonts w:hint="eastAsia"/>
                <w:sz w:val="16"/>
                <w:szCs w:val="16"/>
              </w:rPr>
              <w:t>5</w:t>
            </w:r>
            <w:r w:rsidRPr="0080636E">
              <w:rPr>
                <w:rFonts w:hint="eastAsia"/>
                <w:sz w:val="16"/>
                <w:szCs w:val="16"/>
              </w:rPr>
              <w:t>篇。其中、学生为第一作者论文</w:t>
            </w:r>
            <w:r w:rsidRPr="0080636E">
              <w:rPr>
                <w:rFonts w:hint="eastAsia"/>
                <w:sz w:val="16"/>
                <w:szCs w:val="16"/>
              </w:rPr>
              <w:t>5</w:t>
            </w:r>
            <w:r w:rsidRPr="0080636E">
              <w:rPr>
                <w:rFonts w:hint="eastAsia"/>
                <w:sz w:val="16"/>
                <w:szCs w:val="16"/>
              </w:rPr>
              <w:t>篇。申请专利或软件著作权</w:t>
            </w:r>
            <w:r w:rsidRPr="0080636E">
              <w:rPr>
                <w:rFonts w:hint="eastAsia"/>
                <w:sz w:val="16"/>
                <w:szCs w:val="16"/>
              </w:rPr>
              <w:t>2</w:t>
            </w:r>
            <w:r w:rsidRPr="0080636E">
              <w:rPr>
                <w:rFonts w:hint="eastAsia"/>
                <w:sz w:val="16"/>
                <w:szCs w:val="16"/>
              </w:rPr>
              <w:t>项、其中学生为第一申请人有</w:t>
            </w:r>
            <w:r w:rsidRPr="0080636E">
              <w:rPr>
                <w:rFonts w:hint="eastAsia"/>
                <w:sz w:val="16"/>
                <w:szCs w:val="16"/>
              </w:rPr>
              <w:t>2</w:t>
            </w:r>
            <w:r w:rsidRPr="0080636E">
              <w:rPr>
                <w:rFonts w:hint="eastAsia"/>
                <w:sz w:val="16"/>
                <w:szCs w:val="16"/>
              </w:rPr>
              <w:t>项。还完成调研报告</w:t>
            </w:r>
            <w:r w:rsidRPr="0080636E">
              <w:rPr>
                <w:rFonts w:hint="eastAsia"/>
                <w:sz w:val="16"/>
                <w:szCs w:val="16"/>
              </w:rPr>
              <w:t>2</w:t>
            </w:r>
            <w:r w:rsidRPr="0080636E">
              <w:rPr>
                <w:rFonts w:hint="eastAsia"/>
                <w:sz w:val="16"/>
                <w:szCs w:val="16"/>
              </w:rPr>
              <w:t>份、完成实物或艺术作品</w:t>
            </w:r>
            <w:r w:rsidRPr="0080636E">
              <w:rPr>
                <w:rFonts w:hint="eastAsia"/>
                <w:sz w:val="16"/>
                <w:szCs w:val="16"/>
              </w:rPr>
              <w:t>2</w:t>
            </w:r>
            <w:r w:rsidRPr="0080636E">
              <w:rPr>
                <w:rFonts w:hint="eastAsia"/>
                <w:sz w:val="16"/>
                <w:szCs w:val="16"/>
              </w:rPr>
              <w:t>件。</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25</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城市文化学院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E935F1" w:rsidRDefault="002300D3" w:rsidP="00FA2959">
            <w:pPr>
              <w:jc w:val="center"/>
              <w:rPr>
                <w:rFonts w:hint="eastAsia"/>
              </w:rPr>
            </w:pPr>
            <w:r w:rsidRPr="00E935F1">
              <w:rPr>
                <w:rFonts w:hint="eastAsia"/>
              </w:rPr>
              <w:t>8</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AA13E2">
              <w:rPr>
                <w:rFonts w:hint="eastAsia"/>
                <w:sz w:val="16"/>
                <w:szCs w:val="16"/>
              </w:rPr>
              <w:t>年度大创项目实施共计公开发表论文</w:t>
            </w:r>
            <w:r w:rsidRPr="00AA13E2">
              <w:rPr>
                <w:rFonts w:hint="eastAsia"/>
                <w:sz w:val="16"/>
                <w:szCs w:val="16"/>
              </w:rPr>
              <w:t xml:space="preserve"> 1 </w:t>
            </w:r>
            <w:r w:rsidRPr="00AA13E2">
              <w:rPr>
                <w:rFonts w:hint="eastAsia"/>
                <w:sz w:val="16"/>
                <w:szCs w:val="16"/>
              </w:rPr>
              <w:t>篇，另有被录用</w:t>
            </w:r>
            <w:r w:rsidRPr="00AA13E2">
              <w:rPr>
                <w:rFonts w:hint="eastAsia"/>
                <w:sz w:val="16"/>
                <w:szCs w:val="16"/>
              </w:rPr>
              <w:t xml:space="preserve"> 1 </w:t>
            </w:r>
            <w:r w:rsidRPr="00AA13E2">
              <w:rPr>
                <w:rFonts w:hint="eastAsia"/>
                <w:sz w:val="16"/>
                <w:szCs w:val="16"/>
              </w:rPr>
              <w:t>篇，两项合计</w:t>
            </w:r>
            <w:r w:rsidRPr="00AA13E2">
              <w:rPr>
                <w:rFonts w:hint="eastAsia"/>
                <w:sz w:val="16"/>
                <w:szCs w:val="16"/>
              </w:rPr>
              <w:t xml:space="preserve"> 2 </w:t>
            </w:r>
            <w:r w:rsidRPr="00AA13E2">
              <w:rPr>
                <w:rFonts w:hint="eastAsia"/>
                <w:sz w:val="16"/>
                <w:szCs w:val="16"/>
              </w:rPr>
              <w:t>篇。其中学生为第一作者论文</w:t>
            </w:r>
            <w:r w:rsidRPr="00AA13E2">
              <w:rPr>
                <w:rFonts w:hint="eastAsia"/>
                <w:sz w:val="16"/>
                <w:szCs w:val="16"/>
              </w:rPr>
              <w:t>2</w:t>
            </w:r>
            <w:r w:rsidRPr="00AA13E2">
              <w:rPr>
                <w:rFonts w:hint="eastAsia"/>
                <w:sz w:val="16"/>
                <w:szCs w:val="16"/>
              </w:rPr>
              <w:t>篇。还完成调研报告</w:t>
            </w:r>
            <w:r w:rsidRPr="00AA13E2">
              <w:rPr>
                <w:rFonts w:hint="eastAsia"/>
                <w:sz w:val="16"/>
                <w:szCs w:val="16"/>
              </w:rPr>
              <w:t>6</w:t>
            </w:r>
            <w:r w:rsidRPr="00AA13E2">
              <w:rPr>
                <w:rFonts w:hint="eastAsia"/>
                <w:sz w:val="16"/>
                <w:szCs w:val="16"/>
              </w:rPr>
              <w:t>份。</w:t>
            </w:r>
          </w:p>
        </w:tc>
      </w:tr>
      <w:tr w:rsidR="002300D3" w:rsidTr="00FA2959">
        <w:trPr>
          <w:trHeight w:val="300"/>
          <w:jc w:val="center"/>
        </w:trPr>
        <w:tc>
          <w:tcPr>
            <w:tcW w:w="622" w:type="dxa"/>
            <w:tcBorders>
              <w:top w:val="nil"/>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26</w:t>
            </w:r>
          </w:p>
        </w:tc>
        <w:tc>
          <w:tcPr>
            <w:tcW w:w="1913"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职业教育学院</w:t>
            </w:r>
          </w:p>
        </w:tc>
        <w:tc>
          <w:tcPr>
            <w:tcW w:w="1185" w:type="dxa"/>
            <w:tcBorders>
              <w:top w:val="nil"/>
              <w:left w:val="nil"/>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是</w:t>
            </w:r>
          </w:p>
        </w:tc>
        <w:tc>
          <w:tcPr>
            <w:tcW w:w="1134" w:type="dxa"/>
            <w:tcBorders>
              <w:top w:val="nil"/>
              <w:left w:val="nil"/>
              <w:bottom w:val="single" w:sz="4" w:space="0" w:color="auto"/>
              <w:right w:val="single" w:sz="4" w:space="0" w:color="auto"/>
            </w:tcBorders>
            <w:vAlign w:val="center"/>
          </w:tcPr>
          <w:p w:rsidR="002300D3" w:rsidRPr="00E935F1" w:rsidRDefault="002300D3" w:rsidP="00FA2959">
            <w:pPr>
              <w:jc w:val="center"/>
              <w:rPr>
                <w:rFonts w:hint="eastAsia"/>
              </w:rPr>
            </w:pPr>
            <w:r w:rsidRPr="00E935F1">
              <w:rPr>
                <w:rFonts w:hint="eastAsia"/>
              </w:rPr>
              <w:t>8</w:t>
            </w:r>
          </w:p>
        </w:tc>
        <w:tc>
          <w:tcPr>
            <w:tcW w:w="8363" w:type="dxa"/>
            <w:tcBorders>
              <w:top w:val="nil"/>
              <w:left w:val="nil"/>
              <w:bottom w:val="single" w:sz="4" w:space="0" w:color="auto"/>
              <w:right w:val="single" w:sz="4" w:space="0" w:color="auto"/>
            </w:tcBorders>
            <w:vAlign w:val="center"/>
          </w:tcPr>
          <w:p w:rsidR="002300D3" w:rsidRPr="008E7F2C" w:rsidRDefault="002300D3" w:rsidP="00FA2959">
            <w:pPr>
              <w:jc w:val="left"/>
              <w:rPr>
                <w:rFonts w:hint="eastAsia"/>
                <w:sz w:val="16"/>
                <w:szCs w:val="16"/>
              </w:rPr>
            </w:pPr>
            <w:r w:rsidRPr="00AC0034">
              <w:rPr>
                <w:rFonts w:hint="eastAsia"/>
                <w:sz w:val="16"/>
                <w:szCs w:val="16"/>
              </w:rPr>
              <w:t>年度大创项目实施共计公开发表论文</w:t>
            </w:r>
            <w:r w:rsidRPr="00AC0034">
              <w:rPr>
                <w:rFonts w:hint="eastAsia"/>
                <w:sz w:val="16"/>
                <w:szCs w:val="16"/>
              </w:rPr>
              <w:t>1</w:t>
            </w:r>
            <w:r w:rsidRPr="00AC0034">
              <w:rPr>
                <w:rFonts w:hint="eastAsia"/>
                <w:sz w:val="16"/>
                <w:szCs w:val="16"/>
              </w:rPr>
              <w:t>篇。完成调研报告</w:t>
            </w:r>
            <w:r w:rsidRPr="00AC0034">
              <w:rPr>
                <w:rFonts w:hint="eastAsia"/>
                <w:sz w:val="16"/>
                <w:szCs w:val="16"/>
              </w:rPr>
              <w:t>8</w:t>
            </w:r>
            <w:r w:rsidRPr="00AC0034">
              <w:rPr>
                <w:rFonts w:hint="eastAsia"/>
                <w:sz w:val="16"/>
                <w:szCs w:val="16"/>
              </w:rPr>
              <w:t>份，完成实物或艺术作品</w:t>
            </w:r>
            <w:r w:rsidRPr="00AC0034">
              <w:rPr>
                <w:rFonts w:hint="eastAsia"/>
                <w:sz w:val="16"/>
                <w:szCs w:val="16"/>
              </w:rPr>
              <w:t xml:space="preserve"> 1 </w:t>
            </w:r>
            <w:r w:rsidRPr="00AC0034">
              <w:rPr>
                <w:rFonts w:hint="eastAsia"/>
                <w:sz w:val="16"/>
                <w:szCs w:val="16"/>
              </w:rPr>
              <w:t>件。投稿两篇。</w:t>
            </w:r>
          </w:p>
        </w:tc>
      </w:tr>
      <w:tr w:rsidR="002300D3" w:rsidTr="00FA2959">
        <w:trPr>
          <w:trHeight w:val="270"/>
          <w:jc w:val="center"/>
        </w:trPr>
        <w:tc>
          <w:tcPr>
            <w:tcW w:w="3720" w:type="dxa"/>
            <w:gridSpan w:val="3"/>
            <w:tcBorders>
              <w:top w:val="single" w:sz="4" w:space="0" w:color="auto"/>
              <w:left w:val="single" w:sz="4" w:space="0" w:color="auto"/>
              <w:bottom w:val="single" w:sz="4" w:space="0" w:color="auto"/>
              <w:right w:val="single" w:sz="4" w:space="0" w:color="auto"/>
            </w:tcBorders>
            <w:vAlign w:val="center"/>
          </w:tcPr>
          <w:p w:rsidR="002300D3" w:rsidRPr="00B05FDB" w:rsidRDefault="002300D3" w:rsidP="00FA2959">
            <w:pPr>
              <w:jc w:val="center"/>
              <w:rPr>
                <w:rFonts w:hint="eastAsia"/>
              </w:rPr>
            </w:pPr>
            <w:r w:rsidRPr="00B05FDB">
              <w:rPr>
                <w:rFonts w:hint="eastAsia"/>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2300D3" w:rsidRPr="004F7D89" w:rsidRDefault="002300D3" w:rsidP="00FA2959">
            <w:pPr>
              <w:jc w:val="center"/>
              <w:rPr>
                <w:rFonts w:hint="eastAsia"/>
                <w:sz w:val="16"/>
                <w:szCs w:val="16"/>
              </w:rPr>
            </w:pPr>
            <w:r>
              <w:rPr>
                <w:rFonts w:hint="eastAsia"/>
                <w:sz w:val="16"/>
                <w:szCs w:val="16"/>
              </w:rPr>
              <w:t>354</w:t>
            </w:r>
          </w:p>
        </w:tc>
        <w:tc>
          <w:tcPr>
            <w:tcW w:w="8363" w:type="dxa"/>
            <w:tcBorders>
              <w:top w:val="single" w:sz="4" w:space="0" w:color="auto"/>
              <w:left w:val="single" w:sz="4" w:space="0" w:color="auto"/>
              <w:bottom w:val="single" w:sz="4" w:space="0" w:color="auto"/>
              <w:right w:val="single" w:sz="4" w:space="0" w:color="auto"/>
            </w:tcBorders>
            <w:vAlign w:val="center"/>
          </w:tcPr>
          <w:p w:rsidR="002300D3" w:rsidRPr="008E7F2C" w:rsidRDefault="002300D3" w:rsidP="00FA2959">
            <w:pPr>
              <w:jc w:val="left"/>
              <w:rPr>
                <w:sz w:val="16"/>
                <w:szCs w:val="16"/>
              </w:rPr>
            </w:pPr>
            <w:r w:rsidRPr="008E7F2C">
              <w:rPr>
                <w:rFonts w:hint="eastAsia"/>
                <w:sz w:val="16"/>
                <w:szCs w:val="16"/>
              </w:rPr>
              <w:t>发表论文</w:t>
            </w:r>
            <w:r>
              <w:rPr>
                <w:rFonts w:hint="eastAsia"/>
                <w:sz w:val="16"/>
                <w:szCs w:val="16"/>
              </w:rPr>
              <w:t>79</w:t>
            </w:r>
            <w:r w:rsidRPr="008E7F2C">
              <w:rPr>
                <w:rFonts w:hint="eastAsia"/>
                <w:sz w:val="16"/>
                <w:szCs w:val="16"/>
              </w:rPr>
              <w:t>篇，其中</w:t>
            </w:r>
            <w:r w:rsidRPr="008E7F2C">
              <w:rPr>
                <w:rFonts w:hint="eastAsia"/>
                <w:sz w:val="16"/>
                <w:szCs w:val="16"/>
              </w:rPr>
              <w:t>SCI</w:t>
            </w:r>
            <w:r w:rsidRPr="008E7F2C">
              <w:rPr>
                <w:rFonts w:hint="eastAsia"/>
                <w:sz w:val="16"/>
                <w:szCs w:val="16"/>
              </w:rPr>
              <w:t>收录论文</w:t>
            </w:r>
            <w:r>
              <w:rPr>
                <w:rFonts w:hint="eastAsia"/>
                <w:sz w:val="16"/>
                <w:szCs w:val="16"/>
              </w:rPr>
              <w:t>45</w:t>
            </w:r>
            <w:r w:rsidRPr="008E7F2C">
              <w:rPr>
                <w:rFonts w:hint="eastAsia"/>
                <w:sz w:val="16"/>
                <w:szCs w:val="16"/>
              </w:rPr>
              <w:t>篇，中文核心</w:t>
            </w:r>
            <w:r w:rsidRPr="008E7F2C">
              <w:rPr>
                <w:rFonts w:hint="eastAsia"/>
                <w:sz w:val="16"/>
                <w:szCs w:val="16"/>
              </w:rPr>
              <w:t>CSSCI</w:t>
            </w:r>
            <w:r w:rsidRPr="008E7F2C">
              <w:rPr>
                <w:rFonts w:hint="eastAsia"/>
                <w:sz w:val="16"/>
                <w:szCs w:val="16"/>
              </w:rPr>
              <w:t>收录</w:t>
            </w:r>
            <w:r>
              <w:rPr>
                <w:rFonts w:hint="eastAsia"/>
                <w:sz w:val="16"/>
                <w:szCs w:val="16"/>
              </w:rPr>
              <w:t>2</w:t>
            </w:r>
            <w:r w:rsidRPr="008E7F2C">
              <w:rPr>
                <w:rFonts w:hint="eastAsia"/>
                <w:sz w:val="16"/>
                <w:szCs w:val="16"/>
              </w:rPr>
              <w:t>篇，学生为第一作者</w:t>
            </w:r>
            <w:r>
              <w:rPr>
                <w:rFonts w:hint="eastAsia"/>
                <w:sz w:val="16"/>
                <w:szCs w:val="16"/>
              </w:rPr>
              <w:t>25</w:t>
            </w:r>
            <w:r w:rsidRPr="008E7F2C">
              <w:rPr>
                <w:rFonts w:hint="eastAsia"/>
                <w:sz w:val="16"/>
                <w:szCs w:val="16"/>
              </w:rPr>
              <w:t>篇；待发表论文</w:t>
            </w:r>
            <w:r>
              <w:rPr>
                <w:rFonts w:hint="eastAsia"/>
                <w:sz w:val="16"/>
                <w:szCs w:val="16"/>
              </w:rPr>
              <w:t>10</w:t>
            </w:r>
            <w:r w:rsidRPr="008E7F2C">
              <w:rPr>
                <w:rFonts w:hint="eastAsia"/>
                <w:sz w:val="16"/>
                <w:szCs w:val="16"/>
              </w:rPr>
              <w:t>篇，正在投递论文</w:t>
            </w:r>
            <w:r w:rsidRPr="004F7D89">
              <w:rPr>
                <w:rFonts w:hint="eastAsia"/>
                <w:sz w:val="16"/>
                <w:szCs w:val="16"/>
              </w:rPr>
              <w:t>3</w:t>
            </w:r>
            <w:r w:rsidRPr="008E7F2C">
              <w:rPr>
                <w:rFonts w:hint="eastAsia"/>
                <w:sz w:val="16"/>
                <w:szCs w:val="16"/>
              </w:rPr>
              <w:t>篇；省（市）级获奖</w:t>
            </w:r>
            <w:r>
              <w:rPr>
                <w:rFonts w:hint="eastAsia"/>
                <w:sz w:val="16"/>
                <w:szCs w:val="16"/>
              </w:rPr>
              <w:t>19</w:t>
            </w:r>
            <w:r w:rsidRPr="008E7F2C">
              <w:rPr>
                <w:rFonts w:hint="eastAsia"/>
                <w:sz w:val="16"/>
                <w:szCs w:val="16"/>
              </w:rPr>
              <w:t>项；申请专利或软件著作权</w:t>
            </w:r>
            <w:r>
              <w:rPr>
                <w:rFonts w:hint="eastAsia"/>
                <w:sz w:val="16"/>
                <w:szCs w:val="16"/>
              </w:rPr>
              <w:t>59</w:t>
            </w:r>
            <w:r w:rsidRPr="008E7F2C">
              <w:rPr>
                <w:rFonts w:hint="eastAsia"/>
                <w:sz w:val="16"/>
                <w:szCs w:val="16"/>
              </w:rPr>
              <w:t>项，学生为第一申请人</w:t>
            </w:r>
            <w:r w:rsidRPr="008E7F2C">
              <w:rPr>
                <w:rFonts w:hint="eastAsia"/>
                <w:sz w:val="16"/>
                <w:szCs w:val="16"/>
              </w:rPr>
              <w:t>1</w:t>
            </w:r>
            <w:r>
              <w:rPr>
                <w:rFonts w:hint="eastAsia"/>
                <w:sz w:val="16"/>
                <w:szCs w:val="16"/>
              </w:rPr>
              <w:t>9</w:t>
            </w:r>
            <w:r w:rsidRPr="008E7F2C">
              <w:rPr>
                <w:rFonts w:hint="eastAsia"/>
                <w:sz w:val="16"/>
                <w:szCs w:val="16"/>
              </w:rPr>
              <w:t>项；调研报告</w:t>
            </w:r>
            <w:r w:rsidRPr="008E7F2C">
              <w:rPr>
                <w:rFonts w:hint="eastAsia"/>
                <w:sz w:val="16"/>
                <w:szCs w:val="16"/>
              </w:rPr>
              <w:t>1</w:t>
            </w:r>
            <w:r>
              <w:rPr>
                <w:rFonts w:hint="eastAsia"/>
                <w:sz w:val="16"/>
                <w:szCs w:val="16"/>
              </w:rPr>
              <w:t>61</w:t>
            </w:r>
            <w:r w:rsidRPr="008E7F2C">
              <w:rPr>
                <w:rFonts w:hint="eastAsia"/>
                <w:sz w:val="16"/>
                <w:szCs w:val="16"/>
              </w:rPr>
              <w:t>份</w:t>
            </w:r>
            <w:r>
              <w:rPr>
                <w:rFonts w:hint="eastAsia"/>
                <w:sz w:val="16"/>
                <w:szCs w:val="16"/>
              </w:rPr>
              <w:t>，</w:t>
            </w:r>
            <w:r w:rsidRPr="00DA328F">
              <w:rPr>
                <w:rFonts w:hint="eastAsia"/>
                <w:sz w:val="16"/>
                <w:szCs w:val="16"/>
              </w:rPr>
              <w:t>完成实物或艺术作品</w:t>
            </w:r>
            <w:r>
              <w:rPr>
                <w:rFonts w:hint="eastAsia"/>
                <w:sz w:val="16"/>
                <w:szCs w:val="16"/>
              </w:rPr>
              <w:t>42</w:t>
            </w:r>
            <w:r w:rsidRPr="00DA328F">
              <w:rPr>
                <w:rFonts w:hint="eastAsia"/>
                <w:sz w:val="16"/>
                <w:szCs w:val="16"/>
              </w:rPr>
              <w:t>件。</w:t>
            </w:r>
          </w:p>
        </w:tc>
      </w:tr>
    </w:tbl>
    <w:p w:rsidR="002300D3" w:rsidRDefault="002300D3" w:rsidP="002300D3">
      <w:pPr>
        <w:ind w:firstLineChars="100" w:firstLine="211"/>
        <w:rPr>
          <w:rFonts w:hint="eastAsia"/>
        </w:rPr>
      </w:pPr>
      <w:r>
        <w:rPr>
          <w:rFonts w:hint="eastAsia"/>
          <w:b/>
        </w:rPr>
        <w:t>说明：</w:t>
      </w:r>
      <w:r>
        <w:rPr>
          <w:rFonts w:hint="eastAsia"/>
        </w:rPr>
        <w:t>数据主要来自各单位年度大创工作总结和项目总结，统计时间至</w:t>
      </w:r>
      <w:r>
        <w:rPr>
          <w:rFonts w:hint="eastAsia"/>
        </w:rPr>
        <w:t>2019</w:t>
      </w:r>
      <w:r>
        <w:rPr>
          <w:rFonts w:hint="eastAsia"/>
        </w:rPr>
        <w:t>年</w:t>
      </w:r>
      <w:r>
        <w:rPr>
          <w:rFonts w:hint="eastAsia"/>
        </w:rPr>
        <w:t>4</w:t>
      </w:r>
      <w:r>
        <w:rPr>
          <w:rFonts w:hint="eastAsia"/>
        </w:rPr>
        <w:t>月；各项目结题答辩之后取得的相关研究成果暂未能纳入统计范围。</w:t>
      </w:r>
    </w:p>
    <w:p w:rsidR="00D1704D" w:rsidRPr="002300D3" w:rsidRDefault="00D1704D"/>
    <w:sectPr w:rsidR="00D1704D" w:rsidRPr="002300D3">
      <w:pgSz w:w="16838" w:h="11906" w:orient="landscape"/>
      <w:pgMar w:top="1021" w:right="1440" w:bottom="1134"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___WRD_EMBED_SUB_50">
    <w:altName w:val="微软雅黑"/>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DE" w:rsidRDefault="002300D3">
    <w:pPr>
      <w:pStyle w:val="a8"/>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301083">
      <w:rPr>
        <w:rFonts w:ascii="宋体" w:hAnsi="宋体"/>
        <w:noProof/>
        <w:sz w:val="28"/>
        <w:szCs w:val="28"/>
        <w:lang w:val="zh-CN" w:eastAsia="zh-CN"/>
      </w:rPr>
      <w:t>2</w:t>
    </w:r>
    <w:r>
      <w:rPr>
        <w:rFonts w:ascii="宋体" w:hAnsi="宋体"/>
        <w:sz w:val="28"/>
        <w:szCs w:val="28"/>
      </w:rPr>
      <w:fldChar w:fldCharType="end"/>
    </w:r>
    <w:r>
      <w:rPr>
        <w:rFonts w:ascii="宋体" w:hAnsi="宋体" w:hint="eastAsia"/>
        <w:sz w:val="28"/>
        <w:szCs w:val="28"/>
      </w:rPr>
      <w:t>—</w:t>
    </w:r>
  </w:p>
  <w:p w:rsidR="002476DE" w:rsidRDefault="002300D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DE" w:rsidRDefault="002300D3">
    <w:pPr>
      <w:pStyle w:val="a8"/>
      <w:framePr w:wrap="around" w:vAnchor="text" w:hAnchor="margin" w:xAlign="right" w:y="1"/>
      <w:rPr>
        <w:rStyle w:val="a5"/>
        <w:rFonts w:hint="eastAsia"/>
        <w:sz w:val="28"/>
        <w:szCs w:val="28"/>
      </w:rPr>
    </w:pPr>
  </w:p>
  <w:p w:rsidR="002476DE" w:rsidRDefault="002300D3">
    <w:pPr>
      <w:pStyle w:val="a8"/>
      <w:ind w:firstLineChars="2850" w:firstLine="798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2300D3">
      <w:rPr>
        <w:rFonts w:ascii="宋体" w:hAnsi="宋体"/>
        <w:noProof/>
        <w:sz w:val="28"/>
        <w:szCs w:val="28"/>
        <w:lang w:val="zh-CN" w:eastAsia="zh-CN"/>
      </w:rPr>
      <w:t>18</w:t>
    </w:r>
    <w:r>
      <w:rPr>
        <w:rFonts w:ascii="宋体" w:hAnsi="宋体"/>
        <w:sz w:val="28"/>
        <w:szCs w:val="28"/>
      </w:rPr>
      <w:fldChar w:fldCharType="end"/>
    </w:r>
    <w:r>
      <w:rPr>
        <w:rFonts w:ascii="宋体" w:hAnsi="宋体" w:hint="eastAsia"/>
        <w:sz w:val="28"/>
        <w:szCs w:val="28"/>
      </w:rPr>
      <w:t>—</w:t>
    </w:r>
  </w:p>
  <w:p w:rsidR="002476DE" w:rsidRDefault="002300D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DE" w:rsidRDefault="002300D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7585"/>
    <w:multiLevelType w:val="multilevel"/>
    <w:tmpl w:val="1E2A758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D3"/>
    <w:rsid w:val="002300D3"/>
    <w:rsid w:val="00D1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0D3"/>
    <w:pPr>
      <w:widowControl w:val="0"/>
      <w:jc w:val="both"/>
    </w:pPr>
    <w:rPr>
      <w:rFonts w:ascii="Calibri" w:eastAsia="宋体" w:hAnsi="Calibri" w:cs="Calibri"/>
      <w:szCs w:val="21"/>
    </w:rPr>
  </w:style>
  <w:style w:type="paragraph" w:styleId="1">
    <w:name w:val="heading 1"/>
    <w:basedOn w:val="a"/>
    <w:next w:val="a"/>
    <w:link w:val="1Char"/>
    <w:qFormat/>
    <w:rsid w:val="002300D3"/>
    <w:pPr>
      <w:keepNext/>
      <w:keepLines/>
      <w:numPr>
        <w:numId w:val="1"/>
      </w:numPr>
      <w:tabs>
        <w:tab w:val="left" w:pos="432"/>
      </w:tabs>
      <w:spacing w:beforeLines="50" w:afterLines="50"/>
      <w:outlineLvl w:val="0"/>
    </w:pPr>
    <w:rPr>
      <w:rFonts w:ascii="Times New Roman" w:eastAsia="仿宋_GB2312" w:hAnsi="Times New Roman" w:cs="Times New Roman"/>
      <w:b/>
      <w:bCs/>
      <w:kern w:val="44"/>
      <w:sz w:val="30"/>
      <w:szCs w:val="44"/>
    </w:rPr>
  </w:style>
  <w:style w:type="paragraph" w:styleId="2">
    <w:name w:val="heading 2"/>
    <w:basedOn w:val="a"/>
    <w:next w:val="a"/>
    <w:link w:val="2Char"/>
    <w:qFormat/>
    <w:rsid w:val="002300D3"/>
    <w:pPr>
      <w:keepNext/>
      <w:keepLines/>
      <w:numPr>
        <w:ilvl w:val="1"/>
        <w:numId w:val="1"/>
      </w:numPr>
      <w:tabs>
        <w:tab w:val="left" w:pos="576"/>
      </w:tabs>
      <w:spacing w:beforeLines="50" w:afterLines="50"/>
      <w:outlineLvl w:val="1"/>
    </w:pPr>
    <w:rPr>
      <w:rFonts w:ascii="Arial" w:eastAsia="仿宋_GB2312" w:hAnsi="Arial" w:cs="Times New Roman"/>
      <w:b/>
      <w:bCs/>
      <w:sz w:val="28"/>
      <w:szCs w:val="32"/>
    </w:rPr>
  </w:style>
  <w:style w:type="paragraph" w:styleId="3">
    <w:name w:val="heading 3"/>
    <w:basedOn w:val="a"/>
    <w:next w:val="a"/>
    <w:link w:val="3Char"/>
    <w:qFormat/>
    <w:rsid w:val="002300D3"/>
    <w:pPr>
      <w:keepNext/>
      <w:keepLines/>
      <w:numPr>
        <w:ilvl w:val="2"/>
        <w:numId w:val="1"/>
      </w:numPr>
      <w:tabs>
        <w:tab w:val="left" w:pos="720"/>
      </w:tabs>
      <w:spacing w:beforeLines="50" w:afterLines="50"/>
      <w:outlineLvl w:val="2"/>
    </w:pPr>
    <w:rPr>
      <w:rFonts w:ascii="Times New Roman" w:eastAsia="仿宋_GB2312" w:hAnsi="Times New Roman" w:cs="Times New Roman"/>
      <w:b/>
      <w:bCs/>
      <w:sz w:val="24"/>
      <w:szCs w:val="32"/>
    </w:rPr>
  </w:style>
  <w:style w:type="paragraph" w:styleId="4">
    <w:name w:val="heading 4"/>
    <w:basedOn w:val="a"/>
    <w:next w:val="a"/>
    <w:link w:val="4Char"/>
    <w:qFormat/>
    <w:rsid w:val="002300D3"/>
    <w:pPr>
      <w:keepNext/>
      <w:keepLines/>
      <w:numPr>
        <w:ilvl w:val="3"/>
        <w:numId w:val="1"/>
      </w:numPr>
      <w:tabs>
        <w:tab w:val="left" w:pos="864"/>
      </w:tabs>
      <w:spacing w:before="280" w:after="290" w:line="376" w:lineRule="auto"/>
      <w:outlineLvl w:val="3"/>
    </w:pPr>
    <w:rPr>
      <w:rFonts w:ascii="Arial" w:eastAsia="黑体" w:hAnsi="Arial" w:cs="Times New Roman"/>
      <w:b/>
      <w:bCs/>
      <w:sz w:val="24"/>
      <w:szCs w:val="28"/>
    </w:rPr>
  </w:style>
  <w:style w:type="paragraph" w:styleId="5">
    <w:name w:val="heading 5"/>
    <w:basedOn w:val="a"/>
    <w:next w:val="a"/>
    <w:link w:val="5Char"/>
    <w:qFormat/>
    <w:rsid w:val="002300D3"/>
    <w:pPr>
      <w:keepNext/>
      <w:keepLines/>
      <w:numPr>
        <w:ilvl w:val="4"/>
        <w:numId w:val="1"/>
      </w:numPr>
      <w:tabs>
        <w:tab w:val="left" w:pos="1008"/>
      </w:tab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Char"/>
    <w:qFormat/>
    <w:rsid w:val="002300D3"/>
    <w:pPr>
      <w:keepNext/>
      <w:keepLines/>
      <w:numPr>
        <w:ilvl w:val="5"/>
        <w:numId w:val="1"/>
      </w:numPr>
      <w:tabs>
        <w:tab w:val="left" w:pos="1152"/>
      </w:tab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2300D3"/>
    <w:pPr>
      <w:keepNext/>
      <w:keepLines/>
      <w:numPr>
        <w:ilvl w:val="6"/>
        <w:numId w:val="1"/>
      </w:numPr>
      <w:tabs>
        <w:tab w:val="left" w:pos="1296"/>
      </w:tabs>
      <w:spacing w:before="240" w:after="64" w:line="320" w:lineRule="auto"/>
      <w:outlineLvl w:val="6"/>
    </w:pPr>
    <w:rPr>
      <w:rFonts w:ascii="Times New Roman" w:hAnsi="Times New Roman" w:cs="Times New Roman"/>
      <w:b/>
      <w:bCs/>
      <w:sz w:val="24"/>
      <w:szCs w:val="24"/>
    </w:rPr>
  </w:style>
  <w:style w:type="paragraph" w:styleId="8">
    <w:name w:val="heading 8"/>
    <w:basedOn w:val="a"/>
    <w:next w:val="a"/>
    <w:link w:val="8Char"/>
    <w:qFormat/>
    <w:rsid w:val="002300D3"/>
    <w:pPr>
      <w:keepNext/>
      <w:keepLines/>
      <w:numPr>
        <w:ilvl w:val="7"/>
        <w:numId w:val="1"/>
      </w:numPr>
      <w:tabs>
        <w:tab w:val="left" w:pos="1440"/>
      </w:tab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2300D3"/>
    <w:pPr>
      <w:keepNext/>
      <w:keepLines/>
      <w:numPr>
        <w:ilvl w:val="8"/>
        <w:numId w:val="1"/>
      </w:numPr>
      <w:tabs>
        <w:tab w:val="left" w:pos="1584"/>
      </w:tabs>
      <w:spacing w:before="240" w:after="64" w:line="320" w:lineRule="auto"/>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00D3"/>
    <w:rPr>
      <w:rFonts w:ascii="Times New Roman" w:eastAsia="仿宋_GB2312" w:hAnsi="Times New Roman" w:cs="Times New Roman"/>
      <w:b/>
      <w:bCs/>
      <w:kern w:val="44"/>
      <w:sz w:val="30"/>
      <w:szCs w:val="44"/>
    </w:rPr>
  </w:style>
  <w:style w:type="character" w:customStyle="1" w:styleId="2Char">
    <w:name w:val="标题 2 Char"/>
    <w:basedOn w:val="a0"/>
    <w:link w:val="2"/>
    <w:rsid w:val="002300D3"/>
    <w:rPr>
      <w:rFonts w:ascii="Arial" w:eastAsia="仿宋_GB2312" w:hAnsi="Arial" w:cs="Times New Roman"/>
      <w:b/>
      <w:bCs/>
      <w:sz w:val="28"/>
      <w:szCs w:val="32"/>
    </w:rPr>
  </w:style>
  <w:style w:type="character" w:customStyle="1" w:styleId="3Char">
    <w:name w:val="标题 3 Char"/>
    <w:basedOn w:val="a0"/>
    <w:link w:val="3"/>
    <w:rsid w:val="002300D3"/>
    <w:rPr>
      <w:rFonts w:ascii="Times New Roman" w:eastAsia="仿宋_GB2312" w:hAnsi="Times New Roman" w:cs="Times New Roman"/>
      <w:b/>
      <w:bCs/>
      <w:sz w:val="24"/>
      <w:szCs w:val="32"/>
    </w:rPr>
  </w:style>
  <w:style w:type="character" w:customStyle="1" w:styleId="4Char">
    <w:name w:val="标题 4 Char"/>
    <w:basedOn w:val="a0"/>
    <w:link w:val="4"/>
    <w:rsid w:val="002300D3"/>
    <w:rPr>
      <w:rFonts w:ascii="Arial" w:eastAsia="黑体" w:hAnsi="Arial" w:cs="Times New Roman"/>
      <w:b/>
      <w:bCs/>
      <w:sz w:val="24"/>
      <w:szCs w:val="28"/>
    </w:rPr>
  </w:style>
  <w:style w:type="character" w:customStyle="1" w:styleId="5Char">
    <w:name w:val="标题 5 Char"/>
    <w:basedOn w:val="a0"/>
    <w:link w:val="5"/>
    <w:rsid w:val="002300D3"/>
    <w:rPr>
      <w:rFonts w:ascii="Times New Roman" w:eastAsia="宋体" w:hAnsi="Times New Roman" w:cs="Times New Roman"/>
      <w:b/>
      <w:bCs/>
      <w:sz w:val="28"/>
      <w:szCs w:val="28"/>
    </w:rPr>
  </w:style>
  <w:style w:type="character" w:customStyle="1" w:styleId="6Char">
    <w:name w:val="标题 6 Char"/>
    <w:basedOn w:val="a0"/>
    <w:link w:val="6"/>
    <w:rsid w:val="002300D3"/>
    <w:rPr>
      <w:rFonts w:ascii="Arial" w:eastAsia="黑体" w:hAnsi="Arial" w:cs="Times New Roman"/>
      <w:b/>
      <w:bCs/>
      <w:sz w:val="24"/>
      <w:szCs w:val="24"/>
    </w:rPr>
  </w:style>
  <w:style w:type="character" w:customStyle="1" w:styleId="7Char">
    <w:name w:val="标题 7 Char"/>
    <w:basedOn w:val="a0"/>
    <w:link w:val="7"/>
    <w:rsid w:val="002300D3"/>
    <w:rPr>
      <w:rFonts w:ascii="Times New Roman" w:eastAsia="宋体" w:hAnsi="Times New Roman" w:cs="Times New Roman"/>
      <w:b/>
      <w:bCs/>
      <w:sz w:val="24"/>
      <w:szCs w:val="24"/>
    </w:rPr>
  </w:style>
  <w:style w:type="character" w:customStyle="1" w:styleId="8Char">
    <w:name w:val="标题 8 Char"/>
    <w:basedOn w:val="a0"/>
    <w:link w:val="8"/>
    <w:rsid w:val="002300D3"/>
    <w:rPr>
      <w:rFonts w:ascii="Arial" w:eastAsia="黑体" w:hAnsi="Arial" w:cs="Times New Roman"/>
      <w:sz w:val="24"/>
      <w:szCs w:val="24"/>
    </w:rPr>
  </w:style>
  <w:style w:type="character" w:customStyle="1" w:styleId="9Char">
    <w:name w:val="标题 9 Char"/>
    <w:basedOn w:val="a0"/>
    <w:link w:val="9"/>
    <w:rsid w:val="002300D3"/>
    <w:rPr>
      <w:rFonts w:ascii="Arial" w:eastAsia="黑体" w:hAnsi="Arial" w:cs="Times New Roman"/>
      <w:szCs w:val="21"/>
    </w:rPr>
  </w:style>
  <w:style w:type="character" w:styleId="a3">
    <w:name w:val="annotation reference"/>
    <w:rsid w:val="002300D3"/>
    <w:rPr>
      <w:sz w:val="21"/>
    </w:rPr>
  </w:style>
  <w:style w:type="character" w:styleId="a4">
    <w:name w:val="Strong"/>
    <w:uiPriority w:val="99"/>
    <w:qFormat/>
    <w:rsid w:val="002300D3"/>
    <w:rPr>
      <w:rFonts w:cs="Times New Roman"/>
      <w:b/>
    </w:rPr>
  </w:style>
  <w:style w:type="character" w:styleId="a5">
    <w:name w:val="page number"/>
    <w:basedOn w:val="a0"/>
    <w:uiPriority w:val="99"/>
    <w:rsid w:val="002300D3"/>
  </w:style>
  <w:style w:type="character" w:styleId="a6">
    <w:name w:val="Hyperlink"/>
    <w:uiPriority w:val="99"/>
    <w:rsid w:val="002300D3"/>
    <w:rPr>
      <w:color w:val="0000FF"/>
      <w:u w:val="single"/>
    </w:rPr>
  </w:style>
  <w:style w:type="character" w:customStyle="1" w:styleId="Char">
    <w:name w:val="页眉 Char"/>
    <w:link w:val="a7"/>
    <w:rsid w:val="002300D3"/>
    <w:rPr>
      <w:rFonts w:ascii="Calibri" w:hAnsi="Calibri" w:cs="Calibri"/>
      <w:sz w:val="18"/>
      <w:szCs w:val="18"/>
    </w:rPr>
  </w:style>
  <w:style w:type="character" w:customStyle="1" w:styleId="Char0">
    <w:name w:val="页脚 Char"/>
    <w:link w:val="a8"/>
    <w:rsid w:val="002300D3"/>
    <w:rPr>
      <w:sz w:val="18"/>
      <w:szCs w:val="18"/>
    </w:rPr>
  </w:style>
  <w:style w:type="character" w:customStyle="1" w:styleId="articlepagerange">
    <w:name w:val="articlepagerange"/>
    <w:uiPriority w:val="99"/>
    <w:rsid w:val="002300D3"/>
  </w:style>
  <w:style w:type="character" w:customStyle="1" w:styleId="font91">
    <w:name w:val="font91"/>
    <w:rsid w:val="002300D3"/>
    <w:rPr>
      <w:rFonts w:ascii="宋体" w:eastAsia="宋体" w:hAnsi="宋体" w:cs="宋体" w:hint="eastAsia"/>
      <w:color w:val="000000"/>
      <w:sz w:val="24"/>
      <w:szCs w:val="24"/>
      <w:u w:val="none"/>
    </w:rPr>
  </w:style>
  <w:style w:type="character" w:customStyle="1" w:styleId="Char1">
    <w:name w:val="日期 Char"/>
    <w:link w:val="a9"/>
    <w:rsid w:val="002300D3"/>
    <w:rPr>
      <w:rFonts w:ascii="Calibri" w:hAnsi="Calibri" w:cs="Calibri"/>
      <w:szCs w:val="21"/>
    </w:rPr>
  </w:style>
  <w:style w:type="character" w:customStyle="1" w:styleId="font11">
    <w:name w:val="font11"/>
    <w:rsid w:val="002300D3"/>
    <w:rPr>
      <w:rFonts w:ascii="宋体" w:eastAsia="宋体" w:hAnsi="宋体" w:cs="宋体" w:hint="eastAsia"/>
      <w:i w:val="0"/>
      <w:color w:val="000000"/>
      <w:sz w:val="16"/>
      <w:szCs w:val="16"/>
      <w:u w:val="none"/>
    </w:rPr>
  </w:style>
  <w:style w:type="character" w:customStyle="1" w:styleId="Char2">
    <w:name w:val="标题 Char"/>
    <w:link w:val="aa"/>
    <w:rsid w:val="002300D3"/>
    <w:rPr>
      <w:rFonts w:ascii="Cambria" w:hAnsi="Cambria"/>
      <w:b/>
      <w:bCs/>
      <w:sz w:val="32"/>
      <w:szCs w:val="32"/>
    </w:rPr>
  </w:style>
  <w:style w:type="character" w:customStyle="1" w:styleId="Char3">
    <w:name w:val="纯文本 Char"/>
    <w:link w:val="ab"/>
    <w:rsid w:val="002300D3"/>
    <w:rPr>
      <w:rFonts w:ascii="宋体" w:hAnsi="Courier New"/>
      <w:szCs w:val="21"/>
    </w:rPr>
  </w:style>
  <w:style w:type="character" w:customStyle="1" w:styleId="Char4">
    <w:name w:val="批注框文本 Char"/>
    <w:link w:val="ac"/>
    <w:uiPriority w:val="99"/>
    <w:rsid w:val="002300D3"/>
    <w:rPr>
      <w:rFonts w:ascii="Calibri" w:eastAsia="宋体" w:hAnsi="Calibri" w:cs="Calibri"/>
      <w:sz w:val="18"/>
      <w:szCs w:val="18"/>
    </w:rPr>
  </w:style>
  <w:style w:type="character" w:customStyle="1" w:styleId="font61">
    <w:name w:val="font61"/>
    <w:qFormat/>
    <w:rsid w:val="002300D3"/>
    <w:rPr>
      <w:rFonts w:ascii="仿宋_GB2312" w:eastAsia="仿宋_GB2312" w:cs="仿宋_GB2312" w:hint="default"/>
      <w:color w:val="000000"/>
      <w:sz w:val="20"/>
      <w:szCs w:val="20"/>
      <w:u w:val="none"/>
    </w:rPr>
  </w:style>
  <w:style w:type="character" w:customStyle="1" w:styleId="font101">
    <w:name w:val="font101"/>
    <w:rsid w:val="002300D3"/>
    <w:rPr>
      <w:rFonts w:ascii="Calibri" w:hAnsi="Calibri" w:cs="Calibri"/>
      <w:color w:val="000000"/>
      <w:sz w:val="21"/>
      <w:szCs w:val="21"/>
      <w:u w:val="none"/>
    </w:rPr>
  </w:style>
  <w:style w:type="character" w:customStyle="1" w:styleId="font41">
    <w:name w:val="font41"/>
    <w:qFormat/>
    <w:rsid w:val="002300D3"/>
    <w:rPr>
      <w:rFonts w:ascii="宋体" w:eastAsia="宋体" w:hAnsi="宋体" w:cs="宋体" w:hint="eastAsia"/>
      <w:color w:val="000000"/>
      <w:sz w:val="21"/>
      <w:szCs w:val="21"/>
      <w:u w:val="none"/>
    </w:rPr>
  </w:style>
  <w:style w:type="character" w:customStyle="1" w:styleId="font81">
    <w:name w:val="font81"/>
    <w:rsid w:val="002300D3"/>
    <w:rPr>
      <w:rFonts w:ascii="Calibri" w:hAnsi="Calibri" w:cs="Calibri" w:hint="default"/>
      <w:color w:val="000000"/>
      <w:sz w:val="20"/>
      <w:szCs w:val="20"/>
      <w:u w:val="none"/>
    </w:rPr>
  </w:style>
  <w:style w:type="character" w:customStyle="1" w:styleId="font51">
    <w:name w:val="font51"/>
    <w:rsid w:val="002300D3"/>
    <w:rPr>
      <w:rFonts w:ascii="Calibri" w:hAnsi="Calibri" w:cs="Calibri" w:hint="default"/>
      <w:i w:val="0"/>
      <w:color w:val="000000"/>
      <w:sz w:val="16"/>
      <w:szCs w:val="16"/>
      <w:u w:val="none"/>
    </w:rPr>
  </w:style>
  <w:style w:type="character" w:customStyle="1" w:styleId="font01">
    <w:name w:val="font01"/>
    <w:rsid w:val="002300D3"/>
    <w:rPr>
      <w:rFonts w:ascii="Calibri" w:hAnsi="Calibri" w:cs="Calibri"/>
      <w:i w:val="0"/>
      <w:color w:val="000000"/>
      <w:sz w:val="16"/>
      <w:szCs w:val="16"/>
      <w:u w:val="none"/>
    </w:rPr>
  </w:style>
  <w:style w:type="character" w:customStyle="1" w:styleId="font71">
    <w:name w:val="font71"/>
    <w:rsid w:val="002300D3"/>
    <w:rPr>
      <w:rFonts w:ascii="宋体" w:eastAsia="宋体" w:hAnsi="宋体" w:cs="宋体" w:hint="eastAsia"/>
      <w:color w:val="000000"/>
      <w:sz w:val="21"/>
      <w:szCs w:val="21"/>
      <w:u w:val="none"/>
      <w:vertAlign w:val="subscript"/>
    </w:rPr>
  </w:style>
  <w:style w:type="character" w:customStyle="1" w:styleId="font31">
    <w:name w:val="font31"/>
    <w:rsid w:val="002300D3"/>
    <w:rPr>
      <w:rFonts w:ascii="Calibri" w:hAnsi="Calibri" w:cs="Calibri" w:hint="default"/>
      <w:color w:val="000000"/>
      <w:sz w:val="24"/>
      <w:szCs w:val="24"/>
      <w:u w:val="none"/>
    </w:rPr>
  </w:style>
  <w:style w:type="paragraph" w:styleId="a9">
    <w:name w:val="Date"/>
    <w:basedOn w:val="a"/>
    <w:next w:val="a"/>
    <w:link w:val="Char1"/>
    <w:rsid w:val="002300D3"/>
    <w:pPr>
      <w:ind w:leftChars="2500" w:left="100"/>
    </w:pPr>
    <w:rPr>
      <w:rFonts w:eastAsiaTheme="minorEastAsia"/>
    </w:rPr>
  </w:style>
  <w:style w:type="character" w:customStyle="1" w:styleId="Char10">
    <w:name w:val="日期 Char1"/>
    <w:basedOn w:val="a0"/>
    <w:uiPriority w:val="99"/>
    <w:semiHidden/>
    <w:rsid w:val="002300D3"/>
    <w:rPr>
      <w:rFonts w:ascii="Calibri" w:eastAsia="宋体" w:hAnsi="Calibri" w:cs="Calibri"/>
      <w:szCs w:val="21"/>
    </w:rPr>
  </w:style>
  <w:style w:type="paragraph" w:styleId="ad">
    <w:name w:val="Normal (Web)"/>
    <w:basedOn w:val="a"/>
    <w:rsid w:val="002300D3"/>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
    <w:rsid w:val="002300D3"/>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11">
    <w:name w:val="页眉 Char1"/>
    <w:basedOn w:val="a0"/>
    <w:uiPriority w:val="99"/>
    <w:semiHidden/>
    <w:rsid w:val="002300D3"/>
    <w:rPr>
      <w:rFonts w:ascii="Calibri" w:eastAsia="宋体" w:hAnsi="Calibri" w:cs="Calibri"/>
      <w:sz w:val="18"/>
      <w:szCs w:val="18"/>
    </w:rPr>
  </w:style>
  <w:style w:type="paragraph" w:styleId="a8">
    <w:name w:val="footer"/>
    <w:basedOn w:val="a"/>
    <w:link w:val="Char0"/>
    <w:rsid w:val="002300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uiPriority w:val="99"/>
    <w:semiHidden/>
    <w:rsid w:val="002300D3"/>
    <w:rPr>
      <w:rFonts w:ascii="Calibri" w:eastAsia="宋体" w:hAnsi="Calibri" w:cs="Calibri"/>
      <w:sz w:val="18"/>
      <w:szCs w:val="18"/>
    </w:rPr>
  </w:style>
  <w:style w:type="paragraph" w:styleId="aa">
    <w:name w:val="Title"/>
    <w:basedOn w:val="a"/>
    <w:next w:val="a"/>
    <w:link w:val="Char2"/>
    <w:qFormat/>
    <w:rsid w:val="002300D3"/>
    <w:pPr>
      <w:spacing w:before="240" w:after="60"/>
      <w:jc w:val="center"/>
      <w:outlineLvl w:val="0"/>
    </w:pPr>
    <w:rPr>
      <w:rFonts w:ascii="Cambria" w:eastAsiaTheme="minorEastAsia" w:hAnsi="Cambria" w:cstheme="minorBidi"/>
      <w:b/>
      <w:bCs/>
      <w:sz w:val="32"/>
      <w:szCs w:val="32"/>
    </w:rPr>
  </w:style>
  <w:style w:type="character" w:customStyle="1" w:styleId="Char13">
    <w:name w:val="标题 Char1"/>
    <w:basedOn w:val="a0"/>
    <w:uiPriority w:val="10"/>
    <w:rsid w:val="002300D3"/>
    <w:rPr>
      <w:rFonts w:asciiTheme="majorHAnsi" w:eastAsia="宋体" w:hAnsiTheme="majorHAnsi" w:cstheme="majorBidi"/>
      <w:b/>
      <w:bCs/>
      <w:sz w:val="32"/>
      <w:szCs w:val="32"/>
    </w:rPr>
  </w:style>
  <w:style w:type="paragraph" w:styleId="ac">
    <w:name w:val="Balloon Text"/>
    <w:basedOn w:val="a"/>
    <w:link w:val="Char4"/>
    <w:uiPriority w:val="99"/>
    <w:rsid w:val="002300D3"/>
    <w:rPr>
      <w:sz w:val="18"/>
      <w:szCs w:val="18"/>
    </w:rPr>
  </w:style>
  <w:style w:type="character" w:customStyle="1" w:styleId="Char14">
    <w:name w:val="批注框文本 Char1"/>
    <w:basedOn w:val="a0"/>
    <w:uiPriority w:val="99"/>
    <w:semiHidden/>
    <w:rsid w:val="002300D3"/>
    <w:rPr>
      <w:rFonts w:ascii="Calibri" w:eastAsia="宋体" w:hAnsi="Calibri" w:cs="Calibri"/>
      <w:sz w:val="18"/>
      <w:szCs w:val="18"/>
    </w:rPr>
  </w:style>
  <w:style w:type="paragraph" w:styleId="ab">
    <w:name w:val="Plain Text"/>
    <w:basedOn w:val="a"/>
    <w:link w:val="Char3"/>
    <w:rsid w:val="002300D3"/>
    <w:rPr>
      <w:rFonts w:ascii="宋体" w:eastAsiaTheme="minorEastAsia" w:hAnsi="Courier New" w:cstheme="minorBidi"/>
    </w:rPr>
  </w:style>
  <w:style w:type="character" w:customStyle="1" w:styleId="Char15">
    <w:name w:val="纯文本 Char1"/>
    <w:basedOn w:val="a0"/>
    <w:uiPriority w:val="99"/>
    <w:semiHidden/>
    <w:rsid w:val="002300D3"/>
    <w:rPr>
      <w:rFonts w:ascii="宋体" w:eastAsia="宋体" w:hAnsi="Courier New" w:cs="Courier New"/>
      <w:szCs w:val="21"/>
    </w:rPr>
  </w:style>
  <w:style w:type="paragraph" w:customStyle="1" w:styleId="ae">
    <w:name w:val="论文标题"/>
    <w:basedOn w:val="a"/>
    <w:next w:val="a"/>
    <w:rsid w:val="002300D3"/>
    <w:pPr>
      <w:tabs>
        <w:tab w:val="left" w:pos="360"/>
      </w:tabs>
    </w:pPr>
    <w:rPr>
      <w:rFonts w:ascii="宋体" w:eastAsia="黑体" w:hAnsi="宋体" w:cs="Times New Roman"/>
      <w:sz w:val="36"/>
      <w:szCs w:val="28"/>
    </w:rPr>
  </w:style>
  <w:style w:type="paragraph" w:styleId="af">
    <w:name w:val="List Paragraph"/>
    <w:basedOn w:val="a"/>
    <w:qFormat/>
    <w:rsid w:val="002300D3"/>
    <w:pPr>
      <w:ind w:firstLineChars="200" w:firstLine="420"/>
    </w:pPr>
    <w:rPr>
      <w:rFonts w:cs="Times New Roman"/>
      <w:szCs w:val="22"/>
    </w:rPr>
  </w:style>
  <w:style w:type="paragraph" w:customStyle="1" w:styleId="Default">
    <w:name w:val="Default"/>
    <w:rsid w:val="002300D3"/>
    <w:pPr>
      <w:widowControl w:val="0"/>
      <w:autoSpaceDE w:val="0"/>
      <w:autoSpaceDN w:val="0"/>
      <w:adjustRightInd w:val="0"/>
    </w:pPr>
    <w:rPr>
      <w:rFonts w:ascii="华文中宋" w:eastAsia="华文中宋" w:hAnsi="Times New Roman" w:cs="华文中宋"/>
      <w:color w:val="000000"/>
      <w:kern w:val="0"/>
      <w:sz w:val="24"/>
      <w:szCs w:val="24"/>
    </w:rPr>
  </w:style>
  <w:style w:type="character" w:styleId="af0">
    <w:name w:val="FollowedHyperlink"/>
    <w:uiPriority w:val="99"/>
    <w:unhideWhenUsed/>
    <w:rsid w:val="002300D3"/>
    <w:rPr>
      <w:color w:val="800080"/>
      <w:u w:val="single"/>
    </w:rPr>
  </w:style>
  <w:style w:type="paragraph" w:customStyle="1" w:styleId="font5">
    <w:name w:val="font5"/>
    <w:basedOn w:val="a"/>
    <w:rsid w:val="002300D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300D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2300D3"/>
    <w:pPr>
      <w:widowControl/>
      <w:spacing w:before="100" w:beforeAutospacing="1" w:after="100" w:afterAutospacing="1"/>
      <w:jc w:val="left"/>
    </w:pPr>
    <w:rPr>
      <w:rFonts w:ascii="新宋体" w:eastAsia="新宋体" w:hAnsi="新宋体" w:cs="宋体"/>
      <w:color w:val="000000"/>
      <w:kern w:val="0"/>
      <w:sz w:val="20"/>
      <w:szCs w:val="20"/>
    </w:rPr>
  </w:style>
  <w:style w:type="paragraph" w:customStyle="1" w:styleId="font8">
    <w:name w:val="font8"/>
    <w:basedOn w:val="a"/>
    <w:rsid w:val="002300D3"/>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font9">
    <w:name w:val="font9"/>
    <w:basedOn w:val="a"/>
    <w:rsid w:val="002300D3"/>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rsid w:val="002300D3"/>
    <w:pPr>
      <w:widowControl/>
      <w:spacing w:before="100" w:beforeAutospacing="1" w:after="100" w:afterAutospacing="1"/>
      <w:jc w:val="left"/>
    </w:pPr>
    <w:rPr>
      <w:rFonts w:ascii="新宋体" w:eastAsia="新宋体" w:hAnsi="新宋体" w:cs="宋体"/>
      <w:color w:val="000000"/>
      <w:kern w:val="0"/>
      <w:sz w:val="20"/>
      <w:szCs w:val="20"/>
    </w:rPr>
  </w:style>
  <w:style w:type="paragraph" w:customStyle="1" w:styleId="xl65">
    <w:name w:val="xl65"/>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20"/>
      <w:szCs w:val="20"/>
    </w:rPr>
  </w:style>
  <w:style w:type="paragraph" w:customStyle="1" w:styleId="xl66">
    <w:name w:val="xl66"/>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67">
    <w:name w:val="xl67"/>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szCs w:val="20"/>
    </w:rPr>
  </w:style>
  <w:style w:type="paragraph" w:customStyle="1" w:styleId="xl68">
    <w:name w:val="xl68"/>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color w:val="000000"/>
      <w:kern w:val="0"/>
      <w:sz w:val="20"/>
      <w:szCs w:val="20"/>
    </w:rPr>
  </w:style>
  <w:style w:type="paragraph" w:customStyle="1" w:styleId="xl69">
    <w:name w:val="xl69"/>
    <w:basedOn w:val="a"/>
    <w:rsid w:val="002300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宋体" w:eastAsia="新宋体" w:hAnsi="新宋体" w:cs="宋体"/>
      <w:kern w:val="0"/>
      <w:sz w:val="20"/>
      <w:szCs w:val="20"/>
    </w:rPr>
  </w:style>
  <w:style w:type="paragraph" w:customStyle="1" w:styleId="xl70">
    <w:name w:val="xl70"/>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szCs w:val="20"/>
    </w:rPr>
  </w:style>
  <w:style w:type="paragraph" w:customStyle="1" w:styleId="xl71">
    <w:name w:val="xl71"/>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kern w:val="0"/>
      <w:sz w:val="20"/>
      <w:szCs w:val="20"/>
    </w:rPr>
  </w:style>
  <w:style w:type="paragraph" w:customStyle="1" w:styleId="xl72">
    <w:name w:val="xl72"/>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kern w:val="0"/>
      <w:sz w:val="20"/>
      <w:szCs w:val="20"/>
    </w:rPr>
  </w:style>
  <w:style w:type="paragraph" w:customStyle="1" w:styleId="xl73">
    <w:name w:val="xl73"/>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4">
    <w:name w:val="xl74"/>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5">
    <w:name w:val="xl75"/>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6">
    <w:name w:val="xl76"/>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7">
    <w:name w:val="xl77"/>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8">
    <w:name w:val="xl78"/>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9">
    <w:name w:val="xl79"/>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80">
    <w:name w:val="xl80"/>
    <w:basedOn w:val="a"/>
    <w:rsid w:val="002300D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新宋体" w:eastAsia="新宋体" w:hAnsi="新宋体" w:cs="宋体"/>
      <w:color w:val="000000"/>
      <w:kern w:val="0"/>
      <w:sz w:val="20"/>
      <w:szCs w:val="20"/>
    </w:rPr>
  </w:style>
  <w:style w:type="paragraph" w:customStyle="1" w:styleId="xl81">
    <w:name w:val="xl81"/>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kern w:val="0"/>
      <w:sz w:val="20"/>
      <w:szCs w:val="20"/>
    </w:rPr>
  </w:style>
  <w:style w:type="paragraph" w:customStyle="1" w:styleId="xl82">
    <w:name w:val="xl82"/>
    <w:basedOn w:val="a"/>
    <w:rsid w:val="002300D3"/>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left"/>
    </w:pPr>
    <w:rPr>
      <w:rFonts w:ascii="新宋体" w:eastAsia="新宋体" w:hAnsi="新宋体" w:cs="宋体"/>
      <w:kern w:val="0"/>
      <w:sz w:val="20"/>
      <w:szCs w:val="20"/>
    </w:rPr>
  </w:style>
  <w:style w:type="paragraph" w:customStyle="1" w:styleId="xl83">
    <w:name w:val="xl83"/>
    <w:basedOn w:val="a"/>
    <w:rsid w:val="002300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宋体" w:eastAsia="新宋体" w:hAnsi="新宋体" w:cs="宋体"/>
      <w:color w:val="000000"/>
      <w:kern w:val="0"/>
      <w:sz w:val="20"/>
      <w:szCs w:val="20"/>
    </w:rPr>
  </w:style>
  <w:style w:type="paragraph" w:customStyle="1" w:styleId="xl84">
    <w:name w:val="xl84"/>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color w:val="000000"/>
      <w:kern w:val="0"/>
      <w:sz w:val="20"/>
      <w:szCs w:val="20"/>
    </w:rPr>
  </w:style>
  <w:style w:type="paragraph" w:customStyle="1" w:styleId="xl85">
    <w:name w:val="xl85"/>
    <w:basedOn w:val="a"/>
    <w:rsid w:val="002300D3"/>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left"/>
    </w:pPr>
    <w:rPr>
      <w:rFonts w:ascii="新宋体" w:eastAsia="新宋体" w:hAnsi="新宋体" w:cs="宋体"/>
      <w:color w:val="000000"/>
      <w:kern w:val="0"/>
      <w:sz w:val="20"/>
      <w:szCs w:val="20"/>
    </w:rPr>
  </w:style>
  <w:style w:type="paragraph" w:customStyle="1" w:styleId="xl86">
    <w:name w:val="xl86"/>
    <w:basedOn w:val="a"/>
    <w:rsid w:val="002300D3"/>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87">
    <w:name w:val="xl87"/>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kern w:val="0"/>
      <w:sz w:val="20"/>
      <w:szCs w:val="20"/>
    </w:rPr>
  </w:style>
  <w:style w:type="paragraph" w:customStyle="1" w:styleId="xl88">
    <w:name w:val="xl88"/>
    <w:basedOn w:val="a"/>
    <w:rsid w:val="002300D3"/>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left"/>
    </w:pPr>
    <w:rPr>
      <w:rFonts w:ascii="新宋体" w:eastAsia="新宋体" w:hAnsi="新宋体" w:cs="宋体"/>
      <w:color w:val="000000"/>
      <w:kern w:val="0"/>
      <w:sz w:val="20"/>
      <w:szCs w:val="20"/>
    </w:rPr>
  </w:style>
  <w:style w:type="paragraph" w:customStyle="1" w:styleId="xl89">
    <w:name w:val="xl89"/>
    <w:basedOn w:val="a"/>
    <w:rsid w:val="002300D3"/>
    <w:pPr>
      <w:widowControl/>
      <w:pBdr>
        <w:top w:val="single" w:sz="4" w:space="0" w:color="auto"/>
        <w:left w:val="single" w:sz="4" w:space="0" w:color="auto"/>
        <w:right w:val="single" w:sz="4" w:space="0" w:color="auto"/>
      </w:pBdr>
      <w:spacing w:before="100" w:beforeAutospacing="1" w:after="100" w:afterAutospacing="1"/>
      <w:jc w:val="left"/>
    </w:pPr>
    <w:rPr>
      <w:rFonts w:ascii="新宋体" w:eastAsia="新宋体" w:hAnsi="新宋体" w:cs="宋体"/>
      <w:color w:val="000000"/>
      <w:kern w:val="0"/>
      <w:sz w:val="20"/>
      <w:szCs w:val="20"/>
    </w:rPr>
  </w:style>
  <w:style w:type="paragraph" w:customStyle="1" w:styleId="xl90">
    <w:name w:val="xl90"/>
    <w:basedOn w:val="a"/>
    <w:rsid w:val="002300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宋体" w:eastAsia="新宋体" w:hAnsi="新宋体" w:cs="宋体"/>
      <w:kern w:val="0"/>
      <w:sz w:val="20"/>
      <w:szCs w:val="20"/>
    </w:rPr>
  </w:style>
  <w:style w:type="paragraph" w:customStyle="1" w:styleId="xl91">
    <w:name w:val="xl91"/>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szCs w:val="20"/>
    </w:rPr>
  </w:style>
  <w:style w:type="paragraph" w:customStyle="1" w:styleId="xl92">
    <w:name w:val="xl92"/>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93">
    <w:name w:val="xl93"/>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rPr>
  </w:style>
  <w:style w:type="paragraph" w:customStyle="1" w:styleId="xl94">
    <w:name w:val="xl94"/>
    <w:basedOn w:val="a"/>
    <w:rsid w:val="002300D3"/>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color w:val="000000"/>
      <w:kern w:val="0"/>
      <w:sz w:val="20"/>
      <w:szCs w:val="20"/>
    </w:rPr>
  </w:style>
  <w:style w:type="paragraph" w:customStyle="1" w:styleId="xl95">
    <w:name w:val="xl95"/>
    <w:basedOn w:val="a"/>
    <w:rsid w:val="002300D3"/>
    <w:pPr>
      <w:widowControl/>
      <w:pBdr>
        <w:left w:val="single" w:sz="4" w:space="0" w:color="auto"/>
        <w:right w:val="single" w:sz="4" w:space="0" w:color="auto"/>
      </w:pBdr>
      <w:spacing w:before="100" w:beforeAutospacing="1" w:after="100" w:afterAutospacing="1"/>
      <w:jc w:val="center"/>
    </w:pPr>
    <w:rPr>
      <w:rFonts w:ascii="新宋体" w:eastAsia="新宋体" w:hAnsi="新宋体" w:cs="宋体"/>
      <w:color w:val="000000"/>
      <w:kern w:val="0"/>
      <w:sz w:val="20"/>
      <w:szCs w:val="20"/>
    </w:rPr>
  </w:style>
  <w:style w:type="paragraph" w:customStyle="1" w:styleId="xl96">
    <w:name w:val="xl96"/>
    <w:basedOn w:val="a"/>
    <w:rsid w:val="002300D3"/>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color w:val="000000"/>
      <w:kern w:val="0"/>
      <w:sz w:val="20"/>
      <w:szCs w:val="20"/>
    </w:rPr>
  </w:style>
  <w:style w:type="paragraph" w:customStyle="1" w:styleId="xl97">
    <w:name w:val="xl97"/>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20"/>
      <w:szCs w:val="20"/>
    </w:rPr>
  </w:style>
  <w:style w:type="paragraph" w:customStyle="1" w:styleId="xl98">
    <w:name w:val="xl98"/>
    <w:basedOn w:val="a"/>
    <w:rsid w:val="002300D3"/>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20"/>
      <w:szCs w:val="20"/>
    </w:rPr>
  </w:style>
  <w:style w:type="paragraph" w:customStyle="1" w:styleId="xl99">
    <w:name w:val="xl99"/>
    <w:basedOn w:val="a"/>
    <w:rsid w:val="002300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20"/>
      <w:szCs w:val="20"/>
    </w:rPr>
  </w:style>
  <w:style w:type="paragraph" w:customStyle="1" w:styleId="xl100">
    <w:name w:val="xl100"/>
    <w:basedOn w:val="a"/>
    <w:rsid w:val="002300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20"/>
      <w:szCs w:val="20"/>
    </w:rPr>
  </w:style>
  <w:style w:type="paragraph" w:customStyle="1" w:styleId="xl101">
    <w:name w:val="xl101"/>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2">
    <w:name w:val="xl102"/>
    <w:basedOn w:val="a"/>
    <w:rsid w:val="002300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3">
    <w:name w:val="xl103"/>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4">
    <w:name w:val="xl104"/>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5">
    <w:name w:val="xl105"/>
    <w:basedOn w:val="a"/>
    <w:rsid w:val="002300D3"/>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6">
    <w:name w:val="xl106"/>
    <w:basedOn w:val="a"/>
    <w:rsid w:val="002300D3"/>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7">
    <w:name w:val="xl107"/>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kern w:val="0"/>
      <w:sz w:val="20"/>
      <w:szCs w:val="20"/>
    </w:rPr>
  </w:style>
  <w:style w:type="table" w:styleId="af1">
    <w:name w:val="Table Grid"/>
    <w:basedOn w:val="a1"/>
    <w:rsid w:val="002300D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0D3"/>
    <w:pPr>
      <w:widowControl w:val="0"/>
      <w:jc w:val="both"/>
    </w:pPr>
    <w:rPr>
      <w:rFonts w:ascii="Calibri" w:eastAsia="宋体" w:hAnsi="Calibri" w:cs="Calibri"/>
      <w:szCs w:val="21"/>
    </w:rPr>
  </w:style>
  <w:style w:type="paragraph" w:styleId="1">
    <w:name w:val="heading 1"/>
    <w:basedOn w:val="a"/>
    <w:next w:val="a"/>
    <w:link w:val="1Char"/>
    <w:qFormat/>
    <w:rsid w:val="002300D3"/>
    <w:pPr>
      <w:keepNext/>
      <w:keepLines/>
      <w:numPr>
        <w:numId w:val="1"/>
      </w:numPr>
      <w:tabs>
        <w:tab w:val="left" w:pos="432"/>
      </w:tabs>
      <w:spacing w:beforeLines="50" w:afterLines="50"/>
      <w:outlineLvl w:val="0"/>
    </w:pPr>
    <w:rPr>
      <w:rFonts w:ascii="Times New Roman" w:eastAsia="仿宋_GB2312" w:hAnsi="Times New Roman" w:cs="Times New Roman"/>
      <w:b/>
      <w:bCs/>
      <w:kern w:val="44"/>
      <w:sz w:val="30"/>
      <w:szCs w:val="44"/>
    </w:rPr>
  </w:style>
  <w:style w:type="paragraph" w:styleId="2">
    <w:name w:val="heading 2"/>
    <w:basedOn w:val="a"/>
    <w:next w:val="a"/>
    <w:link w:val="2Char"/>
    <w:qFormat/>
    <w:rsid w:val="002300D3"/>
    <w:pPr>
      <w:keepNext/>
      <w:keepLines/>
      <w:numPr>
        <w:ilvl w:val="1"/>
        <w:numId w:val="1"/>
      </w:numPr>
      <w:tabs>
        <w:tab w:val="left" w:pos="576"/>
      </w:tabs>
      <w:spacing w:beforeLines="50" w:afterLines="50"/>
      <w:outlineLvl w:val="1"/>
    </w:pPr>
    <w:rPr>
      <w:rFonts w:ascii="Arial" w:eastAsia="仿宋_GB2312" w:hAnsi="Arial" w:cs="Times New Roman"/>
      <w:b/>
      <w:bCs/>
      <w:sz w:val="28"/>
      <w:szCs w:val="32"/>
    </w:rPr>
  </w:style>
  <w:style w:type="paragraph" w:styleId="3">
    <w:name w:val="heading 3"/>
    <w:basedOn w:val="a"/>
    <w:next w:val="a"/>
    <w:link w:val="3Char"/>
    <w:qFormat/>
    <w:rsid w:val="002300D3"/>
    <w:pPr>
      <w:keepNext/>
      <w:keepLines/>
      <w:numPr>
        <w:ilvl w:val="2"/>
        <w:numId w:val="1"/>
      </w:numPr>
      <w:tabs>
        <w:tab w:val="left" w:pos="720"/>
      </w:tabs>
      <w:spacing w:beforeLines="50" w:afterLines="50"/>
      <w:outlineLvl w:val="2"/>
    </w:pPr>
    <w:rPr>
      <w:rFonts w:ascii="Times New Roman" w:eastAsia="仿宋_GB2312" w:hAnsi="Times New Roman" w:cs="Times New Roman"/>
      <w:b/>
      <w:bCs/>
      <w:sz w:val="24"/>
      <w:szCs w:val="32"/>
    </w:rPr>
  </w:style>
  <w:style w:type="paragraph" w:styleId="4">
    <w:name w:val="heading 4"/>
    <w:basedOn w:val="a"/>
    <w:next w:val="a"/>
    <w:link w:val="4Char"/>
    <w:qFormat/>
    <w:rsid w:val="002300D3"/>
    <w:pPr>
      <w:keepNext/>
      <w:keepLines/>
      <w:numPr>
        <w:ilvl w:val="3"/>
        <w:numId w:val="1"/>
      </w:numPr>
      <w:tabs>
        <w:tab w:val="left" w:pos="864"/>
      </w:tabs>
      <w:spacing w:before="280" w:after="290" w:line="376" w:lineRule="auto"/>
      <w:outlineLvl w:val="3"/>
    </w:pPr>
    <w:rPr>
      <w:rFonts w:ascii="Arial" w:eastAsia="黑体" w:hAnsi="Arial" w:cs="Times New Roman"/>
      <w:b/>
      <w:bCs/>
      <w:sz w:val="24"/>
      <w:szCs w:val="28"/>
    </w:rPr>
  </w:style>
  <w:style w:type="paragraph" w:styleId="5">
    <w:name w:val="heading 5"/>
    <w:basedOn w:val="a"/>
    <w:next w:val="a"/>
    <w:link w:val="5Char"/>
    <w:qFormat/>
    <w:rsid w:val="002300D3"/>
    <w:pPr>
      <w:keepNext/>
      <w:keepLines/>
      <w:numPr>
        <w:ilvl w:val="4"/>
        <w:numId w:val="1"/>
      </w:numPr>
      <w:tabs>
        <w:tab w:val="left" w:pos="1008"/>
      </w:tab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Char"/>
    <w:qFormat/>
    <w:rsid w:val="002300D3"/>
    <w:pPr>
      <w:keepNext/>
      <w:keepLines/>
      <w:numPr>
        <w:ilvl w:val="5"/>
        <w:numId w:val="1"/>
      </w:numPr>
      <w:tabs>
        <w:tab w:val="left" w:pos="1152"/>
      </w:tab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2300D3"/>
    <w:pPr>
      <w:keepNext/>
      <w:keepLines/>
      <w:numPr>
        <w:ilvl w:val="6"/>
        <w:numId w:val="1"/>
      </w:numPr>
      <w:tabs>
        <w:tab w:val="left" w:pos="1296"/>
      </w:tabs>
      <w:spacing w:before="240" w:after="64" w:line="320" w:lineRule="auto"/>
      <w:outlineLvl w:val="6"/>
    </w:pPr>
    <w:rPr>
      <w:rFonts w:ascii="Times New Roman" w:hAnsi="Times New Roman" w:cs="Times New Roman"/>
      <w:b/>
      <w:bCs/>
      <w:sz w:val="24"/>
      <w:szCs w:val="24"/>
    </w:rPr>
  </w:style>
  <w:style w:type="paragraph" w:styleId="8">
    <w:name w:val="heading 8"/>
    <w:basedOn w:val="a"/>
    <w:next w:val="a"/>
    <w:link w:val="8Char"/>
    <w:qFormat/>
    <w:rsid w:val="002300D3"/>
    <w:pPr>
      <w:keepNext/>
      <w:keepLines/>
      <w:numPr>
        <w:ilvl w:val="7"/>
        <w:numId w:val="1"/>
      </w:numPr>
      <w:tabs>
        <w:tab w:val="left" w:pos="1440"/>
      </w:tab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2300D3"/>
    <w:pPr>
      <w:keepNext/>
      <w:keepLines/>
      <w:numPr>
        <w:ilvl w:val="8"/>
        <w:numId w:val="1"/>
      </w:numPr>
      <w:tabs>
        <w:tab w:val="left" w:pos="1584"/>
      </w:tabs>
      <w:spacing w:before="240" w:after="64" w:line="320" w:lineRule="auto"/>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00D3"/>
    <w:rPr>
      <w:rFonts w:ascii="Times New Roman" w:eastAsia="仿宋_GB2312" w:hAnsi="Times New Roman" w:cs="Times New Roman"/>
      <w:b/>
      <w:bCs/>
      <w:kern w:val="44"/>
      <w:sz w:val="30"/>
      <w:szCs w:val="44"/>
    </w:rPr>
  </w:style>
  <w:style w:type="character" w:customStyle="1" w:styleId="2Char">
    <w:name w:val="标题 2 Char"/>
    <w:basedOn w:val="a0"/>
    <w:link w:val="2"/>
    <w:rsid w:val="002300D3"/>
    <w:rPr>
      <w:rFonts w:ascii="Arial" w:eastAsia="仿宋_GB2312" w:hAnsi="Arial" w:cs="Times New Roman"/>
      <w:b/>
      <w:bCs/>
      <w:sz w:val="28"/>
      <w:szCs w:val="32"/>
    </w:rPr>
  </w:style>
  <w:style w:type="character" w:customStyle="1" w:styleId="3Char">
    <w:name w:val="标题 3 Char"/>
    <w:basedOn w:val="a0"/>
    <w:link w:val="3"/>
    <w:rsid w:val="002300D3"/>
    <w:rPr>
      <w:rFonts w:ascii="Times New Roman" w:eastAsia="仿宋_GB2312" w:hAnsi="Times New Roman" w:cs="Times New Roman"/>
      <w:b/>
      <w:bCs/>
      <w:sz w:val="24"/>
      <w:szCs w:val="32"/>
    </w:rPr>
  </w:style>
  <w:style w:type="character" w:customStyle="1" w:styleId="4Char">
    <w:name w:val="标题 4 Char"/>
    <w:basedOn w:val="a0"/>
    <w:link w:val="4"/>
    <w:rsid w:val="002300D3"/>
    <w:rPr>
      <w:rFonts w:ascii="Arial" w:eastAsia="黑体" w:hAnsi="Arial" w:cs="Times New Roman"/>
      <w:b/>
      <w:bCs/>
      <w:sz w:val="24"/>
      <w:szCs w:val="28"/>
    </w:rPr>
  </w:style>
  <w:style w:type="character" w:customStyle="1" w:styleId="5Char">
    <w:name w:val="标题 5 Char"/>
    <w:basedOn w:val="a0"/>
    <w:link w:val="5"/>
    <w:rsid w:val="002300D3"/>
    <w:rPr>
      <w:rFonts w:ascii="Times New Roman" w:eastAsia="宋体" w:hAnsi="Times New Roman" w:cs="Times New Roman"/>
      <w:b/>
      <w:bCs/>
      <w:sz w:val="28"/>
      <w:szCs w:val="28"/>
    </w:rPr>
  </w:style>
  <w:style w:type="character" w:customStyle="1" w:styleId="6Char">
    <w:name w:val="标题 6 Char"/>
    <w:basedOn w:val="a0"/>
    <w:link w:val="6"/>
    <w:rsid w:val="002300D3"/>
    <w:rPr>
      <w:rFonts w:ascii="Arial" w:eastAsia="黑体" w:hAnsi="Arial" w:cs="Times New Roman"/>
      <w:b/>
      <w:bCs/>
      <w:sz w:val="24"/>
      <w:szCs w:val="24"/>
    </w:rPr>
  </w:style>
  <w:style w:type="character" w:customStyle="1" w:styleId="7Char">
    <w:name w:val="标题 7 Char"/>
    <w:basedOn w:val="a0"/>
    <w:link w:val="7"/>
    <w:rsid w:val="002300D3"/>
    <w:rPr>
      <w:rFonts w:ascii="Times New Roman" w:eastAsia="宋体" w:hAnsi="Times New Roman" w:cs="Times New Roman"/>
      <w:b/>
      <w:bCs/>
      <w:sz w:val="24"/>
      <w:szCs w:val="24"/>
    </w:rPr>
  </w:style>
  <w:style w:type="character" w:customStyle="1" w:styleId="8Char">
    <w:name w:val="标题 8 Char"/>
    <w:basedOn w:val="a0"/>
    <w:link w:val="8"/>
    <w:rsid w:val="002300D3"/>
    <w:rPr>
      <w:rFonts w:ascii="Arial" w:eastAsia="黑体" w:hAnsi="Arial" w:cs="Times New Roman"/>
      <w:sz w:val="24"/>
      <w:szCs w:val="24"/>
    </w:rPr>
  </w:style>
  <w:style w:type="character" w:customStyle="1" w:styleId="9Char">
    <w:name w:val="标题 9 Char"/>
    <w:basedOn w:val="a0"/>
    <w:link w:val="9"/>
    <w:rsid w:val="002300D3"/>
    <w:rPr>
      <w:rFonts w:ascii="Arial" w:eastAsia="黑体" w:hAnsi="Arial" w:cs="Times New Roman"/>
      <w:szCs w:val="21"/>
    </w:rPr>
  </w:style>
  <w:style w:type="character" w:styleId="a3">
    <w:name w:val="annotation reference"/>
    <w:rsid w:val="002300D3"/>
    <w:rPr>
      <w:sz w:val="21"/>
    </w:rPr>
  </w:style>
  <w:style w:type="character" w:styleId="a4">
    <w:name w:val="Strong"/>
    <w:uiPriority w:val="99"/>
    <w:qFormat/>
    <w:rsid w:val="002300D3"/>
    <w:rPr>
      <w:rFonts w:cs="Times New Roman"/>
      <w:b/>
    </w:rPr>
  </w:style>
  <w:style w:type="character" w:styleId="a5">
    <w:name w:val="page number"/>
    <w:basedOn w:val="a0"/>
    <w:uiPriority w:val="99"/>
    <w:rsid w:val="002300D3"/>
  </w:style>
  <w:style w:type="character" w:styleId="a6">
    <w:name w:val="Hyperlink"/>
    <w:uiPriority w:val="99"/>
    <w:rsid w:val="002300D3"/>
    <w:rPr>
      <w:color w:val="0000FF"/>
      <w:u w:val="single"/>
    </w:rPr>
  </w:style>
  <w:style w:type="character" w:customStyle="1" w:styleId="Char">
    <w:name w:val="页眉 Char"/>
    <w:link w:val="a7"/>
    <w:rsid w:val="002300D3"/>
    <w:rPr>
      <w:rFonts w:ascii="Calibri" w:hAnsi="Calibri" w:cs="Calibri"/>
      <w:sz w:val="18"/>
      <w:szCs w:val="18"/>
    </w:rPr>
  </w:style>
  <w:style w:type="character" w:customStyle="1" w:styleId="Char0">
    <w:name w:val="页脚 Char"/>
    <w:link w:val="a8"/>
    <w:rsid w:val="002300D3"/>
    <w:rPr>
      <w:sz w:val="18"/>
      <w:szCs w:val="18"/>
    </w:rPr>
  </w:style>
  <w:style w:type="character" w:customStyle="1" w:styleId="articlepagerange">
    <w:name w:val="articlepagerange"/>
    <w:uiPriority w:val="99"/>
    <w:rsid w:val="002300D3"/>
  </w:style>
  <w:style w:type="character" w:customStyle="1" w:styleId="font91">
    <w:name w:val="font91"/>
    <w:rsid w:val="002300D3"/>
    <w:rPr>
      <w:rFonts w:ascii="宋体" w:eastAsia="宋体" w:hAnsi="宋体" w:cs="宋体" w:hint="eastAsia"/>
      <w:color w:val="000000"/>
      <w:sz w:val="24"/>
      <w:szCs w:val="24"/>
      <w:u w:val="none"/>
    </w:rPr>
  </w:style>
  <w:style w:type="character" w:customStyle="1" w:styleId="Char1">
    <w:name w:val="日期 Char"/>
    <w:link w:val="a9"/>
    <w:rsid w:val="002300D3"/>
    <w:rPr>
      <w:rFonts w:ascii="Calibri" w:hAnsi="Calibri" w:cs="Calibri"/>
      <w:szCs w:val="21"/>
    </w:rPr>
  </w:style>
  <w:style w:type="character" w:customStyle="1" w:styleId="font11">
    <w:name w:val="font11"/>
    <w:rsid w:val="002300D3"/>
    <w:rPr>
      <w:rFonts w:ascii="宋体" w:eastAsia="宋体" w:hAnsi="宋体" w:cs="宋体" w:hint="eastAsia"/>
      <w:i w:val="0"/>
      <w:color w:val="000000"/>
      <w:sz w:val="16"/>
      <w:szCs w:val="16"/>
      <w:u w:val="none"/>
    </w:rPr>
  </w:style>
  <w:style w:type="character" w:customStyle="1" w:styleId="Char2">
    <w:name w:val="标题 Char"/>
    <w:link w:val="aa"/>
    <w:rsid w:val="002300D3"/>
    <w:rPr>
      <w:rFonts w:ascii="Cambria" w:hAnsi="Cambria"/>
      <w:b/>
      <w:bCs/>
      <w:sz w:val="32"/>
      <w:szCs w:val="32"/>
    </w:rPr>
  </w:style>
  <w:style w:type="character" w:customStyle="1" w:styleId="Char3">
    <w:name w:val="纯文本 Char"/>
    <w:link w:val="ab"/>
    <w:rsid w:val="002300D3"/>
    <w:rPr>
      <w:rFonts w:ascii="宋体" w:hAnsi="Courier New"/>
      <w:szCs w:val="21"/>
    </w:rPr>
  </w:style>
  <w:style w:type="character" w:customStyle="1" w:styleId="Char4">
    <w:name w:val="批注框文本 Char"/>
    <w:link w:val="ac"/>
    <w:uiPriority w:val="99"/>
    <w:rsid w:val="002300D3"/>
    <w:rPr>
      <w:rFonts w:ascii="Calibri" w:eastAsia="宋体" w:hAnsi="Calibri" w:cs="Calibri"/>
      <w:sz w:val="18"/>
      <w:szCs w:val="18"/>
    </w:rPr>
  </w:style>
  <w:style w:type="character" w:customStyle="1" w:styleId="font61">
    <w:name w:val="font61"/>
    <w:qFormat/>
    <w:rsid w:val="002300D3"/>
    <w:rPr>
      <w:rFonts w:ascii="仿宋_GB2312" w:eastAsia="仿宋_GB2312" w:cs="仿宋_GB2312" w:hint="default"/>
      <w:color w:val="000000"/>
      <w:sz w:val="20"/>
      <w:szCs w:val="20"/>
      <w:u w:val="none"/>
    </w:rPr>
  </w:style>
  <w:style w:type="character" w:customStyle="1" w:styleId="font101">
    <w:name w:val="font101"/>
    <w:rsid w:val="002300D3"/>
    <w:rPr>
      <w:rFonts w:ascii="Calibri" w:hAnsi="Calibri" w:cs="Calibri"/>
      <w:color w:val="000000"/>
      <w:sz w:val="21"/>
      <w:szCs w:val="21"/>
      <w:u w:val="none"/>
    </w:rPr>
  </w:style>
  <w:style w:type="character" w:customStyle="1" w:styleId="font41">
    <w:name w:val="font41"/>
    <w:qFormat/>
    <w:rsid w:val="002300D3"/>
    <w:rPr>
      <w:rFonts w:ascii="宋体" w:eastAsia="宋体" w:hAnsi="宋体" w:cs="宋体" w:hint="eastAsia"/>
      <w:color w:val="000000"/>
      <w:sz w:val="21"/>
      <w:szCs w:val="21"/>
      <w:u w:val="none"/>
    </w:rPr>
  </w:style>
  <w:style w:type="character" w:customStyle="1" w:styleId="font81">
    <w:name w:val="font81"/>
    <w:rsid w:val="002300D3"/>
    <w:rPr>
      <w:rFonts w:ascii="Calibri" w:hAnsi="Calibri" w:cs="Calibri" w:hint="default"/>
      <w:color w:val="000000"/>
      <w:sz w:val="20"/>
      <w:szCs w:val="20"/>
      <w:u w:val="none"/>
    </w:rPr>
  </w:style>
  <w:style w:type="character" w:customStyle="1" w:styleId="font51">
    <w:name w:val="font51"/>
    <w:rsid w:val="002300D3"/>
    <w:rPr>
      <w:rFonts w:ascii="Calibri" w:hAnsi="Calibri" w:cs="Calibri" w:hint="default"/>
      <w:i w:val="0"/>
      <w:color w:val="000000"/>
      <w:sz w:val="16"/>
      <w:szCs w:val="16"/>
      <w:u w:val="none"/>
    </w:rPr>
  </w:style>
  <w:style w:type="character" w:customStyle="1" w:styleId="font01">
    <w:name w:val="font01"/>
    <w:rsid w:val="002300D3"/>
    <w:rPr>
      <w:rFonts w:ascii="Calibri" w:hAnsi="Calibri" w:cs="Calibri"/>
      <w:i w:val="0"/>
      <w:color w:val="000000"/>
      <w:sz w:val="16"/>
      <w:szCs w:val="16"/>
      <w:u w:val="none"/>
    </w:rPr>
  </w:style>
  <w:style w:type="character" w:customStyle="1" w:styleId="font71">
    <w:name w:val="font71"/>
    <w:rsid w:val="002300D3"/>
    <w:rPr>
      <w:rFonts w:ascii="宋体" w:eastAsia="宋体" w:hAnsi="宋体" w:cs="宋体" w:hint="eastAsia"/>
      <w:color w:val="000000"/>
      <w:sz w:val="21"/>
      <w:szCs w:val="21"/>
      <w:u w:val="none"/>
      <w:vertAlign w:val="subscript"/>
    </w:rPr>
  </w:style>
  <w:style w:type="character" w:customStyle="1" w:styleId="font31">
    <w:name w:val="font31"/>
    <w:rsid w:val="002300D3"/>
    <w:rPr>
      <w:rFonts w:ascii="Calibri" w:hAnsi="Calibri" w:cs="Calibri" w:hint="default"/>
      <w:color w:val="000000"/>
      <w:sz w:val="24"/>
      <w:szCs w:val="24"/>
      <w:u w:val="none"/>
    </w:rPr>
  </w:style>
  <w:style w:type="paragraph" w:styleId="a9">
    <w:name w:val="Date"/>
    <w:basedOn w:val="a"/>
    <w:next w:val="a"/>
    <w:link w:val="Char1"/>
    <w:rsid w:val="002300D3"/>
    <w:pPr>
      <w:ind w:leftChars="2500" w:left="100"/>
    </w:pPr>
    <w:rPr>
      <w:rFonts w:eastAsiaTheme="minorEastAsia"/>
    </w:rPr>
  </w:style>
  <w:style w:type="character" w:customStyle="1" w:styleId="Char10">
    <w:name w:val="日期 Char1"/>
    <w:basedOn w:val="a0"/>
    <w:uiPriority w:val="99"/>
    <w:semiHidden/>
    <w:rsid w:val="002300D3"/>
    <w:rPr>
      <w:rFonts w:ascii="Calibri" w:eastAsia="宋体" w:hAnsi="Calibri" w:cs="Calibri"/>
      <w:szCs w:val="21"/>
    </w:rPr>
  </w:style>
  <w:style w:type="paragraph" w:styleId="ad">
    <w:name w:val="Normal (Web)"/>
    <w:basedOn w:val="a"/>
    <w:rsid w:val="002300D3"/>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
    <w:rsid w:val="002300D3"/>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11">
    <w:name w:val="页眉 Char1"/>
    <w:basedOn w:val="a0"/>
    <w:uiPriority w:val="99"/>
    <w:semiHidden/>
    <w:rsid w:val="002300D3"/>
    <w:rPr>
      <w:rFonts w:ascii="Calibri" w:eastAsia="宋体" w:hAnsi="Calibri" w:cs="Calibri"/>
      <w:sz w:val="18"/>
      <w:szCs w:val="18"/>
    </w:rPr>
  </w:style>
  <w:style w:type="paragraph" w:styleId="a8">
    <w:name w:val="footer"/>
    <w:basedOn w:val="a"/>
    <w:link w:val="Char0"/>
    <w:rsid w:val="002300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uiPriority w:val="99"/>
    <w:semiHidden/>
    <w:rsid w:val="002300D3"/>
    <w:rPr>
      <w:rFonts w:ascii="Calibri" w:eastAsia="宋体" w:hAnsi="Calibri" w:cs="Calibri"/>
      <w:sz w:val="18"/>
      <w:szCs w:val="18"/>
    </w:rPr>
  </w:style>
  <w:style w:type="paragraph" w:styleId="aa">
    <w:name w:val="Title"/>
    <w:basedOn w:val="a"/>
    <w:next w:val="a"/>
    <w:link w:val="Char2"/>
    <w:qFormat/>
    <w:rsid w:val="002300D3"/>
    <w:pPr>
      <w:spacing w:before="240" w:after="60"/>
      <w:jc w:val="center"/>
      <w:outlineLvl w:val="0"/>
    </w:pPr>
    <w:rPr>
      <w:rFonts w:ascii="Cambria" w:eastAsiaTheme="minorEastAsia" w:hAnsi="Cambria" w:cstheme="minorBidi"/>
      <w:b/>
      <w:bCs/>
      <w:sz w:val="32"/>
      <w:szCs w:val="32"/>
    </w:rPr>
  </w:style>
  <w:style w:type="character" w:customStyle="1" w:styleId="Char13">
    <w:name w:val="标题 Char1"/>
    <w:basedOn w:val="a0"/>
    <w:uiPriority w:val="10"/>
    <w:rsid w:val="002300D3"/>
    <w:rPr>
      <w:rFonts w:asciiTheme="majorHAnsi" w:eastAsia="宋体" w:hAnsiTheme="majorHAnsi" w:cstheme="majorBidi"/>
      <w:b/>
      <w:bCs/>
      <w:sz w:val="32"/>
      <w:szCs w:val="32"/>
    </w:rPr>
  </w:style>
  <w:style w:type="paragraph" w:styleId="ac">
    <w:name w:val="Balloon Text"/>
    <w:basedOn w:val="a"/>
    <w:link w:val="Char4"/>
    <w:uiPriority w:val="99"/>
    <w:rsid w:val="002300D3"/>
    <w:rPr>
      <w:sz w:val="18"/>
      <w:szCs w:val="18"/>
    </w:rPr>
  </w:style>
  <w:style w:type="character" w:customStyle="1" w:styleId="Char14">
    <w:name w:val="批注框文本 Char1"/>
    <w:basedOn w:val="a0"/>
    <w:uiPriority w:val="99"/>
    <w:semiHidden/>
    <w:rsid w:val="002300D3"/>
    <w:rPr>
      <w:rFonts w:ascii="Calibri" w:eastAsia="宋体" w:hAnsi="Calibri" w:cs="Calibri"/>
      <w:sz w:val="18"/>
      <w:szCs w:val="18"/>
    </w:rPr>
  </w:style>
  <w:style w:type="paragraph" w:styleId="ab">
    <w:name w:val="Plain Text"/>
    <w:basedOn w:val="a"/>
    <w:link w:val="Char3"/>
    <w:rsid w:val="002300D3"/>
    <w:rPr>
      <w:rFonts w:ascii="宋体" w:eastAsiaTheme="minorEastAsia" w:hAnsi="Courier New" w:cstheme="minorBidi"/>
    </w:rPr>
  </w:style>
  <w:style w:type="character" w:customStyle="1" w:styleId="Char15">
    <w:name w:val="纯文本 Char1"/>
    <w:basedOn w:val="a0"/>
    <w:uiPriority w:val="99"/>
    <w:semiHidden/>
    <w:rsid w:val="002300D3"/>
    <w:rPr>
      <w:rFonts w:ascii="宋体" w:eastAsia="宋体" w:hAnsi="Courier New" w:cs="Courier New"/>
      <w:szCs w:val="21"/>
    </w:rPr>
  </w:style>
  <w:style w:type="paragraph" w:customStyle="1" w:styleId="ae">
    <w:name w:val="论文标题"/>
    <w:basedOn w:val="a"/>
    <w:next w:val="a"/>
    <w:rsid w:val="002300D3"/>
    <w:pPr>
      <w:tabs>
        <w:tab w:val="left" w:pos="360"/>
      </w:tabs>
    </w:pPr>
    <w:rPr>
      <w:rFonts w:ascii="宋体" w:eastAsia="黑体" w:hAnsi="宋体" w:cs="Times New Roman"/>
      <w:sz w:val="36"/>
      <w:szCs w:val="28"/>
    </w:rPr>
  </w:style>
  <w:style w:type="paragraph" w:styleId="af">
    <w:name w:val="List Paragraph"/>
    <w:basedOn w:val="a"/>
    <w:qFormat/>
    <w:rsid w:val="002300D3"/>
    <w:pPr>
      <w:ind w:firstLineChars="200" w:firstLine="420"/>
    </w:pPr>
    <w:rPr>
      <w:rFonts w:cs="Times New Roman"/>
      <w:szCs w:val="22"/>
    </w:rPr>
  </w:style>
  <w:style w:type="paragraph" w:customStyle="1" w:styleId="Default">
    <w:name w:val="Default"/>
    <w:rsid w:val="002300D3"/>
    <w:pPr>
      <w:widowControl w:val="0"/>
      <w:autoSpaceDE w:val="0"/>
      <w:autoSpaceDN w:val="0"/>
      <w:adjustRightInd w:val="0"/>
    </w:pPr>
    <w:rPr>
      <w:rFonts w:ascii="华文中宋" w:eastAsia="华文中宋" w:hAnsi="Times New Roman" w:cs="华文中宋"/>
      <w:color w:val="000000"/>
      <w:kern w:val="0"/>
      <w:sz w:val="24"/>
      <w:szCs w:val="24"/>
    </w:rPr>
  </w:style>
  <w:style w:type="character" w:styleId="af0">
    <w:name w:val="FollowedHyperlink"/>
    <w:uiPriority w:val="99"/>
    <w:unhideWhenUsed/>
    <w:rsid w:val="002300D3"/>
    <w:rPr>
      <w:color w:val="800080"/>
      <w:u w:val="single"/>
    </w:rPr>
  </w:style>
  <w:style w:type="paragraph" w:customStyle="1" w:styleId="font5">
    <w:name w:val="font5"/>
    <w:basedOn w:val="a"/>
    <w:rsid w:val="002300D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300D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2300D3"/>
    <w:pPr>
      <w:widowControl/>
      <w:spacing w:before="100" w:beforeAutospacing="1" w:after="100" w:afterAutospacing="1"/>
      <w:jc w:val="left"/>
    </w:pPr>
    <w:rPr>
      <w:rFonts w:ascii="新宋体" w:eastAsia="新宋体" w:hAnsi="新宋体" w:cs="宋体"/>
      <w:color w:val="000000"/>
      <w:kern w:val="0"/>
      <w:sz w:val="20"/>
      <w:szCs w:val="20"/>
    </w:rPr>
  </w:style>
  <w:style w:type="paragraph" w:customStyle="1" w:styleId="font8">
    <w:name w:val="font8"/>
    <w:basedOn w:val="a"/>
    <w:rsid w:val="002300D3"/>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font9">
    <w:name w:val="font9"/>
    <w:basedOn w:val="a"/>
    <w:rsid w:val="002300D3"/>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rsid w:val="002300D3"/>
    <w:pPr>
      <w:widowControl/>
      <w:spacing w:before="100" w:beforeAutospacing="1" w:after="100" w:afterAutospacing="1"/>
      <w:jc w:val="left"/>
    </w:pPr>
    <w:rPr>
      <w:rFonts w:ascii="新宋体" w:eastAsia="新宋体" w:hAnsi="新宋体" w:cs="宋体"/>
      <w:color w:val="000000"/>
      <w:kern w:val="0"/>
      <w:sz w:val="20"/>
      <w:szCs w:val="20"/>
    </w:rPr>
  </w:style>
  <w:style w:type="paragraph" w:customStyle="1" w:styleId="xl65">
    <w:name w:val="xl65"/>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20"/>
      <w:szCs w:val="20"/>
    </w:rPr>
  </w:style>
  <w:style w:type="paragraph" w:customStyle="1" w:styleId="xl66">
    <w:name w:val="xl66"/>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67">
    <w:name w:val="xl67"/>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szCs w:val="20"/>
    </w:rPr>
  </w:style>
  <w:style w:type="paragraph" w:customStyle="1" w:styleId="xl68">
    <w:name w:val="xl68"/>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color w:val="000000"/>
      <w:kern w:val="0"/>
      <w:sz w:val="20"/>
      <w:szCs w:val="20"/>
    </w:rPr>
  </w:style>
  <w:style w:type="paragraph" w:customStyle="1" w:styleId="xl69">
    <w:name w:val="xl69"/>
    <w:basedOn w:val="a"/>
    <w:rsid w:val="002300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宋体" w:eastAsia="新宋体" w:hAnsi="新宋体" w:cs="宋体"/>
      <w:kern w:val="0"/>
      <w:sz w:val="20"/>
      <w:szCs w:val="20"/>
    </w:rPr>
  </w:style>
  <w:style w:type="paragraph" w:customStyle="1" w:styleId="xl70">
    <w:name w:val="xl70"/>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szCs w:val="20"/>
    </w:rPr>
  </w:style>
  <w:style w:type="paragraph" w:customStyle="1" w:styleId="xl71">
    <w:name w:val="xl71"/>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kern w:val="0"/>
      <w:sz w:val="20"/>
      <w:szCs w:val="20"/>
    </w:rPr>
  </w:style>
  <w:style w:type="paragraph" w:customStyle="1" w:styleId="xl72">
    <w:name w:val="xl72"/>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kern w:val="0"/>
      <w:sz w:val="20"/>
      <w:szCs w:val="20"/>
    </w:rPr>
  </w:style>
  <w:style w:type="paragraph" w:customStyle="1" w:styleId="xl73">
    <w:name w:val="xl73"/>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4">
    <w:name w:val="xl74"/>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5">
    <w:name w:val="xl75"/>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6">
    <w:name w:val="xl76"/>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7">
    <w:name w:val="xl77"/>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8">
    <w:name w:val="xl78"/>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79">
    <w:name w:val="xl79"/>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80">
    <w:name w:val="xl80"/>
    <w:basedOn w:val="a"/>
    <w:rsid w:val="002300D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新宋体" w:eastAsia="新宋体" w:hAnsi="新宋体" w:cs="宋体"/>
      <w:color w:val="000000"/>
      <w:kern w:val="0"/>
      <w:sz w:val="20"/>
      <w:szCs w:val="20"/>
    </w:rPr>
  </w:style>
  <w:style w:type="paragraph" w:customStyle="1" w:styleId="xl81">
    <w:name w:val="xl81"/>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kern w:val="0"/>
      <w:sz w:val="20"/>
      <w:szCs w:val="20"/>
    </w:rPr>
  </w:style>
  <w:style w:type="paragraph" w:customStyle="1" w:styleId="xl82">
    <w:name w:val="xl82"/>
    <w:basedOn w:val="a"/>
    <w:rsid w:val="002300D3"/>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left"/>
    </w:pPr>
    <w:rPr>
      <w:rFonts w:ascii="新宋体" w:eastAsia="新宋体" w:hAnsi="新宋体" w:cs="宋体"/>
      <w:kern w:val="0"/>
      <w:sz w:val="20"/>
      <w:szCs w:val="20"/>
    </w:rPr>
  </w:style>
  <w:style w:type="paragraph" w:customStyle="1" w:styleId="xl83">
    <w:name w:val="xl83"/>
    <w:basedOn w:val="a"/>
    <w:rsid w:val="002300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宋体" w:eastAsia="新宋体" w:hAnsi="新宋体" w:cs="宋体"/>
      <w:color w:val="000000"/>
      <w:kern w:val="0"/>
      <w:sz w:val="20"/>
      <w:szCs w:val="20"/>
    </w:rPr>
  </w:style>
  <w:style w:type="paragraph" w:customStyle="1" w:styleId="xl84">
    <w:name w:val="xl84"/>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color w:val="000000"/>
      <w:kern w:val="0"/>
      <w:sz w:val="20"/>
      <w:szCs w:val="20"/>
    </w:rPr>
  </w:style>
  <w:style w:type="paragraph" w:customStyle="1" w:styleId="xl85">
    <w:name w:val="xl85"/>
    <w:basedOn w:val="a"/>
    <w:rsid w:val="002300D3"/>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left"/>
    </w:pPr>
    <w:rPr>
      <w:rFonts w:ascii="新宋体" w:eastAsia="新宋体" w:hAnsi="新宋体" w:cs="宋体"/>
      <w:color w:val="000000"/>
      <w:kern w:val="0"/>
      <w:sz w:val="20"/>
      <w:szCs w:val="20"/>
    </w:rPr>
  </w:style>
  <w:style w:type="paragraph" w:customStyle="1" w:styleId="xl86">
    <w:name w:val="xl86"/>
    <w:basedOn w:val="a"/>
    <w:rsid w:val="002300D3"/>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87">
    <w:name w:val="xl87"/>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kern w:val="0"/>
      <w:sz w:val="20"/>
      <w:szCs w:val="20"/>
    </w:rPr>
  </w:style>
  <w:style w:type="paragraph" w:customStyle="1" w:styleId="xl88">
    <w:name w:val="xl88"/>
    <w:basedOn w:val="a"/>
    <w:rsid w:val="002300D3"/>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left"/>
    </w:pPr>
    <w:rPr>
      <w:rFonts w:ascii="新宋体" w:eastAsia="新宋体" w:hAnsi="新宋体" w:cs="宋体"/>
      <w:color w:val="000000"/>
      <w:kern w:val="0"/>
      <w:sz w:val="20"/>
      <w:szCs w:val="20"/>
    </w:rPr>
  </w:style>
  <w:style w:type="paragraph" w:customStyle="1" w:styleId="xl89">
    <w:name w:val="xl89"/>
    <w:basedOn w:val="a"/>
    <w:rsid w:val="002300D3"/>
    <w:pPr>
      <w:widowControl/>
      <w:pBdr>
        <w:top w:val="single" w:sz="4" w:space="0" w:color="auto"/>
        <w:left w:val="single" w:sz="4" w:space="0" w:color="auto"/>
        <w:right w:val="single" w:sz="4" w:space="0" w:color="auto"/>
      </w:pBdr>
      <w:spacing w:before="100" w:beforeAutospacing="1" w:after="100" w:afterAutospacing="1"/>
      <w:jc w:val="left"/>
    </w:pPr>
    <w:rPr>
      <w:rFonts w:ascii="新宋体" w:eastAsia="新宋体" w:hAnsi="新宋体" w:cs="宋体"/>
      <w:color w:val="000000"/>
      <w:kern w:val="0"/>
      <w:sz w:val="20"/>
      <w:szCs w:val="20"/>
    </w:rPr>
  </w:style>
  <w:style w:type="paragraph" w:customStyle="1" w:styleId="xl90">
    <w:name w:val="xl90"/>
    <w:basedOn w:val="a"/>
    <w:rsid w:val="002300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宋体" w:eastAsia="新宋体" w:hAnsi="新宋体" w:cs="宋体"/>
      <w:kern w:val="0"/>
      <w:sz w:val="20"/>
      <w:szCs w:val="20"/>
    </w:rPr>
  </w:style>
  <w:style w:type="paragraph" w:customStyle="1" w:styleId="xl91">
    <w:name w:val="xl91"/>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szCs w:val="20"/>
    </w:rPr>
  </w:style>
  <w:style w:type="paragraph" w:customStyle="1" w:styleId="xl92">
    <w:name w:val="xl92"/>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sz w:val="20"/>
      <w:szCs w:val="20"/>
    </w:rPr>
  </w:style>
  <w:style w:type="paragraph" w:customStyle="1" w:styleId="xl93">
    <w:name w:val="xl93"/>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color w:val="000000"/>
      <w:kern w:val="0"/>
    </w:rPr>
  </w:style>
  <w:style w:type="paragraph" w:customStyle="1" w:styleId="xl94">
    <w:name w:val="xl94"/>
    <w:basedOn w:val="a"/>
    <w:rsid w:val="002300D3"/>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color w:val="000000"/>
      <w:kern w:val="0"/>
      <w:sz w:val="20"/>
      <w:szCs w:val="20"/>
    </w:rPr>
  </w:style>
  <w:style w:type="paragraph" w:customStyle="1" w:styleId="xl95">
    <w:name w:val="xl95"/>
    <w:basedOn w:val="a"/>
    <w:rsid w:val="002300D3"/>
    <w:pPr>
      <w:widowControl/>
      <w:pBdr>
        <w:left w:val="single" w:sz="4" w:space="0" w:color="auto"/>
        <w:right w:val="single" w:sz="4" w:space="0" w:color="auto"/>
      </w:pBdr>
      <w:spacing w:before="100" w:beforeAutospacing="1" w:after="100" w:afterAutospacing="1"/>
      <w:jc w:val="center"/>
    </w:pPr>
    <w:rPr>
      <w:rFonts w:ascii="新宋体" w:eastAsia="新宋体" w:hAnsi="新宋体" w:cs="宋体"/>
      <w:color w:val="000000"/>
      <w:kern w:val="0"/>
      <w:sz w:val="20"/>
      <w:szCs w:val="20"/>
    </w:rPr>
  </w:style>
  <w:style w:type="paragraph" w:customStyle="1" w:styleId="xl96">
    <w:name w:val="xl96"/>
    <w:basedOn w:val="a"/>
    <w:rsid w:val="002300D3"/>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color w:val="000000"/>
      <w:kern w:val="0"/>
      <w:sz w:val="20"/>
      <w:szCs w:val="20"/>
    </w:rPr>
  </w:style>
  <w:style w:type="paragraph" w:customStyle="1" w:styleId="xl97">
    <w:name w:val="xl97"/>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20"/>
      <w:szCs w:val="20"/>
    </w:rPr>
  </w:style>
  <w:style w:type="paragraph" w:customStyle="1" w:styleId="xl98">
    <w:name w:val="xl98"/>
    <w:basedOn w:val="a"/>
    <w:rsid w:val="002300D3"/>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20"/>
      <w:szCs w:val="20"/>
    </w:rPr>
  </w:style>
  <w:style w:type="paragraph" w:customStyle="1" w:styleId="xl99">
    <w:name w:val="xl99"/>
    <w:basedOn w:val="a"/>
    <w:rsid w:val="002300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20"/>
      <w:szCs w:val="20"/>
    </w:rPr>
  </w:style>
  <w:style w:type="paragraph" w:customStyle="1" w:styleId="xl100">
    <w:name w:val="xl100"/>
    <w:basedOn w:val="a"/>
    <w:rsid w:val="002300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20"/>
      <w:szCs w:val="20"/>
    </w:rPr>
  </w:style>
  <w:style w:type="paragraph" w:customStyle="1" w:styleId="xl101">
    <w:name w:val="xl101"/>
    <w:basedOn w:val="a"/>
    <w:rsid w:val="002300D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2">
    <w:name w:val="xl102"/>
    <w:basedOn w:val="a"/>
    <w:rsid w:val="002300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3">
    <w:name w:val="xl103"/>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4">
    <w:name w:val="xl104"/>
    <w:basedOn w:val="a"/>
    <w:rsid w:val="00230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5">
    <w:name w:val="xl105"/>
    <w:basedOn w:val="a"/>
    <w:rsid w:val="002300D3"/>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6">
    <w:name w:val="xl106"/>
    <w:basedOn w:val="a"/>
    <w:rsid w:val="002300D3"/>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0"/>
      <w:szCs w:val="20"/>
    </w:rPr>
  </w:style>
  <w:style w:type="paragraph" w:customStyle="1" w:styleId="xl107">
    <w:name w:val="xl107"/>
    <w:basedOn w:val="a"/>
    <w:rsid w:val="00230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kern w:val="0"/>
      <w:sz w:val="20"/>
      <w:szCs w:val="20"/>
    </w:rPr>
  </w:style>
  <w:style w:type="table" w:styleId="af1">
    <w:name w:val="Table Grid"/>
    <w:basedOn w:val="a1"/>
    <w:rsid w:val="002300D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4558</Words>
  <Characters>25983</Characters>
  <Application>Microsoft Office Word</Application>
  <DocSecurity>0</DocSecurity>
  <Lines>216</Lines>
  <Paragraphs>60</Paragraphs>
  <ScaleCrop>false</ScaleCrop>
  <Company>神州网信技术有限公司</Company>
  <LinksUpToDate>false</LinksUpToDate>
  <CharactersWithSpaces>30481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2019-06-28T08:39:00Z</dcterms:created>
  <dcterms:modified xsi:type="dcterms:W3CDTF">2019-06-28T08:41:00Z</dcterms:modified>
</cp:coreProperties>
</file>