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4AB7D" w14:textId="77777777" w:rsidR="00511582" w:rsidRPr="006404A6" w:rsidRDefault="00511582" w:rsidP="00511582">
      <w:pPr>
        <w:autoSpaceDE w:val="0"/>
        <w:autoSpaceDN w:val="0"/>
        <w:spacing w:line="620" w:lineRule="exact"/>
        <w:jc w:val="center"/>
        <w:rPr>
          <w:rFonts w:ascii="方正小标宋简体" w:eastAsia="方正小标宋简体" w:hAnsi="宋体" w:cs="宋体"/>
          <w:kern w:val="0"/>
          <w:sz w:val="36"/>
          <w:szCs w:val="36"/>
        </w:rPr>
      </w:pPr>
      <w:r w:rsidRPr="006404A6">
        <w:rPr>
          <w:rFonts w:ascii="方正小标宋简体" w:eastAsia="方正小标宋简体" w:hAnsi="宋体" w:cs="宋体" w:hint="eastAsia"/>
          <w:kern w:val="0"/>
          <w:sz w:val="36"/>
          <w:szCs w:val="36"/>
        </w:rPr>
        <w:t>关于2020年推荐优秀应届本科毕业生</w:t>
      </w:r>
    </w:p>
    <w:p w14:paraId="658789F7" w14:textId="3AC90D43" w:rsidR="00511582" w:rsidRPr="006404A6" w:rsidRDefault="00511582" w:rsidP="00511582">
      <w:pPr>
        <w:autoSpaceDE w:val="0"/>
        <w:autoSpaceDN w:val="0"/>
        <w:spacing w:line="620" w:lineRule="exact"/>
        <w:jc w:val="center"/>
        <w:rPr>
          <w:rFonts w:ascii="方正小标宋简体" w:eastAsia="方正小标宋简体" w:hAnsi="宋体" w:cs="宋体"/>
          <w:kern w:val="0"/>
          <w:sz w:val="36"/>
          <w:szCs w:val="36"/>
        </w:rPr>
      </w:pPr>
      <w:r w:rsidRPr="006404A6">
        <w:rPr>
          <w:rFonts w:ascii="方正小标宋简体" w:eastAsia="方正小标宋简体" w:hAnsi="宋体" w:cs="宋体" w:hint="eastAsia"/>
          <w:kern w:val="0"/>
          <w:sz w:val="36"/>
          <w:szCs w:val="36"/>
        </w:rPr>
        <w:t>免试攻读硕士学位研究生</w:t>
      </w:r>
      <w:r w:rsidR="00FE5B04" w:rsidRPr="00FE5B04">
        <w:rPr>
          <w:rFonts w:ascii="方正小标宋简体" w:eastAsia="方正小标宋简体" w:hAnsi="宋体" w:cs="宋体" w:hint="eastAsia"/>
          <w:kern w:val="0"/>
          <w:sz w:val="36"/>
          <w:szCs w:val="36"/>
        </w:rPr>
        <w:t>（学术特长</w:t>
      </w:r>
      <w:r w:rsidR="00FE5B04">
        <w:rPr>
          <w:rFonts w:ascii="方正小标宋简体" w:eastAsia="方正小标宋简体" w:hAnsi="宋体" w:cs="宋体" w:hint="eastAsia"/>
          <w:kern w:val="0"/>
          <w:sz w:val="36"/>
          <w:szCs w:val="36"/>
        </w:rPr>
        <w:t>类</w:t>
      </w:r>
      <w:r w:rsidR="00FE5B04" w:rsidRPr="00FE5B04">
        <w:rPr>
          <w:rFonts w:ascii="方正小标宋简体" w:eastAsia="方正小标宋简体" w:hAnsi="宋体" w:cs="宋体" w:hint="eastAsia"/>
          <w:kern w:val="0"/>
          <w:sz w:val="36"/>
          <w:szCs w:val="36"/>
        </w:rPr>
        <w:t>）</w:t>
      </w:r>
      <w:r w:rsidRPr="006404A6">
        <w:rPr>
          <w:rFonts w:ascii="方正小标宋简体" w:eastAsia="方正小标宋简体" w:hAnsi="宋体" w:cs="宋体" w:hint="eastAsia"/>
          <w:kern w:val="0"/>
          <w:sz w:val="36"/>
          <w:szCs w:val="36"/>
        </w:rPr>
        <w:t>学院</w:t>
      </w:r>
      <w:r w:rsidR="00FE5B04">
        <w:rPr>
          <w:rFonts w:ascii="方正小标宋简体" w:eastAsia="方正小标宋简体" w:hAnsi="宋体" w:cs="宋体" w:hint="eastAsia"/>
          <w:kern w:val="0"/>
          <w:sz w:val="36"/>
          <w:szCs w:val="36"/>
        </w:rPr>
        <w:t>考核</w:t>
      </w:r>
      <w:r w:rsidRPr="006404A6">
        <w:rPr>
          <w:rFonts w:ascii="方正小标宋简体" w:eastAsia="方正小标宋简体" w:hAnsi="宋体" w:cs="宋体" w:hint="eastAsia"/>
          <w:kern w:val="0"/>
          <w:sz w:val="36"/>
          <w:szCs w:val="36"/>
        </w:rPr>
        <w:t>结果公示</w:t>
      </w:r>
    </w:p>
    <w:p w14:paraId="444E9EF4" w14:textId="77777777" w:rsidR="006404A6" w:rsidRDefault="006404A6" w:rsidP="00511582">
      <w:pPr>
        <w:ind w:firstLineChars="200" w:firstLine="640"/>
        <w:jc w:val="left"/>
        <w:rPr>
          <w:rFonts w:ascii="仿宋" w:eastAsia="仿宋" w:hAnsi="仿宋"/>
          <w:kern w:val="32"/>
          <w:sz w:val="32"/>
          <w:szCs w:val="32"/>
        </w:rPr>
      </w:pPr>
    </w:p>
    <w:p w14:paraId="059DA12E" w14:textId="5EE1D6BE" w:rsidR="00511582" w:rsidRDefault="00511582" w:rsidP="00511582">
      <w:pPr>
        <w:ind w:firstLineChars="200" w:firstLine="640"/>
        <w:jc w:val="left"/>
        <w:rPr>
          <w:rFonts w:ascii="仿宋" w:eastAsia="仿宋" w:hAnsi="仿宋"/>
          <w:kern w:val="32"/>
          <w:sz w:val="32"/>
          <w:szCs w:val="32"/>
        </w:rPr>
      </w:pPr>
      <w:r w:rsidRPr="00511582">
        <w:rPr>
          <w:rFonts w:ascii="仿宋" w:eastAsia="仿宋" w:hAnsi="仿宋" w:hint="eastAsia"/>
          <w:kern w:val="32"/>
          <w:sz w:val="32"/>
          <w:szCs w:val="32"/>
        </w:rPr>
        <w:t>根据教育部相关文件精神及《华南师范大学推荐优秀应届本科毕业生免试攻读硕士学位研究生工作实施办法（</w:t>
      </w:r>
      <w:r w:rsidRPr="00511582">
        <w:rPr>
          <w:rFonts w:ascii="仿宋" w:eastAsia="仿宋" w:hAnsi="仿宋"/>
          <w:kern w:val="32"/>
          <w:sz w:val="32"/>
          <w:szCs w:val="32"/>
        </w:rPr>
        <w:t>2017</w:t>
      </w:r>
      <w:r w:rsidRPr="00511582">
        <w:rPr>
          <w:rFonts w:ascii="仿宋" w:eastAsia="仿宋" w:hAnsi="仿宋" w:hint="eastAsia"/>
          <w:kern w:val="32"/>
          <w:sz w:val="32"/>
          <w:szCs w:val="32"/>
        </w:rPr>
        <w:t>年修订）》（华师〔</w:t>
      </w:r>
      <w:r w:rsidRPr="00511582">
        <w:rPr>
          <w:rFonts w:ascii="仿宋" w:eastAsia="仿宋" w:hAnsi="仿宋"/>
          <w:kern w:val="32"/>
          <w:sz w:val="32"/>
          <w:szCs w:val="32"/>
        </w:rPr>
        <w:t>2017</w:t>
      </w:r>
      <w:r w:rsidRPr="00511582">
        <w:rPr>
          <w:rFonts w:ascii="仿宋" w:eastAsia="仿宋" w:hAnsi="仿宋" w:hint="eastAsia"/>
          <w:kern w:val="32"/>
          <w:sz w:val="32"/>
          <w:szCs w:val="32"/>
        </w:rPr>
        <w:t>〕</w:t>
      </w:r>
      <w:r w:rsidRPr="00511582">
        <w:rPr>
          <w:rFonts w:ascii="仿宋" w:eastAsia="仿宋" w:hAnsi="仿宋"/>
          <w:kern w:val="32"/>
          <w:sz w:val="32"/>
          <w:szCs w:val="32"/>
        </w:rPr>
        <w:t>97</w:t>
      </w:r>
      <w:r w:rsidRPr="00511582">
        <w:rPr>
          <w:rFonts w:ascii="仿宋" w:eastAsia="仿宋" w:hAnsi="仿宋" w:hint="eastAsia"/>
          <w:kern w:val="32"/>
          <w:sz w:val="32"/>
          <w:szCs w:val="32"/>
        </w:rPr>
        <w:t>号）以及《经管经济与管理学院2020年推荐优秀应届本科毕业免试攻读硕士学位研究生工作实施细则》。现将学院考核结果公布如下。具体资格将由学校进行最终的考核决定。</w:t>
      </w:r>
      <w:bookmarkStart w:id="0" w:name="_Hlk18675601"/>
      <w:r w:rsidRPr="00511582">
        <w:rPr>
          <w:rFonts w:ascii="仿宋" w:eastAsia="仿宋" w:hAnsi="仿宋" w:hint="eastAsia"/>
          <w:kern w:val="32"/>
          <w:sz w:val="32"/>
          <w:szCs w:val="32"/>
        </w:rPr>
        <w:t>如有异议，</w:t>
      </w:r>
      <w:r w:rsidR="001A5BC6">
        <w:rPr>
          <w:rFonts w:ascii="仿宋" w:eastAsia="仿宋" w:hAnsi="仿宋" w:hint="eastAsia"/>
          <w:kern w:val="32"/>
          <w:sz w:val="32"/>
          <w:szCs w:val="32"/>
        </w:rPr>
        <w:t>请于9月1</w:t>
      </w:r>
      <w:r w:rsidR="001A5BC6">
        <w:rPr>
          <w:rFonts w:ascii="仿宋" w:eastAsia="仿宋" w:hAnsi="仿宋"/>
          <w:kern w:val="32"/>
          <w:sz w:val="32"/>
          <w:szCs w:val="32"/>
        </w:rPr>
        <w:t>0</w:t>
      </w:r>
      <w:r w:rsidR="001A5BC6">
        <w:rPr>
          <w:rFonts w:ascii="仿宋" w:eastAsia="仿宋" w:hAnsi="仿宋" w:hint="eastAsia"/>
          <w:kern w:val="32"/>
          <w:sz w:val="32"/>
          <w:szCs w:val="32"/>
        </w:rPr>
        <w:t>号前</w:t>
      </w:r>
      <w:r w:rsidR="001A5BC6" w:rsidRPr="001A5BC6">
        <w:rPr>
          <w:rFonts w:ascii="仿宋" w:eastAsia="仿宋" w:hAnsi="仿宋" w:hint="eastAsia"/>
          <w:kern w:val="32"/>
          <w:sz w:val="32"/>
          <w:szCs w:val="32"/>
        </w:rPr>
        <w:t>向学院</w:t>
      </w:r>
      <w:r w:rsidR="00FE5B04">
        <w:rPr>
          <w:rFonts w:ascii="仿宋" w:eastAsia="仿宋" w:hAnsi="仿宋" w:hint="eastAsia"/>
          <w:kern w:val="32"/>
          <w:sz w:val="32"/>
          <w:szCs w:val="32"/>
        </w:rPr>
        <w:t>学生工作</w:t>
      </w:r>
      <w:r w:rsidR="001A5BC6" w:rsidRPr="001A5BC6">
        <w:rPr>
          <w:rFonts w:ascii="仿宋" w:eastAsia="仿宋" w:hAnsi="仿宋" w:hint="eastAsia"/>
          <w:kern w:val="32"/>
          <w:sz w:val="32"/>
          <w:szCs w:val="32"/>
        </w:rPr>
        <w:t>办公室反映，联系人：</w:t>
      </w:r>
      <w:r w:rsidR="00FE5B04">
        <w:rPr>
          <w:rFonts w:ascii="仿宋" w:eastAsia="仿宋" w:hAnsi="仿宋" w:hint="eastAsia"/>
          <w:kern w:val="32"/>
          <w:sz w:val="32"/>
          <w:szCs w:val="32"/>
        </w:rPr>
        <w:t>邱华妹</w:t>
      </w:r>
      <w:r w:rsidR="001A5BC6" w:rsidRPr="001A5BC6">
        <w:rPr>
          <w:rFonts w:ascii="仿宋" w:eastAsia="仿宋" w:hAnsi="仿宋" w:hint="eastAsia"/>
          <w:kern w:val="32"/>
          <w:sz w:val="32"/>
          <w:szCs w:val="32"/>
        </w:rPr>
        <w:t>老师，联系电话：39310</w:t>
      </w:r>
      <w:r w:rsidR="00FE5B04">
        <w:rPr>
          <w:rFonts w:ascii="仿宋" w:eastAsia="仿宋" w:hAnsi="仿宋"/>
          <w:kern w:val="32"/>
          <w:sz w:val="32"/>
          <w:szCs w:val="32"/>
        </w:rPr>
        <w:t>075</w:t>
      </w:r>
      <w:r w:rsidR="001A5BC6">
        <w:rPr>
          <w:rFonts w:ascii="仿宋" w:eastAsia="仿宋" w:hAnsi="仿宋" w:hint="eastAsia"/>
          <w:kern w:val="32"/>
          <w:sz w:val="32"/>
          <w:szCs w:val="32"/>
        </w:rPr>
        <w:t>。</w:t>
      </w:r>
    </w:p>
    <w:tbl>
      <w:tblPr>
        <w:tblW w:w="82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1025"/>
        <w:gridCol w:w="1300"/>
        <w:gridCol w:w="1252"/>
        <w:gridCol w:w="1417"/>
        <w:gridCol w:w="1134"/>
        <w:gridCol w:w="1355"/>
      </w:tblGrid>
      <w:tr w:rsidR="00511582" w:rsidRPr="00511582" w14:paraId="4EFED965" w14:textId="2CE1CDA3" w:rsidTr="00511582">
        <w:trPr>
          <w:trHeight w:val="429"/>
        </w:trPr>
        <w:tc>
          <w:tcPr>
            <w:tcW w:w="813" w:type="dxa"/>
            <w:shd w:val="clear" w:color="auto" w:fill="auto"/>
            <w:vAlign w:val="center"/>
          </w:tcPr>
          <w:p w14:paraId="751FE6A2" w14:textId="21E6E085" w:rsidR="00511582" w:rsidRPr="00511582" w:rsidRDefault="00511582" w:rsidP="00511582">
            <w:pPr>
              <w:widowControl/>
              <w:jc w:val="center"/>
              <w:rPr>
                <w:rFonts w:asciiTheme="minorEastAsia" w:eastAsiaTheme="minorEastAsia" w:hAnsiTheme="minorEastAsia" w:cs="宋体"/>
                <w:b/>
                <w:bCs/>
                <w:kern w:val="0"/>
                <w:sz w:val="18"/>
                <w:szCs w:val="18"/>
              </w:rPr>
            </w:pPr>
            <w:r w:rsidRPr="00511582">
              <w:rPr>
                <w:rFonts w:asciiTheme="minorEastAsia" w:eastAsiaTheme="minorEastAsia" w:hAnsiTheme="minorEastAsia" w:cs="宋体" w:hint="eastAsia"/>
                <w:b/>
                <w:bCs/>
                <w:kern w:val="0"/>
                <w:sz w:val="18"/>
                <w:szCs w:val="18"/>
              </w:rPr>
              <w:t>专业</w:t>
            </w:r>
          </w:p>
        </w:tc>
        <w:tc>
          <w:tcPr>
            <w:tcW w:w="1025" w:type="dxa"/>
            <w:shd w:val="clear" w:color="auto" w:fill="auto"/>
            <w:vAlign w:val="center"/>
          </w:tcPr>
          <w:p w14:paraId="63DFDC9F" w14:textId="31400637" w:rsidR="00511582" w:rsidRPr="00511582" w:rsidRDefault="00511582" w:rsidP="00511582">
            <w:pPr>
              <w:widowControl/>
              <w:jc w:val="center"/>
              <w:rPr>
                <w:rFonts w:asciiTheme="minorEastAsia" w:eastAsiaTheme="minorEastAsia" w:hAnsiTheme="minorEastAsia" w:cs="宋体"/>
                <w:b/>
                <w:bCs/>
                <w:kern w:val="0"/>
                <w:sz w:val="18"/>
                <w:szCs w:val="18"/>
              </w:rPr>
            </w:pPr>
            <w:r w:rsidRPr="00511582">
              <w:rPr>
                <w:rFonts w:asciiTheme="minorEastAsia" w:eastAsiaTheme="minorEastAsia" w:hAnsiTheme="minorEastAsia" w:cs="宋体" w:hint="eastAsia"/>
                <w:b/>
                <w:bCs/>
                <w:kern w:val="0"/>
                <w:sz w:val="18"/>
                <w:szCs w:val="18"/>
              </w:rPr>
              <w:t>姓名</w:t>
            </w:r>
          </w:p>
        </w:tc>
        <w:tc>
          <w:tcPr>
            <w:tcW w:w="1300" w:type="dxa"/>
            <w:shd w:val="clear" w:color="auto" w:fill="auto"/>
            <w:vAlign w:val="center"/>
          </w:tcPr>
          <w:p w14:paraId="1E1F9EB3" w14:textId="0EBB5888" w:rsidR="00511582" w:rsidRPr="00511582" w:rsidRDefault="00511582" w:rsidP="00511582">
            <w:pPr>
              <w:widowControl/>
              <w:jc w:val="center"/>
              <w:rPr>
                <w:rFonts w:asciiTheme="minorEastAsia" w:eastAsiaTheme="minorEastAsia" w:hAnsiTheme="minorEastAsia" w:cs="宋体"/>
                <w:b/>
                <w:bCs/>
                <w:kern w:val="0"/>
                <w:sz w:val="18"/>
                <w:szCs w:val="18"/>
              </w:rPr>
            </w:pPr>
            <w:r w:rsidRPr="00511582">
              <w:rPr>
                <w:rFonts w:asciiTheme="minorEastAsia" w:eastAsiaTheme="minorEastAsia" w:hAnsiTheme="minorEastAsia" w:cs="宋体" w:hint="eastAsia"/>
                <w:b/>
                <w:bCs/>
                <w:kern w:val="0"/>
                <w:sz w:val="18"/>
                <w:szCs w:val="18"/>
              </w:rPr>
              <w:t>学号</w:t>
            </w:r>
          </w:p>
        </w:tc>
        <w:tc>
          <w:tcPr>
            <w:tcW w:w="1252" w:type="dxa"/>
            <w:shd w:val="clear" w:color="auto" w:fill="auto"/>
            <w:vAlign w:val="center"/>
          </w:tcPr>
          <w:p w14:paraId="3E17F1D3" w14:textId="6BA4E475" w:rsidR="00511582" w:rsidRPr="00511582" w:rsidRDefault="00511582" w:rsidP="00511582">
            <w:pPr>
              <w:widowControl/>
              <w:jc w:val="center"/>
              <w:rPr>
                <w:rFonts w:asciiTheme="minorEastAsia" w:eastAsiaTheme="minorEastAsia" w:hAnsiTheme="minorEastAsia" w:cs="宋体"/>
                <w:b/>
                <w:bCs/>
                <w:kern w:val="0"/>
                <w:sz w:val="18"/>
                <w:szCs w:val="18"/>
              </w:rPr>
            </w:pPr>
            <w:r w:rsidRPr="00511582">
              <w:rPr>
                <w:rFonts w:asciiTheme="minorEastAsia" w:eastAsiaTheme="minorEastAsia" w:hAnsiTheme="minorEastAsia" w:cs="宋体" w:hint="eastAsia"/>
                <w:b/>
                <w:bCs/>
                <w:kern w:val="0"/>
                <w:sz w:val="18"/>
                <w:szCs w:val="18"/>
              </w:rPr>
              <w:t>奖励加分</w:t>
            </w:r>
          </w:p>
        </w:tc>
        <w:tc>
          <w:tcPr>
            <w:tcW w:w="1417" w:type="dxa"/>
            <w:shd w:val="clear" w:color="auto" w:fill="auto"/>
            <w:vAlign w:val="center"/>
          </w:tcPr>
          <w:p w14:paraId="37A4F95B" w14:textId="3A106140" w:rsidR="00511582" w:rsidRPr="00511582" w:rsidRDefault="00511582" w:rsidP="00511582">
            <w:pPr>
              <w:widowControl/>
              <w:jc w:val="center"/>
              <w:rPr>
                <w:rFonts w:asciiTheme="minorEastAsia" w:eastAsiaTheme="minorEastAsia" w:hAnsiTheme="minorEastAsia" w:cs="宋体"/>
                <w:b/>
                <w:bCs/>
                <w:kern w:val="0"/>
                <w:sz w:val="18"/>
                <w:szCs w:val="18"/>
              </w:rPr>
            </w:pPr>
            <w:r w:rsidRPr="00511582">
              <w:rPr>
                <w:rFonts w:asciiTheme="minorEastAsia" w:eastAsiaTheme="minorEastAsia" w:hAnsiTheme="minorEastAsia" w:cs="宋体" w:hint="eastAsia"/>
                <w:b/>
                <w:bCs/>
                <w:kern w:val="0"/>
                <w:sz w:val="18"/>
                <w:szCs w:val="18"/>
              </w:rPr>
              <w:t>学院考核加分</w:t>
            </w:r>
          </w:p>
        </w:tc>
        <w:tc>
          <w:tcPr>
            <w:tcW w:w="1134" w:type="dxa"/>
            <w:vAlign w:val="center"/>
          </w:tcPr>
          <w:p w14:paraId="335C7866" w14:textId="6EDFB545" w:rsidR="00511582" w:rsidRPr="00511582" w:rsidRDefault="00511582" w:rsidP="00511582">
            <w:pPr>
              <w:widowControl/>
              <w:jc w:val="center"/>
              <w:rPr>
                <w:rFonts w:asciiTheme="minorEastAsia" w:eastAsiaTheme="minorEastAsia" w:hAnsiTheme="minorEastAsia" w:cs="宋体"/>
                <w:b/>
                <w:bCs/>
                <w:kern w:val="0"/>
                <w:sz w:val="18"/>
                <w:szCs w:val="18"/>
              </w:rPr>
            </w:pPr>
            <w:r w:rsidRPr="00511582">
              <w:rPr>
                <w:rFonts w:asciiTheme="minorEastAsia" w:eastAsiaTheme="minorEastAsia" w:hAnsiTheme="minorEastAsia" w:cs="宋体" w:hint="eastAsia"/>
                <w:b/>
                <w:bCs/>
                <w:kern w:val="0"/>
                <w:sz w:val="18"/>
                <w:szCs w:val="18"/>
              </w:rPr>
              <w:t>综合得分</w:t>
            </w:r>
          </w:p>
        </w:tc>
        <w:tc>
          <w:tcPr>
            <w:tcW w:w="1355" w:type="dxa"/>
            <w:vAlign w:val="center"/>
          </w:tcPr>
          <w:p w14:paraId="6D9ABAE2" w14:textId="5C0D211C" w:rsidR="00511582" w:rsidRPr="00511582" w:rsidRDefault="00511582" w:rsidP="00511582">
            <w:pPr>
              <w:widowControl/>
              <w:jc w:val="center"/>
              <w:rPr>
                <w:rFonts w:asciiTheme="minorEastAsia" w:eastAsiaTheme="minorEastAsia" w:hAnsiTheme="minorEastAsia" w:cs="宋体"/>
                <w:b/>
                <w:bCs/>
                <w:kern w:val="0"/>
                <w:sz w:val="18"/>
                <w:szCs w:val="18"/>
              </w:rPr>
            </w:pPr>
            <w:r w:rsidRPr="00511582">
              <w:rPr>
                <w:rFonts w:asciiTheme="minorEastAsia" w:eastAsiaTheme="minorEastAsia" w:hAnsiTheme="minorEastAsia" w:cs="宋体" w:hint="eastAsia"/>
                <w:b/>
                <w:bCs/>
                <w:kern w:val="0"/>
                <w:sz w:val="18"/>
                <w:szCs w:val="18"/>
              </w:rPr>
              <w:t>排名</w:t>
            </w:r>
          </w:p>
        </w:tc>
      </w:tr>
      <w:tr w:rsidR="00511582" w:rsidRPr="00511582" w14:paraId="475AED57" w14:textId="640053AE" w:rsidTr="00511582">
        <w:trPr>
          <w:trHeight w:val="411"/>
        </w:trPr>
        <w:tc>
          <w:tcPr>
            <w:tcW w:w="813" w:type="dxa"/>
            <w:shd w:val="clear" w:color="auto" w:fill="auto"/>
            <w:vAlign w:val="center"/>
            <w:hideMark/>
          </w:tcPr>
          <w:p w14:paraId="5FD45B83" w14:textId="77777777" w:rsidR="00511582" w:rsidRPr="00511582" w:rsidRDefault="00511582" w:rsidP="005D43E4">
            <w:pPr>
              <w:widowControl/>
              <w:jc w:val="center"/>
              <w:rPr>
                <w:rFonts w:asciiTheme="minorEastAsia" w:eastAsiaTheme="minorEastAsia" w:hAnsiTheme="minorEastAsia" w:cs="宋体"/>
                <w:kern w:val="0"/>
                <w:sz w:val="18"/>
                <w:szCs w:val="18"/>
              </w:rPr>
            </w:pPr>
            <w:r w:rsidRPr="00511582">
              <w:rPr>
                <w:rFonts w:asciiTheme="minorEastAsia" w:eastAsiaTheme="minorEastAsia" w:hAnsiTheme="minorEastAsia" w:cs="宋体" w:hint="eastAsia"/>
                <w:kern w:val="0"/>
                <w:sz w:val="18"/>
                <w:szCs w:val="18"/>
              </w:rPr>
              <w:t>金融学</w:t>
            </w:r>
          </w:p>
        </w:tc>
        <w:tc>
          <w:tcPr>
            <w:tcW w:w="1025" w:type="dxa"/>
            <w:shd w:val="clear" w:color="auto" w:fill="auto"/>
            <w:vAlign w:val="center"/>
            <w:hideMark/>
          </w:tcPr>
          <w:p w14:paraId="70C78ED9" w14:textId="77777777" w:rsidR="00511582" w:rsidRPr="00511582" w:rsidRDefault="00511582" w:rsidP="005D43E4">
            <w:pPr>
              <w:widowControl/>
              <w:jc w:val="center"/>
              <w:rPr>
                <w:rFonts w:asciiTheme="minorEastAsia" w:eastAsiaTheme="minorEastAsia" w:hAnsiTheme="minorEastAsia" w:cs="宋体"/>
                <w:kern w:val="0"/>
                <w:sz w:val="18"/>
                <w:szCs w:val="18"/>
              </w:rPr>
            </w:pPr>
            <w:r w:rsidRPr="00511582">
              <w:rPr>
                <w:rFonts w:asciiTheme="minorEastAsia" w:eastAsiaTheme="minorEastAsia" w:hAnsiTheme="minorEastAsia" w:cs="宋体" w:hint="eastAsia"/>
                <w:kern w:val="0"/>
                <w:sz w:val="18"/>
                <w:szCs w:val="18"/>
              </w:rPr>
              <w:t>陈博潮</w:t>
            </w:r>
          </w:p>
        </w:tc>
        <w:tc>
          <w:tcPr>
            <w:tcW w:w="1300" w:type="dxa"/>
            <w:shd w:val="clear" w:color="auto" w:fill="auto"/>
            <w:vAlign w:val="center"/>
            <w:hideMark/>
          </w:tcPr>
          <w:p w14:paraId="32C00801" w14:textId="77777777" w:rsidR="00511582" w:rsidRPr="00511582" w:rsidRDefault="00511582" w:rsidP="005D43E4">
            <w:pPr>
              <w:widowControl/>
              <w:jc w:val="center"/>
              <w:rPr>
                <w:rFonts w:asciiTheme="minorEastAsia" w:eastAsiaTheme="minorEastAsia" w:hAnsiTheme="minorEastAsia" w:cs="宋体"/>
                <w:kern w:val="0"/>
                <w:sz w:val="18"/>
                <w:szCs w:val="18"/>
              </w:rPr>
            </w:pPr>
            <w:r w:rsidRPr="00511582">
              <w:rPr>
                <w:rFonts w:asciiTheme="minorEastAsia" w:eastAsiaTheme="minorEastAsia" w:hAnsiTheme="minorEastAsia" w:cs="宋体" w:hint="eastAsia"/>
                <w:kern w:val="0"/>
                <w:sz w:val="18"/>
                <w:szCs w:val="18"/>
              </w:rPr>
              <w:t>20160781110</w:t>
            </w:r>
          </w:p>
        </w:tc>
        <w:tc>
          <w:tcPr>
            <w:tcW w:w="1252" w:type="dxa"/>
            <w:shd w:val="clear" w:color="auto" w:fill="auto"/>
            <w:vAlign w:val="center"/>
          </w:tcPr>
          <w:p w14:paraId="0BFFDADE" w14:textId="77777777" w:rsidR="00511582" w:rsidRPr="00511582" w:rsidRDefault="00511582" w:rsidP="005D43E4">
            <w:pPr>
              <w:widowControl/>
              <w:jc w:val="center"/>
              <w:rPr>
                <w:rFonts w:asciiTheme="minorEastAsia" w:eastAsiaTheme="minorEastAsia" w:hAnsiTheme="minorEastAsia" w:cs="宋体"/>
                <w:kern w:val="0"/>
                <w:sz w:val="18"/>
                <w:szCs w:val="18"/>
              </w:rPr>
            </w:pPr>
            <w:r w:rsidRPr="00511582">
              <w:rPr>
                <w:rFonts w:asciiTheme="minorEastAsia" w:eastAsiaTheme="minorEastAsia" w:hAnsiTheme="minorEastAsia" w:cs="宋体" w:hint="eastAsia"/>
                <w:kern w:val="0"/>
                <w:sz w:val="18"/>
                <w:szCs w:val="18"/>
              </w:rPr>
              <w:t>1</w:t>
            </w:r>
            <w:r w:rsidRPr="00511582">
              <w:rPr>
                <w:rFonts w:asciiTheme="minorEastAsia" w:eastAsiaTheme="minorEastAsia" w:hAnsiTheme="minorEastAsia" w:cs="宋体"/>
                <w:kern w:val="0"/>
                <w:sz w:val="18"/>
                <w:szCs w:val="18"/>
              </w:rPr>
              <w:t>6*15</w:t>
            </w:r>
            <w:r w:rsidRPr="00511582">
              <w:rPr>
                <w:rFonts w:asciiTheme="minorEastAsia" w:eastAsiaTheme="minorEastAsia" w:hAnsiTheme="minorEastAsia" w:cs="宋体" w:hint="eastAsia"/>
                <w:kern w:val="0"/>
                <w:sz w:val="18"/>
                <w:szCs w:val="18"/>
              </w:rPr>
              <w:t>%=</w:t>
            </w:r>
            <w:r w:rsidRPr="00511582">
              <w:rPr>
                <w:rFonts w:asciiTheme="minorEastAsia" w:eastAsiaTheme="minorEastAsia" w:hAnsiTheme="minorEastAsia" w:cs="宋体"/>
                <w:kern w:val="0"/>
                <w:sz w:val="18"/>
                <w:szCs w:val="18"/>
              </w:rPr>
              <w:t>2.4</w:t>
            </w:r>
          </w:p>
        </w:tc>
        <w:tc>
          <w:tcPr>
            <w:tcW w:w="1417" w:type="dxa"/>
            <w:shd w:val="clear" w:color="auto" w:fill="auto"/>
            <w:vAlign w:val="center"/>
            <w:hideMark/>
          </w:tcPr>
          <w:p w14:paraId="717C3B94" w14:textId="77777777" w:rsidR="00511582" w:rsidRPr="00511582" w:rsidRDefault="00511582" w:rsidP="005D43E4">
            <w:pPr>
              <w:widowControl/>
              <w:jc w:val="center"/>
              <w:rPr>
                <w:rFonts w:asciiTheme="minorEastAsia" w:eastAsiaTheme="minorEastAsia" w:hAnsiTheme="minorEastAsia" w:cs="宋体"/>
                <w:kern w:val="0"/>
                <w:sz w:val="18"/>
                <w:szCs w:val="18"/>
              </w:rPr>
            </w:pPr>
            <w:bookmarkStart w:id="1" w:name="_GoBack"/>
            <w:bookmarkEnd w:id="1"/>
            <w:r w:rsidRPr="00511582">
              <w:rPr>
                <w:rFonts w:asciiTheme="minorEastAsia" w:eastAsiaTheme="minorEastAsia" w:hAnsiTheme="minorEastAsia" w:cs="宋体" w:hint="eastAsia"/>
                <w:kern w:val="0"/>
                <w:sz w:val="18"/>
                <w:szCs w:val="18"/>
              </w:rPr>
              <w:t>70×10%＝7</w:t>
            </w:r>
          </w:p>
        </w:tc>
        <w:tc>
          <w:tcPr>
            <w:tcW w:w="1134" w:type="dxa"/>
          </w:tcPr>
          <w:p w14:paraId="3F6F6E57" w14:textId="67C15D05" w:rsidR="00511582" w:rsidRPr="00511582" w:rsidRDefault="00511582" w:rsidP="005D43E4">
            <w:pPr>
              <w:widowControl/>
              <w:jc w:val="center"/>
              <w:rPr>
                <w:rFonts w:asciiTheme="minorEastAsia" w:eastAsiaTheme="minorEastAsia" w:hAnsiTheme="minorEastAsia" w:cs="宋体"/>
                <w:kern w:val="0"/>
                <w:sz w:val="18"/>
                <w:szCs w:val="18"/>
              </w:rPr>
            </w:pPr>
            <w:r w:rsidRPr="00511582">
              <w:rPr>
                <w:rFonts w:asciiTheme="minorEastAsia" w:eastAsiaTheme="minorEastAsia" w:hAnsiTheme="minorEastAsia" w:cs="宋体" w:hint="eastAsia"/>
                <w:kern w:val="0"/>
                <w:sz w:val="18"/>
                <w:szCs w:val="18"/>
              </w:rPr>
              <w:t>9</w:t>
            </w:r>
            <w:r w:rsidRPr="00511582">
              <w:rPr>
                <w:rFonts w:asciiTheme="minorEastAsia" w:eastAsiaTheme="minorEastAsia" w:hAnsiTheme="minorEastAsia" w:cs="宋体"/>
                <w:kern w:val="0"/>
                <w:sz w:val="18"/>
                <w:szCs w:val="18"/>
              </w:rPr>
              <w:t>.4</w:t>
            </w:r>
          </w:p>
        </w:tc>
        <w:tc>
          <w:tcPr>
            <w:tcW w:w="1355" w:type="dxa"/>
          </w:tcPr>
          <w:p w14:paraId="7B97237B" w14:textId="4CFEDBA3" w:rsidR="00511582" w:rsidRPr="00511582" w:rsidRDefault="00511582" w:rsidP="005D43E4">
            <w:pPr>
              <w:widowControl/>
              <w:jc w:val="center"/>
              <w:rPr>
                <w:rFonts w:asciiTheme="minorEastAsia" w:eastAsiaTheme="minorEastAsia" w:hAnsiTheme="minorEastAsia" w:cs="宋体"/>
                <w:kern w:val="0"/>
                <w:sz w:val="18"/>
                <w:szCs w:val="18"/>
              </w:rPr>
            </w:pPr>
            <w:r w:rsidRPr="00511582">
              <w:rPr>
                <w:rFonts w:asciiTheme="minorEastAsia" w:eastAsiaTheme="minorEastAsia" w:hAnsiTheme="minorEastAsia" w:cs="宋体" w:hint="eastAsia"/>
                <w:kern w:val="0"/>
                <w:sz w:val="18"/>
                <w:szCs w:val="18"/>
              </w:rPr>
              <w:t>1</w:t>
            </w:r>
          </w:p>
        </w:tc>
      </w:tr>
      <w:tr w:rsidR="00511582" w:rsidRPr="00511582" w14:paraId="50D93023" w14:textId="70392DC0" w:rsidTr="00511582">
        <w:trPr>
          <w:trHeight w:val="430"/>
        </w:trPr>
        <w:tc>
          <w:tcPr>
            <w:tcW w:w="813" w:type="dxa"/>
            <w:shd w:val="clear" w:color="auto" w:fill="auto"/>
            <w:vAlign w:val="center"/>
            <w:hideMark/>
          </w:tcPr>
          <w:p w14:paraId="6DACE625" w14:textId="38B80CB2" w:rsidR="00511582" w:rsidRPr="00511582" w:rsidRDefault="00511582" w:rsidP="00511582">
            <w:pPr>
              <w:widowControl/>
              <w:jc w:val="center"/>
              <w:rPr>
                <w:rFonts w:asciiTheme="minorEastAsia" w:eastAsiaTheme="minorEastAsia" w:hAnsiTheme="minorEastAsia" w:cs="宋体"/>
                <w:kern w:val="0"/>
                <w:sz w:val="18"/>
                <w:szCs w:val="18"/>
              </w:rPr>
            </w:pPr>
            <w:r w:rsidRPr="00511582">
              <w:rPr>
                <w:rFonts w:asciiTheme="minorEastAsia" w:eastAsiaTheme="minorEastAsia" w:hAnsiTheme="minorEastAsia" w:cs="宋体" w:hint="eastAsia"/>
                <w:kern w:val="0"/>
                <w:sz w:val="18"/>
                <w:szCs w:val="18"/>
              </w:rPr>
              <w:t>会计学</w:t>
            </w:r>
          </w:p>
        </w:tc>
        <w:tc>
          <w:tcPr>
            <w:tcW w:w="1025" w:type="dxa"/>
            <w:shd w:val="clear" w:color="auto" w:fill="auto"/>
            <w:vAlign w:val="center"/>
            <w:hideMark/>
          </w:tcPr>
          <w:p w14:paraId="1D05FDEC" w14:textId="77777777" w:rsidR="00511582" w:rsidRPr="00511582" w:rsidRDefault="00511582" w:rsidP="00511582">
            <w:pPr>
              <w:widowControl/>
              <w:jc w:val="center"/>
              <w:rPr>
                <w:rFonts w:asciiTheme="minorEastAsia" w:eastAsiaTheme="minorEastAsia" w:hAnsiTheme="minorEastAsia" w:cs="宋体"/>
                <w:kern w:val="0"/>
                <w:sz w:val="18"/>
                <w:szCs w:val="18"/>
              </w:rPr>
            </w:pPr>
            <w:r w:rsidRPr="00511582">
              <w:rPr>
                <w:rFonts w:asciiTheme="minorEastAsia" w:eastAsiaTheme="minorEastAsia" w:hAnsiTheme="minorEastAsia" w:cs="宋体" w:hint="eastAsia"/>
                <w:kern w:val="0"/>
                <w:sz w:val="18"/>
                <w:szCs w:val="18"/>
              </w:rPr>
              <w:t>周海莹</w:t>
            </w:r>
          </w:p>
        </w:tc>
        <w:tc>
          <w:tcPr>
            <w:tcW w:w="1300" w:type="dxa"/>
            <w:shd w:val="clear" w:color="auto" w:fill="auto"/>
            <w:vAlign w:val="center"/>
            <w:hideMark/>
          </w:tcPr>
          <w:p w14:paraId="09EB108B" w14:textId="74439B4D" w:rsidR="00511582" w:rsidRPr="00511582" w:rsidRDefault="00511582" w:rsidP="00511582">
            <w:pPr>
              <w:widowControl/>
              <w:jc w:val="center"/>
              <w:rPr>
                <w:rFonts w:asciiTheme="minorEastAsia" w:eastAsiaTheme="minorEastAsia" w:hAnsiTheme="minorEastAsia" w:cs="宋体"/>
                <w:kern w:val="0"/>
                <w:sz w:val="18"/>
                <w:szCs w:val="18"/>
              </w:rPr>
            </w:pPr>
            <w:r w:rsidRPr="00511582">
              <w:rPr>
                <w:rFonts w:asciiTheme="minorEastAsia" w:eastAsiaTheme="minorEastAsia" w:hAnsiTheme="minorEastAsia" w:cs="宋体" w:hint="eastAsia"/>
                <w:kern w:val="0"/>
                <w:sz w:val="18"/>
                <w:szCs w:val="18"/>
              </w:rPr>
              <w:t>20160782169</w:t>
            </w:r>
          </w:p>
        </w:tc>
        <w:tc>
          <w:tcPr>
            <w:tcW w:w="1252" w:type="dxa"/>
            <w:shd w:val="clear" w:color="auto" w:fill="auto"/>
            <w:vAlign w:val="center"/>
          </w:tcPr>
          <w:p w14:paraId="6CD102BE" w14:textId="01AF36B4" w:rsidR="00511582" w:rsidRPr="00511582" w:rsidRDefault="00511582" w:rsidP="00511582">
            <w:pPr>
              <w:widowControl/>
              <w:jc w:val="center"/>
              <w:rPr>
                <w:rFonts w:asciiTheme="minorEastAsia" w:eastAsiaTheme="minorEastAsia" w:hAnsiTheme="minorEastAsia" w:cs="宋体"/>
                <w:kern w:val="0"/>
                <w:sz w:val="18"/>
                <w:szCs w:val="18"/>
              </w:rPr>
            </w:pPr>
            <w:r w:rsidRPr="00511582">
              <w:rPr>
                <w:rFonts w:asciiTheme="minorEastAsia" w:eastAsiaTheme="minorEastAsia" w:hAnsiTheme="minorEastAsia" w:cs="宋体" w:hint="eastAsia"/>
                <w:kern w:val="0"/>
                <w:sz w:val="18"/>
                <w:szCs w:val="18"/>
              </w:rPr>
              <w:t>1</w:t>
            </w:r>
            <w:r w:rsidRPr="00511582">
              <w:rPr>
                <w:rFonts w:asciiTheme="minorEastAsia" w:eastAsiaTheme="minorEastAsia" w:hAnsiTheme="minorEastAsia" w:cs="宋体"/>
                <w:kern w:val="0"/>
                <w:sz w:val="18"/>
                <w:szCs w:val="18"/>
              </w:rPr>
              <w:t>9*15</w:t>
            </w:r>
            <w:r w:rsidRPr="00511582">
              <w:rPr>
                <w:rFonts w:asciiTheme="minorEastAsia" w:eastAsiaTheme="minorEastAsia" w:hAnsiTheme="minorEastAsia" w:cs="宋体" w:hint="eastAsia"/>
                <w:kern w:val="0"/>
                <w:sz w:val="18"/>
                <w:szCs w:val="18"/>
              </w:rPr>
              <w:t>%=</w:t>
            </w:r>
            <w:r w:rsidRPr="00511582">
              <w:rPr>
                <w:rFonts w:asciiTheme="minorEastAsia" w:eastAsiaTheme="minorEastAsia" w:hAnsiTheme="minorEastAsia" w:cs="宋体"/>
                <w:kern w:val="0"/>
                <w:sz w:val="18"/>
                <w:szCs w:val="18"/>
              </w:rPr>
              <w:t>2.85</w:t>
            </w:r>
          </w:p>
        </w:tc>
        <w:tc>
          <w:tcPr>
            <w:tcW w:w="1417" w:type="dxa"/>
            <w:shd w:val="clear" w:color="auto" w:fill="auto"/>
            <w:vAlign w:val="center"/>
            <w:hideMark/>
          </w:tcPr>
          <w:p w14:paraId="2963231E" w14:textId="77777777" w:rsidR="00511582" w:rsidRPr="00511582" w:rsidRDefault="00511582" w:rsidP="00511582">
            <w:pPr>
              <w:widowControl/>
              <w:jc w:val="center"/>
              <w:rPr>
                <w:rFonts w:asciiTheme="minorEastAsia" w:eastAsiaTheme="minorEastAsia" w:hAnsiTheme="minorEastAsia" w:cs="宋体"/>
                <w:kern w:val="0"/>
                <w:sz w:val="18"/>
                <w:szCs w:val="18"/>
              </w:rPr>
            </w:pPr>
            <w:r w:rsidRPr="00511582">
              <w:rPr>
                <w:rFonts w:asciiTheme="minorEastAsia" w:eastAsiaTheme="minorEastAsia" w:hAnsiTheme="minorEastAsia" w:cs="宋体" w:hint="eastAsia"/>
                <w:kern w:val="0"/>
                <w:sz w:val="18"/>
                <w:szCs w:val="18"/>
              </w:rPr>
              <w:t>50×10%＝5</w:t>
            </w:r>
          </w:p>
        </w:tc>
        <w:tc>
          <w:tcPr>
            <w:tcW w:w="1134" w:type="dxa"/>
          </w:tcPr>
          <w:p w14:paraId="70CAF1FF" w14:textId="24863DD5" w:rsidR="00511582" w:rsidRPr="00511582" w:rsidRDefault="00511582" w:rsidP="00511582">
            <w:pPr>
              <w:widowControl/>
              <w:jc w:val="center"/>
              <w:rPr>
                <w:rFonts w:asciiTheme="minorEastAsia" w:eastAsiaTheme="minorEastAsia" w:hAnsiTheme="minorEastAsia" w:cs="宋体"/>
                <w:kern w:val="0"/>
                <w:sz w:val="18"/>
                <w:szCs w:val="18"/>
              </w:rPr>
            </w:pPr>
            <w:r w:rsidRPr="00511582">
              <w:rPr>
                <w:rFonts w:asciiTheme="minorEastAsia" w:eastAsiaTheme="minorEastAsia" w:hAnsiTheme="minorEastAsia" w:cs="宋体" w:hint="eastAsia"/>
                <w:kern w:val="0"/>
                <w:sz w:val="18"/>
                <w:szCs w:val="18"/>
              </w:rPr>
              <w:t>7</w:t>
            </w:r>
            <w:r w:rsidRPr="00511582">
              <w:rPr>
                <w:rFonts w:asciiTheme="minorEastAsia" w:eastAsiaTheme="minorEastAsia" w:hAnsiTheme="minorEastAsia" w:cs="宋体"/>
                <w:kern w:val="0"/>
                <w:sz w:val="18"/>
                <w:szCs w:val="18"/>
              </w:rPr>
              <w:t>.85</w:t>
            </w:r>
          </w:p>
        </w:tc>
        <w:tc>
          <w:tcPr>
            <w:tcW w:w="1355" w:type="dxa"/>
          </w:tcPr>
          <w:p w14:paraId="5C9D198E" w14:textId="683CCC16" w:rsidR="00511582" w:rsidRPr="00511582" w:rsidRDefault="00511582" w:rsidP="00511582">
            <w:pPr>
              <w:widowControl/>
              <w:jc w:val="center"/>
              <w:rPr>
                <w:rFonts w:asciiTheme="minorEastAsia" w:eastAsiaTheme="minorEastAsia" w:hAnsiTheme="minorEastAsia" w:cs="宋体"/>
                <w:kern w:val="0"/>
                <w:sz w:val="18"/>
                <w:szCs w:val="18"/>
              </w:rPr>
            </w:pPr>
            <w:r w:rsidRPr="00511582">
              <w:rPr>
                <w:rFonts w:asciiTheme="minorEastAsia" w:eastAsiaTheme="minorEastAsia" w:hAnsiTheme="minorEastAsia" w:cs="宋体" w:hint="eastAsia"/>
                <w:kern w:val="0"/>
                <w:sz w:val="18"/>
                <w:szCs w:val="18"/>
              </w:rPr>
              <w:t>2</w:t>
            </w:r>
          </w:p>
        </w:tc>
      </w:tr>
    </w:tbl>
    <w:p w14:paraId="2BAC11BF" w14:textId="77777777" w:rsidR="00511582" w:rsidRPr="00511582" w:rsidRDefault="00511582" w:rsidP="00511582">
      <w:pPr>
        <w:ind w:firstLineChars="200" w:firstLine="640"/>
        <w:jc w:val="left"/>
        <w:rPr>
          <w:rFonts w:ascii="仿宋" w:eastAsia="仿宋" w:hAnsi="仿宋"/>
          <w:kern w:val="32"/>
          <w:sz w:val="32"/>
          <w:szCs w:val="32"/>
        </w:rPr>
      </w:pPr>
    </w:p>
    <w:bookmarkEnd w:id="0"/>
    <w:p w14:paraId="2BA5E38E" w14:textId="77777777" w:rsidR="00511582" w:rsidRPr="005E2CC6" w:rsidRDefault="00511582" w:rsidP="00511582">
      <w:pPr>
        <w:ind w:firstLineChars="200" w:firstLine="640"/>
        <w:jc w:val="left"/>
        <w:rPr>
          <w:rFonts w:ascii="仿宋_GB2312" w:eastAsia="仿宋_GB2312" w:hAnsi="宋体"/>
          <w:kern w:val="32"/>
          <w:sz w:val="32"/>
          <w:szCs w:val="32"/>
        </w:rPr>
      </w:pPr>
    </w:p>
    <w:p w14:paraId="1C3B50D6" w14:textId="77777777" w:rsidR="000D0A84" w:rsidRPr="00511582" w:rsidRDefault="001F5FEE"/>
    <w:sectPr w:rsidR="000D0A84" w:rsidRPr="005115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FA66F" w14:textId="77777777" w:rsidR="001F5FEE" w:rsidRDefault="001F5FEE" w:rsidP="00511582">
      <w:r>
        <w:separator/>
      </w:r>
    </w:p>
  </w:endnote>
  <w:endnote w:type="continuationSeparator" w:id="0">
    <w:p w14:paraId="147248F7" w14:textId="77777777" w:rsidR="001F5FEE" w:rsidRDefault="001F5FEE" w:rsidP="00511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F1D03" w14:textId="77777777" w:rsidR="001F5FEE" w:rsidRDefault="001F5FEE" w:rsidP="00511582">
      <w:r>
        <w:separator/>
      </w:r>
    </w:p>
  </w:footnote>
  <w:footnote w:type="continuationSeparator" w:id="0">
    <w:p w14:paraId="6CA51634" w14:textId="77777777" w:rsidR="001F5FEE" w:rsidRDefault="001F5FEE" w:rsidP="005115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845"/>
    <w:rsid w:val="001A5BC6"/>
    <w:rsid w:val="001F5FEE"/>
    <w:rsid w:val="00511582"/>
    <w:rsid w:val="0059299F"/>
    <w:rsid w:val="006404A6"/>
    <w:rsid w:val="007936A5"/>
    <w:rsid w:val="00984845"/>
    <w:rsid w:val="009A40BD"/>
    <w:rsid w:val="00A75681"/>
    <w:rsid w:val="00FE5B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E3C6C"/>
  <w15:chartTrackingRefBased/>
  <w15:docId w15:val="{A63D9B97-FE87-4E59-9C8B-E5C731897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58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158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11582"/>
    <w:rPr>
      <w:sz w:val="18"/>
      <w:szCs w:val="18"/>
    </w:rPr>
  </w:style>
  <w:style w:type="paragraph" w:styleId="a4">
    <w:name w:val="footer"/>
    <w:basedOn w:val="a"/>
    <w:link w:val="Char0"/>
    <w:uiPriority w:val="99"/>
    <w:unhideWhenUsed/>
    <w:rsid w:val="0051158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1158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4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55</Words>
  <Characters>319</Characters>
  <Application>Microsoft Office Word</Application>
  <DocSecurity>0</DocSecurity>
  <Lines>2</Lines>
  <Paragraphs>1</Paragraphs>
  <ScaleCrop>false</ScaleCrop>
  <Company/>
  <LinksUpToDate>false</LinksUpToDate>
  <CharactersWithSpaces>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xh</dc:creator>
  <cp:keywords/>
  <dc:description/>
  <cp:lastModifiedBy>xinmeng</cp:lastModifiedBy>
  <cp:revision>5</cp:revision>
  <dcterms:created xsi:type="dcterms:W3CDTF">2019-09-06T07:16:00Z</dcterms:created>
  <dcterms:modified xsi:type="dcterms:W3CDTF">2019-09-06T08:27:00Z</dcterms:modified>
</cp:coreProperties>
</file>