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b w:val="0"/>
          <w:bCs/>
          <w:sz w:val="32"/>
          <w:szCs w:val="32"/>
          <w:lang w:val="en-US" w:eastAsia="zh-CN"/>
        </w:rPr>
      </w:pPr>
      <w:r>
        <w:rPr>
          <w:rFonts w:hint="eastAsia" w:asciiTheme="minorEastAsia" w:hAnsiTheme="minorEastAsia"/>
          <w:b w:val="0"/>
          <w:bCs/>
          <w:sz w:val="32"/>
          <w:szCs w:val="32"/>
          <w:lang w:eastAsia="zh-CN"/>
        </w:rPr>
        <w:t>附件</w:t>
      </w:r>
      <w:r>
        <w:rPr>
          <w:rFonts w:hint="eastAsia" w:asciiTheme="minorEastAsia" w:hAnsiTheme="minorEastAsia"/>
          <w:b w:val="0"/>
          <w:bCs/>
          <w:sz w:val="32"/>
          <w:szCs w:val="32"/>
          <w:lang w:val="en-US" w:eastAsia="zh-CN"/>
        </w:rPr>
        <w:t>2</w:t>
      </w:r>
    </w:p>
    <w:p>
      <w:pPr>
        <w:jc w:val="center"/>
        <w:rPr>
          <w:rFonts w:hint="eastAsia" w:asciiTheme="minorEastAsia" w:hAnsiTheme="minorEastAsia"/>
          <w:b/>
          <w:sz w:val="32"/>
          <w:szCs w:val="32"/>
        </w:rPr>
      </w:pPr>
      <w:r>
        <w:rPr>
          <w:rFonts w:hint="eastAsia" w:asciiTheme="minorEastAsia" w:hAnsiTheme="minorEastAsia"/>
          <w:b/>
          <w:sz w:val="32"/>
          <w:szCs w:val="32"/>
        </w:rPr>
        <w:t>新时代本科教学创新研讨会</w:t>
      </w:r>
      <w:bookmarkStart w:id="0" w:name="_GoBack"/>
      <w:bookmarkEnd w:id="0"/>
      <w:r>
        <w:rPr>
          <w:rFonts w:hint="eastAsia" w:asciiTheme="minorEastAsia" w:hAnsiTheme="minorEastAsia"/>
          <w:b/>
          <w:sz w:val="32"/>
          <w:szCs w:val="32"/>
        </w:rPr>
        <w:t>嘉宾介绍</w:t>
      </w:r>
    </w:p>
    <w:p>
      <w:pPr>
        <w:rPr>
          <w:rFonts w:asciiTheme="minorEastAsia" w:hAnsiTheme="minorEastAsia"/>
          <w:sz w:val="24"/>
          <w:szCs w:val="24"/>
        </w:rPr>
      </w:pPr>
    </w:p>
    <w:p>
      <w:pPr>
        <w:pStyle w:val="22"/>
        <w:numPr>
          <w:ilvl w:val="0"/>
          <w:numId w:val="1"/>
        </w:numPr>
        <w:shd w:val="clear" w:color="auto" w:fill="FFFFFF"/>
        <w:spacing w:after="0" w:line="240" w:lineRule="auto"/>
        <w:rPr>
          <w:rFonts w:hint="eastAsia" w:ascii="Microsoft YaHei UI" w:hAnsi="Microsoft YaHei UI" w:eastAsia="Microsoft YaHei UI" w:cs="宋体"/>
          <w:b/>
          <w:bCs/>
          <w:color w:val="212121"/>
          <w:sz w:val="28"/>
          <w:szCs w:val="28"/>
        </w:rPr>
      </w:pPr>
      <w:r>
        <w:rPr>
          <w:rFonts w:hint="eastAsia" w:ascii="宋体" w:hAnsi="宋体" w:eastAsia="宋体" w:cs="Calibri"/>
          <w:b/>
          <w:bCs/>
          <w:color w:val="212121"/>
          <w:sz w:val="28"/>
          <w:szCs w:val="28"/>
        </w:rPr>
        <w:t>张晓军</w:t>
      </w:r>
    </w:p>
    <w:p>
      <w:pPr>
        <w:pStyle w:val="22"/>
        <w:numPr>
          <w:ilvl w:val="0"/>
          <w:numId w:val="0"/>
        </w:numPr>
        <w:shd w:val="clear" w:color="auto" w:fill="FFFFFF"/>
        <w:spacing w:after="0" w:line="240" w:lineRule="auto"/>
        <w:ind w:left="559" w:leftChars="254" w:firstLine="560" w:firstLineChars="200"/>
        <w:rPr>
          <w:rFonts w:hint="eastAsia" w:ascii="Microsoft YaHei UI" w:hAnsi="Microsoft YaHei UI" w:eastAsia="Microsoft YaHei UI" w:cs="宋体"/>
          <w:color w:val="212121"/>
          <w:sz w:val="28"/>
          <w:szCs w:val="28"/>
        </w:rPr>
      </w:pPr>
      <w:r>
        <w:rPr>
          <w:rFonts w:hint="eastAsia" w:ascii="宋体" w:hAnsi="宋体" w:eastAsia="宋体" w:cs="Calibri"/>
          <w:color w:val="212121"/>
          <w:sz w:val="28"/>
          <w:szCs w:val="28"/>
        </w:rPr>
        <w:t>管理学博士，副教授，博士生导师。西交利物浦大学执行校长学术助理，领导与教育前沿院常务副院长。2013年起在西交利物浦大学工作，创办领导与教育前沿院，负责前沿院的战略规划和日常运行。兼任高校教师发展中心可持续发展联盟秘书长，中国管理现代化研究会理事、副秘书长，江苏省高等教育学会理事。</w:t>
      </w:r>
    </w:p>
    <w:p>
      <w:pPr>
        <w:pStyle w:val="22"/>
        <w:shd w:val="clear" w:color="auto" w:fill="FFFFFF"/>
        <w:spacing w:after="0" w:line="240" w:lineRule="auto"/>
        <w:ind w:firstLine="560" w:firstLineChars="200"/>
        <w:rPr>
          <w:rFonts w:hint="eastAsia" w:ascii="Microsoft YaHei UI" w:hAnsi="Microsoft YaHei UI" w:eastAsia="Microsoft YaHei UI" w:cs="宋体"/>
          <w:color w:val="212121"/>
          <w:sz w:val="28"/>
          <w:szCs w:val="28"/>
        </w:rPr>
      </w:pPr>
      <w:r>
        <w:rPr>
          <w:rFonts w:hint="eastAsia" w:ascii="宋体" w:hAnsi="宋体" w:eastAsia="宋体" w:cs="Calibri"/>
          <w:color w:val="212121"/>
          <w:sz w:val="28"/>
          <w:szCs w:val="28"/>
        </w:rPr>
        <w:t>近年来主要从事教育领导力及教学改革的研究和培训。主要研究领域包括中国高等教育系统的制度与组织变革、教育组织领导力、未来大学（主要在大学的架构、大学如何构建社会生态系统以及高等教育国际化、大学教学的重塑）、社会科学的质性研究方法论等。目前正在开展一系列旨在探讨如何在中国高校中开展研究导向型教学及研究导向型学习的研究，并在西交利物浦大学课堂中进行尝试和实践。张晓军的研究方向主要涉及制度理论、组织理论、领导理论、和谐管理理论在中国高等教育情境中的交叉与融合，倡导把理论研究运用于社会实践，促进社会进步。共发表各类论文70余篇。</w:t>
      </w:r>
    </w:p>
    <w:p>
      <w:pPr>
        <w:pStyle w:val="22"/>
        <w:rPr>
          <w:rFonts w:hint="eastAsia" w:asciiTheme="minorEastAsia" w:hAnsiTheme="minorEastAsia"/>
          <w:sz w:val="28"/>
          <w:szCs w:val="28"/>
        </w:rPr>
      </w:pPr>
    </w:p>
    <w:p>
      <w:pPr>
        <w:pStyle w:val="22"/>
        <w:numPr>
          <w:ilvl w:val="0"/>
          <w:numId w:val="1"/>
        </w:numPr>
        <w:rPr>
          <w:rFonts w:asciiTheme="minorEastAsia" w:hAnsiTheme="minorEastAsia"/>
          <w:b/>
          <w:bCs/>
          <w:sz w:val="28"/>
          <w:szCs w:val="28"/>
        </w:rPr>
      </w:pPr>
      <w:r>
        <w:rPr>
          <w:rFonts w:hint="eastAsia" w:asciiTheme="minorEastAsia" w:hAnsiTheme="minorEastAsia"/>
          <w:b/>
          <w:bCs/>
          <w:sz w:val="28"/>
          <w:szCs w:val="28"/>
        </w:rPr>
        <w:t>陈冰</w:t>
      </w:r>
    </w:p>
    <w:p>
      <w:pPr>
        <w:pStyle w:val="22"/>
        <w:ind w:firstLine="560" w:firstLineChars="200"/>
        <w:rPr>
          <w:rFonts w:cs="Calibri" w:asciiTheme="minorEastAsia" w:hAnsiTheme="minorEastAsia"/>
          <w:sz w:val="28"/>
          <w:szCs w:val="28"/>
        </w:rPr>
      </w:pPr>
      <w:r>
        <w:rPr>
          <w:rFonts w:hint="eastAsia" w:asciiTheme="minorEastAsia" w:hAnsiTheme="minorEastAsia"/>
          <w:sz w:val="28"/>
          <w:szCs w:val="28"/>
        </w:rPr>
        <w:t>英国谢菲尔德大学建筑学博士、博士后。现任西交利物浦大学城市规划与设计系副教授、英国利物浦大学博士生导师、西浦老龄化社会研究院（</w:t>
      </w:r>
      <w:r>
        <w:rPr>
          <w:rFonts w:asciiTheme="minorEastAsia" w:hAnsiTheme="minorEastAsia"/>
          <w:sz w:val="28"/>
          <w:szCs w:val="28"/>
        </w:rPr>
        <w:t>RIAS</w:t>
      </w:r>
      <w:r>
        <w:rPr>
          <w:rFonts w:hint="eastAsia" w:asciiTheme="minorEastAsia" w:hAnsiTheme="minorEastAsia"/>
          <w:sz w:val="28"/>
          <w:szCs w:val="28"/>
        </w:rPr>
        <w:t>）副主任，同时兼英国高等教育学院会员（</w:t>
      </w:r>
      <w:r>
        <w:rPr>
          <w:rFonts w:asciiTheme="minorEastAsia" w:hAnsiTheme="minorEastAsia"/>
          <w:sz w:val="28"/>
          <w:szCs w:val="28"/>
        </w:rPr>
        <w:t>FHEA</w:t>
      </w:r>
      <w:r>
        <w:rPr>
          <w:rFonts w:hint="eastAsia" w:asciiTheme="minorEastAsia" w:hAnsiTheme="minorEastAsia"/>
          <w:sz w:val="28"/>
          <w:szCs w:val="28"/>
        </w:rPr>
        <w:t>）、苏州市民盟高教工作委员会委员、建筑科学教育者协会（</w:t>
      </w:r>
      <w:r>
        <w:rPr>
          <w:rFonts w:asciiTheme="minorEastAsia" w:hAnsiTheme="minorEastAsia"/>
          <w:sz w:val="28"/>
          <w:szCs w:val="28"/>
        </w:rPr>
        <w:t>SBSE</w:t>
      </w:r>
      <w:r>
        <w:rPr>
          <w:rFonts w:hint="eastAsia" w:asciiTheme="minorEastAsia" w:hAnsiTheme="minorEastAsia"/>
          <w:sz w:val="28"/>
          <w:szCs w:val="28"/>
        </w:rPr>
        <w:t>）会员等。在英留学期间（</w:t>
      </w:r>
      <w:r>
        <w:rPr>
          <w:rFonts w:asciiTheme="minorEastAsia" w:hAnsiTheme="minorEastAsia"/>
          <w:sz w:val="28"/>
          <w:szCs w:val="28"/>
        </w:rPr>
        <w:t>2003-2010</w:t>
      </w:r>
      <w:r>
        <w:rPr>
          <w:rFonts w:hint="eastAsia" w:asciiTheme="minorEastAsia" w:hAnsiTheme="minorEastAsia"/>
          <w:sz w:val="28"/>
          <w:szCs w:val="28"/>
        </w:rPr>
        <w:t>）曾荣获亨利·莱斯特奖、英中教育基金等。</w:t>
      </w:r>
      <w:r>
        <w:rPr>
          <w:rFonts w:asciiTheme="minorEastAsia" w:hAnsiTheme="minorEastAsia"/>
          <w:sz w:val="28"/>
          <w:szCs w:val="28"/>
        </w:rPr>
        <w:t>2011</w:t>
      </w:r>
      <w:r>
        <w:rPr>
          <w:rFonts w:hint="eastAsia" w:asciiTheme="minorEastAsia" w:hAnsiTheme="minorEastAsia"/>
          <w:sz w:val="28"/>
          <w:szCs w:val="28"/>
        </w:rPr>
        <w:t>年回国后在西浦城市规划与设计系任教，负责从本科到研究生阶段的多门跨学科核心课程（如“环境可持续性”等）。始终致力于“研究导向型教学”模式的应用研究，目前已发表论文</w:t>
      </w:r>
      <w:r>
        <w:rPr>
          <w:rFonts w:asciiTheme="minorEastAsia" w:hAnsiTheme="minorEastAsia"/>
          <w:sz w:val="28"/>
          <w:szCs w:val="28"/>
        </w:rPr>
        <w:t>40</w:t>
      </w:r>
      <w:r>
        <w:rPr>
          <w:rFonts w:hint="eastAsia" w:asciiTheme="minorEastAsia" w:hAnsiTheme="minorEastAsia"/>
          <w:sz w:val="28"/>
          <w:szCs w:val="28"/>
        </w:rPr>
        <w:t>余篇，并参与多本著作的编写。</w:t>
      </w:r>
    </w:p>
    <w:p>
      <w:pPr>
        <w:pStyle w:val="22"/>
        <w:rPr>
          <w:rFonts w:asciiTheme="minorEastAsia" w:hAnsiTheme="minorEastAsia"/>
          <w:sz w:val="28"/>
          <w:szCs w:val="28"/>
        </w:rPr>
      </w:pPr>
    </w:p>
    <w:p>
      <w:pPr>
        <w:pStyle w:val="22"/>
        <w:numPr>
          <w:ilvl w:val="0"/>
          <w:numId w:val="1"/>
        </w:numPr>
        <w:rPr>
          <w:rFonts w:asciiTheme="minorEastAsia" w:hAnsiTheme="minorEastAsia"/>
          <w:b/>
          <w:bCs/>
          <w:sz w:val="28"/>
          <w:szCs w:val="28"/>
        </w:rPr>
      </w:pPr>
      <w:r>
        <w:rPr>
          <w:rFonts w:hint="eastAsia" w:asciiTheme="minorEastAsia" w:hAnsiTheme="minorEastAsia"/>
          <w:b/>
          <w:bCs/>
          <w:sz w:val="28"/>
          <w:szCs w:val="28"/>
        </w:rPr>
        <w:t>黄颖</w:t>
      </w:r>
    </w:p>
    <w:p>
      <w:pPr>
        <w:pStyle w:val="22"/>
        <w:ind w:firstLine="560" w:firstLineChars="200"/>
        <w:rPr>
          <w:rFonts w:hint="eastAsia" w:asciiTheme="minorEastAsia" w:hAnsiTheme="minorEastAsia"/>
          <w:sz w:val="28"/>
          <w:szCs w:val="28"/>
        </w:rPr>
      </w:pPr>
      <w:r>
        <w:rPr>
          <w:rFonts w:hint="eastAsia" w:asciiTheme="minorEastAsia" w:hAnsiTheme="minorEastAsia"/>
          <w:sz w:val="28"/>
          <w:szCs w:val="28"/>
        </w:rPr>
        <w:t>南京农业大学人文与社会发展学院旅游管理系教师，美国密歇根州立大学短期访问学者，江苏省休闲观光农业协会第二届理事会常务理事、副秘书长，江苏省旅游学会休闲农业与乡村旅游研究分会副秘书长。2019年5月荣获第四届西浦全国大学教学创新大赛一等奖。</w:t>
      </w:r>
    </w:p>
    <w:p>
      <w:pPr>
        <w:pStyle w:val="22"/>
        <w:rPr>
          <w:rFonts w:hint="eastAsia" w:asciiTheme="minorEastAsia" w:hAnsiTheme="minorEastAsia"/>
          <w:sz w:val="28"/>
          <w:szCs w:val="28"/>
        </w:rPr>
      </w:pPr>
    </w:p>
    <w:p>
      <w:pPr>
        <w:pStyle w:val="22"/>
        <w:numPr>
          <w:ilvl w:val="0"/>
          <w:numId w:val="1"/>
        </w:numPr>
        <w:rPr>
          <w:rFonts w:asciiTheme="minorEastAsia" w:hAnsiTheme="minorEastAsia"/>
          <w:b/>
          <w:bCs/>
          <w:sz w:val="28"/>
          <w:szCs w:val="28"/>
        </w:rPr>
      </w:pPr>
      <w:r>
        <w:rPr>
          <w:rFonts w:hint="eastAsia" w:asciiTheme="minorEastAsia" w:hAnsiTheme="minorEastAsia"/>
          <w:b/>
          <w:bCs/>
          <w:sz w:val="28"/>
          <w:szCs w:val="28"/>
        </w:rPr>
        <w:t>王开宇</w:t>
      </w:r>
    </w:p>
    <w:p>
      <w:pPr>
        <w:pStyle w:val="22"/>
        <w:ind w:firstLine="560" w:firstLineChars="200"/>
        <w:rPr>
          <w:rFonts w:asciiTheme="minorEastAsia" w:hAnsiTheme="minorEastAsia"/>
          <w:sz w:val="28"/>
          <w:szCs w:val="28"/>
        </w:rPr>
      </w:pPr>
      <w:r>
        <w:rPr>
          <w:rFonts w:hAnsi="Calibri Light"/>
          <w:sz w:val="28"/>
          <w:szCs w:val="28"/>
        </w:rPr>
        <w:t>教授，德国留学毕业，曾在比利时进修集成电路课程，美国访问学者</w:t>
      </w:r>
      <w:r>
        <w:rPr>
          <w:rFonts w:hint="eastAsia" w:hAnsi="Calibri Light"/>
          <w:sz w:val="28"/>
          <w:szCs w:val="28"/>
        </w:rPr>
        <w:t>。</w:t>
      </w:r>
      <w:r>
        <w:rPr>
          <w:rFonts w:hint="eastAsia" w:asciiTheme="minorEastAsia" w:hAnsiTheme="minorEastAsia"/>
          <w:sz w:val="28"/>
          <w:szCs w:val="28"/>
        </w:rPr>
        <w:t>大连理工大学电工电子国家级实验教学示范中心常务副主任、电工电子国家级虚拟仿真实验教学中心主任、校级教学名师。近五年，担任1门国家级实验金课和1门国家级精品资源共享课负责人；教育部宝钢教育基金优秀教师奖，西浦全国大学教学创新大赛年度教学创新特等奖获得者；发表教学论文30余篇；指导学生国际国内竞赛获奖60人次；主持和建设教改项目20项；教学专利和软著22项；主编教材5部；中国大学MOOC在线开放课程“电子仪器实践”负责人。</w:t>
      </w:r>
    </w:p>
    <w:sectPr>
      <w:headerReference r:id="rId3" w:type="default"/>
      <w:pgSz w:w="12240" w:h="15840"/>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Consolas">
    <w:panose1 w:val="020B0609020204030204"/>
    <w:charset w:val="00"/>
    <w:family w:val="modern"/>
    <w:pitch w:val="default"/>
    <w:sig w:usb0="E10002FF" w:usb1="4000FCFF" w:usb2="00000009" w:usb3="00000000" w:csb0="6000019F" w:csb1="DFD70000"/>
  </w:font>
  <w:font w:name="Microsoft YaHei UI">
    <w:panose1 w:val="020B0503020204020204"/>
    <w:charset w:val="86"/>
    <w:family w:val="swiss"/>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2"/>
      </w:pBdr>
    </w:pPr>
    <w:r>
      <w:rPr>
        <w:rFonts w:hint="eastAsia"/>
      </w:rPr>
      <w:t xml:space="preserve">           </w:t>
    </w:r>
    <w:r>
      <w:t xml:space="preserve">                                              </w:t>
    </w: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62714"/>
    <w:multiLevelType w:val="multilevel"/>
    <w:tmpl w:val="2FB627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A5"/>
    <w:rsid w:val="0000066C"/>
    <w:rsid w:val="00001EAD"/>
    <w:rsid w:val="00004122"/>
    <w:rsid w:val="0000560F"/>
    <w:rsid w:val="00011510"/>
    <w:rsid w:val="00012F62"/>
    <w:rsid w:val="000155A0"/>
    <w:rsid w:val="00015EC6"/>
    <w:rsid w:val="000174FC"/>
    <w:rsid w:val="0002014C"/>
    <w:rsid w:val="000216EB"/>
    <w:rsid w:val="00022248"/>
    <w:rsid w:val="00022F56"/>
    <w:rsid w:val="00023054"/>
    <w:rsid w:val="00023497"/>
    <w:rsid w:val="00026C60"/>
    <w:rsid w:val="0003012B"/>
    <w:rsid w:val="00034FEC"/>
    <w:rsid w:val="00040561"/>
    <w:rsid w:val="000407BC"/>
    <w:rsid w:val="00041645"/>
    <w:rsid w:val="00043121"/>
    <w:rsid w:val="00044DDA"/>
    <w:rsid w:val="00047EF7"/>
    <w:rsid w:val="00054A6B"/>
    <w:rsid w:val="00073393"/>
    <w:rsid w:val="00074B99"/>
    <w:rsid w:val="00080CC0"/>
    <w:rsid w:val="00081709"/>
    <w:rsid w:val="00082BD3"/>
    <w:rsid w:val="00082EA1"/>
    <w:rsid w:val="00083317"/>
    <w:rsid w:val="00083E0C"/>
    <w:rsid w:val="00085397"/>
    <w:rsid w:val="00090421"/>
    <w:rsid w:val="000926D3"/>
    <w:rsid w:val="000935A7"/>
    <w:rsid w:val="00094051"/>
    <w:rsid w:val="00094E65"/>
    <w:rsid w:val="00096190"/>
    <w:rsid w:val="000A17E2"/>
    <w:rsid w:val="000A4A6B"/>
    <w:rsid w:val="000A63FE"/>
    <w:rsid w:val="000A7333"/>
    <w:rsid w:val="000B1DA0"/>
    <w:rsid w:val="000B78F2"/>
    <w:rsid w:val="000C0BEB"/>
    <w:rsid w:val="000C0DE8"/>
    <w:rsid w:val="000C2118"/>
    <w:rsid w:val="000C42A2"/>
    <w:rsid w:val="000C7E4A"/>
    <w:rsid w:val="000D3D23"/>
    <w:rsid w:val="000D3EB8"/>
    <w:rsid w:val="000E1768"/>
    <w:rsid w:val="000E3EC4"/>
    <w:rsid w:val="000E49E6"/>
    <w:rsid w:val="000E775C"/>
    <w:rsid w:val="000F0289"/>
    <w:rsid w:val="000F42BB"/>
    <w:rsid w:val="0010064E"/>
    <w:rsid w:val="00104761"/>
    <w:rsid w:val="00112236"/>
    <w:rsid w:val="00120220"/>
    <w:rsid w:val="00122553"/>
    <w:rsid w:val="00124810"/>
    <w:rsid w:val="00130F2F"/>
    <w:rsid w:val="0013590C"/>
    <w:rsid w:val="00137E93"/>
    <w:rsid w:val="00143671"/>
    <w:rsid w:val="0014474D"/>
    <w:rsid w:val="00144DDA"/>
    <w:rsid w:val="00150356"/>
    <w:rsid w:val="00153127"/>
    <w:rsid w:val="0015381A"/>
    <w:rsid w:val="00154D84"/>
    <w:rsid w:val="0015571D"/>
    <w:rsid w:val="001558FD"/>
    <w:rsid w:val="001603BB"/>
    <w:rsid w:val="00164177"/>
    <w:rsid w:val="00166C2B"/>
    <w:rsid w:val="00170DD8"/>
    <w:rsid w:val="00171B62"/>
    <w:rsid w:val="0017273F"/>
    <w:rsid w:val="001816E2"/>
    <w:rsid w:val="00183F8B"/>
    <w:rsid w:val="00185B23"/>
    <w:rsid w:val="00185EFB"/>
    <w:rsid w:val="00186057"/>
    <w:rsid w:val="00187D64"/>
    <w:rsid w:val="00190645"/>
    <w:rsid w:val="00193517"/>
    <w:rsid w:val="00193E62"/>
    <w:rsid w:val="001942FD"/>
    <w:rsid w:val="001A030D"/>
    <w:rsid w:val="001A2D50"/>
    <w:rsid w:val="001A32DF"/>
    <w:rsid w:val="001A5898"/>
    <w:rsid w:val="001B2494"/>
    <w:rsid w:val="001B5918"/>
    <w:rsid w:val="001B6620"/>
    <w:rsid w:val="001C7A3B"/>
    <w:rsid w:val="001D72AD"/>
    <w:rsid w:val="001E1ABC"/>
    <w:rsid w:val="001E3838"/>
    <w:rsid w:val="001F14DC"/>
    <w:rsid w:val="001F434E"/>
    <w:rsid w:val="002012AB"/>
    <w:rsid w:val="00201A44"/>
    <w:rsid w:val="002036A0"/>
    <w:rsid w:val="00205CDE"/>
    <w:rsid w:val="00210E0F"/>
    <w:rsid w:val="00220AC1"/>
    <w:rsid w:val="00221B02"/>
    <w:rsid w:val="00225076"/>
    <w:rsid w:val="002277C6"/>
    <w:rsid w:val="00235A04"/>
    <w:rsid w:val="0023737C"/>
    <w:rsid w:val="00240401"/>
    <w:rsid w:val="00240D36"/>
    <w:rsid w:val="00244AD4"/>
    <w:rsid w:val="00245A91"/>
    <w:rsid w:val="0025263E"/>
    <w:rsid w:val="002538DF"/>
    <w:rsid w:val="00254E3E"/>
    <w:rsid w:val="00260C8B"/>
    <w:rsid w:val="00260E8E"/>
    <w:rsid w:val="002623E2"/>
    <w:rsid w:val="002638B3"/>
    <w:rsid w:val="00263C3D"/>
    <w:rsid w:val="00266C93"/>
    <w:rsid w:val="0027521D"/>
    <w:rsid w:val="00275401"/>
    <w:rsid w:val="0027648E"/>
    <w:rsid w:val="00276A11"/>
    <w:rsid w:val="00277405"/>
    <w:rsid w:val="00282BF1"/>
    <w:rsid w:val="0028338D"/>
    <w:rsid w:val="00286A3C"/>
    <w:rsid w:val="00286C09"/>
    <w:rsid w:val="00290F3E"/>
    <w:rsid w:val="00291160"/>
    <w:rsid w:val="002957F3"/>
    <w:rsid w:val="00295E2C"/>
    <w:rsid w:val="002978CC"/>
    <w:rsid w:val="002A1F0A"/>
    <w:rsid w:val="002A4111"/>
    <w:rsid w:val="002A4804"/>
    <w:rsid w:val="002A679E"/>
    <w:rsid w:val="002A6D06"/>
    <w:rsid w:val="002B45A3"/>
    <w:rsid w:val="002B47D9"/>
    <w:rsid w:val="002B5863"/>
    <w:rsid w:val="002C0C3B"/>
    <w:rsid w:val="002C1626"/>
    <w:rsid w:val="002C2D82"/>
    <w:rsid w:val="002C42F4"/>
    <w:rsid w:val="002D0B2D"/>
    <w:rsid w:val="002D5F82"/>
    <w:rsid w:val="002D6375"/>
    <w:rsid w:val="002D7494"/>
    <w:rsid w:val="002E2917"/>
    <w:rsid w:val="002E4591"/>
    <w:rsid w:val="002E601D"/>
    <w:rsid w:val="002E60CE"/>
    <w:rsid w:val="002E6F94"/>
    <w:rsid w:val="002E7338"/>
    <w:rsid w:val="002F7347"/>
    <w:rsid w:val="003009F7"/>
    <w:rsid w:val="00300D88"/>
    <w:rsid w:val="00301653"/>
    <w:rsid w:val="00302BB7"/>
    <w:rsid w:val="003046E5"/>
    <w:rsid w:val="0030510A"/>
    <w:rsid w:val="00305FFF"/>
    <w:rsid w:val="00310A70"/>
    <w:rsid w:val="00312602"/>
    <w:rsid w:val="00322C48"/>
    <w:rsid w:val="0032333C"/>
    <w:rsid w:val="00323D4E"/>
    <w:rsid w:val="00326D8C"/>
    <w:rsid w:val="00333C14"/>
    <w:rsid w:val="00333E4F"/>
    <w:rsid w:val="00337767"/>
    <w:rsid w:val="00342242"/>
    <w:rsid w:val="003422C8"/>
    <w:rsid w:val="0034583D"/>
    <w:rsid w:val="00345F76"/>
    <w:rsid w:val="00347F71"/>
    <w:rsid w:val="003573E5"/>
    <w:rsid w:val="003621A7"/>
    <w:rsid w:val="00363034"/>
    <w:rsid w:val="00366D28"/>
    <w:rsid w:val="00366F6E"/>
    <w:rsid w:val="003731EB"/>
    <w:rsid w:val="0037332F"/>
    <w:rsid w:val="0037404D"/>
    <w:rsid w:val="00383103"/>
    <w:rsid w:val="00385FA8"/>
    <w:rsid w:val="00390053"/>
    <w:rsid w:val="0039428A"/>
    <w:rsid w:val="00394478"/>
    <w:rsid w:val="00396713"/>
    <w:rsid w:val="003A02CD"/>
    <w:rsid w:val="003A098A"/>
    <w:rsid w:val="003A0B86"/>
    <w:rsid w:val="003B1143"/>
    <w:rsid w:val="003B3C8C"/>
    <w:rsid w:val="003C2DF4"/>
    <w:rsid w:val="003C3484"/>
    <w:rsid w:val="003C54BE"/>
    <w:rsid w:val="003C7633"/>
    <w:rsid w:val="003D2D2E"/>
    <w:rsid w:val="003E05A3"/>
    <w:rsid w:val="003E14DC"/>
    <w:rsid w:val="003E2799"/>
    <w:rsid w:val="003E2E8E"/>
    <w:rsid w:val="003E40B9"/>
    <w:rsid w:val="003F06E7"/>
    <w:rsid w:val="003F0FA3"/>
    <w:rsid w:val="003F24BC"/>
    <w:rsid w:val="003F38F7"/>
    <w:rsid w:val="003F76AD"/>
    <w:rsid w:val="00403E9F"/>
    <w:rsid w:val="00405D61"/>
    <w:rsid w:val="00412045"/>
    <w:rsid w:val="00412869"/>
    <w:rsid w:val="00414BF4"/>
    <w:rsid w:val="00417B0B"/>
    <w:rsid w:val="004222B9"/>
    <w:rsid w:val="00427AEB"/>
    <w:rsid w:val="0043018A"/>
    <w:rsid w:val="004308EC"/>
    <w:rsid w:val="0043423E"/>
    <w:rsid w:val="00434D27"/>
    <w:rsid w:val="00436C56"/>
    <w:rsid w:val="00437064"/>
    <w:rsid w:val="0044059B"/>
    <w:rsid w:val="00441237"/>
    <w:rsid w:val="0044284C"/>
    <w:rsid w:val="00444855"/>
    <w:rsid w:val="00445B78"/>
    <w:rsid w:val="00450F8D"/>
    <w:rsid w:val="00451498"/>
    <w:rsid w:val="004514F6"/>
    <w:rsid w:val="004533C0"/>
    <w:rsid w:val="004550D8"/>
    <w:rsid w:val="00456322"/>
    <w:rsid w:val="004566CD"/>
    <w:rsid w:val="004604A5"/>
    <w:rsid w:val="00462C4B"/>
    <w:rsid w:val="004672FC"/>
    <w:rsid w:val="00470838"/>
    <w:rsid w:val="00471817"/>
    <w:rsid w:val="004723E2"/>
    <w:rsid w:val="0047595B"/>
    <w:rsid w:val="00476FA5"/>
    <w:rsid w:val="004807F0"/>
    <w:rsid w:val="0048203E"/>
    <w:rsid w:val="00484B67"/>
    <w:rsid w:val="0048553F"/>
    <w:rsid w:val="004879EA"/>
    <w:rsid w:val="00492202"/>
    <w:rsid w:val="00493D02"/>
    <w:rsid w:val="00494C1D"/>
    <w:rsid w:val="00495512"/>
    <w:rsid w:val="004A105D"/>
    <w:rsid w:val="004A39FA"/>
    <w:rsid w:val="004A7154"/>
    <w:rsid w:val="004A7FE4"/>
    <w:rsid w:val="004B0187"/>
    <w:rsid w:val="004B647F"/>
    <w:rsid w:val="004C14DB"/>
    <w:rsid w:val="004C2331"/>
    <w:rsid w:val="004D3226"/>
    <w:rsid w:val="004D3BCF"/>
    <w:rsid w:val="004D630F"/>
    <w:rsid w:val="004E759B"/>
    <w:rsid w:val="004F212A"/>
    <w:rsid w:val="0050145B"/>
    <w:rsid w:val="00504749"/>
    <w:rsid w:val="00506942"/>
    <w:rsid w:val="00511F0C"/>
    <w:rsid w:val="005121D8"/>
    <w:rsid w:val="00512A4A"/>
    <w:rsid w:val="00514F78"/>
    <w:rsid w:val="005205C3"/>
    <w:rsid w:val="00522DA5"/>
    <w:rsid w:val="0052324B"/>
    <w:rsid w:val="0052759E"/>
    <w:rsid w:val="00537673"/>
    <w:rsid w:val="00541CDC"/>
    <w:rsid w:val="0054712C"/>
    <w:rsid w:val="00551997"/>
    <w:rsid w:val="0055221B"/>
    <w:rsid w:val="005534C0"/>
    <w:rsid w:val="00555FA0"/>
    <w:rsid w:val="00556831"/>
    <w:rsid w:val="00560B63"/>
    <w:rsid w:val="00560D78"/>
    <w:rsid w:val="00562610"/>
    <w:rsid w:val="00563F44"/>
    <w:rsid w:val="00564798"/>
    <w:rsid w:val="00564B1D"/>
    <w:rsid w:val="005655AC"/>
    <w:rsid w:val="00565D65"/>
    <w:rsid w:val="005663E2"/>
    <w:rsid w:val="00567107"/>
    <w:rsid w:val="00572B31"/>
    <w:rsid w:val="00573414"/>
    <w:rsid w:val="00573DE6"/>
    <w:rsid w:val="005761AF"/>
    <w:rsid w:val="0057784D"/>
    <w:rsid w:val="005804B4"/>
    <w:rsid w:val="005840F4"/>
    <w:rsid w:val="005848F9"/>
    <w:rsid w:val="005849E2"/>
    <w:rsid w:val="005856AA"/>
    <w:rsid w:val="00586400"/>
    <w:rsid w:val="00587A8E"/>
    <w:rsid w:val="00591E4D"/>
    <w:rsid w:val="00594DC9"/>
    <w:rsid w:val="005A1212"/>
    <w:rsid w:val="005A3004"/>
    <w:rsid w:val="005A62C3"/>
    <w:rsid w:val="005A6D03"/>
    <w:rsid w:val="005B5F22"/>
    <w:rsid w:val="005C2618"/>
    <w:rsid w:val="005C2741"/>
    <w:rsid w:val="005C2FC1"/>
    <w:rsid w:val="005C3602"/>
    <w:rsid w:val="005C4145"/>
    <w:rsid w:val="005C5594"/>
    <w:rsid w:val="005D699A"/>
    <w:rsid w:val="005D73C5"/>
    <w:rsid w:val="005D7A68"/>
    <w:rsid w:val="005E17C8"/>
    <w:rsid w:val="005E2417"/>
    <w:rsid w:val="005E6544"/>
    <w:rsid w:val="005F2138"/>
    <w:rsid w:val="005F2280"/>
    <w:rsid w:val="005F34A6"/>
    <w:rsid w:val="005F4179"/>
    <w:rsid w:val="005F74D6"/>
    <w:rsid w:val="006009BE"/>
    <w:rsid w:val="006010AF"/>
    <w:rsid w:val="00617177"/>
    <w:rsid w:val="00621BCF"/>
    <w:rsid w:val="0062307C"/>
    <w:rsid w:val="0062383B"/>
    <w:rsid w:val="006251F2"/>
    <w:rsid w:val="00630539"/>
    <w:rsid w:val="00637EAE"/>
    <w:rsid w:val="00641B1A"/>
    <w:rsid w:val="00641C9A"/>
    <w:rsid w:val="0064459B"/>
    <w:rsid w:val="00645D5D"/>
    <w:rsid w:val="00645DCC"/>
    <w:rsid w:val="00647C0B"/>
    <w:rsid w:val="00647E21"/>
    <w:rsid w:val="00650F31"/>
    <w:rsid w:val="0065202E"/>
    <w:rsid w:val="00653611"/>
    <w:rsid w:val="00654D57"/>
    <w:rsid w:val="006579D8"/>
    <w:rsid w:val="006621A2"/>
    <w:rsid w:val="00665C74"/>
    <w:rsid w:val="00673DC1"/>
    <w:rsid w:val="00675BB0"/>
    <w:rsid w:val="00683897"/>
    <w:rsid w:val="00684F0B"/>
    <w:rsid w:val="00686A7B"/>
    <w:rsid w:val="0068711D"/>
    <w:rsid w:val="006911BF"/>
    <w:rsid w:val="00691A40"/>
    <w:rsid w:val="00692DA7"/>
    <w:rsid w:val="00694EB7"/>
    <w:rsid w:val="00696C21"/>
    <w:rsid w:val="006A0E88"/>
    <w:rsid w:val="006A4AB1"/>
    <w:rsid w:val="006A4C06"/>
    <w:rsid w:val="006B1E80"/>
    <w:rsid w:val="006B37DC"/>
    <w:rsid w:val="006B3B0B"/>
    <w:rsid w:val="006B42FA"/>
    <w:rsid w:val="006B4AE3"/>
    <w:rsid w:val="006B4D46"/>
    <w:rsid w:val="006B5191"/>
    <w:rsid w:val="006C13DA"/>
    <w:rsid w:val="006C344E"/>
    <w:rsid w:val="006C7097"/>
    <w:rsid w:val="006C7B76"/>
    <w:rsid w:val="006D3B99"/>
    <w:rsid w:val="006D5233"/>
    <w:rsid w:val="006D7589"/>
    <w:rsid w:val="006D7B8A"/>
    <w:rsid w:val="006E040E"/>
    <w:rsid w:val="006E2AE7"/>
    <w:rsid w:val="006E2DE2"/>
    <w:rsid w:val="006E63A9"/>
    <w:rsid w:val="006F0830"/>
    <w:rsid w:val="006F0EC7"/>
    <w:rsid w:val="006F1A29"/>
    <w:rsid w:val="006F2738"/>
    <w:rsid w:val="006F28F5"/>
    <w:rsid w:val="00701203"/>
    <w:rsid w:val="007012A5"/>
    <w:rsid w:val="00704C14"/>
    <w:rsid w:val="00705DB9"/>
    <w:rsid w:val="00711E80"/>
    <w:rsid w:val="00712082"/>
    <w:rsid w:val="00715BFD"/>
    <w:rsid w:val="007166A3"/>
    <w:rsid w:val="00716963"/>
    <w:rsid w:val="00717959"/>
    <w:rsid w:val="007207B1"/>
    <w:rsid w:val="00723555"/>
    <w:rsid w:val="00726BF0"/>
    <w:rsid w:val="00730857"/>
    <w:rsid w:val="00730CC8"/>
    <w:rsid w:val="0073222C"/>
    <w:rsid w:val="00733BB2"/>
    <w:rsid w:val="007354E5"/>
    <w:rsid w:val="00736B55"/>
    <w:rsid w:val="0074071E"/>
    <w:rsid w:val="007413FB"/>
    <w:rsid w:val="00743BC1"/>
    <w:rsid w:val="00744F0B"/>
    <w:rsid w:val="00746DBA"/>
    <w:rsid w:val="00750049"/>
    <w:rsid w:val="007534FE"/>
    <w:rsid w:val="00762710"/>
    <w:rsid w:val="0076320F"/>
    <w:rsid w:val="007640A2"/>
    <w:rsid w:val="007708E8"/>
    <w:rsid w:val="007761D7"/>
    <w:rsid w:val="007803B1"/>
    <w:rsid w:val="00781DAE"/>
    <w:rsid w:val="00783608"/>
    <w:rsid w:val="00783E33"/>
    <w:rsid w:val="00783FCE"/>
    <w:rsid w:val="007866A0"/>
    <w:rsid w:val="00790CC0"/>
    <w:rsid w:val="007963D3"/>
    <w:rsid w:val="007A2487"/>
    <w:rsid w:val="007A7B25"/>
    <w:rsid w:val="007A7D35"/>
    <w:rsid w:val="007B653C"/>
    <w:rsid w:val="007B65B5"/>
    <w:rsid w:val="007B76D1"/>
    <w:rsid w:val="007C0FB7"/>
    <w:rsid w:val="007C2B97"/>
    <w:rsid w:val="007C369D"/>
    <w:rsid w:val="007C3B99"/>
    <w:rsid w:val="007C6D61"/>
    <w:rsid w:val="007D18C6"/>
    <w:rsid w:val="007D2BF0"/>
    <w:rsid w:val="007D6304"/>
    <w:rsid w:val="007D6FAC"/>
    <w:rsid w:val="007E15EC"/>
    <w:rsid w:val="007E1F03"/>
    <w:rsid w:val="007E285D"/>
    <w:rsid w:val="007E36AF"/>
    <w:rsid w:val="007E4216"/>
    <w:rsid w:val="007E4958"/>
    <w:rsid w:val="007E4DC8"/>
    <w:rsid w:val="007E51BC"/>
    <w:rsid w:val="007E63BA"/>
    <w:rsid w:val="007E7104"/>
    <w:rsid w:val="007E7126"/>
    <w:rsid w:val="007F3B15"/>
    <w:rsid w:val="007F4303"/>
    <w:rsid w:val="007F55E6"/>
    <w:rsid w:val="007F61DA"/>
    <w:rsid w:val="0080068B"/>
    <w:rsid w:val="008014B0"/>
    <w:rsid w:val="00802DC2"/>
    <w:rsid w:val="00803658"/>
    <w:rsid w:val="00804997"/>
    <w:rsid w:val="0080665B"/>
    <w:rsid w:val="00810349"/>
    <w:rsid w:val="00810CC1"/>
    <w:rsid w:val="00811B36"/>
    <w:rsid w:val="0081345E"/>
    <w:rsid w:val="00815058"/>
    <w:rsid w:val="00815150"/>
    <w:rsid w:val="008162BB"/>
    <w:rsid w:val="00817214"/>
    <w:rsid w:val="00826C3B"/>
    <w:rsid w:val="0082748A"/>
    <w:rsid w:val="00827F9E"/>
    <w:rsid w:val="00832DD1"/>
    <w:rsid w:val="00837279"/>
    <w:rsid w:val="008379D6"/>
    <w:rsid w:val="00842822"/>
    <w:rsid w:val="0085032F"/>
    <w:rsid w:val="0085195E"/>
    <w:rsid w:val="008562D7"/>
    <w:rsid w:val="008624DB"/>
    <w:rsid w:val="00862B6A"/>
    <w:rsid w:val="008640D2"/>
    <w:rsid w:val="0086455E"/>
    <w:rsid w:val="0086748D"/>
    <w:rsid w:val="008703D4"/>
    <w:rsid w:val="0087296A"/>
    <w:rsid w:val="00874A2B"/>
    <w:rsid w:val="008754E5"/>
    <w:rsid w:val="0088063E"/>
    <w:rsid w:val="00884FA7"/>
    <w:rsid w:val="00886DC1"/>
    <w:rsid w:val="00890707"/>
    <w:rsid w:val="00891105"/>
    <w:rsid w:val="0089182F"/>
    <w:rsid w:val="008933A6"/>
    <w:rsid w:val="00895470"/>
    <w:rsid w:val="008A091B"/>
    <w:rsid w:val="008A1CC2"/>
    <w:rsid w:val="008A1E71"/>
    <w:rsid w:val="008B0EAA"/>
    <w:rsid w:val="008B360F"/>
    <w:rsid w:val="008B4137"/>
    <w:rsid w:val="008B48ED"/>
    <w:rsid w:val="008B683D"/>
    <w:rsid w:val="008C35F2"/>
    <w:rsid w:val="008C411E"/>
    <w:rsid w:val="008C5554"/>
    <w:rsid w:val="008C62D8"/>
    <w:rsid w:val="008D287C"/>
    <w:rsid w:val="008D453B"/>
    <w:rsid w:val="008D5C90"/>
    <w:rsid w:val="008D5F01"/>
    <w:rsid w:val="008E6ED1"/>
    <w:rsid w:val="008F0721"/>
    <w:rsid w:val="008F0C04"/>
    <w:rsid w:val="008F20AD"/>
    <w:rsid w:val="008F3379"/>
    <w:rsid w:val="00905FA6"/>
    <w:rsid w:val="00906EE4"/>
    <w:rsid w:val="009108D8"/>
    <w:rsid w:val="00911B15"/>
    <w:rsid w:val="00913AA7"/>
    <w:rsid w:val="0091571A"/>
    <w:rsid w:val="009244B8"/>
    <w:rsid w:val="00925B8F"/>
    <w:rsid w:val="00930993"/>
    <w:rsid w:val="0093211E"/>
    <w:rsid w:val="00932671"/>
    <w:rsid w:val="00936084"/>
    <w:rsid w:val="00941F44"/>
    <w:rsid w:val="009424A2"/>
    <w:rsid w:val="009429C7"/>
    <w:rsid w:val="0094441C"/>
    <w:rsid w:val="00947A5A"/>
    <w:rsid w:val="00952A35"/>
    <w:rsid w:val="009536E2"/>
    <w:rsid w:val="0095672E"/>
    <w:rsid w:val="00960573"/>
    <w:rsid w:val="00960BE8"/>
    <w:rsid w:val="00962826"/>
    <w:rsid w:val="009642AA"/>
    <w:rsid w:val="00970E85"/>
    <w:rsid w:val="0097175B"/>
    <w:rsid w:val="0097219A"/>
    <w:rsid w:val="00980FBF"/>
    <w:rsid w:val="009818D7"/>
    <w:rsid w:val="00981A0C"/>
    <w:rsid w:val="00982740"/>
    <w:rsid w:val="00985280"/>
    <w:rsid w:val="009853BD"/>
    <w:rsid w:val="009859A7"/>
    <w:rsid w:val="00991819"/>
    <w:rsid w:val="00996033"/>
    <w:rsid w:val="00996CC3"/>
    <w:rsid w:val="009A54D4"/>
    <w:rsid w:val="009A61CD"/>
    <w:rsid w:val="009B326F"/>
    <w:rsid w:val="009B74E8"/>
    <w:rsid w:val="009C04BC"/>
    <w:rsid w:val="009C24AA"/>
    <w:rsid w:val="009C5183"/>
    <w:rsid w:val="009C6CFD"/>
    <w:rsid w:val="009D4DA6"/>
    <w:rsid w:val="009D676C"/>
    <w:rsid w:val="009E0185"/>
    <w:rsid w:val="009E0737"/>
    <w:rsid w:val="009E0B6A"/>
    <w:rsid w:val="009E130C"/>
    <w:rsid w:val="009E7D03"/>
    <w:rsid w:val="009F4A39"/>
    <w:rsid w:val="009F4D64"/>
    <w:rsid w:val="009F5F9F"/>
    <w:rsid w:val="009F72AB"/>
    <w:rsid w:val="00A0180F"/>
    <w:rsid w:val="00A05025"/>
    <w:rsid w:val="00A053A1"/>
    <w:rsid w:val="00A14A0B"/>
    <w:rsid w:val="00A17203"/>
    <w:rsid w:val="00A23684"/>
    <w:rsid w:val="00A25256"/>
    <w:rsid w:val="00A25345"/>
    <w:rsid w:val="00A254BC"/>
    <w:rsid w:val="00A325E3"/>
    <w:rsid w:val="00A3288F"/>
    <w:rsid w:val="00A34EA0"/>
    <w:rsid w:val="00A358A9"/>
    <w:rsid w:val="00A35B0E"/>
    <w:rsid w:val="00A45FBB"/>
    <w:rsid w:val="00A4637E"/>
    <w:rsid w:val="00A46D0B"/>
    <w:rsid w:val="00A505DA"/>
    <w:rsid w:val="00A5662A"/>
    <w:rsid w:val="00A57DC5"/>
    <w:rsid w:val="00A60973"/>
    <w:rsid w:val="00A62D6A"/>
    <w:rsid w:val="00A62DA5"/>
    <w:rsid w:val="00A637B4"/>
    <w:rsid w:val="00A63942"/>
    <w:rsid w:val="00A642BB"/>
    <w:rsid w:val="00A67781"/>
    <w:rsid w:val="00A712F5"/>
    <w:rsid w:val="00A72F6F"/>
    <w:rsid w:val="00A8515C"/>
    <w:rsid w:val="00A91D09"/>
    <w:rsid w:val="00A9530C"/>
    <w:rsid w:val="00A9544C"/>
    <w:rsid w:val="00A9653F"/>
    <w:rsid w:val="00AA0415"/>
    <w:rsid w:val="00AA5F7E"/>
    <w:rsid w:val="00AA663F"/>
    <w:rsid w:val="00AB02BA"/>
    <w:rsid w:val="00AB1896"/>
    <w:rsid w:val="00AB1C77"/>
    <w:rsid w:val="00AB1F14"/>
    <w:rsid w:val="00AB2B74"/>
    <w:rsid w:val="00AB7F3E"/>
    <w:rsid w:val="00AC5856"/>
    <w:rsid w:val="00AC6055"/>
    <w:rsid w:val="00AD07F7"/>
    <w:rsid w:val="00AD78B2"/>
    <w:rsid w:val="00AE2BD4"/>
    <w:rsid w:val="00AE2E68"/>
    <w:rsid w:val="00AE4FEE"/>
    <w:rsid w:val="00AE5534"/>
    <w:rsid w:val="00AF122E"/>
    <w:rsid w:val="00AF1787"/>
    <w:rsid w:val="00AF3244"/>
    <w:rsid w:val="00AF3836"/>
    <w:rsid w:val="00AF3B56"/>
    <w:rsid w:val="00AF5B44"/>
    <w:rsid w:val="00AF65A0"/>
    <w:rsid w:val="00B002DA"/>
    <w:rsid w:val="00B03828"/>
    <w:rsid w:val="00B05FF2"/>
    <w:rsid w:val="00B12C58"/>
    <w:rsid w:val="00B142EF"/>
    <w:rsid w:val="00B1662C"/>
    <w:rsid w:val="00B21A37"/>
    <w:rsid w:val="00B22334"/>
    <w:rsid w:val="00B264A7"/>
    <w:rsid w:val="00B33832"/>
    <w:rsid w:val="00B33AE2"/>
    <w:rsid w:val="00B3483D"/>
    <w:rsid w:val="00B4396E"/>
    <w:rsid w:val="00B44178"/>
    <w:rsid w:val="00B50254"/>
    <w:rsid w:val="00B505E5"/>
    <w:rsid w:val="00B52F81"/>
    <w:rsid w:val="00B53752"/>
    <w:rsid w:val="00B55915"/>
    <w:rsid w:val="00B55C1F"/>
    <w:rsid w:val="00B57F20"/>
    <w:rsid w:val="00B63898"/>
    <w:rsid w:val="00B65112"/>
    <w:rsid w:val="00B65AE9"/>
    <w:rsid w:val="00B72DFD"/>
    <w:rsid w:val="00B73F2E"/>
    <w:rsid w:val="00B753A5"/>
    <w:rsid w:val="00B75F5D"/>
    <w:rsid w:val="00B76E03"/>
    <w:rsid w:val="00B777A6"/>
    <w:rsid w:val="00B80AFD"/>
    <w:rsid w:val="00B80E19"/>
    <w:rsid w:val="00B81AAB"/>
    <w:rsid w:val="00B8242B"/>
    <w:rsid w:val="00B87611"/>
    <w:rsid w:val="00B92D68"/>
    <w:rsid w:val="00B94DEB"/>
    <w:rsid w:val="00B96577"/>
    <w:rsid w:val="00B97990"/>
    <w:rsid w:val="00BA0A4D"/>
    <w:rsid w:val="00BA3B80"/>
    <w:rsid w:val="00BA7EE1"/>
    <w:rsid w:val="00BB4DDF"/>
    <w:rsid w:val="00BB4F85"/>
    <w:rsid w:val="00BC030D"/>
    <w:rsid w:val="00BC14B5"/>
    <w:rsid w:val="00BD6474"/>
    <w:rsid w:val="00BD6E5B"/>
    <w:rsid w:val="00BE08B6"/>
    <w:rsid w:val="00BE65A4"/>
    <w:rsid w:val="00BE67A2"/>
    <w:rsid w:val="00BE7014"/>
    <w:rsid w:val="00BF6D7E"/>
    <w:rsid w:val="00BF6DA7"/>
    <w:rsid w:val="00C10700"/>
    <w:rsid w:val="00C10D0A"/>
    <w:rsid w:val="00C11385"/>
    <w:rsid w:val="00C14AE8"/>
    <w:rsid w:val="00C171B8"/>
    <w:rsid w:val="00C21275"/>
    <w:rsid w:val="00C23AAE"/>
    <w:rsid w:val="00C2438C"/>
    <w:rsid w:val="00C26AE1"/>
    <w:rsid w:val="00C26B33"/>
    <w:rsid w:val="00C31AE4"/>
    <w:rsid w:val="00C35788"/>
    <w:rsid w:val="00C37789"/>
    <w:rsid w:val="00C37A98"/>
    <w:rsid w:val="00C415C5"/>
    <w:rsid w:val="00C45BD3"/>
    <w:rsid w:val="00C53D7C"/>
    <w:rsid w:val="00C56179"/>
    <w:rsid w:val="00C651DD"/>
    <w:rsid w:val="00C70FE6"/>
    <w:rsid w:val="00C72802"/>
    <w:rsid w:val="00C745FF"/>
    <w:rsid w:val="00C747D2"/>
    <w:rsid w:val="00C748B5"/>
    <w:rsid w:val="00C812EA"/>
    <w:rsid w:val="00C81950"/>
    <w:rsid w:val="00C86AF3"/>
    <w:rsid w:val="00C93986"/>
    <w:rsid w:val="00C939B5"/>
    <w:rsid w:val="00C96EB7"/>
    <w:rsid w:val="00C976DA"/>
    <w:rsid w:val="00CA357E"/>
    <w:rsid w:val="00CB0C27"/>
    <w:rsid w:val="00CB531B"/>
    <w:rsid w:val="00CC20A7"/>
    <w:rsid w:val="00CC223F"/>
    <w:rsid w:val="00CC3ABF"/>
    <w:rsid w:val="00CC4FB3"/>
    <w:rsid w:val="00CD123A"/>
    <w:rsid w:val="00CD2869"/>
    <w:rsid w:val="00CE1E64"/>
    <w:rsid w:val="00CE2128"/>
    <w:rsid w:val="00CE4393"/>
    <w:rsid w:val="00CE6601"/>
    <w:rsid w:val="00CE71CD"/>
    <w:rsid w:val="00CE7EE8"/>
    <w:rsid w:val="00CE7FED"/>
    <w:rsid w:val="00CF41C2"/>
    <w:rsid w:val="00CF4B3F"/>
    <w:rsid w:val="00CF7C56"/>
    <w:rsid w:val="00D0041D"/>
    <w:rsid w:val="00D01B70"/>
    <w:rsid w:val="00D01F2E"/>
    <w:rsid w:val="00D047F1"/>
    <w:rsid w:val="00D068D4"/>
    <w:rsid w:val="00D07A8E"/>
    <w:rsid w:val="00D143C0"/>
    <w:rsid w:val="00D1680F"/>
    <w:rsid w:val="00D22000"/>
    <w:rsid w:val="00D23FE1"/>
    <w:rsid w:val="00D26407"/>
    <w:rsid w:val="00D26BA1"/>
    <w:rsid w:val="00D27872"/>
    <w:rsid w:val="00D34A91"/>
    <w:rsid w:val="00D35C4F"/>
    <w:rsid w:val="00D43DF5"/>
    <w:rsid w:val="00D56663"/>
    <w:rsid w:val="00D72705"/>
    <w:rsid w:val="00D72C18"/>
    <w:rsid w:val="00D73A3A"/>
    <w:rsid w:val="00D809C3"/>
    <w:rsid w:val="00D81A7A"/>
    <w:rsid w:val="00D8285F"/>
    <w:rsid w:val="00D83D66"/>
    <w:rsid w:val="00D84E74"/>
    <w:rsid w:val="00D8757B"/>
    <w:rsid w:val="00D9313D"/>
    <w:rsid w:val="00D95239"/>
    <w:rsid w:val="00D9750B"/>
    <w:rsid w:val="00DA27E5"/>
    <w:rsid w:val="00DA4B13"/>
    <w:rsid w:val="00DA5617"/>
    <w:rsid w:val="00DA5F02"/>
    <w:rsid w:val="00DA6602"/>
    <w:rsid w:val="00DB4B17"/>
    <w:rsid w:val="00DB577D"/>
    <w:rsid w:val="00DC2279"/>
    <w:rsid w:val="00DD080A"/>
    <w:rsid w:val="00DD3BCC"/>
    <w:rsid w:val="00DD4FCB"/>
    <w:rsid w:val="00DD6471"/>
    <w:rsid w:val="00DD6D44"/>
    <w:rsid w:val="00DD6D68"/>
    <w:rsid w:val="00DE26A0"/>
    <w:rsid w:val="00DE3875"/>
    <w:rsid w:val="00DE6F8A"/>
    <w:rsid w:val="00DF0357"/>
    <w:rsid w:val="00DF2640"/>
    <w:rsid w:val="00DF3574"/>
    <w:rsid w:val="00DF5F56"/>
    <w:rsid w:val="00DF6827"/>
    <w:rsid w:val="00DF6EF5"/>
    <w:rsid w:val="00E02682"/>
    <w:rsid w:val="00E05F32"/>
    <w:rsid w:val="00E07BE3"/>
    <w:rsid w:val="00E15B0F"/>
    <w:rsid w:val="00E21F0E"/>
    <w:rsid w:val="00E23761"/>
    <w:rsid w:val="00E23C38"/>
    <w:rsid w:val="00E25597"/>
    <w:rsid w:val="00E25D5E"/>
    <w:rsid w:val="00E27986"/>
    <w:rsid w:val="00E30A12"/>
    <w:rsid w:val="00E317D2"/>
    <w:rsid w:val="00E342ED"/>
    <w:rsid w:val="00E3678F"/>
    <w:rsid w:val="00E41B6E"/>
    <w:rsid w:val="00E43E26"/>
    <w:rsid w:val="00E4481C"/>
    <w:rsid w:val="00E4489D"/>
    <w:rsid w:val="00E46096"/>
    <w:rsid w:val="00E50391"/>
    <w:rsid w:val="00E51D7A"/>
    <w:rsid w:val="00E53B9E"/>
    <w:rsid w:val="00E55E14"/>
    <w:rsid w:val="00E61858"/>
    <w:rsid w:val="00E662DB"/>
    <w:rsid w:val="00E721D3"/>
    <w:rsid w:val="00E7582E"/>
    <w:rsid w:val="00E813A5"/>
    <w:rsid w:val="00E81DB1"/>
    <w:rsid w:val="00E825D5"/>
    <w:rsid w:val="00E83EF3"/>
    <w:rsid w:val="00E937EB"/>
    <w:rsid w:val="00EA01E6"/>
    <w:rsid w:val="00EA1C42"/>
    <w:rsid w:val="00EA2A04"/>
    <w:rsid w:val="00EA33A3"/>
    <w:rsid w:val="00EA75B4"/>
    <w:rsid w:val="00EB28DE"/>
    <w:rsid w:val="00EB2C03"/>
    <w:rsid w:val="00EB7F81"/>
    <w:rsid w:val="00EC20FD"/>
    <w:rsid w:val="00EC3C7D"/>
    <w:rsid w:val="00ED013B"/>
    <w:rsid w:val="00ED08FD"/>
    <w:rsid w:val="00ED3CF5"/>
    <w:rsid w:val="00ED7047"/>
    <w:rsid w:val="00ED7863"/>
    <w:rsid w:val="00EE0262"/>
    <w:rsid w:val="00EE5697"/>
    <w:rsid w:val="00EF07EA"/>
    <w:rsid w:val="00EF1B89"/>
    <w:rsid w:val="00EF2E78"/>
    <w:rsid w:val="00F000C7"/>
    <w:rsid w:val="00F03119"/>
    <w:rsid w:val="00F0362C"/>
    <w:rsid w:val="00F04923"/>
    <w:rsid w:val="00F07A71"/>
    <w:rsid w:val="00F11790"/>
    <w:rsid w:val="00F15C5B"/>
    <w:rsid w:val="00F211B1"/>
    <w:rsid w:val="00F228E1"/>
    <w:rsid w:val="00F256CB"/>
    <w:rsid w:val="00F260E9"/>
    <w:rsid w:val="00F267BE"/>
    <w:rsid w:val="00F26F49"/>
    <w:rsid w:val="00F27145"/>
    <w:rsid w:val="00F27B16"/>
    <w:rsid w:val="00F34829"/>
    <w:rsid w:val="00F366D1"/>
    <w:rsid w:val="00F379C3"/>
    <w:rsid w:val="00F42572"/>
    <w:rsid w:val="00F42A7B"/>
    <w:rsid w:val="00F43B83"/>
    <w:rsid w:val="00F45C36"/>
    <w:rsid w:val="00F545D0"/>
    <w:rsid w:val="00F55E39"/>
    <w:rsid w:val="00F55E60"/>
    <w:rsid w:val="00F566B0"/>
    <w:rsid w:val="00F601C6"/>
    <w:rsid w:val="00F64E69"/>
    <w:rsid w:val="00F653FD"/>
    <w:rsid w:val="00F700AC"/>
    <w:rsid w:val="00F74894"/>
    <w:rsid w:val="00F75162"/>
    <w:rsid w:val="00F7745A"/>
    <w:rsid w:val="00F77520"/>
    <w:rsid w:val="00F85259"/>
    <w:rsid w:val="00F85532"/>
    <w:rsid w:val="00FA2230"/>
    <w:rsid w:val="00FA2254"/>
    <w:rsid w:val="00FA648E"/>
    <w:rsid w:val="00FB1FF5"/>
    <w:rsid w:val="00FB3342"/>
    <w:rsid w:val="00FB5184"/>
    <w:rsid w:val="00FB5A9C"/>
    <w:rsid w:val="00FB700C"/>
    <w:rsid w:val="00FC36E3"/>
    <w:rsid w:val="00FC3D36"/>
    <w:rsid w:val="00FC6BF6"/>
    <w:rsid w:val="00FD282F"/>
    <w:rsid w:val="00FD2EE8"/>
    <w:rsid w:val="00FD6BBF"/>
    <w:rsid w:val="00FE012C"/>
    <w:rsid w:val="00FE4FE5"/>
    <w:rsid w:val="00FE7F97"/>
    <w:rsid w:val="00FF0767"/>
    <w:rsid w:val="00FF4336"/>
    <w:rsid w:val="00FF73D4"/>
    <w:rsid w:val="01D04E3A"/>
    <w:rsid w:val="029A4416"/>
    <w:rsid w:val="07A1697E"/>
    <w:rsid w:val="0FFE5A53"/>
    <w:rsid w:val="119550DC"/>
    <w:rsid w:val="173A4110"/>
    <w:rsid w:val="18EC5863"/>
    <w:rsid w:val="1A9329ED"/>
    <w:rsid w:val="221A7D8F"/>
    <w:rsid w:val="224F5C13"/>
    <w:rsid w:val="26CB07A0"/>
    <w:rsid w:val="2B5F65AA"/>
    <w:rsid w:val="2BA42C73"/>
    <w:rsid w:val="2F454A47"/>
    <w:rsid w:val="31F936CB"/>
    <w:rsid w:val="34A70BAA"/>
    <w:rsid w:val="38096FD4"/>
    <w:rsid w:val="391D16B2"/>
    <w:rsid w:val="3979779B"/>
    <w:rsid w:val="3E333292"/>
    <w:rsid w:val="3E7A11C7"/>
    <w:rsid w:val="40FD1786"/>
    <w:rsid w:val="413C6843"/>
    <w:rsid w:val="4C7F6AC0"/>
    <w:rsid w:val="4EB95DD6"/>
    <w:rsid w:val="571F06B7"/>
    <w:rsid w:val="5DE20D18"/>
    <w:rsid w:val="6B6A5131"/>
    <w:rsid w:val="6C1E6381"/>
    <w:rsid w:val="71342163"/>
    <w:rsid w:val="723B3535"/>
    <w:rsid w:val="730E7199"/>
    <w:rsid w:val="7466242C"/>
    <w:rsid w:val="78321635"/>
    <w:rsid w:val="7DB94E0F"/>
    <w:rsid w:val="7E0D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4"/>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lang w:val="en-GB"/>
    </w:rPr>
  </w:style>
  <w:style w:type="paragraph" w:styleId="3">
    <w:name w:val="heading 2"/>
    <w:basedOn w:val="1"/>
    <w:next w:val="1"/>
    <w:link w:val="35"/>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lang w:val="en-GB"/>
    </w:rPr>
  </w:style>
  <w:style w:type="paragraph" w:styleId="4">
    <w:name w:val="heading 3"/>
    <w:basedOn w:val="1"/>
    <w:next w:val="1"/>
    <w:semiHidden/>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5"/>
    <w:semiHidden/>
    <w:unhideWhenUsed/>
    <w:qFormat/>
    <w:uiPriority w:val="99"/>
    <w:pPr>
      <w:spacing w:line="240" w:lineRule="auto"/>
    </w:pPr>
    <w:rPr>
      <w:sz w:val="20"/>
      <w:szCs w:val="20"/>
    </w:rPr>
  </w:style>
  <w:style w:type="paragraph" w:styleId="6">
    <w:name w:val="Balloon Text"/>
    <w:basedOn w:val="1"/>
    <w:link w:val="23"/>
    <w:semiHidden/>
    <w:unhideWhenUsed/>
    <w:qFormat/>
    <w:uiPriority w:val="99"/>
    <w:pPr>
      <w:spacing w:after="0" w:line="240" w:lineRule="auto"/>
    </w:pPr>
    <w:rPr>
      <w:rFonts w:ascii="Segoe UI" w:hAnsi="Segoe UI" w:cs="Segoe UI"/>
      <w:sz w:val="18"/>
      <w:szCs w:val="18"/>
    </w:rPr>
  </w:style>
  <w:style w:type="paragraph" w:styleId="7">
    <w:name w:val="footer"/>
    <w:basedOn w:val="1"/>
    <w:link w:val="30"/>
    <w:unhideWhenUsed/>
    <w:qFormat/>
    <w:uiPriority w:val="99"/>
    <w:pPr>
      <w:tabs>
        <w:tab w:val="center" w:pos="4320"/>
        <w:tab w:val="right" w:pos="8640"/>
      </w:tabs>
      <w:spacing w:after="0" w:line="240" w:lineRule="auto"/>
    </w:pPr>
  </w:style>
  <w:style w:type="paragraph" w:styleId="8">
    <w:name w:val="header"/>
    <w:basedOn w:val="1"/>
    <w:link w:val="29"/>
    <w:unhideWhenUsed/>
    <w:qFormat/>
    <w:uiPriority w:val="99"/>
    <w:pPr>
      <w:tabs>
        <w:tab w:val="center" w:pos="4320"/>
        <w:tab w:val="right" w:pos="8640"/>
      </w:tabs>
      <w:spacing w:after="0" w:line="240" w:lineRule="auto"/>
    </w:pPr>
  </w:style>
  <w:style w:type="paragraph" w:styleId="9">
    <w:name w:val="Normal (Web)"/>
    <w:basedOn w:val="1"/>
    <w:unhideWhenUsed/>
    <w:qFormat/>
    <w:uiPriority w:val="0"/>
    <w:pPr>
      <w:spacing w:after="0" w:line="240" w:lineRule="auto"/>
    </w:pPr>
    <w:rPr>
      <w:rFonts w:ascii="Times New Roman" w:hAnsi="Times New Roman" w:cs="Times New Roman"/>
      <w:sz w:val="24"/>
      <w:szCs w:val="24"/>
    </w:rPr>
  </w:style>
  <w:style w:type="paragraph" w:styleId="10">
    <w:name w:val="annotation subject"/>
    <w:basedOn w:val="5"/>
    <w:next w:val="5"/>
    <w:link w:val="28"/>
    <w:semiHidden/>
    <w:unhideWhenUsed/>
    <w:qFormat/>
    <w:uiPriority w:val="99"/>
    <w:rPr>
      <w:b/>
      <w:bCs/>
    </w:rPr>
  </w:style>
  <w:style w:type="table" w:styleId="12">
    <w:name w:val="Table Grid"/>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qFormat/>
    <w:uiPriority w:val="0"/>
    <w:rPr>
      <w:b/>
      <w:bCs/>
    </w:rPr>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TML Definition"/>
    <w:basedOn w:val="13"/>
    <w:semiHidden/>
    <w:unhideWhenUsed/>
    <w:qFormat/>
    <w:uiPriority w:val="99"/>
    <w:rPr>
      <w:i/>
    </w:rPr>
  </w:style>
  <w:style w:type="character" w:styleId="17">
    <w:name w:val="Hyperlink"/>
    <w:basedOn w:val="13"/>
    <w:unhideWhenUsed/>
    <w:qFormat/>
    <w:uiPriority w:val="99"/>
    <w:rPr>
      <w:color w:val="0563C1" w:themeColor="hyperlink"/>
      <w:u w:val="single"/>
      <w14:textFill>
        <w14:solidFill>
          <w14:schemeClr w14:val="hlink"/>
        </w14:solidFill>
      </w14:textFill>
    </w:rPr>
  </w:style>
  <w:style w:type="character" w:styleId="18">
    <w:name w:val="HTML Code"/>
    <w:basedOn w:val="13"/>
    <w:semiHidden/>
    <w:unhideWhenUsed/>
    <w:qFormat/>
    <w:uiPriority w:val="99"/>
    <w:rPr>
      <w:rFonts w:hint="default" w:ascii="Consolas" w:hAnsi="Consolas" w:eastAsia="Consolas" w:cs="Consolas"/>
      <w:color w:val="C7254E"/>
      <w:sz w:val="21"/>
      <w:szCs w:val="21"/>
      <w:shd w:val="clear" w:color="auto" w:fill="F9F2F4"/>
    </w:rPr>
  </w:style>
  <w:style w:type="character" w:styleId="19">
    <w:name w:val="annotation reference"/>
    <w:basedOn w:val="13"/>
    <w:semiHidden/>
    <w:unhideWhenUsed/>
    <w:qFormat/>
    <w:uiPriority w:val="99"/>
    <w:rPr>
      <w:sz w:val="16"/>
      <w:szCs w:val="16"/>
    </w:rPr>
  </w:style>
  <w:style w:type="character" w:styleId="20">
    <w:name w:val="HTML Keyboard"/>
    <w:basedOn w:val="13"/>
    <w:semiHidden/>
    <w:unhideWhenUsed/>
    <w:qFormat/>
    <w:uiPriority w:val="99"/>
    <w:rPr>
      <w:rFonts w:ascii="Consolas" w:hAnsi="Consolas" w:eastAsia="Consolas" w:cs="Consolas"/>
      <w:color w:val="FFFFFF"/>
      <w:sz w:val="21"/>
      <w:szCs w:val="21"/>
      <w:shd w:val="clear" w:color="auto" w:fill="333333"/>
    </w:rPr>
  </w:style>
  <w:style w:type="character" w:styleId="21">
    <w:name w:val="HTML Sample"/>
    <w:basedOn w:val="13"/>
    <w:semiHidden/>
    <w:unhideWhenUsed/>
    <w:qFormat/>
    <w:uiPriority w:val="99"/>
    <w:rPr>
      <w:rFonts w:hint="default" w:ascii="Consolas" w:hAnsi="Consolas" w:eastAsia="Consolas" w:cs="Consolas"/>
      <w:sz w:val="21"/>
      <w:szCs w:val="21"/>
    </w:rPr>
  </w:style>
  <w:style w:type="paragraph" w:styleId="22">
    <w:name w:val="List Paragraph"/>
    <w:basedOn w:val="1"/>
    <w:qFormat/>
    <w:uiPriority w:val="34"/>
    <w:pPr>
      <w:ind w:left="720"/>
      <w:contextualSpacing/>
    </w:pPr>
  </w:style>
  <w:style w:type="character" w:customStyle="1" w:styleId="23">
    <w:name w:val="批注框文本 Char"/>
    <w:basedOn w:val="13"/>
    <w:link w:val="6"/>
    <w:semiHidden/>
    <w:qFormat/>
    <w:uiPriority w:val="99"/>
    <w:rPr>
      <w:rFonts w:ascii="Segoe UI" w:hAnsi="Segoe UI" w:cs="Segoe UI"/>
      <w:sz w:val="18"/>
      <w:szCs w:val="18"/>
    </w:rPr>
  </w:style>
  <w:style w:type="character" w:customStyle="1" w:styleId="24">
    <w:name w:val="copied"/>
    <w:basedOn w:val="13"/>
    <w:qFormat/>
    <w:uiPriority w:val="0"/>
  </w:style>
  <w:style w:type="character" w:customStyle="1" w:styleId="25">
    <w:name w:val="批注文字 Char"/>
    <w:basedOn w:val="13"/>
    <w:link w:val="5"/>
    <w:semiHidden/>
    <w:qFormat/>
    <w:uiPriority w:val="99"/>
    <w:rPr>
      <w:sz w:val="20"/>
      <w:szCs w:val="20"/>
    </w:rPr>
  </w:style>
  <w:style w:type="paragraph" w:customStyle="1" w:styleId="26">
    <w:name w:val="Body 1"/>
    <w:qFormat/>
    <w:uiPriority w:val="99"/>
    <w:pPr>
      <w:spacing w:after="0" w:line="240" w:lineRule="auto"/>
      <w:outlineLvl w:val="0"/>
    </w:pPr>
    <w:rPr>
      <w:rFonts w:ascii="Arial" w:hAnsi="Arial" w:eastAsia="宋体" w:cs="Times New Roman"/>
      <w:color w:val="000000"/>
      <w:u w:color="000000"/>
      <w:lang w:val="en-GB" w:eastAsia="zh-CN" w:bidi="ar-SA"/>
    </w:rPr>
  </w:style>
  <w:style w:type="paragraph" w:customStyle="1" w:styleId="27">
    <w:name w:val="列出段落1"/>
    <w:basedOn w:val="1"/>
    <w:qFormat/>
    <w:uiPriority w:val="99"/>
    <w:pPr>
      <w:spacing w:line="256" w:lineRule="auto"/>
      <w:ind w:left="720"/>
      <w:contextualSpacing/>
    </w:pPr>
    <w:rPr>
      <w:rFonts w:ascii="Calibri" w:hAnsi="Calibri" w:eastAsia="宋体" w:cs="Times New Roman"/>
      <w:lang w:eastAsia="en-US"/>
    </w:rPr>
  </w:style>
  <w:style w:type="character" w:customStyle="1" w:styleId="28">
    <w:name w:val="批注主题 Char"/>
    <w:basedOn w:val="25"/>
    <w:link w:val="10"/>
    <w:semiHidden/>
    <w:qFormat/>
    <w:uiPriority w:val="99"/>
    <w:rPr>
      <w:b/>
      <w:bCs/>
      <w:sz w:val="20"/>
      <w:szCs w:val="20"/>
    </w:rPr>
  </w:style>
  <w:style w:type="character" w:customStyle="1" w:styleId="29">
    <w:name w:val="页眉 Char"/>
    <w:basedOn w:val="13"/>
    <w:link w:val="8"/>
    <w:qFormat/>
    <w:uiPriority w:val="99"/>
  </w:style>
  <w:style w:type="character" w:customStyle="1" w:styleId="30">
    <w:name w:val="页脚 Char"/>
    <w:basedOn w:val="13"/>
    <w:link w:val="7"/>
    <w:qFormat/>
    <w:uiPriority w:val="99"/>
  </w:style>
  <w:style w:type="paragraph" w:customStyle="1" w:styleId="31">
    <w:name w:val="List Paragraph1"/>
    <w:basedOn w:val="1"/>
    <w:qFormat/>
    <w:uiPriority w:val="34"/>
    <w:pPr>
      <w:ind w:left="720"/>
      <w:contextualSpacing/>
    </w:pPr>
  </w:style>
  <w:style w:type="character" w:customStyle="1" w:styleId="32">
    <w:name w:val="Subtle Emphasis1"/>
    <w:basedOn w:val="13"/>
    <w:qFormat/>
    <w:uiPriority w:val="19"/>
    <w:rPr>
      <w:i/>
      <w:iCs/>
      <w:color w:val="404040" w:themeColor="text1" w:themeTint="BF"/>
      <w14:textFill>
        <w14:solidFill>
          <w14:schemeClr w14:val="tx1">
            <w14:lumMod w14:val="75000"/>
            <w14:lumOff w14:val="25000"/>
          </w14:schemeClr>
        </w14:solidFill>
      </w14:textFill>
    </w:rPr>
  </w:style>
  <w:style w:type="paragraph" w:customStyle="1" w:styleId="33">
    <w:name w:val="Default"/>
    <w:qFormat/>
    <w:uiPriority w:val="0"/>
    <w:pPr>
      <w:autoSpaceDE w:val="0"/>
      <w:autoSpaceDN w:val="0"/>
      <w:adjustRightInd w:val="0"/>
      <w:spacing w:after="0" w:line="240" w:lineRule="auto"/>
    </w:pPr>
    <w:rPr>
      <w:rFonts w:ascii="Calibri" w:hAnsi="Calibri" w:cs="Calibri" w:eastAsiaTheme="minorEastAsia"/>
      <w:color w:val="000000"/>
      <w:sz w:val="24"/>
      <w:szCs w:val="24"/>
      <w:lang w:val="en-US" w:eastAsia="zh-CN" w:bidi="ar-SA"/>
    </w:rPr>
  </w:style>
  <w:style w:type="character" w:customStyle="1" w:styleId="34">
    <w:name w:val="标题 1 Char"/>
    <w:basedOn w:val="13"/>
    <w:link w:val="2"/>
    <w:qFormat/>
    <w:uiPriority w:val="9"/>
    <w:rPr>
      <w:rFonts w:asciiTheme="majorHAnsi" w:hAnsiTheme="majorHAnsi" w:eastAsiaTheme="majorEastAsia" w:cstheme="majorBidi"/>
      <w:color w:val="2E75B6" w:themeColor="accent1" w:themeShade="BF"/>
      <w:sz w:val="32"/>
      <w:szCs w:val="32"/>
      <w:lang w:val="en-GB"/>
    </w:rPr>
  </w:style>
  <w:style w:type="character" w:customStyle="1" w:styleId="35">
    <w:name w:val="标题 2 Char"/>
    <w:basedOn w:val="13"/>
    <w:link w:val="3"/>
    <w:qFormat/>
    <w:uiPriority w:val="9"/>
    <w:rPr>
      <w:rFonts w:asciiTheme="majorHAnsi" w:hAnsiTheme="majorHAnsi" w:eastAsiaTheme="majorEastAsia" w:cstheme="majorBidi"/>
      <w:color w:val="2E75B6" w:themeColor="accent1" w:themeShade="BF"/>
      <w:sz w:val="26"/>
      <w:szCs w:val="26"/>
      <w:lang w:val="en-GB"/>
    </w:rPr>
  </w:style>
  <w:style w:type="character" w:customStyle="1" w:styleId="36">
    <w:name w:val="hover3"/>
    <w:basedOn w:val="13"/>
    <w:qFormat/>
    <w:uiPriority w:val="0"/>
  </w:style>
  <w:style w:type="character" w:customStyle="1" w:styleId="37">
    <w:name w:val="active3"/>
    <w:basedOn w:val="13"/>
    <w:qFormat/>
    <w:uiPriority w:val="0"/>
    <w:rPr>
      <w:shd w:val="clear" w:color="auto" w:fill="1FB8F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4795F-1CF7-47DC-9AB2-20C2B533B870}">
  <ds:schemaRefs/>
</ds:datastoreItem>
</file>

<file path=docProps/app.xml><?xml version="1.0" encoding="utf-8"?>
<Properties xmlns="http://schemas.openxmlformats.org/officeDocument/2006/extended-properties" xmlns:vt="http://schemas.openxmlformats.org/officeDocument/2006/docPropsVTypes">
  <Template>Normal</Template>
  <Pages>2</Pages>
  <Words>224</Words>
  <Characters>1282</Characters>
  <Lines>10</Lines>
  <Paragraphs>3</Paragraphs>
  <TotalTime>12</TotalTime>
  <ScaleCrop>false</ScaleCrop>
  <LinksUpToDate>false</LinksUpToDate>
  <CharactersWithSpaces>1503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2019-10-10T09:21:00Z</dcterms:created>
  <dc:creator>Xin Sun</dc:creator>
  <cp:lastModifiedBy>scnu</cp:lastModifiedBy>
  <cp:lastPrinted>2019-09-09T01:45:00Z</cp:lastPrinted>
  <dcterms:modified xsi:type="dcterms:W3CDTF">2019-10-22T01:17:44Z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