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beforeAutospacing="0" w:after="0" w:afterAutospacing="0" w:line="585" w:lineRule="atLeast"/>
        <w:ind w:right="795"/>
        <w:rPr>
          <w:rFonts w:hint="eastAsia" w:ascii="仿宋_GB2312" w:hAnsi="Arial" w:eastAsia="仿宋_GB2312" w:cs="Arial"/>
          <w:color w:val="000000"/>
          <w:sz w:val="30"/>
          <w:szCs w:val="30"/>
        </w:rPr>
      </w:pPr>
      <w:bookmarkStart w:id="0" w:name="_GoBack"/>
      <w:bookmarkEnd w:id="0"/>
      <w:r>
        <w:rPr>
          <w:rFonts w:hint="eastAsia" w:ascii="仿宋_GB2312" w:hAnsi="Arial" w:eastAsia="仿宋_GB2312" w:cs="Arial"/>
          <w:color w:val="000000"/>
          <w:sz w:val="30"/>
          <w:szCs w:val="30"/>
        </w:rPr>
        <w:t>附件1：</w:t>
      </w:r>
    </w:p>
    <w:p>
      <w:pPr>
        <w:pStyle w:val="2"/>
        <w:spacing w:before="0" w:beforeAutospacing="0" w:after="0" w:afterAutospacing="0" w:line="585" w:lineRule="atLeast"/>
        <w:ind w:right="795"/>
        <w:rPr>
          <w:rFonts w:hint="eastAsia" w:ascii="仿宋_GB2312" w:hAnsi="Arial" w:eastAsia="仿宋_GB2312" w:cs="Arial"/>
          <w:color w:val="000000"/>
          <w:sz w:val="30"/>
          <w:szCs w:val="30"/>
        </w:rPr>
      </w:pPr>
    </w:p>
    <w:p>
      <w:pPr>
        <w:pStyle w:val="2"/>
        <w:spacing w:before="0" w:beforeAutospacing="0" w:after="0" w:afterAutospacing="0" w:line="585" w:lineRule="atLeast"/>
        <w:ind w:right="795"/>
        <w:jc w:val="center"/>
        <w:rPr>
          <w:rFonts w:ascii="仿宋_GB2312" w:hAnsi="Arial" w:eastAsia="仿宋_GB2312" w:cs="Arial"/>
          <w:b/>
          <w:color w:val="000000"/>
          <w:sz w:val="30"/>
          <w:szCs w:val="30"/>
        </w:rPr>
      </w:pPr>
      <w:r>
        <w:rPr>
          <w:rFonts w:hint="eastAsia" w:ascii="仿宋_GB2312" w:hAnsi="Arial" w:eastAsia="仿宋_GB2312" w:cs="Arial"/>
          <w:b/>
          <w:color w:val="000000"/>
          <w:sz w:val="30"/>
          <w:szCs w:val="30"/>
        </w:rPr>
        <w:t>华南师范大学“专创融合”特色课程立项名单</w:t>
      </w:r>
    </w:p>
    <w:tbl>
      <w:tblPr>
        <w:tblStyle w:val="3"/>
        <w:tblW w:w="949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1"/>
        <w:gridCol w:w="2609"/>
        <w:gridCol w:w="3174"/>
        <w:gridCol w:w="1787"/>
        <w:gridCol w:w="133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学院</w:t>
            </w:r>
          </w:p>
        </w:tc>
        <w:tc>
          <w:tcPr>
            <w:tcW w:w="31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课程名称</w:t>
            </w:r>
          </w:p>
        </w:tc>
        <w:tc>
          <w:tcPr>
            <w:tcW w:w="17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课程性质</w:t>
            </w:r>
          </w:p>
        </w:tc>
        <w:tc>
          <w:tcPr>
            <w:tcW w:w="13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课程负责人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2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化学与环境学院</w:t>
            </w:r>
          </w:p>
        </w:tc>
        <w:tc>
          <w:tcPr>
            <w:tcW w:w="31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环境工程设计基础</w:t>
            </w:r>
          </w:p>
        </w:tc>
        <w:tc>
          <w:tcPr>
            <w:tcW w:w="17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面授课程</w:t>
            </w:r>
          </w:p>
        </w:tc>
        <w:tc>
          <w:tcPr>
            <w:tcW w:w="13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2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教育信息技术学院</w:t>
            </w:r>
          </w:p>
        </w:tc>
        <w:tc>
          <w:tcPr>
            <w:tcW w:w="31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网络通讯程序设计</w:t>
            </w:r>
          </w:p>
        </w:tc>
        <w:tc>
          <w:tcPr>
            <w:tcW w:w="17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面授课程</w:t>
            </w:r>
          </w:p>
        </w:tc>
        <w:tc>
          <w:tcPr>
            <w:tcW w:w="13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王洪江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2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教育信息技术学院</w:t>
            </w:r>
          </w:p>
        </w:tc>
        <w:tc>
          <w:tcPr>
            <w:tcW w:w="31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教育培训课程设计与开发</w:t>
            </w:r>
          </w:p>
        </w:tc>
        <w:tc>
          <w:tcPr>
            <w:tcW w:w="17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面授课程</w:t>
            </w:r>
          </w:p>
        </w:tc>
        <w:tc>
          <w:tcPr>
            <w:tcW w:w="13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余红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2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经济管理学院</w:t>
            </w:r>
          </w:p>
        </w:tc>
        <w:tc>
          <w:tcPr>
            <w:tcW w:w="31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电子商务网站开发与管理</w:t>
            </w:r>
          </w:p>
        </w:tc>
        <w:tc>
          <w:tcPr>
            <w:tcW w:w="17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面授课程</w:t>
            </w:r>
          </w:p>
        </w:tc>
        <w:tc>
          <w:tcPr>
            <w:tcW w:w="13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韩海雯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2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旅游管理学院</w:t>
            </w:r>
          </w:p>
        </w:tc>
        <w:tc>
          <w:tcPr>
            <w:tcW w:w="31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研学旅行课程开发</w:t>
            </w:r>
          </w:p>
        </w:tc>
        <w:tc>
          <w:tcPr>
            <w:tcW w:w="17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面授课程</w:t>
            </w:r>
          </w:p>
        </w:tc>
        <w:tc>
          <w:tcPr>
            <w:tcW w:w="13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吕明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2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美术学院</w:t>
            </w:r>
          </w:p>
        </w:tc>
        <w:tc>
          <w:tcPr>
            <w:tcW w:w="31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景观设计（1）</w:t>
            </w:r>
          </w:p>
        </w:tc>
        <w:tc>
          <w:tcPr>
            <w:tcW w:w="17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面授课程</w:t>
            </w:r>
          </w:p>
        </w:tc>
        <w:tc>
          <w:tcPr>
            <w:tcW w:w="13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常娜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2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心理学院</w:t>
            </w:r>
          </w:p>
        </w:tc>
        <w:tc>
          <w:tcPr>
            <w:tcW w:w="31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心理统计学</w:t>
            </w:r>
          </w:p>
        </w:tc>
        <w:tc>
          <w:tcPr>
            <w:tcW w:w="17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面授课程</w:t>
            </w:r>
          </w:p>
        </w:tc>
        <w:tc>
          <w:tcPr>
            <w:tcW w:w="13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陈启山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2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物理与电信工程学院</w:t>
            </w:r>
          </w:p>
        </w:tc>
        <w:tc>
          <w:tcPr>
            <w:tcW w:w="3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网络与通讯程序设计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面授课程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唐小煜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9</w:t>
            </w:r>
          </w:p>
        </w:tc>
        <w:tc>
          <w:tcPr>
            <w:tcW w:w="2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美术学院</w:t>
            </w:r>
          </w:p>
        </w:tc>
        <w:tc>
          <w:tcPr>
            <w:tcW w:w="3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食品造型设计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面授课程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邢蓬华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10</w:t>
            </w:r>
          </w:p>
        </w:tc>
        <w:tc>
          <w:tcPr>
            <w:tcW w:w="2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化学与环境学院</w:t>
            </w:r>
          </w:p>
        </w:tc>
        <w:tc>
          <w:tcPr>
            <w:tcW w:w="3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物理化学实验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面授课程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林晓明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E8D"/>
    <w:rsid w:val="005D657C"/>
    <w:rsid w:val="008E42EB"/>
    <w:rsid w:val="00A02E8D"/>
    <w:rsid w:val="00E77534"/>
    <w:rsid w:val="19692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49</Words>
  <Characters>281</Characters>
  <Lines>2</Lines>
  <Paragraphs>1</Paragraphs>
  <TotalTime>0</TotalTime>
  <ScaleCrop>false</ScaleCrop>
  <LinksUpToDate>false</LinksUpToDate>
  <CharactersWithSpaces>329</CharactersWithSpaces>
  <Application>WPS Office_11.1.0.9926_F1E327BC-269C-435d-A152-05C5408002CA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2019-09-26T09:48:00Z</dcterms:created>
  <dc:creator>彭惠芳</dc:creator>
  <cp:lastModifiedBy>子健</cp:lastModifiedBy>
  <dcterms:modified xsi:type="dcterms:W3CDTF">2020-09-09T06:42:30Z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2052-11.1.0.9926</vt:lpwstr>
  </property>
</Properties>
</file>