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BE" w:rsidRPr="00142BB0" w:rsidRDefault="00142BB0" w:rsidP="00142BB0">
      <w:pPr>
        <w:spacing w:line="360" w:lineRule="auto"/>
        <w:rPr>
          <w:rFonts w:hint="eastAsia"/>
          <w:b/>
          <w:sz w:val="28"/>
          <w:szCs w:val="28"/>
        </w:rPr>
      </w:pPr>
      <w:r w:rsidRPr="00142BB0">
        <w:rPr>
          <w:rFonts w:hint="eastAsia"/>
          <w:b/>
          <w:sz w:val="28"/>
          <w:szCs w:val="28"/>
        </w:rPr>
        <w:t>一</w:t>
      </w:r>
      <w:r w:rsidRPr="00142BB0">
        <w:rPr>
          <w:b/>
          <w:sz w:val="28"/>
          <w:szCs w:val="28"/>
        </w:rPr>
        <w:t>、国家级、省级项目</w:t>
      </w:r>
    </w:p>
    <w:tbl>
      <w:tblPr>
        <w:tblW w:w="13831" w:type="dxa"/>
        <w:tblLayout w:type="fixed"/>
        <w:tblCellMar>
          <w:left w:w="0" w:type="dxa"/>
          <w:right w:w="0" w:type="dxa"/>
        </w:tblCellMar>
        <w:tblLook w:val="0000" w:firstRow="0" w:lastRow="0" w:firstColumn="0" w:lastColumn="0" w:noHBand="0" w:noVBand="0"/>
      </w:tblPr>
      <w:tblGrid>
        <w:gridCol w:w="495"/>
        <w:gridCol w:w="645"/>
        <w:gridCol w:w="1314"/>
        <w:gridCol w:w="4119"/>
        <w:gridCol w:w="1292"/>
        <w:gridCol w:w="1039"/>
        <w:gridCol w:w="1119"/>
        <w:gridCol w:w="2942"/>
        <w:gridCol w:w="866"/>
      </w:tblGrid>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right w:w="15" w:type="dxa"/>
            </w:tcMar>
            <w:vAlign w:val="center"/>
          </w:tcPr>
          <w:p w:rsidR="00142BB0" w:rsidRDefault="00142BB0" w:rsidP="00D6450F">
            <w:pPr>
              <w:widowControl/>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bidi="ar"/>
              </w:rPr>
              <w:t>序号</w:t>
            </w:r>
          </w:p>
        </w:tc>
        <w:tc>
          <w:tcPr>
            <w:tcW w:w="645"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right w:w="15" w:type="dxa"/>
            </w:tcMar>
            <w:vAlign w:val="center"/>
          </w:tcPr>
          <w:p w:rsidR="00142BB0" w:rsidRDefault="00142BB0" w:rsidP="00D6450F">
            <w:pPr>
              <w:widowControl/>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bidi="ar"/>
              </w:rPr>
              <w:t>项目级别</w:t>
            </w:r>
          </w:p>
        </w:tc>
        <w:tc>
          <w:tcPr>
            <w:tcW w:w="1314"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right w:w="15" w:type="dxa"/>
            </w:tcMar>
            <w:vAlign w:val="center"/>
          </w:tcPr>
          <w:p w:rsidR="00142BB0" w:rsidRDefault="00142BB0" w:rsidP="00D6450F">
            <w:pPr>
              <w:widowControl/>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bidi="ar"/>
              </w:rPr>
              <w:t>项目编号</w:t>
            </w:r>
          </w:p>
        </w:tc>
        <w:tc>
          <w:tcPr>
            <w:tcW w:w="4119"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right w:w="15" w:type="dxa"/>
            </w:tcMar>
            <w:vAlign w:val="center"/>
          </w:tcPr>
          <w:p w:rsidR="00142BB0" w:rsidRDefault="00142BB0" w:rsidP="00D6450F">
            <w:pPr>
              <w:widowControl/>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bidi="ar"/>
              </w:rPr>
              <w:t>项目名称</w:t>
            </w:r>
          </w:p>
        </w:tc>
        <w:tc>
          <w:tcPr>
            <w:tcW w:w="1292"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right w:w="15" w:type="dxa"/>
            </w:tcMar>
            <w:vAlign w:val="center"/>
          </w:tcPr>
          <w:p w:rsidR="00142BB0" w:rsidRDefault="00142BB0" w:rsidP="00D6450F">
            <w:pPr>
              <w:widowControl/>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bidi="ar"/>
              </w:rPr>
              <w:t>项目类型</w:t>
            </w:r>
          </w:p>
        </w:tc>
        <w:tc>
          <w:tcPr>
            <w:tcW w:w="1039"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right w:w="15" w:type="dxa"/>
            </w:tcMar>
            <w:vAlign w:val="center"/>
          </w:tcPr>
          <w:p w:rsidR="00142BB0" w:rsidRDefault="00142BB0" w:rsidP="00D6450F">
            <w:pPr>
              <w:widowControl/>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bidi="ar"/>
              </w:rPr>
              <w:t>项目负责人</w:t>
            </w:r>
          </w:p>
        </w:tc>
        <w:tc>
          <w:tcPr>
            <w:tcW w:w="1119"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right w:w="15" w:type="dxa"/>
            </w:tcMar>
            <w:vAlign w:val="center"/>
          </w:tcPr>
          <w:p w:rsidR="00142BB0" w:rsidRDefault="00142BB0" w:rsidP="00D6450F">
            <w:pPr>
              <w:widowControl/>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bidi="ar"/>
              </w:rPr>
              <w:t>项目负责人学号</w:t>
            </w:r>
          </w:p>
        </w:tc>
        <w:tc>
          <w:tcPr>
            <w:tcW w:w="2942"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right w:w="15" w:type="dxa"/>
            </w:tcMar>
            <w:vAlign w:val="center"/>
          </w:tcPr>
          <w:p w:rsidR="00142BB0" w:rsidRDefault="00142BB0" w:rsidP="00D6450F">
            <w:pPr>
              <w:widowControl/>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bidi="ar"/>
              </w:rPr>
              <w:t>项目其他成员信息</w:t>
            </w:r>
          </w:p>
        </w:tc>
        <w:tc>
          <w:tcPr>
            <w:tcW w:w="86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right w:w="15" w:type="dxa"/>
            </w:tcMar>
            <w:vAlign w:val="center"/>
          </w:tcPr>
          <w:p w:rsidR="00142BB0" w:rsidRDefault="00142BB0" w:rsidP="00D6450F">
            <w:pPr>
              <w:widowControl/>
              <w:jc w:val="center"/>
              <w:textAlignment w:val="center"/>
              <w:rPr>
                <w:rFonts w:ascii="宋体" w:hAnsi="宋体" w:cs="宋体" w:hint="eastAsia"/>
                <w:b/>
                <w:bCs/>
                <w:color w:val="000000"/>
                <w:sz w:val="18"/>
                <w:szCs w:val="18"/>
              </w:rPr>
            </w:pPr>
            <w:r>
              <w:rPr>
                <w:rFonts w:ascii="宋体" w:hAnsi="宋体" w:cs="宋体" w:hint="eastAsia"/>
                <w:b/>
                <w:bCs/>
                <w:color w:val="000000"/>
                <w:kern w:val="0"/>
                <w:sz w:val="18"/>
                <w:szCs w:val="18"/>
                <w:lang w:bidi="ar"/>
              </w:rPr>
              <w:t>指导教师姓名</w:t>
            </w:r>
          </w:p>
        </w:tc>
      </w:tr>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1</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国家级</w:t>
            </w:r>
          </w:p>
        </w:tc>
        <w:tc>
          <w:tcPr>
            <w:tcW w:w="13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202010574008</w:t>
            </w:r>
          </w:p>
        </w:tc>
        <w:tc>
          <w:tcPr>
            <w:tcW w:w="4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委贷限制对微观企业的经济效应研究——来自委贷新规出台的准自然实验证据</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创新训练项目</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梁京钺</w:t>
            </w:r>
          </w:p>
        </w:tc>
        <w:tc>
          <w:tcPr>
            <w:tcW w:w="1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20180736029</w:t>
            </w:r>
          </w:p>
        </w:tc>
        <w:tc>
          <w:tcPr>
            <w:tcW w:w="2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黄晓君/20180731030, 周禹珩/20180732037,李钰琪/20170739037</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徐思</w:t>
            </w:r>
          </w:p>
        </w:tc>
      </w:tr>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国家级</w:t>
            </w:r>
          </w:p>
        </w:tc>
        <w:tc>
          <w:tcPr>
            <w:tcW w:w="13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202010574009</w:t>
            </w:r>
          </w:p>
        </w:tc>
        <w:tc>
          <w:tcPr>
            <w:tcW w:w="4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 xml:space="preserve">垃圾分类的行为干预政策研究：国际经验和广州实践  </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创新训练项目</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林小珠</w:t>
            </w:r>
          </w:p>
        </w:tc>
        <w:tc>
          <w:tcPr>
            <w:tcW w:w="1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20170734046</w:t>
            </w:r>
          </w:p>
        </w:tc>
        <w:tc>
          <w:tcPr>
            <w:tcW w:w="2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潘登/20180731022,陈颖琪 /20180735015,朱进/20180732066,刘刈/20180736056</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连洪泉,申云同</w:t>
            </w:r>
          </w:p>
        </w:tc>
      </w:tr>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3</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国家级</w:t>
            </w:r>
          </w:p>
        </w:tc>
        <w:tc>
          <w:tcPr>
            <w:tcW w:w="13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202010574010</w:t>
            </w:r>
          </w:p>
        </w:tc>
        <w:tc>
          <w:tcPr>
            <w:tcW w:w="4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苛责型领导对员工亲组织非伦理行为的影响——地位竞争动机的中介作用与领导-成员交换关系的调节作用</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创新训练项目</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马颖仪</w:t>
            </w:r>
          </w:p>
        </w:tc>
        <w:tc>
          <w:tcPr>
            <w:tcW w:w="1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20180737056</w:t>
            </w:r>
          </w:p>
        </w:tc>
        <w:tc>
          <w:tcPr>
            <w:tcW w:w="2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 xml:space="preserve">莫冬儿/20180737013,苏嘉怡/20171331052,郭楚瑶/20180731003,  郭希婕/20180736022 </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熊冠星</w:t>
            </w:r>
          </w:p>
        </w:tc>
      </w:tr>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4</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省级</w:t>
            </w:r>
          </w:p>
        </w:tc>
        <w:tc>
          <w:tcPr>
            <w:tcW w:w="13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S202010574014</w:t>
            </w:r>
          </w:p>
        </w:tc>
        <w:tc>
          <w:tcPr>
            <w:tcW w:w="4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社会工作者的身份认同对其离职倾向的影响研究——以广州市老旧社区为例</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创新训练项目</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黄锦山</w:t>
            </w:r>
          </w:p>
        </w:tc>
        <w:tc>
          <w:tcPr>
            <w:tcW w:w="1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20180738055</w:t>
            </w:r>
          </w:p>
        </w:tc>
        <w:tc>
          <w:tcPr>
            <w:tcW w:w="2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黄丽真,20180133030</w:t>
            </w:r>
            <w:r w:rsidRPr="0064456B">
              <w:rPr>
                <w:rFonts w:ascii="宋体" w:hAnsi="宋体" w:cs="宋体" w:hint="eastAsia"/>
                <w:color w:val="000000"/>
                <w:kern w:val="0"/>
                <w:sz w:val="18"/>
                <w:szCs w:val="18"/>
                <w:lang w:bidi="ar"/>
              </w:rPr>
              <w:br/>
              <w:t>欧阳耿辉,201807380323</w:t>
            </w:r>
            <w:r w:rsidRPr="0064456B">
              <w:rPr>
                <w:rFonts w:ascii="宋体" w:hAnsi="宋体" w:cs="宋体" w:hint="eastAsia"/>
                <w:color w:val="000000"/>
                <w:kern w:val="0"/>
                <w:sz w:val="18"/>
                <w:szCs w:val="18"/>
                <w:lang w:bidi="ar"/>
              </w:rPr>
              <w:br/>
              <w:t>余菲,20181132007</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李熙</w:t>
            </w:r>
          </w:p>
        </w:tc>
      </w:tr>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5</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省级</w:t>
            </w:r>
          </w:p>
        </w:tc>
        <w:tc>
          <w:tcPr>
            <w:tcW w:w="13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S202010574015</w:t>
            </w:r>
          </w:p>
        </w:tc>
        <w:tc>
          <w:tcPr>
            <w:tcW w:w="4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“一带一路”对中国地级市对外贸易的影响研究</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创新训练项目</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程峰</w:t>
            </w:r>
          </w:p>
        </w:tc>
        <w:tc>
          <w:tcPr>
            <w:tcW w:w="1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20171131054</w:t>
            </w:r>
          </w:p>
        </w:tc>
        <w:tc>
          <w:tcPr>
            <w:tcW w:w="2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赖小萍/20170736020,植子珊/20170738039,王思颖/20170736051,马昕妍/20170121006</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王智波</w:t>
            </w:r>
          </w:p>
        </w:tc>
      </w:tr>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6</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省级</w:t>
            </w:r>
          </w:p>
        </w:tc>
        <w:tc>
          <w:tcPr>
            <w:tcW w:w="13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S202010574016</w:t>
            </w:r>
          </w:p>
        </w:tc>
        <w:tc>
          <w:tcPr>
            <w:tcW w:w="4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生育对家庭行为的影响及其作用机制</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创新训练项目</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赵宇新</w:t>
            </w:r>
          </w:p>
        </w:tc>
        <w:tc>
          <w:tcPr>
            <w:tcW w:w="1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20180735045</w:t>
            </w:r>
          </w:p>
        </w:tc>
        <w:tc>
          <w:tcPr>
            <w:tcW w:w="2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谢昀/20180735045,温馨/20190739017</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潘正</w:t>
            </w:r>
          </w:p>
        </w:tc>
      </w:tr>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7</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省级</w:t>
            </w:r>
          </w:p>
        </w:tc>
        <w:tc>
          <w:tcPr>
            <w:tcW w:w="13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S202010574017</w:t>
            </w:r>
          </w:p>
        </w:tc>
        <w:tc>
          <w:tcPr>
            <w:tcW w:w="4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双渠道背景下考虑产品竞争的低碳供应链运营决策与协调研究</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创新训练项目</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陈泽程</w:t>
            </w:r>
          </w:p>
        </w:tc>
        <w:tc>
          <w:tcPr>
            <w:tcW w:w="1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20180738001</w:t>
            </w:r>
          </w:p>
        </w:tc>
        <w:tc>
          <w:tcPr>
            <w:tcW w:w="2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无</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卿前恺</w:t>
            </w:r>
          </w:p>
        </w:tc>
      </w:tr>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8</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省级</w:t>
            </w:r>
          </w:p>
        </w:tc>
        <w:tc>
          <w:tcPr>
            <w:tcW w:w="13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S202010574018</w:t>
            </w:r>
          </w:p>
        </w:tc>
        <w:tc>
          <w:tcPr>
            <w:tcW w:w="4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锦标赛激励对企业创新策略的影响路径研究</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创新训练项目</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庄程龙</w:t>
            </w:r>
          </w:p>
        </w:tc>
        <w:tc>
          <w:tcPr>
            <w:tcW w:w="1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20180731006</w:t>
            </w:r>
          </w:p>
        </w:tc>
        <w:tc>
          <w:tcPr>
            <w:tcW w:w="2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陈俊杰/20170731002,郑梓扬/20180733031,黄福涛/20180739027,凌煜林/20180731001</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卢允之</w:t>
            </w:r>
          </w:p>
        </w:tc>
      </w:tr>
      <w:tr w:rsidR="00142BB0" w:rsidTr="00D6450F">
        <w:trPr>
          <w:trHeight w:val="480"/>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lastRenderedPageBreak/>
              <w:t>9</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省级</w:t>
            </w:r>
          </w:p>
        </w:tc>
        <w:tc>
          <w:tcPr>
            <w:tcW w:w="13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S202010574123S</w:t>
            </w:r>
          </w:p>
        </w:tc>
        <w:tc>
          <w:tcPr>
            <w:tcW w:w="4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基于STEAM的互联网+AR智能教育</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创业实践项目</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center"/>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詹小雨</w:t>
            </w:r>
          </w:p>
        </w:tc>
        <w:tc>
          <w:tcPr>
            <w:tcW w:w="11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20173708043</w:t>
            </w:r>
          </w:p>
        </w:tc>
        <w:tc>
          <w:tcPr>
            <w:tcW w:w="2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詹小雨/20173708043,萧烨茹/20170739051,甘家明/20170739017,陈永贤/20170739033</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42BB0" w:rsidRPr="0064456B" w:rsidRDefault="00142BB0" w:rsidP="00D6450F">
            <w:pPr>
              <w:widowControl/>
              <w:jc w:val="left"/>
              <w:textAlignment w:val="center"/>
              <w:rPr>
                <w:rFonts w:ascii="宋体" w:hAnsi="宋体" w:cs="宋体" w:hint="eastAsia"/>
                <w:color w:val="000000"/>
                <w:sz w:val="18"/>
                <w:szCs w:val="18"/>
              </w:rPr>
            </w:pPr>
            <w:r w:rsidRPr="0064456B">
              <w:rPr>
                <w:rFonts w:ascii="宋体" w:hAnsi="宋体" w:cs="宋体" w:hint="eastAsia"/>
                <w:color w:val="000000"/>
                <w:kern w:val="0"/>
                <w:sz w:val="18"/>
                <w:szCs w:val="18"/>
                <w:lang w:bidi="ar"/>
              </w:rPr>
              <w:t>余以胜,何进伟</w:t>
            </w:r>
          </w:p>
        </w:tc>
      </w:tr>
    </w:tbl>
    <w:p w:rsidR="00142BB0" w:rsidRDefault="00142BB0"/>
    <w:p w:rsidR="00142BB0" w:rsidRPr="00142BB0" w:rsidRDefault="00142BB0">
      <w:pPr>
        <w:rPr>
          <w:b/>
          <w:sz w:val="28"/>
          <w:szCs w:val="28"/>
        </w:rPr>
      </w:pPr>
      <w:r w:rsidRPr="00142BB0">
        <w:rPr>
          <w:rFonts w:hint="eastAsia"/>
          <w:b/>
          <w:sz w:val="28"/>
          <w:szCs w:val="28"/>
        </w:rPr>
        <w:t>二</w:t>
      </w:r>
      <w:r w:rsidRPr="00142BB0">
        <w:rPr>
          <w:b/>
          <w:sz w:val="28"/>
          <w:szCs w:val="28"/>
        </w:rPr>
        <w:t>、校级项目</w:t>
      </w:r>
    </w:p>
    <w:tbl>
      <w:tblPr>
        <w:tblW w:w="13745" w:type="dxa"/>
        <w:tblLayout w:type="fixed"/>
        <w:tblCellMar>
          <w:left w:w="0" w:type="dxa"/>
          <w:right w:w="0" w:type="dxa"/>
        </w:tblCellMar>
        <w:tblLook w:val="04A0" w:firstRow="1" w:lastRow="0" w:firstColumn="1" w:lastColumn="0" w:noHBand="0" w:noVBand="1"/>
      </w:tblPr>
      <w:tblGrid>
        <w:gridCol w:w="988"/>
        <w:gridCol w:w="4536"/>
        <w:gridCol w:w="1134"/>
        <w:gridCol w:w="1275"/>
        <w:gridCol w:w="2552"/>
        <w:gridCol w:w="1701"/>
        <w:gridCol w:w="1559"/>
      </w:tblGrid>
      <w:tr w:rsidR="00142BB0" w:rsidTr="00142BB0">
        <w:trPr>
          <w:trHeight w:val="24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b/>
                <w:color w:val="000000"/>
              </w:rPr>
            </w:pPr>
            <w:r w:rsidRPr="00142BB0">
              <w:rPr>
                <w:rFonts w:ascii="宋体" w:hAnsi="宋体" w:cs="宋体" w:hint="eastAsia"/>
                <w:b/>
                <w:color w:val="000000"/>
                <w:kern w:val="0"/>
                <w:lang w:bidi="ar"/>
              </w:rPr>
              <w:t>编号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b/>
                <w:color w:val="000000"/>
              </w:rPr>
            </w:pPr>
            <w:r w:rsidRPr="00142BB0">
              <w:rPr>
                <w:rFonts w:ascii="宋体" w:hAnsi="宋体" w:cs="宋体" w:hint="eastAsia"/>
                <w:b/>
                <w:color w:val="000000"/>
                <w:kern w:val="0"/>
                <w:lang w:bidi="ar"/>
              </w:rPr>
              <w:t>项目名称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b/>
                <w:color w:val="000000"/>
              </w:rPr>
            </w:pPr>
            <w:r w:rsidRPr="00142BB0">
              <w:rPr>
                <w:rFonts w:ascii="宋体" w:hAnsi="宋体" w:cs="宋体" w:hint="eastAsia"/>
                <w:b/>
                <w:color w:val="000000"/>
                <w:kern w:val="0"/>
                <w:lang w:bidi="ar"/>
              </w:rPr>
              <w:t>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b/>
                <w:color w:val="000000"/>
              </w:rPr>
            </w:pPr>
            <w:r w:rsidRPr="00142BB0">
              <w:rPr>
                <w:rFonts w:ascii="宋体" w:hAnsi="宋体" w:cs="宋体" w:hint="eastAsia"/>
                <w:b/>
                <w:color w:val="000000"/>
                <w:kern w:val="0"/>
                <w:lang w:bidi="ar"/>
              </w:rPr>
              <w:t>负责人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b/>
                <w:color w:val="000000"/>
              </w:rPr>
            </w:pPr>
            <w:r w:rsidRPr="00142BB0">
              <w:rPr>
                <w:rFonts w:ascii="宋体" w:hAnsi="宋体" w:cs="宋体" w:hint="eastAsia"/>
                <w:b/>
                <w:color w:val="000000"/>
                <w:kern w:val="0"/>
                <w:lang w:bidi="ar"/>
              </w:rPr>
              <w:t>其他成员</w:t>
            </w: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b/>
                <w:color w:val="000000"/>
              </w:rPr>
            </w:pPr>
            <w:r w:rsidRPr="00142BB0">
              <w:rPr>
                <w:rFonts w:ascii="宋体" w:hAnsi="宋体" w:cs="宋体" w:hint="eastAsia"/>
                <w:b/>
                <w:color w:val="000000"/>
                <w:kern w:val="0"/>
                <w:lang w:bidi="ar"/>
              </w:rPr>
              <w:t>指导教师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b/>
                <w:color w:val="000000"/>
              </w:rPr>
            </w:pPr>
            <w:r w:rsidRPr="00142BB0">
              <w:rPr>
                <w:rFonts w:ascii="宋体" w:hAnsi="宋体" w:cs="宋体" w:hint="eastAsia"/>
                <w:b/>
                <w:color w:val="000000"/>
                <w:kern w:val="0"/>
                <w:lang w:bidi="ar"/>
              </w:rPr>
              <w:t>项目类别</w:t>
            </w:r>
          </w:p>
        </w:tc>
      </w:tr>
      <w:tr w:rsidR="00142BB0" w:rsidTr="00142BB0">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202006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企业规模分布扭曲会降低企业创新能力吗？——来自中国工业企业数据库的经验证据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孔昱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黄祺林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罗艺旸、屠新曙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创新训练</w:t>
            </w:r>
          </w:p>
        </w:tc>
      </w:tr>
      <w:tr w:rsidR="00142BB0" w:rsidTr="00142BB0">
        <w:trPr>
          <w:trHeight w:val="21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202008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绿色低碳转型背景下供应链碳减排成本分摊机制研究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宋昕</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黄惠莹、于燕林、余思敏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韩卫彬、华胜亚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创新训练</w:t>
            </w:r>
          </w:p>
        </w:tc>
      </w:tr>
      <w:tr w:rsidR="00142BB0" w:rsidTr="00142BB0">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202010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媒体上的“贸易战”——基于多源异构数据的舆情分析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罗颖</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李欢、谢子纯、郑志炜、龙颀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奉国和</w:t>
            </w: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创新训练</w:t>
            </w:r>
          </w:p>
        </w:tc>
      </w:tr>
      <w:tr w:rsidR="00142BB0" w:rsidTr="00142BB0">
        <w:trPr>
          <w:trHeight w:val="21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202011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交通基础设施与企业规模分布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朱慧娥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朱燕如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张天华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创新训练</w:t>
            </w:r>
          </w:p>
        </w:tc>
      </w:tr>
      <w:tr w:rsidR="00142BB0" w:rsidTr="00142BB0">
        <w:trPr>
          <w:trHeight w:val="21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202013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健康老龄化背景下基层公共文化服务的参与机制研究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 xml:space="preserve">王紫雲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梁芷瑜、庄家正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 xml:space="preserve">陈忆金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创新训练</w:t>
            </w:r>
          </w:p>
        </w:tc>
      </w:tr>
      <w:tr w:rsidR="00142BB0" w:rsidTr="00142BB0">
        <w:trPr>
          <w:trHeight w:val="21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202014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粤港澳大湾区历史人物语义网络研究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黄禧汶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黄钰婷、丘芷君</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张素芳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创新训练</w:t>
            </w:r>
          </w:p>
        </w:tc>
      </w:tr>
      <w:tr w:rsidR="00142BB0" w:rsidTr="00142BB0">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202015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义务教育阶段中学生同伴效应对人力资本积累的影响研究与机制分析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 xml:space="preserve">朱浩铭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朱浩铭、张旭贤、肖镂钰、陈永钊、彭欣妍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陶金、孙博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创新训练</w:t>
            </w:r>
          </w:p>
        </w:tc>
      </w:tr>
      <w:tr w:rsidR="00142BB0" w:rsidTr="00142BB0">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202016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 xml:space="preserve">基于无人仓的无人机校园配送问题研究——以华南师范大学大学城校区为例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朱婉薇</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李慧颖、苏晓雪、张逸之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路晓娟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创新训练</w:t>
            </w:r>
          </w:p>
        </w:tc>
      </w:tr>
      <w:tr w:rsidR="00142BB0" w:rsidTr="00142BB0">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202017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破与立：智能仓储助力电子信息制造业转型升级的发展路径探索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邓慧琪</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林洪全、袁浩然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宗乾进、王莉</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BB0" w:rsidRPr="00142BB0" w:rsidRDefault="00142BB0" w:rsidP="00D6450F">
            <w:pPr>
              <w:widowControl/>
              <w:jc w:val="center"/>
              <w:textAlignment w:val="center"/>
              <w:rPr>
                <w:rFonts w:ascii="宋体" w:hAnsi="宋体" w:cs="宋体"/>
                <w:color w:val="000000"/>
              </w:rPr>
            </w:pPr>
            <w:r w:rsidRPr="00142BB0">
              <w:rPr>
                <w:rFonts w:ascii="宋体" w:hAnsi="宋体" w:cs="宋体" w:hint="eastAsia"/>
                <w:color w:val="000000"/>
                <w:kern w:val="0"/>
                <w:lang w:bidi="ar"/>
              </w:rPr>
              <w:t>创新训练</w:t>
            </w:r>
          </w:p>
        </w:tc>
      </w:tr>
    </w:tbl>
    <w:p w:rsidR="00142BB0" w:rsidRDefault="00142BB0">
      <w:pPr>
        <w:rPr>
          <w:rFonts w:hint="eastAsia"/>
        </w:rPr>
      </w:pPr>
    </w:p>
    <w:sectPr w:rsidR="00142BB0" w:rsidSect="0064456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A3" w:rsidRDefault="00C034A3" w:rsidP="0064456B">
      <w:r>
        <w:separator/>
      </w:r>
    </w:p>
  </w:endnote>
  <w:endnote w:type="continuationSeparator" w:id="0">
    <w:p w:rsidR="00C034A3" w:rsidRDefault="00C034A3" w:rsidP="0064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A3" w:rsidRDefault="00C034A3" w:rsidP="0064456B">
      <w:r>
        <w:separator/>
      </w:r>
    </w:p>
  </w:footnote>
  <w:footnote w:type="continuationSeparator" w:id="0">
    <w:p w:rsidR="00C034A3" w:rsidRDefault="00C034A3" w:rsidP="0064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7A"/>
    <w:rsid w:val="00142BB0"/>
    <w:rsid w:val="0064456B"/>
    <w:rsid w:val="00782CBE"/>
    <w:rsid w:val="00C034A3"/>
    <w:rsid w:val="00D14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37752-1744-4332-85A1-FB6880A1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6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5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456B"/>
    <w:rPr>
      <w:sz w:val="18"/>
      <w:szCs w:val="18"/>
    </w:rPr>
  </w:style>
  <w:style w:type="paragraph" w:styleId="a4">
    <w:name w:val="footer"/>
    <w:basedOn w:val="a"/>
    <w:link w:val="Char0"/>
    <w:uiPriority w:val="99"/>
    <w:unhideWhenUsed/>
    <w:rsid w:val="006445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45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xinmeng</dc:creator>
  <cp:keywords/>
  <dc:description/>
  <cp:lastModifiedBy>xinmeng</cp:lastModifiedBy>
  <cp:revision>3</cp:revision>
  <dcterms:created xsi:type="dcterms:W3CDTF">2021-03-22T07:45:00Z</dcterms:created>
  <dcterms:modified xsi:type="dcterms:W3CDTF">2021-03-22T07:54:00Z</dcterms:modified>
</cp:coreProperties>
</file>