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B00" w:rsidRDefault="00825B00">
      <w:pPr>
        <w:autoSpaceDE w:val="0"/>
        <w:autoSpaceDN w:val="0"/>
        <w:adjustRightInd w:val="0"/>
        <w:spacing w:line="580" w:lineRule="exact"/>
        <w:rPr>
          <w:rFonts w:ascii="仿宋_GB2312" w:eastAsia="仿宋_GB2312" w:hAnsi="仿宋" w:cs="华文中宋"/>
        </w:rPr>
      </w:pPr>
    </w:p>
    <w:p w:rsidR="00825B00" w:rsidRDefault="00825B00">
      <w:pPr>
        <w:autoSpaceDE w:val="0"/>
        <w:autoSpaceDN w:val="0"/>
        <w:adjustRightInd w:val="0"/>
        <w:spacing w:line="580" w:lineRule="exact"/>
        <w:rPr>
          <w:rFonts w:ascii="仿宋_GB2312" w:eastAsia="仿宋_GB2312" w:hAnsi="仿宋" w:cs="华文中宋"/>
        </w:rPr>
      </w:pPr>
    </w:p>
    <w:p w:rsidR="00825B00" w:rsidRDefault="00825B00">
      <w:pPr>
        <w:autoSpaceDE w:val="0"/>
        <w:autoSpaceDN w:val="0"/>
        <w:adjustRightInd w:val="0"/>
        <w:spacing w:line="580" w:lineRule="exact"/>
        <w:rPr>
          <w:rFonts w:ascii="仿宋_GB2312" w:eastAsia="仿宋_GB2312" w:hAnsi="仿宋" w:cs="华文中宋"/>
        </w:rPr>
      </w:pPr>
    </w:p>
    <w:p w:rsidR="00825B00" w:rsidRDefault="00825B00">
      <w:pPr>
        <w:autoSpaceDE w:val="0"/>
        <w:autoSpaceDN w:val="0"/>
        <w:adjustRightInd w:val="0"/>
        <w:spacing w:line="580" w:lineRule="exact"/>
        <w:rPr>
          <w:rFonts w:ascii="仿宋_GB2312" w:eastAsia="仿宋_GB2312" w:hAnsi="仿宋" w:cs="华文中宋"/>
        </w:rPr>
      </w:pPr>
    </w:p>
    <w:p w:rsidR="00825B00" w:rsidRDefault="00825B00">
      <w:pPr>
        <w:autoSpaceDE w:val="0"/>
        <w:autoSpaceDN w:val="0"/>
        <w:adjustRightInd w:val="0"/>
        <w:spacing w:line="580" w:lineRule="exact"/>
        <w:rPr>
          <w:rFonts w:ascii="仿宋_GB2312" w:eastAsia="仿宋_GB2312" w:hAnsi="仿宋" w:cs="华文中宋"/>
        </w:rPr>
      </w:pPr>
    </w:p>
    <w:p w:rsidR="00825B00" w:rsidRDefault="00E6037A">
      <w:pPr>
        <w:pStyle w:val="Default"/>
        <w:spacing w:line="700" w:lineRule="exact"/>
        <w:jc w:val="center"/>
        <w:rPr>
          <w:rFonts w:ascii="仿宋_GB2312" w:eastAsia="仿宋_GB2312" w:hAnsi="仿宋"/>
          <w:sz w:val="32"/>
          <w:szCs w:val="32"/>
        </w:rPr>
      </w:pPr>
      <w:r>
        <w:rPr>
          <w:rFonts w:ascii="仿宋_GB2312" w:eastAsia="仿宋_GB2312" w:hAnsi="仿宋" w:cs="Times New Roman" w:hint="eastAsia"/>
          <w:sz w:val="32"/>
          <w:szCs w:val="32"/>
        </w:rPr>
        <w:t>教</w:t>
      </w:r>
      <w:r>
        <w:rPr>
          <w:rFonts w:ascii="仿宋_GB2312" w:eastAsia="仿宋_GB2312" w:hAnsi="仿宋" w:hint="eastAsia"/>
          <w:sz w:val="32"/>
          <w:szCs w:val="32"/>
        </w:rPr>
        <w:t>学〔</w:t>
      </w:r>
      <w:r>
        <w:rPr>
          <w:rFonts w:ascii="仿宋_GB2312" w:eastAsia="仿宋_GB2312" w:hAnsi="仿宋"/>
          <w:sz w:val="32"/>
          <w:szCs w:val="32"/>
        </w:rPr>
        <w:t>20</w:t>
      </w:r>
      <w:r>
        <w:rPr>
          <w:rFonts w:ascii="仿宋_GB2312" w:eastAsia="仿宋_GB2312" w:hAnsi="仿宋" w:hint="eastAsia"/>
          <w:sz w:val="32"/>
          <w:szCs w:val="32"/>
        </w:rPr>
        <w:t>2</w:t>
      </w:r>
      <w:r w:rsidR="00716BE6">
        <w:rPr>
          <w:rFonts w:ascii="仿宋_GB2312" w:eastAsia="仿宋_GB2312" w:hAnsi="仿宋" w:hint="eastAsia"/>
          <w:sz w:val="32"/>
          <w:szCs w:val="32"/>
        </w:rPr>
        <w:t>1</w:t>
      </w:r>
      <w:r>
        <w:rPr>
          <w:rFonts w:ascii="仿宋_GB2312" w:eastAsia="仿宋_GB2312" w:hAnsi="仿宋" w:hint="eastAsia"/>
          <w:sz w:val="32"/>
          <w:szCs w:val="32"/>
        </w:rPr>
        <w:t>〕</w:t>
      </w:r>
      <w:r w:rsidR="00577C83">
        <w:rPr>
          <w:rFonts w:ascii="仿宋_GB2312" w:eastAsia="仿宋_GB2312" w:hAnsi="仿宋" w:hint="eastAsia"/>
          <w:sz w:val="32"/>
          <w:szCs w:val="32"/>
        </w:rPr>
        <w:t>30</w:t>
      </w:r>
      <w:r>
        <w:rPr>
          <w:rFonts w:ascii="仿宋_GB2312" w:eastAsia="仿宋_GB2312" w:hAnsi="仿宋" w:hint="eastAsia"/>
          <w:sz w:val="32"/>
          <w:szCs w:val="32"/>
        </w:rPr>
        <w:t>号</w:t>
      </w:r>
    </w:p>
    <w:p w:rsidR="00825B00" w:rsidRDefault="00825B00">
      <w:pPr>
        <w:pStyle w:val="Default"/>
        <w:spacing w:line="840" w:lineRule="exact"/>
        <w:jc w:val="center"/>
        <w:rPr>
          <w:rFonts w:ascii="仿宋_GB2312" w:eastAsia="仿宋_GB2312" w:hAnsi="仿宋"/>
          <w:color w:val="auto"/>
          <w:sz w:val="32"/>
          <w:szCs w:val="32"/>
        </w:rPr>
      </w:pPr>
    </w:p>
    <w:p w:rsidR="00FE0852" w:rsidRPr="00716BE6" w:rsidRDefault="00FE0852" w:rsidP="00716BE6">
      <w:pPr>
        <w:spacing w:line="460" w:lineRule="exact"/>
        <w:jc w:val="center"/>
        <w:rPr>
          <w:rFonts w:ascii="方正小标宋简体" w:eastAsia="方正小标宋简体" w:hAnsi="方正粗黑宋简体"/>
          <w:sz w:val="36"/>
          <w:szCs w:val="36"/>
        </w:rPr>
      </w:pPr>
      <w:r w:rsidRPr="00716BE6">
        <w:rPr>
          <w:rFonts w:ascii="方正小标宋简体" w:eastAsia="方正小标宋简体" w:hAnsi="方正粗黑宋简体" w:hint="eastAsia"/>
          <w:sz w:val="36"/>
          <w:szCs w:val="36"/>
        </w:rPr>
        <w:t>关于提交202</w:t>
      </w:r>
      <w:r w:rsidR="00165799">
        <w:rPr>
          <w:rFonts w:ascii="方正小标宋简体" w:eastAsia="方正小标宋简体" w:hAnsi="方正粗黑宋简体" w:hint="eastAsia"/>
          <w:sz w:val="36"/>
          <w:szCs w:val="36"/>
        </w:rPr>
        <w:t>2</w:t>
      </w:r>
      <w:r w:rsidRPr="00716BE6">
        <w:rPr>
          <w:rFonts w:ascii="方正小标宋简体" w:eastAsia="方正小标宋简体" w:hAnsi="方正粗黑宋简体" w:hint="eastAsia"/>
          <w:sz w:val="36"/>
          <w:szCs w:val="36"/>
        </w:rPr>
        <w:t>年推免工作实施细则及“学科提升计划”专项推免名额申请的通知</w:t>
      </w:r>
    </w:p>
    <w:p w:rsidR="00825B00" w:rsidRPr="00FE0852" w:rsidRDefault="00825B00">
      <w:pPr>
        <w:spacing w:line="400" w:lineRule="exact"/>
        <w:jc w:val="center"/>
        <w:rPr>
          <w:b/>
          <w:sz w:val="36"/>
          <w:szCs w:val="36"/>
        </w:rPr>
      </w:pPr>
    </w:p>
    <w:p w:rsidR="00FE0852" w:rsidRPr="00FE0852" w:rsidRDefault="00FE0852" w:rsidP="00FE0852">
      <w:pPr>
        <w:spacing w:line="520" w:lineRule="exact"/>
        <w:jc w:val="left"/>
        <w:rPr>
          <w:rFonts w:ascii="华文仿宋" w:eastAsia="华文仿宋" w:hAnsi="华文仿宋"/>
          <w:sz w:val="32"/>
          <w:szCs w:val="32"/>
        </w:rPr>
      </w:pPr>
      <w:r w:rsidRPr="00FE0852">
        <w:rPr>
          <w:rFonts w:ascii="华文仿宋" w:eastAsia="华文仿宋" w:hAnsi="华文仿宋" w:hint="eastAsia"/>
          <w:sz w:val="32"/>
          <w:szCs w:val="32"/>
        </w:rPr>
        <w:t>各学院：</w:t>
      </w:r>
    </w:p>
    <w:p w:rsidR="00FE0852" w:rsidRPr="00FE0852" w:rsidRDefault="00FE0852" w:rsidP="00FE0852">
      <w:pPr>
        <w:spacing w:line="520" w:lineRule="exact"/>
        <w:ind w:firstLineChars="200" w:firstLine="640"/>
        <w:rPr>
          <w:rFonts w:ascii="华文仿宋" w:eastAsia="华文仿宋" w:hAnsi="华文仿宋"/>
          <w:sz w:val="32"/>
          <w:szCs w:val="32"/>
        </w:rPr>
      </w:pPr>
      <w:r w:rsidRPr="00FE0852">
        <w:rPr>
          <w:rFonts w:ascii="华文仿宋" w:eastAsia="华文仿宋" w:hAnsi="华文仿宋" w:hint="eastAsia"/>
          <w:sz w:val="32"/>
          <w:szCs w:val="32"/>
        </w:rPr>
        <w:t>推荐优秀应届本科毕业生免试攻读硕士学位研究生（</w:t>
      </w:r>
      <w:r w:rsidRPr="00FE0852">
        <w:rPr>
          <w:rFonts w:ascii="华文仿宋" w:eastAsia="华文仿宋" w:hAnsi="华文仿宋"/>
          <w:sz w:val="32"/>
          <w:szCs w:val="32"/>
        </w:rPr>
        <w:t>以下简称推免）</w:t>
      </w:r>
      <w:r w:rsidRPr="00FE0852">
        <w:rPr>
          <w:rFonts w:ascii="华文仿宋" w:eastAsia="华文仿宋" w:hAnsi="华文仿宋" w:hint="eastAsia"/>
          <w:sz w:val="32"/>
          <w:szCs w:val="32"/>
        </w:rPr>
        <w:t>是选拔拔尖创新人才、提高研究生生源质量的重要举措，也是促进和激励在校本科生勤奋学习、勇于创新、全面发展的有效机制。</w:t>
      </w:r>
      <w:r w:rsidR="00165799">
        <w:rPr>
          <w:rFonts w:ascii="华文仿宋" w:eastAsia="华文仿宋" w:hAnsi="华文仿宋" w:hint="eastAsia"/>
          <w:sz w:val="32"/>
          <w:szCs w:val="32"/>
        </w:rPr>
        <w:t>学校</w:t>
      </w:r>
      <w:r w:rsidR="003959E8">
        <w:rPr>
          <w:rFonts w:ascii="华文仿宋" w:eastAsia="华文仿宋" w:hAnsi="华文仿宋" w:hint="eastAsia"/>
          <w:sz w:val="32"/>
          <w:szCs w:val="32"/>
        </w:rPr>
        <w:t>今年</w:t>
      </w:r>
      <w:r w:rsidR="00165799">
        <w:rPr>
          <w:rFonts w:ascii="华文仿宋" w:eastAsia="华文仿宋" w:hAnsi="华文仿宋" w:hint="eastAsia"/>
          <w:sz w:val="32"/>
          <w:szCs w:val="32"/>
        </w:rPr>
        <w:t>修订了华南师范大学推荐优秀应届本科毕业生免试攻读硕士学位研究生工作实施办法</w:t>
      </w:r>
      <w:r w:rsidR="00290B34">
        <w:rPr>
          <w:rFonts w:ascii="华文仿宋" w:eastAsia="华文仿宋" w:hAnsi="华文仿宋" w:hint="eastAsia"/>
          <w:sz w:val="32"/>
          <w:szCs w:val="32"/>
        </w:rPr>
        <w:t>，</w:t>
      </w:r>
      <w:r w:rsidR="00165799">
        <w:rPr>
          <w:rFonts w:ascii="华文仿宋" w:eastAsia="华文仿宋" w:hAnsi="华文仿宋" w:hint="eastAsia"/>
          <w:sz w:val="32"/>
          <w:szCs w:val="32"/>
        </w:rPr>
        <w:t>请各学院根据2021年修订的《华南师范大学推荐优秀应届本科毕业生免试攻读硕士学位研究生工作实施办法》</w:t>
      </w:r>
      <w:r w:rsidR="003959E8">
        <w:rPr>
          <w:rFonts w:ascii="华文仿宋" w:eastAsia="华文仿宋" w:hAnsi="华文仿宋" w:hint="eastAsia"/>
          <w:sz w:val="32"/>
          <w:szCs w:val="32"/>
        </w:rPr>
        <w:t>（</w:t>
      </w:r>
      <w:r w:rsidR="003959E8" w:rsidRPr="003959E8">
        <w:rPr>
          <w:rFonts w:ascii="华文仿宋" w:eastAsia="华文仿宋" w:hAnsi="华文仿宋" w:hint="eastAsia"/>
          <w:sz w:val="32"/>
          <w:szCs w:val="32"/>
        </w:rPr>
        <w:t>华师〔2021〕67 号</w:t>
      </w:r>
      <w:r w:rsidR="003959E8">
        <w:rPr>
          <w:rFonts w:ascii="华文仿宋" w:eastAsia="华文仿宋" w:hAnsi="华文仿宋" w:hint="eastAsia"/>
          <w:sz w:val="32"/>
          <w:szCs w:val="32"/>
        </w:rPr>
        <w:t>，</w:t>
      </w:r>
      <w:r w:rsidR="001B6472">
        <w:rPr>
          <w:rFonts w:ascii="华文仿宋" w:eastAsia="华文仿宋" w:hAnsi="华文仿宋" w:hint="eastAsia"/>
          <w:sz w:val="32"/>
          <w:szCs w:val="32"/>
        </w:rPr>
        <w:t>以下简称实施办法</w:t>
      </w:r>
      <w:r w:rsidR="003959E8">
        <w:rPr>
          <w:rFonts w:ascii="华文仿宋" w:eastAsia="华文仿宋" w:hAnsi="华文仿宋" w:hint="eastAsia"/>
          <w:sz w:val="32"/>
          <w:szCs w:val="32"/>
        </w:rPr>
        <w:t>）</w:t>
      </w:r>
      <w:r w:rsidR="00165799">
        <w:rPr>
          <w:rFonts w:ascii="华文仿宋" w:eastAsia="华文仿宋" w:hAnsi="华文仿宋" w:hint="eastAsia"/>
          <w:sz w:val="32"/>
          <w:szCs w:val="32"/>
        </w:rPr>
        <w:t>规定，</w:t>
      </w:r>
      <w:r w:rsidR="00165799" w:rsidRPr="00FE0852">
        <w:rPr>
          <w:rFonts w:ascii="华文仿宋" w:eastAsia="华文仿宋" w:hAnsi="华文仿宋" w:hint="eastAsia"/>
          <w:sz w:val="32"/>
          <w:szCs w:val="32"/>
        </w:rPr>
        <w:t>结合学院</w:t>
      </w:r>
      <w:r w:rsidR="00165799" w:rsidRPr="00FE0852">
        <w:rPr>
          <w:rFonts w:ascii="华文仿宋" w:eastAsia="华文仿宋" w:hAnsi="华文仿宋"/>
          <w:sz w:val="32"/>
          <w:szCs w:val="32"/>
        </w:rPr>
        <w:t>实际情况，</w:t>
      </w:r>
      <w:r w:rsidR="00165799">
        <w:rPr>
          <w:rFonts w:ascii="华文仿宋" w:eastAsia="华文仿宋" w:hAnsi="华文仿宋" w:hint="eastAsia"/>
          <w:sz w:val="32"/>
          <w:szCs w:val="32"/>
        </w:rPr>
        <w:t>修订</w:t>
      </w:r>
      <w:r w:rsidR="0016204A">
        <w:rPr>
          <w:rFonts w:ascii="华文仿宋" w:eastAsia="华文仿宋" w:hAnsi="华文仿宋" w:hint="eastAsia"/>
          <w:sz w:val="32"/>
          <w:szCs w:val="32"/>
        </w:rPr>
        <w:t>完善</w:t>
      </w:r>
      <w:r w:rsidR="00165799">
        <w:rPr>
          <w:rFonts w:ascii="华文仿宋" w:eastAsia="华文仿宋" w:hAnsi="华文仿宋" w:hint="eastAsia"/>
          <w:sz w:val="32"/>
          <w:szCs w:val="32"/>
        </w:rPr>
        <w:t>本学院</w:t>
      </w:r>
      <w:r w:rsidR="0016204A">
        <w:rPr>
          <w:rFonts w:ascii="华文仿宋" w:eastAsia="华文仿宋" w:hAnsi="华文仿宋" w:hint="eastAsia"/>
          <w:sz w:val="32"/>
          <w:szCs w:val="32"/>
        </w:rPr>
        <w:t>各类</w:t>
      </w:r>
      <w:r w:rsidR="00165799">
        <w:rPr>
          <w:rFonts w:ascii="华文仿宋" w:eastAsia="华文仿宋" w:hAnsi="华文仿宋" w:hint="eastAsia"/>
          <w:sz w:val="32"/>
          <w:szCs w:val="32"/>
        </w:rPr>
        <w:t>推免工作实施细则。</w:t>
      </w:r>
      <w:r w:rsidRPr="00FE0852">
        <w:rPr>
          <w:rFonts w:ascii="华文仿宋" w:eastAsia="华文仿宋" w:hAnsi="华文仿宋" w:hint="eastAsia"/>
          <w:sz w:val="32"/>
          <w:szCs w:val="32"/>
        </w:rPr>
        <w:t>为进一步规范推免工作，确保推免工作公正公平，提高推免工作整体质量，现将有关事项通知如下。</w:t>
      </w:r>
    </w:p>
    <w:p w:rsidR="00FE0852" w:rsidRPr="00FE0852" w:rsidRDefault="00FE0852" w:rsidP="00FE0852">
      <w:pPr>
        <w:spacing w:line="520" w:lineRule="exact"/>
        <w:jc w:val="left"/>
        <w:rPr>
          <w:rFonts w:ascii="黑体" w:eastAsia="黑体" w:hAnsi="黑体"/>
          <w:b/>
          <w:sz w:val="32"/>
          <w:szCs w:val="32"/>
        </w:rPr>
      </w:pPr>
      <w:r w:rsidRPr="00FE0852">
        <w:rPr>
          <w:rFonts w:ascii="华文仿宋" w:eastAsia="华文仿宋" w:hAnsi="华文仿宋" w:hint="eastAsia"/>
          <w:sz w:val="32"/>
          <w:szCs w:val="32"/>
        </w:rPr>
        <w:tab/>
      </w:r>
      <w:r w:rsidR="0032440E">
        <w:rPr>
          <w:rFonts w:ascii="华文仿宋" w:eastAsia="华文仿宋" w:hAnsi="华文仿宋" w:hint="eastAsia"/>
          <w:sz w:val="32"/>
          <w:szCs w:val="32"/>
        </w:rPr>
        <w:t xml:space="preserve">  </w:t>
      </w:r>
      <w:r w:rsidRPr="00FE0852">
        <w:rPr>
          <w:rFonts w:ascii="黑体" w:eastAsia="黑体" w:hAnsi="黑体" w:hint="eastAsia"/>
          <w:b/>
          <w:sz w:val="32"/>
          <w:szCs w:val="32"/>
        </w:rPr>
        <w:t>一、修订、完善学院普通类推免和“学科提升计划”类推免工作实施细则</w:t>
      </w:r>
    </w:p>
    <w:p w:rsidR="00FE0852" w:rsidRPr="00FE0852" w:rsidRDefault="00FE0852" w:rsidP="0032440E">
      <w:pPr>
        <w:spacing w:line="520" w:lineRule="exact"/>
        <w:ind w:firstLineChars="200" w:firstLine="640"/>
        <w:jc w:val="left"/>
        <w:rPr>
          <w:rFonts w:ascii="华文仿宋" w:eastAsia="华文仿宋" w:hAnsi="华文仿宋"/>
          <w:sz w:val="32"/>
          <w:szCs w:val="32"/>
        </w:rPr>
      </w:pPr>
      <w:r w:rsidRPr="00FE0852">
        <w:rPr>
          <w:rFonts w:ascii="华文仿宋" w:eastAsia="华文仿宋" w:hAnsi="华文仿宋" w:hint="eastAsia"/>
          <w:sz w:val="32"/>
          <w:szCs w:val="32"/>
        </w:rPr>
        <w:lastRenderedPageBreak/>
        <w:t>（一）</w:t>
      </w:r>
      <w:r w:rsidR="00BF55B8">
        <w:rPr>
          <w:rFonts w:ascii="华文仿宋" w:eastAsia="华文仿宋" w:hAnsi="华文仿宋" w:hint="eastAsia"/>
          <w:sz w:val="32"/>
          <w:szCs w:val="32"/>
        </w:rPr>
        <w:t>修订、</w:t>
      </w:r>
      <w:r w:rsidRPr="00FE0852">
        <w:rPr>
          <w:rFonts w:ascii="华文仿宋" w:eastAsia="华文仿宋" w:hAnsi="华文仿宋" w:hint="eastAsia"/>
          <w:sz w:val="32"/>
          <w:szCs w:val="32"/>
        </w:rPr>
        <w:t>完善普通类推免工作实施细则</w:t>
      </w:r>
    </w:p>
    <w:p w:rsidR="00FE0852" w:rsidRPr="00FE0852" w:rsidRDefault="00FE0852" w:rsidP="00FE0852">
      <w:pPr>
        <w:spacing w:line="520" w:lineRule="exact"/>
        <w:jc w:val="left"/>
        <w:rPr>
          <w:rFonts w:ascii="华文仿宋" w:eastAsia="华文仿宋" w:hAnsi="华文仿宋"/>
          <w:sz w:val="32"/>
          <w:szCs w:val="32"/>
        </w:rPr>
      </w:pPr>
      <w:r w:rsidRPr="00FE0852">
        <w:rPr>
          <w:rFonts w:ascii="华文仿宋" w:eastAsia="华文仿宋" w:hAnsi="华文仿宋" w:hint="eastAsia"/>
          <w:sz w:val="32"/>
          <w:szCs w:val="32"/>
        </w:rPr>
        <w:tab/>
      </w:r>
      <w:r w:rsidR="0032440E">
        <w:rPr>
          <w:rFonts w:ascii="华文仿宋" w:eastAsia="华文仿宋" w:hAnsi="华文仿宋" w:hint="eastAsia"/>
          <w:sz w:val="32"/>
          <w:szCs w:val="32"/>
        </w:rPr>
        <w:t xml:space="preserve">  </w:t>
      </w:r>
      <w:r w:rsidRPr="00FE0852">
        <w:rPr>
          <w:rFonts w:ascii="华文仿宋" w:eastAsia="华文仿宋" w:hAnsi="华文仿宋" w:hint="eastAsia"/>
          <w:sz w:val="32"/>
          <w:szCs w:val="32"/>
        </w:rPr>
        <w:t>各学院应结合学科专业特点，总结上一年推免工作存在问题，进一步完善普通类推免工作实施细则。细则应包含推免工作小组组长、成员，学院内各专业名额分配办法</w:t>
      </w:r>
      <w:r w:rsidR="00B20C97">
        <w:rPr>
          <w:rFonts w:ascii="华文仿宋" w:eastAsia="华文仿宋" w:hAnsi="华文仿宋" w:hint="eastAsia"/>
          <w:sz w:val="32"/>
          <w:szCs w:val="32"/>
        </w:rPr>
        <w:t>（不涉及名额多少）</w:t>
      </w:r>
      <w:r w:rsidRPr="00FE0852">
        <w:rPr>
          <w:rFonts w:ascii="华文仿宋" w:eastAsia="华文仿宋" w:hAnsi="华文仿宋" w:hint="eastAsia"/>
          <w:sz w:val="32"/>
          <w:szCs w:val="32"/>
        </w:rPr>
        <w:t>，计分方法，各类奖励加分细则，学院推荐遴选程序</w:t>
      </w:r>
      <w:r w:rsidR="00B20C97">
        <w:rPr>
          <w:rFonts w:ascii="华文仿宋" w:eastAsia="华文仿宋" w:hAnsi="华文仿宋" w:hint="eastAsia"/>
          <w:sz w:val="32"/>
          <w:szCs w:val="32"/>
        </w:rPr>
        <w:t>等内容</w:t>
      </w:r>
      <w:r w:rsidRPr="00FE0852">
        <w:rPr>
          <w:rFonts w:ascii="华文仿宋" w:eastAsia="华文仿宋" w:hAnsi="华文仿宋" w:hint="eastAsia"/>
          <w:sz w:val="32"/>
          <w:szCs w:val="32"/>
        </w:rPr>
        <w:t>。加分细则要</w:t>
      </w:r>
      <w:r w:rsidR="00B20C97">
        <w:rPr>
          <w:rFonts w:ascii="华文仿宋" w:eastAsia="华文仿宋" w:hAnsi="华文仿宋" w:hint="eastAsia"/>
          <w:sz w:val="32"/>
          <w:szCs w:val="32"/>
        </w:rPr>
        <w:t>科学严谨细致，</w:t>
      </w:r>
      <w:r w:rsidRPr="00FE0852">
        <w:rPr>
          <w:rFonts w:ascii="华文仿宋" w:eastAsia="华文仿宋" w:hAnsi="华文仿宋" w:hint="eastAsia"/>
          <w:sz w:val="32"/>
          <w:szCs w:val="32"/>
        </w:rPr>
        <w:t>体现公平，防范“水论文”“水竞赛”的加分，非学校T、A、B</w:t>
      </w:r>
      <w:r w:rsidR="00A7048C">
        <w:rPr>
          <w:rFonts w:ascii="华文仿宋" w:eastAsia="华文仿宋" w:hAnsi="华文仿宋" w:hint="eastAsia"/>
          <w:sz w:val="32"/>
          <w:szCs w:val="32"/>
        </w:rPr>
        <w:t>类</w:t>
      </w:r>
      <w:r w:rsidRPr="00FE0852">
        <w:rPr>
          <w:rFonts w:ascii="华文仿宋" w:eastAsia="华文仿宋" w:hAnsi="华文仿宋" w:hint="eastAsia"/>
          <w:sz w:val="32"/>
          <w:szCs w:val="32"/>
        </w:rPr>
        <w:t>期刊发表论文、省级以下（不含省级）竞赛获奖项目需控制数量且经学院学术分委员会讨论通过方可加分。</w:t>
      </w:r>
      <w:r w:rsidR="00FA549E">
        <w:rPr>
          <w:rFonts w:ascii="华文仿宋" w:eastAsia="华文仿宋" w:hAnsi="华文仿宋" w:hint="eastAsia"/>
          <w:sz w:val="32"/>
          <w:szCs w:val="32"/>
        </w:rPr>
        <w:t>对于社会质疑较多的赛事、刊物，各学院要从严把握，不纳入奖励加分计算体系。</w:t>
      </w:r>
      <w:r w:rsidR="00C9681E">
        <w:rPr>
          <w:rFonts w:ascii="华文仿宋" w:eastAsia="华文仿宋" w:hAnsi="华文仿宋" w:hint="eastAsia"/>
          <w:sz w:val="32"/>
          <w:szCs w:val="32"/>
        </w:rPr>
        <w:t>所有</w:t>
      </w:r>
      <w:r w:rsidR="00B20C97">
        <w:rPr>
          <w:rFonts w:ascii="华文仿宋" w:eastAsia="华文仿宋" w:hAnsi="华文仿宋" w:hint="eastAsia"/>
          <w:sz w:val="32"/>
          <w:szCs w:val="32"/>
        </w:rPr>
        <w:t>推荐办法、标准、程序和结果要公开透明，严防不正之风对推免工作的干扰。</w:t>
      </w:r>
      <w:r w:rsidRPr="00FE0852">
        <w:rPr>
          <w:rFonts w:ascii="华文仿宋" w:eastAsia="华文仿宋" w:hAnsi="华文仿宋" w:hint="eastAsia"/>
          <w:sz w:val="32"/>
          <w:szCs w:val="32"/>
        </w:rPr>
        <w:t>实施细则参考模板请见附件</w:t>
      </w:r>
      <w:r w:rsidR="00302E23">
        <w:rPr>
          <w:rFonts w:ascii="华文仿宋" w:eastAsia="华文仿宋" w:hAnsi="华文仿宋" w:hint="eastAsia"/>
          <w:sz w:val="32"/>
          <w:szCs w:val="32"/>
        </w:rPr>
        <w:t>1</w:t>
      </w:r>
      <w:r w:rsidRPr="00FE0852">
        <w:rPr>
          <w:rFonts w:ascii="华文仿宋" w:eastAsia="华文仿宋" w:hAnsi="华文仿宋" w:hint="eastAsia"/>
          <w:sz w:val="32"/>
          <w:szCs w:val="32"/>
        </w:rPr>
        <w:t>。</w:t>
      </w:r>
    </w:p>
    <w:p w:rsidR="00FE0852" w:rsidRPr="00FE0852" w:rsidRDefault="00FE0852" w:rsidP="00FE0852">
      <w:pPr>
        <w:spacing w:line="520" w:lineRule="exact"/>
        <w:jc w:val="left"/>
        <w:rPr>
          <w:rFonts w:ascii="华文仿宋" w:eastAsia="华文仿宋" w:hAnsi="华文仿宋"/>
          <w:sz w:val="32"/>
          <w:szCs w:val="32"/>
        </w:rPr>
      </w:pPr>
      <w:r w:rsidRPr="00FE0852">
        <w:rPr>
          <w:rFonts w:ascii="华文仿宋" w:eastAsia="华文仿宋" w:hAnsi="华文仿宋" w:hint="eastAsia"/>
          <w:sz w:val="32"/>
          <w:szCs w:val="32"/>
        </w:rPr>
        <w:tab/>
        <w:t>（二）</w:t>
      </w:r>
      <w:r w:rsidR="00BF55B8">
        <w:rPr>
          <w:rFonts w:ascii="华文仿宋" w:eastAsia="华文仿宋" w:hAnsi="华文仿宋" w:hint="eastAsia"/>
          <w:sz w:val="32"/>
          <w:szCs w:val="32"/>
        </w:rPr>
        <w:t>制订、</w:t>
      </w:r>
      <w:r w:rsidR="002C45B8">
        <w:rPr>
          <w:rFonts w:ascii="华文仿宋" w:eastAsia="华文仿宋" w:hAnsi="华文仿宋" w:hint="eastAsia"/>
          <w:sz w:val="32"/>
          <w:szCs w:val="32"/>
        </w:rPr>
        <w:t>完善“学科提升计划”</w:t>
      </w:r>
      <w:r w:rsidRPr="00FE0852">
        <w:rPr>
          <w:rFonts w:ascii="华文仿宋" w:eastAsia="华文仿宋" w:hAnsi="华文仿宋" w:hint="eastAsia"/>
          <w:sz w:val="32"/>
          <w:szCs w:val="32"/>
        </w:rPr>
        <w:t>专项推免工作实施细则</w:t>
      </w:r>
    </w:p>
    <w:p w:rsidR="00FE0852" w:rsidRPr="00FE0852" w:rsidRDefault="00FE0852" w:rsidP="00CF4C5D">
      <w:pPr>
        <w:spacing w:line="520" w:lineRule="exact"/>
        <w:jc w:val="left"/>
        <w:rPr>
          <w:rFonts w:ascii="华文仿宋" w:eastAsia="华文仿宋" w:hAnsi="华文仿宋"/>
          <w:sz w:val="32"/>
          <w:szCs w:val="32"/>
        </w:rPr>
      </w:pPr>
      <w:r w:rsidRPr="00FE0852">
        <w:rPr>
          <w:rFonts w:ascii="华文仿宋" w:eastAsia="华文仿宋" w:hAnsi="华文仿宋" w:hint="eastAsia"/>
          <w:sz w:val="32"/>
          <w:szCs w:val="32"/>
        </w:rPr>
        <w:tab/>
        <w:t xml:space="preserve"> 根据</w:t>
      </w:r>
      <w:r w:rsidR="001B6472">
        <w:rPr>
          <w:rFonts w:ascii="华文仿宋" w:eastAsia="华文仿宋" w:hAnsi="华文仿宋" w:hint="eastAsia"/>
          <w:sz w:val="32"/>
          <w:szCs w:val="32"/>
        </w:rPr>
        <w:t>学校</w:t>
      </w:r>
      <w:r w:rsidR="00CF4C5D">
        <w:rPr>
          <w:rFonts w:ascii="华文仿宋" w:eastAsia="华文仿宋" w:hAnsi="华文仿宋" w:hint="eastAsia"/>
          <w:sz w:val="32"/>
          <w:szCs w:val="32"/>
        </w:rPr>
        <w:t>最新修订</w:t>
      </w:r>
      <w:r w:rsidR="00BF55B8">
        <w:rPr>
          <w:rFonts w:ascii="华文仿宋" w:eastAsia="华文仿宋" w:hAnsi="华文仿宋" w:hint="eastAsia"/>
          <w:sz w:val="32"/>
          <w:szCs w:val="32"/>
        </w:rPr>
        <w:t>实施办法</w:t>
      </w:r>
      <w:r w:rsidRPr="00FE0852">
        <w:rPr>
          <w:rFonts w:ascii="华文仿宋" w:eastAsia="华文仿宋" w:hAnsi="华文仿宋" w:hint="eastAsia"/>
          <w:sz w:val="32"/>
          <w:szCs w:val="32"/>
        </w:rPr>
        <w:t>，学校将</w:t>
      </w:r>
      <w:r w:rsidR="00CF4C5D">
        <w:rPr>
          <w:rFonts w:ascii="华文仿宋" w:eastAsia="华文仿宋" w:hAnsi="华文仿宋" w:hint="eastAsia"/>
          <w:sz w:val="32"/>
          <w:szCs w:val="32"/>
        </w:rPr>
        <w:t>“学科提升计划“专项推免遴选对象扩充到</w:t>
      </w:r>
      <w:r w:rsidR="00CF4C5D" w:rsidRPr="00CF4C5D">
        <w:rPr>
          <w:rFonts w:ascii="华文仿宋" w:eastAsia="华文仿宋" w:hAnsi="华文仿宋" w:hint="eastAsia"/>
          <w:sz w:val="32"/>
          <w:szCs w:val="32"/>
        </w:rPr>
        <w:t>省高等</w:t>
      </w:r>
      <w:r w:rsidR="00CF4C5D">
        <w:rPr>
          <w:rFonts w:ascii="华文仿宋" w:eastAsia="华文仿宋" w:hAnsi="华文仿宋" w:hint="eastAsia"/>
          <w:sz w:val="32"/>
          <w:szCs w:val="32"/>
        </w:rPr>
        <w:t>教育“冲补强”提升计划重点建设学科相关专业优秀本科毕业生。学校将</w:t>
      </w:r>
      <w:r w:rsidRPr="00FE0852">
        <w:rPr>
          <w:rFonts w:ascii="华文仿宋" w:eastAsia="华文仿宋" w:hAnsi="华文仿宋" w:hint="eastAsia"/>
          <w:sz w:val="32"/>
          <w:szCs w:val="32"/>
        </w:rPr>
        <w:t>划拨专项推免名额用于支持列入国家“世界一流学科”建设目标学科、教育部最新学科评估A类学科</w:t>
      </w:r>
      <w:r w:rsidR="00CF4C5D">
        <w:rPr>
          <w:rFonts w:ascii="华文仿宋" w:eastAsia="华文仿宋" w:hAnsi="华文仿宋" w:hint="eastAsia"/>
          <w:sz w:val="32"/>
          <w:szCs w:val="32"/>
        </w:rPr>
        <w:t>和省最新“</w:t>
      </w:r>
      <w:r w:rsidR="008D2B84">
        <w:rPr>
          <w:rFonts w:ascii="华文仿宋" w:eastAsia="华文仿宋" w:hAnsi="华文仿宋" w:hint="eastAsia"/>
          <w:sz w:val="32"/>
          <w:szCs w:val="32"/>
        </w:rPr>
        <w:t>冲补强”学科</w:t>
      </w:r>
      <w:r w:rsidRPr="00FE0852">
        <w:rPr>
          <w:rFonts w:ascii="华文仿宋" w:eastAsia="华文仿宋" w:hAnsi="华文仿宋" w:hint="eastAsia"/>
          <w:sz w:val="32"/>
          <w:szCs w:val="32"/>
        </w:rPr>
        <w:t>。请参加“学科提升计划”专项推免的</w:t>
      </w:r>
      <w:r w:rsidR="00B530EB">
        <w:rPr>
          <w:rFonts w:ascii="华文仿宋" w:eastAsia="华文仿宋" w:hAnsi="华文仿宋" w:hint="eastAsia"/>
          <w:sz w:val="32"/>
          <w:szCs w:val="32"/>
        </w:rPr>
        <w:t>上述学科所属</w:t>
      </w:r>
      <w:r w:rsidRPr="00FE0852">
        <w:rPr>
          <w:rFonts w:ascii="华文仿宋" w:eastAsia="华文仿宋" w:hAnsi="华文仿宋" w:hint="eastAsia"/>
          <w:sz w:val="32"/>
          <w:szCs w:val="32"/>
        </w:rPr>
        <w:t>学院积极探索本硕一体化培养模式，总结经验，精心</w:t>
      </w:r>
      <w:r w:rsidR="00B530EB">
        <w:rPr>
          <w:rFonts w:ascii="华文仿宋" w:eastAsia="华文仿宋" w:hAnsi="华文仿宋" w:hint="eastAsia"/>
          <w:sz w:val="32"/>
          <w:szCs w:val="32"/>
        </w:rPr>
        <w:t>制订或</w:t>
      </w:r>
      <w:r w:rsidRPr="00FE0852">
        <w:rPr>
          <w:rFonts w:ascii="华文仿宋" w:eastAsia="华文仿宋" w:hAnsi="华文仿宋" w:hint="eastAsia"/>
          <w:sz w:val="32"/>
          <w:szCs w:val="32"/>
        </w:rPr>
        <w:t>修订该专项推免工作实施细则。实施细则内容包括：资格条件，遴选对象，各</w:t>
      </w:r>
      <w:r w:rsidR="001B6472">
        <w:rPr>
          <w:rFonts w:ascii="华文仿宋" w:eastAsia="华文仿宋" w:hAnsi="华文仿宋" w:hint="eastAsia"/>
          <w:sz w:val="32"/>
          <w:szCs w:val="32"/>
        </w:rPr>
        <w:t>专业名额分配办法，计分方法，各类奖励加分细则，学院推荐遴选程序等</w:t>
      </w:r>
      <w:r w:rsidRPr="00FE0852">
        <w:rPr>
          <w:rFonts w:ascii="华文仿宋" w:eastAsia="华文仿宋" w:hAnsi="华文仿宋" w:hint="eastAsia"/>
          <w:sz w:val="32"/>
          <w:szCs w:val="32"/>
        </w:rPr>
        <w:t>。该计划资格条件、加分细则</w:t>
      </w:r>
      <w:r w:rsidR="001B6472">
        <w:rPr>
          <w:rFonts w:ascii="华文仿宋" w:eastAsia="华文仿宋" w:hAnsi="华文仿宋" w:hint="eastAsia"/>
          <w:sz w:val="32"/>
          <w:szCs w:val="32"/>
        </w:rPr>
        <w:t>、遴选</w:t>
      </w:r>
      <w:r w:rsidRPr="00FE0852">
        <w:rPr>
          <w:rFonts w:ascii="华文仿宋" w:eastAsia="华文仿宋" w:hAnsi="华文仿宋" w:hint="eastAsia"/>
          <w:sz w:val="32"/>
          <w:szCs w:val="32"/>
        </w:rPr>
        <w:t>标准</w:t>
      </w:r>
      <w:r w:rsidR="001B6472">
        <w:rPr>
          <w:rFonts w:ascii="华文仿宋" w:eastAsia="华文仿宋" w:hAnsi="华文仿宋" w:hint="eastAsia"/>
          <w:sz w:val="32"/>
          <w:szCs w:val="32"/>
        </w:rPr>
        <w:t>可高于不得低于学校新修订实施办法的标准</w:t>
      </w:r>
      <w:r w:rsidRPr="00FE0852">
        <w:rPr>
          <w:rFonts w:ascii="华文仿宋" w:eastAsia="华文仿宋" w:hAnsi="华文仿宋" w:hint="eastAsia"/>
          <w:sz w:val="32"/>
          <w:szCs w:val="32"/>
        </w:rPr>
        <w:t>，选拔拔尖人才纳入该计划。</w:t>
      </w:r>
    </w:p>
    <w:p w:rsidR="00FE0852" w:rsidRPr="00FE0852" w:rsidRDefault="00FE0852" w:rsidP="00FE0852">
      <w:pPr>
        <w:spacing w:line="520" w:lineRule="exact"/>
        <w:jc w:val="left"/>
        <w:rPr>
          <w:rFonts w:ascii="黑体" w:eastAsia="黑体" w:hAnsi="黑体"/>
          <w:b/>
          <w:sz w:val="32"/>
          <w:szCs w:val="32"/>
        </w:rPr>
      </w:pPr>
      <w:r w:rsidRPr="00FE0852">
        <w:rPr>
          <w:rFonts w:ascii="华文仿宋" w:eastAsia="华文仿宋" w:hAnsi="华文仿宋" w:hint="eastAsia"/>
          <w:sz w:val="32"/>
          <w:szCs w:val="32"/>
        </w:rPr>
        <w:lastRenderedPageBreak/>
        <w:tab/>
      </w:r>
      <w:r w:rsidR="0032440E">
        <w:rPr>
          <w:rFonts w:ascii="华文仿宋" w:eastAsia="华文仿宋" w:hAnsi="华文仿宋" w:hint="eastAsia"/>
          <w:sz w:val="32"/>
          <w:szCs w:val="32"/>
        </w:rPr>
        <w:t xml:space="preserve"> </w:t>
      </w:r>
      <w:r w:rsidRPr="00FE0852">
        <w:rPr>
          <w:rFonts w:ascii="黑体" w:eastAsia="黑体" w:hAnsi="黑体" w:hint="eastAsia"/>
          <w:b/>
          <w:sz w:val="32"/>
          <w:szCs w:val="32"/>
        </w:rPr>
        <w:t>二、</w:t>
      </w:r>
      <w:r w:rsidR="002C45B8">
        <w:rPr>
          <w:rFonts w:ascii="黑体" w:eastAsia="黑体" w:hAnsi="黑体" w:hint="eastAsia"/>
          <w:b/>
          <w:sz w:val="32"/>
          <w:szCs w:val="32"/>
        </w:rPr>
        <w:t>制订、</w:t>
      </w:r>
      <w:r w:rsidRPr="00FE0852">
        <w:rPr>
          <w:rFonts w:ascii="黑体" w:eastAsia="黑体" w:hAnsi="黑体" w:hint="eastAsia"/>
          <w:b/>
          <w:sz w:val="32"/>
          <w:szCs w:val="32"/>
        </w:rPr>
        <w:t>修订“学科提升计划”专属培养方案</w:t>
      </w:r>
    </w:p>
    <w:p w:rsidR="00FE0852" w:rsidRPr="00FE0852" w:rsidRDefault="00FE0852" w:rsidP="00FE0852">
      <w:pPr>
        <w:spacing w:line="520" w:lineRule="exact"/>
        <w:rPr>
          <w:rFonts w:ascii="华文仿宋" w:eastAsia="华文仿宋" w:hAnsi="华文仿宋"/>
          <w:sz w:val="32"/>
          <w:szCs w:val="32"/>
        </w:rPr>
      </w:pPr>
      <w:r w:rsidRPr="00FE0852">
        <w:rPr>
          <w:rFonts w:ascii="华文仿宋" w:eastAsia="华文仿宋" w:hAnsi="华文仿宋" w:hint="eastAsia"/>
          <w:sz w:val="32"/>
          <w:szCs w:val="32"/>
        </w:rPr>
        <w:tab/>
      </w:r>
      <w:r w:rsidR="0032440E">
        <w:rPr>
          <w:rFonts w:ascii="华文仿宋" w:eastAsia="华文仿宋" w:hAnsi="华文仿宋" w:hint="eastAsia"/>
          <w:sz w:val="32"/>
          <w:szCs w:val="32"/>
        </w:rPr>
        <w:t xml:space="preserve"> </w:t>
      </w:r>
      <w:r w:rsidRPr="00FE0852">
        <w:rPr>
          <w:rFonts w:ascii="华文仿宋" w:eastAsia="华文仿宋" w:hAnsi="华文仿宋" w:hint="eastAsia"/>
          <w:sz w:val="32"/>
          <w:szCs w:val="32"/>
        </w:rPr>
        <w:t>参加“学科提升计划”专项推免的学院须对入选该计划推免生实施专属的本硕一体化人才培养模式，专门制定单独的本科、硕士有效衔接的培养方案，配备资深导师指导，创造一流学术氛围，设计通专融合的优质课程体系，开设面向学科前沿和具有高阶性、创新性和挑战度的专业课程，建立追求卓越的科研训练体系。请</w:t>
      </w:r>
      <w:r w:rsidR="00DE09DB">
        <w:rPr>
          <w:rFonts w:ascii="华文仿宋" w:eastAsia="华文仿宋" w:hAnsi="华文仿宋" w:hint="eastAsia"/>
          <w:sz w:val="32"/>
          <w:szCs w:val="32"/>
        </w:rPr>
        <w:t>相关学院</w:t>
      </w:r>
      <w:r w:rsidRPr="00FE0852">
        <w:rPr>
          <w:rFonts w:ascii="华文仿宋" w:eastAsia="华文仿宋" w:hAnsi="华文仿宋" w:hint="eastAsia"/>
          <w:sz w:val="32"/>
          <w:szCs w:val="32"/>
        </w:rPr>
        <w:t>总结上一年培养工作</w:t>
      </w:r>
      <w:r w:rsidR="00DE09DB">
        <w:rPr>
          <w:rFonts w:ascii="华文仿宋" w:eastAsia="华文仿宋" w:hAnsi="华文仿宋" w:hint="eastAsia"/>
          <w:sz w:val="32"/>
          <w:szCs w:val="32"/>
        </w:rPr>
        <w:t>经验</w:t>
      </w:r>
      <w:r w:rsidRPr="00FE0852">
        <w:rPr>
          <w:rFonts w:ascii="华文仿宋" w:eastAsia="华文仿宋" w:hAnsi="华文仿宋" w:hint="eastAsia"/>
          <w:sz w:val="32"/>
          <w:szCs w:val="32"/>
        </w:rPr>
        <w:t>，</w:t>
      </w:r>
      <w:r w:rsidR="00DE09DB">
        <w:rPr>
          <w:rFonts w:ascii="华文仿宋" w:eastAsia="华文仿宋" w:hAnsi="华文仿宋" w:hint="eastAsia"/>
          <w:sz w:val="32"/>
          <w:szCs w:val="32"/>
        </w:rPr>
        <w:t>制订、</w:t>
      </w:r>
      <w:r w:rsidRPr="00FE0852">
        <w:rPr>
          <w:rFonts w:ascii="华文仿宋" w:eastAsia="华文仿宋" w:hAnsi="华文仿宋" w:hint="eastAsia"/>
          <w:sz w:val="32"/>
          <w:szCs w:val="32"/>
        </w:rPr>
        <w:t>修订科学可行的该专项本硕一体化培养方案，报教务处、研究生院审核</w:t>
      </w:r>
      <w:r w:rsidR="00DE09DB">
        <w:rPr>
          <w:rFonts w:ascii="华文仿宋" w:eastAsia="华文仿宋" w:hAnsi="华文仿宋" w:hint="eastAsia"/>
          <w:sz w:val="32"/>
          <w:szCs w:val="32"/>
        </w:rPr>
        <w:t>。</w:t>
      </w:r>
      <w:r w:rsidRPr="00FE0852">
        <w:rPr>
          <w:rFonts w:ascii="华文仿宋" w:eastAsia="华文仿宋" w:hAnsi="华文仿宋" w:hint="eastAsia"/>
          <w:sz w:val="32"/>
          <w:szCs w:val="32"/>
        </w:rPr>
        <w:t>该专项本科</w:t>
      </w:r>
      <w:r w:rsidR="00DE09DB">
        <w:rPr>
          <w:rFonts w:ascii="华文仿宋" w:eastAsia="华文仿宋" w:hAnsi="华文仿宋" w:hint="eastAsia"/>
          <w:sz w:val="32"/>
          <w:szCs w:val="32"/>
        </w:rPr>
        <w:t>阶段</w:t>
      </w:r>
      <w:r w:rsidRPr="00FE0852">
        <w:rPr>
          <w:rFonts w:ascii="华文仿宋" w:eastAsia="华文仿宋" w:hAnsi="华文仿宋" w:hint="eastAsia"/>
          <w:sz w:val="32"/>
          <w:szCs w:val="32"/>
        </w:rPr>
        <w:t>培养方案修订要求与普通本科专业培养方案要求基本一致，但要突出科研训练要求</w:t>
      </w:r>
      <w:r w:rsidR="00DE09DB">
        <w:rPr>
          <w:rFonts w:ascii="华文仿宋" w:eastAsia="华文仿宋" w:hAnsi="华文仿宋" w:hint="eastAsia"/>
          <w:sz w:val="32"/>
          <w:szCs w:val="32"/>
        </w:rPr>
        <w:t>；</w:t>
      </w:r>
      <w:r w:rsidRPr="00FE0852">
        <w:rPr>
          <w:rFonts w:ascii="华文仿宋" w:eastAsia="华文仿宋" w:hAnsi="华文仿宋" w:hint="eastAsia"/>
          <w:sz w:val="32"/>
          <w:szCs w:val="32"/>
        </w:rPr>
        <w:t>研究生</w:t>
      </w:r>
      <w:r w:rsidR="00DE09DB">
        <w:rPr>
          <w:rFonts w:ascii="华文仿宋" w:eastAsia="华文仿宋" w:hAnsi="华文仿宋" w:hint="eastAsia"/>
          <w:sz w:val="32"/>
          <w:szCs w:val="32"/>
        </w:rPr>
        <w:t>阶段</w:t>
      </w:r>
      <w:r w:rsidRPr="00FE0852">
        <w:rPr>
          <w:rFonts w:ascii="华文仿宋" w:eastAsia="华文仿宋" w:hAnsi="华文仿宋" w:hint="eastAsia"/>
          <w:sz w:val="32"/>
          <w:szCs w:val="32"/>
        </w:rPr>
        <w:t>培养方案修订</w:t>
      </w:r>
      <w:r w:rsidR="00614D40">
        <w:rPr>
          <w:rFonts w:ascii="华文仿宋" w:eastAsia="华文仿宋" w:hAnsi="华文仿宋" w:hint="eastAsia"/>
          <w:sz w:val="32"/>
          <w:szCs w:val="32"/>
        </w:rPr>
        <w:t>需与目前正在修订的全校研究生培养方案要求一致，同时</w:t>
      </w:r>
      <w:r w:rsidRPr="00FE0852">
        <w:rPr>
          <w:rFonts w:ascii="华文仿宋" w:eastAsia="华文仿宋" w:hAnsi="华文仿宋" w:hint="eastAsia"/>
          <w:sz w:val="32"/>
          <w:szCs w:val="32"/>
        </w:rPr>
        <w:t>请注意以下事项：一是</w:t>
      </w:r>
      <w:r w:rsidRPr="00FE0852">
        <w:rPr>
          <w:rFonts w:ascii="华文仿宋" w:eastAsia="华文仿宋" w:hAnsi="华文仿宋"/>
          <w:sz w:val="32"/>
          <w:szCs w:val="32"/>
        </w:rPr>
        <w:t>按一级学科制订培养方案，同时体现</w:t>
      </w:r>
      <w:r w:rsidRPr="00FE0852">
        <w:rPr>
          <w:rFonts w:ascii="华文仿宋" w:eastAsia="华文仿宋" w:hAnsi="华文仿宋" w:hint="eastAsia"/>
          <w:sz w:val="32"/>
          <w:szCs w:val="32"/>
        </w:rPr>
        <w:t>“</w:t>
      </w:r>
      <w:r w:rsidRPr="00FE0852">
        <w:rPr>
          <w:rFonts w:ascii="华文仿宋" w:eastAsia="华文仿宋" w:hAnsi="华文仿宋"/>
          <w:sz w:val="32"/>
          <w:szCs w:val="32"/>
        </w:rPr>
        <w:t>本硕一体化</w:t>
      </w:r>
      <w:r w:rsidRPr="00FE0852">
        <w:rPr>
          <w:rFonts w:ascii="华文仿宋" w:eastAsia="华文仿宋" w:hAnsi="华文仿宋" w:hint="eastAsia"/>
          <w:sz w:val="32"/>
          <w:szCs w:val="32"/>
        </w:rPr>
        <w:t>”</w:t>
      </w:r>
      <w:r w:rsidRPr="00FE0852">
        <w:rPr>
          <w:rFonts w:ascii="华文仿宋" w:eastAsia="华文仿宋" w:hAnsi="华文仿宋"/>
          <w:sz w:val="32"/>
          <w:szCs w:val="32"/>
        </w:rPr>
        <w:t>的特色</w:t>
      </w:r>
      <w:r w:rsidRPr="00FE0852">
        <w:rPr>
          <w:rFonts w:ascii="华文仿宋" w:eastAsia="华文仿宋" w:hAnsi="华文仿宋" w:hint="eastAsia"/>
          <w:sz w:val="32"/>
          <w:szCs w:val="32"/>
        </w:rPr>
        <w:t>；二是</w:t>
      </w:r>
      <w:r w:rsidRPr="00FE0852">
        <w:rPr>
          <w:rFonts w:ascii="华文仿宋" w:eastAsia="华文仿宋" w:hAnsi="华文仿宋"/>
          <w:sz w:val="32"/>
          <w:szCs w:val="32"/>
        </w:rPr>
        <w:t>课程设置必须</w:t>
      </w:r>
      <w:r w:rsidRPr="00FE0852">
        <w:rPr>
          <w:rFonts w:ascii="华文仿宋" w:eastAsia="华文仿宋" w:hAnsi="华文仿宋" w:hint="eastAsia"/>
          <w:sz w:val="32"/>
          <w:szCs w:val="32"/>
        </w:rPr>
        <w:t>遵循</w:t>
      </w:r>
      <w:r w:rsidRPr="00FE0852">
        <w:rPr>
          <w:rFonts w:ascii="华文仿宋" w:eastAsia="华文仿宋" w:hAnsi="华文仿宋"/>
          <w:sz w:val="32"/>
          <w:szCs w:val="32"/>
        </w:rPr>
        <w:t>国家颁布的《一级学科博士、硕士学位基本要求》</w:t>
      </w:r>
      <w:r w:rsidR="00090A0B">
        <w:rPr>
          <w:rFonts w:ascii="华文仿宋" w:eastAsia="华文仿宋" w:hAnsi="华文仿宋" w:hint="eastAsia"/>
          <w:sz w:val="32"/>
          <w:szCs w:val="32"/>
        </w:rPr>
        <w:t>、国务院学位委员会第七届学科评议组</w:t>
      </w:r>
      <w:r w:rsidR="00090A0B" w:rsidRPr="00090A0B">
        <w:rPr>
          <w:rFonts w:ascii="华文仿宋" w:eastAsia="华文仿宋" w:hAnsi="华文仿宋" w:hint="eastAsia"/>
          <w:sz w:val="32"/>
          <w:szCs w:val="32"/>
        </w:rPr>
        <w:t>《学术学位研究生核心课程指南》</w:t>
      </w:r>
      <w:r w:rsidRPr="00FE0852">
        <w:rPr>
          <w:rFonts w:ascii="华文仿宋" w:eastAsia="华文仿宋" w:hAnsi="华文仿宋" w:hint="eastAsia"/>
          <w:sz w:val="32"/>
          <w:szCs w:val="32"/>
        </w:rPr>
        <w:t>；三是</w:t>
      </w:r>
      <w:r w:rsidRPr="00FE0852">
        <w:rPr>
          <w:rFonts w:ascii="华文仿宋" w:eastAsia="华文仿宋" w:hAnsi="华文仿宋"/>
          <w:sz w:val="32"/>
          <w:szCs w:val="32"/>
        </w:rPr>
        <w:t>课程名称与本科阶段课程名称相似的课程，在教学内容上注重衔接的同时，必须有培养层次上的区别（请在课程的教学大纲中进行有关说明</w:t>
      </w:r>
      <w:r w:rsidRPr="00FE0852">
        <w:rPr>
          <w:rFonts w:ascii="华文仿宋" w:eastAsia="华文仿宋" w:hAnsi="华文仿宋" w:hint="eastAsia"/>
          <w:sz w:val="32"/>
          <w:szCs w:val="32"/>
        </w:rPr>
        <w:t>）；四是</w:t>
      </w:r>
      <w:r w:rsidRPr="00FE0852">
        <w:rPr>
          <w:rFonts w:ascii="华文仿宋" w:eastAsia="华文仿宋" w:hAnsi="华文仿宋"/>
          <w:sz w:val="32"/>
          <w:szCs w:val="32"/>
        </w:rPr>
        <w:t>按照研究生培养方案</w:t>
      </w:r>
      <w:r w:rsidR="00090A0B">
        <w:rPr>
          <w:rFonts w:ascii="华文仿宋" w:eastAsia="华文仿宋" w:hAnsi="华文仿宋" w:hint="eastAsia"/>
          <w:sz w:val="32"/>
          <w:szCs w:val="32"/>
        </w:rPr>
        <w:t>最新</w:t>
      </w:r>
      <w:r w:rsidRPr="00FE0852">
        <w:rPr>
          <w:rFonts w:ascii="华文仿宋" w:eastAsia="华文仿宋" w:hAnsi="华文仿宋"/>
          <w:sz w:val="32"/>
          <w:szCs w:val="32"/>
        </w:rPr>
        <w:t>模板填写（包括教学计划、必读文献以及课程教学大纲）</w:t>
      </w:r>
      <w:r w:rsidRPr="00FE0852">
        <w:rPr>
          <w:rFonts w:ascii="华文仿宋" w:eastAsia="华文仿宋" w:hAnsi="华文仿宋" w:hint="eastAsia"/>
          <w:sz w:val="32"/>
          <w:szCs w:val="32"/>
        </w:rPr>
        <w:t>，</w:t>
      </w:r>
      <w:bookmarkStart w:id="0" w:name="_GoBack"/>
      <w:r w:rsidRPr="00FE0852">
        <w:rPr>
          <w:rFonts w:ascii="华文仿宋" w:eastAsia="华文仿宋" w:hAnsi="华文仿宋" w:hint="eastAsia"/>
          <w:sz w:val="32"/>
          <w:szCs w:val="32"/>
        </w:rPr>
        <w:t>五是明确研究生培养阶段学制，原则上</w:t>
      </w:r>
      <w:r w:rsidR="00614D40">
        <w:rPr>
          <w:rFonts w:ascii="华文仿宋" w:eastAsia="华文仿宋" w:hAnsi="华文仿宋" w:hint="eastAsia"/>
          <w:sz w:val="32"/>
          <w:szCs w:val="32"/>
        </w:rPr>
        <w:t>在同一</w:t>
      </w:r>
      <w:r w:rsidR="00614D40" w:rsidRPr="00FE0852">
        <w:rPr>
          <w:rFonts w:ascii="华文仿宋" w:eastAsia="华文仿宋" w:hAnsi="华文仿宋" w:hint="eastAsia"/>
          <w:sz w:val="32"/>
          <w:szCs w:val="32"/>
        </w:rPr>
        <w:t>专业</w:t>
      </w:r>
      <w:r w:rsidR="00614D40">
        <w:rPr>
          <w:rFonts w:ascii="华文仿宋" w:eastAsia="华文仿宋" w:hAnsi="华文仿宋" w:hint="eastAsia"/>
          <w:sz w:val="32"/>
          <w:szCs w:val="32"/>
        </w:rPr>
        <w:t>内，</w:t>
      </w:r>
      <w:r w:rsidR="002141EB">
        <w:rPr>
          <w:rFonts w:ascii="华文仿宋" w:eastAsia="华文仿宋" w:hAnsi="华文仿宋" w:hint="eastAsia"/>
          <w:sz w:val="32"/>
          <w:szCs w:val="32"/>
        </w:rPr>
        <w:t>获得</w:t>
      </w:r>
      <w:r w:rsidR="00614D40">
        <w:rPr>
          <w:rFonts w:ascii="华文仿宋" w:eastAsia="华文仿宋" w:hAnsi="华文仿宋" w:hint="eastAsia"/>
          <w:sz w:val="32"/>
          <w:szCs w:val="32"/>
        </w:rPr>
        <w:t>学科提升计划推免</w:t>
      </w:r>
      <w:r w:rsidR="002141EB">
        <w:rPr>
          <w:rFonts w:ascii="华文仿宋" w:eastAsia="华文仿宋" w:hAnsi="华文仿宋" w:hint="eastAsia"/>
          <w:sz w:val="32"/>
          <w:szCs w:val="32"/>
        </w:rPr>
        <w:t>资格</w:t>
      </w:r>
      <w:r w:rsidR="00614D40">
        <w:rPr>
          <w:rFonts w:ascii="华文仿宋" w:eastAsia="华文仿宋" w:hAnsi="华文仿宋" w:hint="eastAsia"/>
          <w:sz w:val="32"/>
          <w:szCs w:val="32"/>
        </w:rPr>
        <w:t>的学生与参加全国硕士研究生统一招生考试并录取为我校研究生的考生</w:t>
      </w:r>
      <w:r w:rsidRPr="00FE0852">
        <w:rPr>
          <w:rFonts w:ascii="华文仿宋" w:eastAsia="华文仿宋" w:hAnsi="华文仿宋" w:hint="eastAsia"/>
          <w:sz w:val="32"/>
          <w:szCs w:val="32"/>
        </w:rPr>
        <w:t>学制</w:t>
      </w:r>
      <w:r w:rsidR="00614D40">
        <w:rPr>
          <w:rFonts w:ascii="华文仿宋" w:eastAsia="华文仿宋" w:hAnsi="华文仿宋" w:hint="eastAsia"/>
          <w:sz w:val="32"/>
          <w:szCs w:val="32"/>
        </w:rPr>
        <w:t>相同。</w:t>
      </w:r>
      <w:bookmarkEnd w:id="0"/>
      <w:r w:rsidRPr="00FE0852">
        <w:rPr>
          <w:rFonts w:ascii="华文仿宋" w:eastAsia="华文仿宋" w:hAnsi="华文仿宋" w:hint="eastAsia"/>
          <w:sz w:val="32"/>
          <w:szCs w:val="32"/>
        </w:rPr>
        <w:t>如需提前毕业，需在培养方案中明确毕业要求，达到研究生院规定的提前毕业条件。</w:t>
      </w:r>
      <w:r w:rsidRPr="00FE0852">
        <w:rPr>
          <w:rFonts w:ascii="华文仿宋" w:eastAsia="华文仿宋" w:hAnsi="华文仿宋"/>
          <w:sz w:val="32"/>
          <w:szCs w:val="32"/>
        </w:rPr>
        <w:t>同时，培养方案须</w:t>
      </w:r>
      <w:r w:rsidRPr="00FE0852">
        <w:rPr>
          <w:rFonts w:ascii="华文仿宋" w:eastAsia="华文仿宋" w:hAnsi="华文仿宋" w:hint="eastAsia"/>
          <w:sz w:val="32"/>
          <w:szCs w:val="32"/>
        </w:rPr>
        <w:t>明确</w:t>
      </w:r>
      <w:r w:rsidRPr="00FE0852">
        <w:rPr>
          <w:rFonts w:ascii="华文仿宋" w:eastAsia="华文仿宋" w:hAnsi="华文仿宋"/>
          <w:sz w:val="32"/>
          <w:szCs w:val="32"/>
        </w:rPr>
        <w:t>学生毕业和获得学位的各种课程类别所需学分、科研成果要求</w:t>
      </w:r>
      <w:r w:rsidRPr="00FE0852">
        <w:rPr>
          <w:rFonts w:ascii="华文仿宋" w:eastAsia="华文仿宋" w:hAnsi="华文仿宋" w:hint="eastAsia"/>
          <w:sz w:val="32"/>
          <w:szCs w:val="32"/>
        </w:rPr>
        <w:t>等</w:t>
      </w:r>
      <w:r w:rsidRPr="00FE0852">
        <w:rPr>
          <w:rFonts w:ascii="华文仿宋" w:eastAsia="华文仿宋" w:hAnsi="华文仿宋"/>
          <w:sz w:val="32"/>
          <w:szCs w:val="32"/>
        </w:rPr>
        <w:t>。</w:t>
      </w:r>
    </w:p>
    <w:p w:rsidR="00FE0852" w:rsidRPr="00FE0852" w:rsidRDefault="00FE0852" w:rsidP="00FE0852">
      <w:pPr>
        <w:spacing w:line="520" w:lineRule="exact"/>
        <w:jc w:val="left"/>
        <w:rPr>
          <w:rFonts w:ascii="黑体" w:eastAsia="黑体" w:hAnsi="黑体"/>
          <w:b/>
          <w:sz w:val="32"/>
          <w:szCs w:val="32"/>
        </w:rPr>
      </w:pPr>
      <w:r w:rsidRPr="00FE0852">
        <w:rPr>
          <w:rFonts w:ascii="华文仿宋" w:eastAsia="华文仿宋" w:hAnsi="华文仿宋" w:hint="eastAsia"/>
          <w:sz w:val="32"/>
          <w:szCs w:val="32"/>
        </w:rPr>
        <w:lastRenderedPageBreak/>
        <w:tab/>
      </w:r>
      <w:r w:rsidR="0032440E">
        <w:rPr>
          <w:rFonts w:ascii="华文仿宋" w:eastAsia="华文仿宋" w:hAnsi="华文仿宋" w:hint="eastAsia"/>
          <w:sz w:val="32"/>
          <w:szCs w:val="32"/>
        </w:rPr>
        <w:t xml:space="preserve"> </w:t>
      </w:r>
      <w:r w:rsidRPr="00FE0852">
        <w:rPr>
          <w:rFonts w:ascii="黑体" w:eastAsia="黑体" w:hAnsi="黑体" w:hint="eastAsia"/>
          <w:b/>
          <w:sz w:val="32"/>
          <w:szCs w:val="32"/>
        </w:rPr>
        <w:t>三、申请“学科提升计划”专项推免名额</w:t>
      </w:r>
    </w:p>
    <w:p w:rsidR="00FE0852" w:rsidRPr="00FE0852" w:rsidRDefault="00FE0852" w:rsidP="00FE0852">
      <w:pPr>
        <w:spacing w:line="520" w:lineRule="exact"/>
        <w:jc w:val="left"/>
        <w:rPr>
          <w:rFonts w:ascii="华文仿宋" w:eastAsia="华文仿宋" w:hAnsi="华文仿宋"/>
          <w:sz w:val="32"/>
          <w:szCs w:val="32"/>
        </w:rPr>
      </w:pPr>
      <w:r w:rsidRPr="00FE0852">
        <w:rPr>
          <w:rFonts w:ascii="华文仿宋" w:eastAsia="华文仿宋" w:hAnsi="华文仿宋" w:hint="eastAsia"/>
          <w:sz w:val="32"/>
          <w:szCs w:val="32"/>
        </w:rPr>
        <w:tab/>
        <w:t xml:space="preserve"> 为保证培养规模，参加“学科提升计划”专项推免的学院申请“学科提升计划”名额原则上不少于8个，不多于上一年本学院推免总名额。学校将根据学院申请情况、修订的该计划专项推免实施细则及本硕一体化培养方案的科学性、学科建设发展情况、上一年推免质量及培养方案落实情况等因素审批和划拨该计划专项推免名额至相关学院。学校划拨推免名额初定为审批名额的40%以上，其余部分由学院推免基本名额补足。招生录取时该计划实际使用推荐名额按学术型硕士名额学校单列，不占学院招生名额。请参加该计划学院认真研究，充分讨论，合理地提交该计划专项推免名额申请。如条件不成熟，学院可不申请。</w:t>
      </w:r>
    </w:p>
    <w:p w:rsidR="00FE0852" w:rsidRPr="00FE0852" w:rsidRDefault="00FE0852" w:rsidP="00FE0852">
      <w:pPr>
        <w:spacing w:line="520" w:lineRule="exact"/>
        <w:jc w:val="left"/>
        <w:rPr>
          <w:rFonts w:ascii="黑体" w:eastAsia="黑体" w:hAnsi="黑体"/>
          <w:b/>
          <w:sz w:val="32"/>
          <w:szCs w:val="32"/>
        </w:rPr>
      </w:pPr>
      <w:r w:rsidRPr="00FE0852">
        <w:rPr>
          <w:rFonts w:ascii="华文仿宋" w:eastAsia="华文仿宋" w:hAnsi="华文仿宋" w:hint="eastAsia"/>
          <w:sz w:val="32"/>
          <w:szCs w:val="32"/>
        </w:rPr>
        <w:tab/>
      </w:r>
      <w:r w:rsidR="0032440E">
        <w:rPr>
          <w:rFonts w:ascii="华文仿宋" w:eastAsia="华文仿宋" w:hAnsi="华文仿宋" w:hint="eastAsia"/>
          <w:sz w:val="32"/>
          <w:szCs w:val="32"/>
        </w:rPr>
        <w:t xml:space="preserve">  </w:t>
      </w:r>
      <w:r w:rsidRPr="00FE0852">
        <w:rPr>
          <w:rFonts w:ascii="黑体" w:eastAsia="黑体" w:hAnsi="黑体" w:hint="eastAsia"/>
          <w:sz w:val="32"/>
          <w:szCs w:val="32"/>
        </w:rPr>
        <w:t>四、</w:t>
      </w:r>
      <w:r w:rsidRPr="00FE0852">
        <w:rPr>
          <w:rFonts w:ascii="黑体" w:eastAsia="黑体" w:hAnsi="黑体" w:hint="eastAsia"/>
          <w:b/>
          <w:sz w:val="32"/>
          <w:szCs w:val="32"/>
        </w:rPr>
        <w:t>其他要求</w:t>
      </w:r>
    </w:p>
    <w:p w:rsidR="00FE0852" w:rsidRPr="00FE0852" w:rsidRDefault="00FE0852" w:rsidP="00FE0852">
      <w:pPr>
        <w:spacing w:line="520" w:lineRule="exact"/>
        <w:jc w:val="left"/>
        <w:rPr>
          <w:rFonts w:ascii="华文仿宋" w:eastAsia="华文仿宋" w:hAnsi="华文仿宋"/>
          <w:sz w:val="32"/>
          <w:szCs w:val="32"/>
        </w:rPr>
      </w:pPr>
      <w:r w:rsidRPr="00FE0852">
        <w:rPr>
          <w:rFonts w:ascii="华文仿宋" w:eastAsia="华文仿宋" w:hAnsi="华文仿宋" w:hint="eastAsia"/>
          <w:sz w:val="32"/>
          <w:szCs w:val="32"/>
        </w:rPr>
        <w:tab/>
      </w:r>
      <w:r w:rsidR="0032440E">
        <w:rPr>
          <w:rFonts w:ascii="华文仿宋" w:eastAsia="华文仿宋" w:hAnsi="华文仿宋" w:hint="eastAsia"/>
          <w:sz w:val="32"/>
          <w:szCs w:val="32"/>
        </w:rPr>
        <w:t xml:space="preserve"> </w:t>
      </w:r>
      <w:r w:rsidR="009F230C" w:rsidRPr="00FE0852">
        <w:rPr>
          <w:rFonts w:ascii="华文仿宋" w:eastAsia="华文仿宋" w:hAnsi="华文仿宋" w:hint="eastAsia"/>
          <w:sz w:val="32"/>
          <w:szCs w:val="32"/>
        </w:rPr>
        <w:t>参加“学科提升计划”专项推免的学院</w:t>
      </w:r>
      <w:r w:rsidRPr="00FE0852">
        <w:rPr>
          <w:rFonts w:ascii="华文仿宋" w:eastAsia="华文仿宋" w:hAnsi="华文仿宋" w:hint="eastAsia"/>
          <w:sz w:val="32"/>
          <w:szCs w:val="32"/>
        </w:rPr>
        <w:t>应制订相关政策吸引优秀毕业生参与“学科提升计划”，入选“学科提升计划”学生需被录入本校学术型硕士按学术型培养。各类推免工作实施细则、本硕一体化培养方案和名额申请需在学院内广泛征求意见，并经学院学术分委员会、学院推免工作小组审议通过，其中本硕一体化培养方案需报研究生院培养办审核通过。</w:t>
      </w:r>
    </w:p>
    <w:p w:rsidR="00FE0852" w:rsidRPr="00FE0852" w:rsidRDefault="00FE0852" w:rsidP="00FE0852">
      <w:pPr>
        <w:spacing w:line="520" w:lineRule="exact"/>
        <w:jc w:val="left"/>
        <w:rPr>
          <w:rFonts w:ascii="黑体" w:eastAsia="黑体" w:hAnsi="黑体"/>
          <w:b/>
          <w:sz w:val="32"/>
          <w:szCs w:val="32"/>
        </w:rPr>
      </w:pPr>
      <w:r w:rsidRPr="00FE0852">
        <w:rPr>
          <w:rFonts w:ascii="华文仿宋" w:eastAsia="华文仿宋" w:hAnsi="华文仿宋" w:hint="eastAsia"/>
          <w:sz w:val="32"/>
          <w:szCs w:val="32"/>
        </w:rPr>
        <w:tab/>
      </w:r>
      <w:r w:rsidR="0032440E">
        <w:rPr>
          <w:rFonts w:ascii="华文仿宋" w:eastAsia="华文仿宋" w:hAnsi="华文仿宋" w:hint="eastAsia"/>
          <w:sz w:val="32"/>
          <w:szCs w:val="32"/>
        </w:rPr>
        <w:t xml:space="preserve"> </w:t>
      </w:r>
      <w:r w:rsidRPr="00FE0852">
        <w:rPr>
          <w:rFonts w:ascii="黑体" w:eastAsia="黑体" w:hAnsi="黑体" w:hint="eastAsia"/>
          <w:b/>
          <w:sz w:val="32"/>
          <w:szCs w:val="32"/>
        </w:rPr>
        <w:t>五、材料提交</w:t>
      </w:r>
    </w:p>
    <w:p w:rsidR="00FE0852" w:rsidRPr="00FE0852" w:rsidRDefault="00FE0852" w:rsidP="00FE0852">
      <w:pPr>
        <w:spacing w:line="520" w:lineRule="exact"/>
        <w:jc w:val="left"/>
        <w:rPr>
          <w:rFonts w:ascii="华文仿宋" w:eastAsia="华文仿宋" w:hAnsi="华文仿宋"/>
          <w:sz w:val="32"/>
          <w:szCs w:val="32"/>
        </w:rPr>
      </w:pPr>
      <w:r w:rsidRPr="00FE0852">
        <w:rPr>
          <w:rFonts w:ascii="华文仿宋" w:eastAsia="华文仿宋" w:hAnsi="华文仿宋" w:hint="eastAsia"/>
          <w:sz w:val="32"/>
          <w:szCs w:val="32"/>
        </w:rPr>
        <w:tab/>
        <w:t xml:space="preserve"> 请各学院于202</w:t>
      </w:r>
      <w:r w:rsidR="004257DB">
        <w:rPr>
          <w:rFonts w:ascii="华文仿宋" w:eastAsia="华文仿宋" w:hAnsi="华文仿宋" w:hint="eastAsia"/>
          <w:sz w:val="32"/>
          <w:szCs w:val="32"/>
        </w:rPr>
        <w:t>1</w:t>
      </w:r>
      <w:r w:rsidRPr="00FE0852">
        <w:rPr>
          <w:rFonts w:ascii="华文仿宋" w:eastAsia="华文仿宋" w:hAnsi="华文仿宋" w:hint="eastAsia"/>
          <w:sz w:val="32"/>
          <w:szCs w:val="32"/>
        </w:rPr>
        <w:t>年5月26日前提交普通类推免工作实施细则，参与“学科提升计划”学院</w:t>
      </w:r>
      <w:r w:rsidR="00535711">
        <w:rPr>
          <w:rFonts w:ascii="华文仿宋" w:eastAsia="华文仿宋" w:hAnsi="华文仿宋" w:hint="eastAsia"/>
          <w:sz w:val="32"/>
          <w:szCs w:val="32"/>
        </w:rPr>
        <w:t>还</w:t>
      </w:r>
      <w:r w:rsidR="00535711" w:rsidRPr="00FE0852">
        <w:rPr>
          <w:rFonts w:ascii="华文仿宋" w:eastAsia="华文仿宋" w:hAnsi="华文仿宋" w:hint="eastAsia"/>
          <w:sz w:val="32"/>
          <w:szCs w:val="32"/>
        </w:rPr>
        <w:t>需</w:t>
      </w:r>
      <w:r w:rsidRPr="00FE0852">
        <w:rPr>
          <w:rFonts w:ascii="华文仿宋" w:eastAsia="华文仿宋" w:hAnsi="华文仿宋" w:hint="eastAsia"/>
          <w:sz w:val="32"/>
          <w:szCs w:val="32"/>
        </w:rPr>
        <w:t>同时提交</w:t>
      </w:r>
      <w:r w:rsidR="00535711">
        <w:rPr>
          <w:rFonts w:ascii="华文仿宋" w:eastAsia="华文仿宋" w:hAnsi="华文仿宋" w:hint="eastAsia"/>
          <w:sz w:val="32"/>
          <w:szCs w:val="32"/>
        </w:rPr>
        <w:t>该专项</w:t>
      </w:r>
      <w:r w:rsidRPr="00FE0852">
        <w:rPr>
          <w:rFonts w:ascii="华文仿宋" w:eastAsia="华文仿宋" w:hAnsi="华文仿宋" w:hint="eastAsia"/>
          <w:sz w:val="32"/>
          <w:szCs w:val="32"/>
        </w:rPr>
        <w:t>名额申请表</w:t>
      </w:r>
      <w:r w:rsidR="00302E23">
        <w:rPr>
          <w:rFonts w:ascii="华文仿宋" w:eastAsia="华文仿宋" w:hAnsi="华文仿宋" w:hint="eastAsia"/>
          <w:sz w:val="32"/>
          <w:szCs w:val="32"/>
        </w:rPr>
        <w:t>(附件2)</w:t>
      </w:r>
      <w:r w:rsidRPr="00FE0852">
        <w:rPr>
          <w:rFonts w:ascii="华文仿宋" w:eastAsia="华文仿宋" w:hAnsi="华文仿宋" w:hint="eastAsia"/>
          <w:sz w:val="32"/>
          <w:szCs w:val="32"/>
        </w:rPr>
        <w:t>、 “学科提升计划”专项推免工作实施细则、经研究生院审核通过的本硕一体化培养方案。所有材料电子版</w:t>
      </w:r>
      <w:hyperlink r:id="rId7" w:history="1">
        <w:r w:rsidRPr="00885942">
          <w:rPr>
            <w:rStyle w:val="a5"/>
            <w:rFonts w:ascii="华文仿宋" w:eastAsia="华文仿宋" w:hAnsi="华文仿宋" w:hint="eastAsia"/>
            <w:color w:val="000000" w:themeColor="text1"/>
            <w:sz w:val="32"/>
            <w:szCs w:val="32"/>
            <w:u w:val="none"/>
          </w:rPr>
          <w:t>发至</w:t>
        </w:r>
        <w:r w:rsidR="00535711">
          <w:rPr>
            <w:rStyle w:val="a5"/>
            <w:rFonts w:ascii="华文仿宋" w:eastAsia="华文仿宋" w:hAnsi="华文仿宋" w:hint="eastAsia"/>
            <w:color w:val="000000" w:themeColor="text1"/>
            <w:sz w:val="32"/>
            <w:szCs w:val="32"/>
            <w:u w:val="none"/>
          </w:rPr>
          <w:t>jwcxjx</w:t>
        </w:r>
        <w:r w:rsidRPr="00885942">
          <w:rPr>
            <w:rStyle w:val="a5"/>
            <w:rFonts w:ascii="华文仿宋" w:eastAsia="华文仿宋" w:hAnsi="华文仿宋" w:hint="eastAsia"/>
            <w:color w:val="000000" w:themeColor="text1"/>
            <w:sz w:val="32"/>
            <w:szCs w:val="32"/>
            <w:u w:val="none"/>
          </w:rPr>
          <w:t>@126.com</w:t>
        </w:r>
      </w:hyperlink>
      <w:r w:rsidRPr="00FE0852">
        <w:rPr>
          <w:rFonts w:ascii="华文仿宋" w:eastAsia="华文仿宋" w:hAnsi="华文仿宋" w:hint="eastAsia"/>
          <w:color w:val="000000" w:themeColor="text1"/>
          <w:sz w:val="32"/>
          <w:szCs w:val="32"/>
        </w:rPr>
        <w:t>，</w:t>
      </w:r>
      <w:r w:rsidRPr="00FE0852">
        <w:rPr>
          <w:rFonts w:ascii="华文仿宋" w:eastAsia="华文仿宋" w:hAnsi="华文仿宋" w:hint="eastAsia"/>
          <w:sz w:val="32"/>
          <w:szCs w:val="32"/>
        </w:rPr>
        <w:t>纸质版一式一份由各学院学术分委员会主任、</w:t>
      </w:r>
      <w:r w:rsidRPr="00FE0852">
        <w:rPr>
          <w:rFonts w:ascii="华文仿宋" w:eastAsia="华文仿宋" w:hAnsi="华文仿宋" w:hint="eastAsia"/>
          <w:sz w:val="32"/>
          <w:szCs w:val="32"/>
        </w:rPr>
        <w:lastRenderedPageBreak/>
        <w:t>学院推免工作小组组长签名（盖学院公章）、研究生院签意见（盖公章）后，交教务处教研科（石牌校区行政楼201室）。</w:t>
      </w:r>
    </w:p>
    <w:p w:rsidR="00FE0852" w:rsidRPr="00FE0852" w:rsidRDefault="00FE0852" w:rsidP="00FE0852">
      <w:pPr>
        <w:spacing w:line="520" w:lineRule="exact"/>
        <w:jc w:val="left"/>
        <w:rPr>
          <w:rFonts w:ascii="华文仿宋" w:eastAsia="华文仿宋" w:hAnsi="华文仿宋"/>
          <w:sz w:val="32"/>
          <w:szCs w:val="32"/>
        </w:rPr>
      </w:pPr>
      <w:r w:rsidRPr="00FE0852">
        <w:rPr>
          <w:rFonts w:ascii="华文仿宋" w:eastAsia="华文仿宋" w:hAnsi="华文仿宋" w:hint="eastAsia"/>
          <w:sz w:val="32"/>
          <w:szCs w:val="32"/>
        </w:rPr>
        <w:tab/>
        <w:t xml:space="preserve"> </w:t>
      </w:r>
      <w:r w:rsidR="0032440E">
        <w:rPr>
          <w:rFonts w:ascii="华文仿宋" w:eastAsia="华文仿宋" w:hAnsi="华文仿宋" w:hint="eastAsia"/>
          <w:sz w:val="32"/>
          <w:szCs w:val="32"/>
        </w:rPr>
        <w:t xml:space="preserve"> </w:t>
      </w:r>
      <w:r w:rsidRPr="00FE0852">
        <w:rPr>
          <w:rFonts w:ascii="华文仿宋" w:eastAsia="华文仿宋" w:hAnsi="华文仿宋" w:hint="eastAsia"/>
          <w:sz w:val="32"/>
          <w:szCs w:val="32"/>
        </w:rPr>
        <w:t>教务处联系人：谢锦霞；联系电话：85217673。</w:t>
      </w:r>
    </w:p>
    <w:p w:rsidR="00FE0852" w:rsidRPr="00FE0852" w:rsidRDefault="00FE0852" w:rsidP="00FE0852">
      <w:pPr>
        <w:spacing w:line="520" w:lineRule="exact"/>
        <w:rPr>
          <w:rFonts w:ascii="华文仿宋" w:eastAsia="华文仿宋" w:hAnsi="华文仿宋"/>
          <w:sz w:val="32"/>
          <w:szCs w:val="32"/>
        </w:rPr>
      </w:pPr>
      <w:r w:rsidRPr="00FE0852">
        <w:rPr>
          <w:rFonts w:ascii="华文仿宋" w:eastAsia="华文仿宋" w:hAnsi="华文仿宋" w:hint="eastAsia"/>
          <w:sz w:val="32"/>
          <w:szCs w:val="32"/>
        </w:rPr>
        <w:t xml:space="preserve">    研究生院联系人：吕翠婷；联系电话：85211115；邮箱：</w:t>
      </w:r>
      <w:hyperlink r:id="rId8" w:history="1">
        <w:r w:rsidRPr="00FE0852">
          <w:rPr>
            <w:rFonts w:ascii="华文仿宋" w:eastAsia="华文仿宋" w:hAnsi="华文仿宋"/>
            <w:sz w:val="32"/>
            <w:szCs w:val="32"/>
          </w:rPr>
          <w:t>yjshc16@m.scnu.edu.cn</w:t>
        </w:r>
      </w:hyperlink>
      <w:r w:rsidRPr="00FE0852">
        <w:rPr>
          <w:rFonts w:ascii="华文仿宋" w:eastAsia="华文仿宋" w:hAnsi="华文仿宋" w:hint="eastAsia"/>
          <w:sz w:val="32"/>
          <w:szCs w:val="32"/>
        </w:rPr>
        <w:t>。</w:t>
      </w:r>
    </w:p>
    <w:p w:rsidR="00FE0852" w:rsidRPr="00FE0852" w:rsidRDefault="00FE0852" w:rsidP="00FE0852">
      <w:pPr>
        <w:spacing w:line="520" w:lineRule="exact"/>
        <w:jc w:val="left"/>
        <w:rPr>
          <w:rFonts w:ascii="华文仿宋" w:eastAsia="华文仿宋" w:hAnsi="华文仿宋"/>
          <w:sz w:val="32"/>
          <w:szCs w:val="32"/>
        </w:rPr>
      </w:pPr>
    </w:p>
    <w:p w:rsidR="00FE0852" w:rsidRPr="00FE0852" w:rsidRDefault="00FE0852" w:rsidP="00FE0852">
      <w:pPr>
        <w:spacing w:line="520" w:lineRule="exact"/>
        <w:jc w:val="left"/>
        <w:rPr>
          <w:rFonts w:ascii="华文仿宋" w:eastAsia="华文仿宋" w:hAnsi="华文仿宋"/>
          <w:sz w:val="32"/>
          <w:szCs w:val="32"/>
        </w:rPr>
      </w:pPr>
      <w:r w:rsidRPr="00FE0852">
        <w:rPr>
          <w:rFonts w:ascii="华文仿宋" w:eastAsia="华文仿宋" w:hAnsi="华文仿宋" w:hint="eastAsia"/>
          <w:sz w:val="32"/>
          <w:szCs w:val="32"/>
        </w:rPr>
        <w:tab/>
      </w:r>
      <w:r w:rsidR="0032440E">
        <w:rPr>
          <w:rFonts w:ascii="华文仿宋" w:eastAsia="华文仿宋" w:hAnsi="华文仿宋" w:hint="eastAsia"/>
          <w:sz w:val="32"/>
          <w:szCs w:val="32"/>
        </w:rPr>
        <w:t xml:space="preserve"> </w:t>
      </w:r>
      <w:r w:rsidRPr="00FE0852">
        <w:rPr>
          <w:rFonts w:ascii="华文仿宋" w:eastAsia="华文仿宋" w:hAnsi="华文仿宋" w:hint="eastAsia"/>
          <w:sz w:val="32"/>
          <w:szCs w:val="32"/>
        </w:rPr>
        <w:t xml:space="preserve"> 附件：1.学院推免工作实施细则参考模板</w:t>
      </w:r>
    </w:p>
    <w:p w:rsidR="00FE0852" w:rsidRPr="00FE0852" w:rsidRDefault="00FE0852" w:rsidP="0032440E">
      <w:pPr>
        <w:spacing w:line="520" w:lineRule="exact"/>
        <w:ind w:leftChars="836" w:left="1916" w:hangingChars="50" w:hanging="160"/>
        <w:jc w:val="left"/>
        <w:rPr>
          <w:rFonts w:ascii="华文仿宋" w:eastAsia="华文仿宋" w:hAnsi="华文仿宋"/>
          <w:sz w:val="32"/>
          <w:szCs w:val="32"/>
        </w:rPr>
      </w:pPr>
      <w:r w:rsidRPr="00FE0852">
        <w:rPr>
          <w:rFonts w:ascii="华文仿宋" w:eastAsia="华文仿宋" w:hAnsi="华文仿宋" w:hint="eastAsia"/>
          <w:sz w:val="32"/>
          <w:szCs w:val="32"/>
        </w:rPr>
        <w:t>2. 华南师范大学202</w:t>
      </w:r>
      <w:r w:rsidR="006C29FA">
        <w:rPr>
          <w:rFonts w:ascii="华文仿宋" w:eastAsia="华文仿宋" w:hAnsi="华文仿宋" w:hint="eastAsia"/>
          <w:sz w:val="32"/>
          <w:szCs w:val="32"/>
        </w:rPr>
        <w:t>2</w:t>
      </w:r>
      <w:r w:rsidRPr="00FE0852">
        <w:rPr>
          <w:rFonts w:ascii="华文仿宋" w:eastAsia="华文仿宋" w:hAnsi="华文仿宋" w:hint="eastAsia"/>
          <w:sz w:val="32"/>
          <w:szCs w:val="32"/>
        </w:rPr>
        <w:t>年“学科提升计划”推免名额申请表</w:t>
      </w:r>
    </w:p>
    <w:p w:rsidR="00FE0852" w:rsidRPr="006C29FA" w:rsidRDefault="00FE0852" w:rsidP="00FE0852">
      <w:pPr>
        <w:spacing w:line="520" w:lineRule="exact"/>
        <w:jc w:val="left"/>
        <w:rPr>
          <w:rFonts w:ascii="华文仿宋" w:eastAsia="华文仿宋" w:hAnsi="华文仿宋"/>
          <w:sz w:val="32"/>
          <w:szCs w:val="32"/>
        </w:rPr>
      </w:pPr>
    </w:p>
    <w:p w:rsidR="00FE0852" w:rsidRPr="00FE0852" w:rsidRDefault="00FE0852" w:rsidP="00FE0852">
      <w:pPr>
        <w:spacing w:line="520" w:lineRule="exact"/>
        <w:ind w:left="7840" w:hangingChars="2450" w:hanging="7840"/>
        <w:jc w:val="left"/>
        <w:rPr>
          <w:rFonts w:ascii="华文仿宋" w:eastAsia="华文仿宋" w:hAnsi="华文仿宋"/>
          <w:sz w:val="32"/>
          <w:szCs w:val="32"/>
        </w:rPr>
      </w:pPr>
      <w:r w:rsidRPr="00FE0852">
        <w:rPr>
          <w:rFonts w:ascii="华文仿宋" w:eastAsia="华文仿宋" w:hAnsi="华文仿宋" w:hint="eastAsia"/>
          <w:sz w:val="32"/>
          <w:szCs w:val="32"/>
        </w:rPr>
        <w:t xml:space="preserve">                                                         教务处</w:t>
      </w:r>
    </w:p>
    <w:p w:rsidR="00C15D27" w:rsidRDefault="00FE0852" w:rsidP="00C15D27">
      <w:pPr>
        <w:spacing w:line="520" w:lineRule="exact"/>
        <w:ind w:firstLineChars="2350" w:firstLine="7520"/>
        <w:jc w:val="left"/>
        <w:rPr>
          <w:rFonts w:ascii="华文仿宋" w:eastAsia="华文仿宋" w:hAnsi="华文仿宋"/>
          <w:sz w:val="32"/>
          <w:szCs w:val="32"/>
        </w:rPr>
      </w:pPr>
      <w:r w:rsidRPr="00FE0852">
        <w:rPr>
          <w:rFonts w:ascii="华文仿宋" w:eastAsia="华文仿宋" w:hAnsi="华文仿宋" w:hint="eastAsia"/>
          <w:sz w:val="32"/>
          <w:szCs w:val="32"/>
        </w:rPr>
        <w:t>研究生院</w:t>
      </w:r>
    </w:p>
    <w:tbl>
      <w:tblPr>
        <w:tblpPr w:leftFromText="180" w:rightFromText="180" w:vertAnchor="text" w:horzAnchor="page" w:tblpX="1828" w:tblpY="2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5"/>
      </w:tblGrid>
      <w:tr w:rsidR="00C15D27" w:rsidTr="00B55E21">
        <w:trPr>
          <w:trHeight w:val="465"/>
        </w:trPr>
        <w:tc>
          <w:tcPr>
            <w:tcW w:w="8385" w:type="dxa"/>
            <w:tcBorders>
              <w:left w:val="nil"/>
              <w:right w:val="nil"/>
            </w:tcBorders>
          </w:tcPr>
          <w:p w:rsidR="00C15D27" w:rsidRDefault="00C15D27" w:rsidP="002652B5">
            <w:pPr>
              <w:spacing w:line="580" w:lineRule="exact"/>
              <w:ind w:firstLineChars="100" w:firstLine="280"/>
              <w:rPr>
                <w:rFonts w:ascii="仿宋_GB2312" w:eastAsia="仿宋_GB2312" w:hAnsi="仿宋"/>
                <w:sz w:val="28"/>
                <w:szCs w:val="28"/>
              </w:rPr>
            </w:pPr>
            <w:r>
              <w:rPr>
                <w:rFonts w:ascii="仿宋_GB2312" w:eastAsia="仿宋_GB2312" w:hAnsi="仿宋" w:hint="eastAsia"/>
                <w:sz w:val="28"/>
                <w:szCs w:val="28"/>
              </w:rPr>
              <w:t>华南师范大学教务处                 202</w:t>
            </w:r>
            <w:r w:rsidR="002652B5">
              <w:rPr>
                <w:rFonts w:ascii="仿宋_GB2312" w:eastAsia="仿宋_GB2312" w:hAnsi="仿宋" w:hint="eastAsia"/>
                <w:sz w:val="28"/>
                <w:szCs w:val="28"/>
              </w:rPr>
              <w:t>1</w:t>
            </w:r>
            <w:r>
              <w:rPr>
                <w:rFonts w:ascii="仿宋_GB2312" w:eastAsia="仿宋_GB2312" w:hAnsi="仿宋" w:hint="eastAsia"/>
                <w:sz w:val="28"/>
                <w:szCs w:val="28"/>
              </w:rPr>
              <w:t>年5月1</w:t>
            </w:r>
            <w:r w:rsidR="002652B5">
              <w:rPr>
                <w:rFonts w:ascii="仿宋_GB2312" w:eastAsia="仿宋_GB2312" w:hAnsi="仿宋" w:hint="eastAsia"/>
                <w:sz w:val="28"/>
                <w:szCs w:val="28"/>
              </w:rPr>
              <w:t>4</w:t>
            </w:r>
            <w:r>
              <w:rPr>
                <w:rFonts w:ascii="仿宋_GB2312" w:eastAsia="仿宋_GB2312" w:hAnsi="仿宋" w:hint="eastAsia"/>
                <w:sz w:val="28"/>
                <w:szCs w:val="28"/>
              </w:rPr>
              <w:t>日印发</w:t>
            </w:r>
          </w:p>
        </w:tc>
      </w:tr>
    </w:tbl>
    <w:p w:rsidR="00C15D27" w:rsidRPr="00C15D27" w:rsidRDefault="00C15D27" w:rsidP="00C15D27">
      <w:pPr>
        <w:spacing w:line="520" w:lineRule="exact"/>
        <w:jc w:val="left"/>
        <w:rPr>
          <w:rFonts w:ascii="华文仿宋" w:eastAsia="华文仿宋" w:hAnsi="华文仿宋"/>
          <w:sz w:val="32"/>
          <w:szCs w:val="32"/>
        </w:rPr>
      </w:pPr>
    </w:p>
    <w:p w:rsidR="00C15D27" w:rsidRPr="00FE0852" w:rsidRDefault="00C15D27" w:rsidP="00C15D27">
      <w:pPr>
        <w:spacing w:line="520" w:lineRule="exact"/>
        <w:ind w:firstLineChars="2000" w:firstLine="6400"/>
        <w:jc w:val="left"/>
        <w:rPr>
          <w:rFonts w:ascii="华文仿宋" w:eastAsia="华文仿宋" w:hAnsi="华文仿宋"/>
          <w:sz w:val="32"/>
          <w:szCs w:val="32"/>
        </w:rPr>
      </w:pPr>
      <w:r w:rsidRPr="00FE0852">
        <w:rPr>
          <w:rFonts w:ascii="华文仿宋" w:eastAsia="华文仿宋" w:hAnsi="华文仿宋" w:hint="eastAsia"/>
          <w:sz w:val="32"/>
          <w:szCs w:val="32"/>
        </w:rPr>
        <w:t>202</w:t>
      </w:r>
      <w:r w:rsidR="002652B5">
        <w:rPr>
          <w:rFonts w:ascii="华文仿宋" w:eastAsia="华文仿宋" w:hAnsi="华文仿宋" w:hint="eastAsia"/>
          <w:sz w:val="32"/>
          <w:szCs w:val="32"/>
        </w:rPr>
        <w:t>1</w:t>
      </w:r>
      <w:r w:rsidRPr="00FE0852">
        <w:rPr>
          <w:rFonts w:ascii="华文仿宋" w:eastAsia="华文仿宋" w:hAnsi="华文仿宋" w:hint="eastAsia"/>
          <w:sz w:val="32"/>
          <w:szCs w:val="32"/>
        </w:rPr>
        <w:t>年5月1</w:t>
      </w:r>
      <w:r w:rsidR="002652B5">
        <w:rPr>
          <w:rFonts w:ascii="华文仿宋" w:eastAsia="华文仿宋" w:hAnsi="华文仿宋" w:hint="eastAsia"/>
          <w:sz w:val="32"/>
          <w:szCs w:val="32"/>
        </w:rPr>
        <w:t>4</w:t>
      </w:r>
      <w:r w:rsidRPr="00FE0852">
        <w:rPr>
          <w:rFonts w:ascii="华文仿宋" w:eastAsia="华文仿宋" w:hAnsi="华文仿宋" w:hint="eastAsia"/>
          <w:sz w:val="32"/>
          <w:szCs w:val="32"/>
        </w:rPr>
        <w:t>日</w:t>
      </w:r>
    </w:p>
    <w:p w:rsidR="00C15D27" w:rsidRPr="00C15D27" w:rsidRDefault="00C15D27" w:rsidP="00C15D27">
      <w:pPr>
        <w:tabs>
          <w:tab w:val="left" w:pos="3288"/>
        </w:tabs>
        <w:spacing w:line="580" w:lineRule="exact"/>
        <w:rPr>
          <w:rFonts w:ascii="仿宋_GB2312" w:eastAsia="仿宋_GB2312" w:hAnsi="仿宋_GB2312" w:cs="仿宋_GB2312"/>
          <w:sz w:val="32"/>
          <w:szCs w:val="32"/>
        </w:rPr>
      </w:pPr>
    </w:p>
    <w:p w:rsidR="00FE0852" w:rsidRPr="00FE0852" w:rsidRDefault="00FE0852" w:rsidP="00FE0852">
      <w:pPr>
        <w:spacing w:line="520" w:lineRule="exact"/>
        <w:ind w:firstLineChars="2350" w:firstLine="7520"/>
        <w:jc w:val="left"/>
        <w:rPr>
          <w:rFonts w:ascii="华文仿宋" w:eastAsia="华文仿宋" w:hAnsi="华文仿宋"/>
          <w:sz w:val="32"/>
          <w:szCs w:val="32"/>
        </w:rPr>
      </w:pPr>
    </w:p>
    <w:p w:rsidR="007957DE" w:rsidRDefault="007957DE" w:rsidP="007B27C8">
      <w:pPr>
        <w:jc w:val="left"/>
        <w:rPr>
          <w:b/>
          <w:sz w:val="32"/>
          <w:szCs w:val="32"/>
        </w:rPr>
      </w:pPr>
    </w:p>
    <w:p w:rsidR="007957DE" w:rsidRDefault="007957DE" w:rsidP="007B27C8">
      <w:pPr>
        <w:jc w:val="left"/>
        <w:rPr>
          <w:b/>
          <w:sz w:val="32"/>
          <w:szCs w:val="32"/>
        </w:rPr>
      </w:pPr>
    </w:p>
    <w:p w:rsidR="007957DE" w:rsidRDefault="007957DE" w:rsidP="007B27C8">
      <w:pPr>
        <w:jc w:val="left"/>
        <w:rPr>
          <w:b/>
          <w:sz w:val="32"/>
          <w:szCs w:val="32"/>
        </w:rPr>
      </w:pPr>
    </w:p>
    <w:p w:rsidR="007957DE" w:rsidRDefault="007957DE" w:rsidP="007B27C8">
      <w:pPr>
        <w:jc w:val="left"/>
        <w:rPr>
          <w:b/>
          <w:sz w:val="32"/>
          <w:szCs w:val="32"/>
        </w:rPr>
      </w:pPr>
    </w:p>
    <w:p w:rsidR="004918FF" w:rsidRDefault="004918FF" w:rsidP="007B27C8">
      <w:pPr>
        <w:jc w:val="left"/>
        <w:rPr>
          <w:b/>
          <w:sz w:val="32"/>
          <w:szCs w:val="32"/>
        </w:rPr>
      </w:pPr>
    </w:p>
    <w:p w:rsidR="007B27C8" w:rsidRDefault="007B27C8" w:rsidP="007B27C8">
      <w:pPr>
        <w:jc w:val="left"/>
        <w:rPr>
          <w:b/>
          <w:sz w:val="32"/>
          <w:szCs w:val="32"/>
        </w:rPr>
      </w:pPr>
      <w:r>
        <w:rPr>
          <w:rFonts w:hint="eastAsia"/>
          <w:b/>
          <w:sz w:val="32"/>
          <w:szCs w:val="32"/>
        </w:rPr>
        <w:lastRenderedPageBreak/>
        <w:t>附件</w:t>
      </w:r>
      <w:r>
        <w:rPr>
          <w:rFonts w:hint="eastAsia"/>
          <w:b/>
          <w:sz w:val="32"/>
          <w:szCs w:val="32"/>
        </w:rPr>
        <w:t>1</w:t>
      </w:r>
      <w:r>
        <w:rPr>
          <w:rFonts w:hint="eastAsia"/>
          <w:b/>
          <w:sz w:val="32"/>
          <w:szCs w:val="32"/>
        </w:rPr>
        <w:t>：</w:t>
      </w:r>
    </w:p>
    <w:p w:rsidR="007B27C8" w:rsidRPr="004B5E9C" w:rsidRDefault="007B27C8" w:rsidP="007B27C8">
      <w:pPr>
        <w:spacing w:line="300" w:lineRule="exact"/>
        <w:jc w:val="center"/>
        <w:rPr>
          <w:b/>
          <w:sz w:val="30"/>
          <w:szCs w:val="30"/>
        </w:rPr>
      </w:pPr>
      <w:r w:rsidRPr="004B5E9C">
        <w:rPr>
          <w:rFonts w:hint="eastAsia"/>
          <w:b/>
          <w:color w:val="FF0000"/>
          <w:sz w:val="30"/>
          <w:szCs w:val="30"/>
        </w:rPr>
        <w:t>**</w:t>
      </w:r>
      <w:r w:rsidRPr="004B5E9C">
        <w:rPr>
          <w:rFonts w:hint="eastAsia"/>
          <w:b/>
          <w:sz w:val="30"/>
          <w:szCs w:val="30"/>
        </w:rPr>
        <w:t>学院</w:t>
      </w:r>
      <w:r w:rsidR="007957DE">
        <w:rPr>
          <w:rFonts w:hint="eastAsia"/>
          <w:b/>
          <w:color w:val="FF0000"/>
          <w:sz w:val="30"/>
          <w:szCs w:val="30"/>
        </w:rPr>
        <w:t>2022</w:t>
      </w:r>
      <w:r w:rsidRPr="004B5E9C">
        <w:rPr>
          <w:rFonts w:hint="eastAsia"/>
          <w:b/>
          <w:sz w:val="30"/>
          <w:szCs w:val="30"/>
        </w:rPr>
        <w:t>年推荐优秀应届本科毕业生免试攻读硕士学位</w:t>
      </w:r>
    </w:p>
    <w:p w:rsidR="007B27C8" w:rsidRPr="004B5E9C" w:rsidRDefault="007B27C8" w:rsidP="007B27C8">
      <w:pPr>
        <w:spacing w:line="300" w:lineRule="exact"/>
        <w:jc w:val="center"/>
        <w:rPr>
          <w:sz w:val="30"/>
          <w:szCs w:val="30"/>
        </w:rPr>
      </w:pPr>
      <w:r w:rsidRPr="004B5E9C">
        <w:rPr>
          <w:rFonts w:hint="eastAsia"/>
          <w:b/>
          <w:sz w:val="30"/>
          <w:szCs w:val="30"/>
        </w:rPr>
        <w:t>研究生工作实施细则（</w:t>
      </w:r>
      <w:r w:rsidRPr="004B5E9C">
        <w:rPr>
          <w:rFonts w:hint="eastAsia"/>
          <w:b/>
          <w:color w:val="FF0000"/>
          <w:sz w:val="30"/>
          <w:szCs w:val="30"/>
        </w:rPr>
        <w:t>普通类或“学科提升计划”类</w:t>
      </w:r>
      <w:r w:rsidRPr="004B5E9C">
        <w:rPr>
          <w:rFonts w:hint="eastAsia"/>
          <w:b/>
          <w:sz w:val="30"/>
          <w:szCs w:val="30"/>
        </w:rPr>
        <w:t>）</w:t>
      </w:r>
      <w:r w:rsidR="007957DE">
        <w:rPr>
          <w:rFonts w:hint="eastAsia"/>
          <w:b/>
          <w:sz w:val="30"/>
          <w:szCs w:val="30"/>
        </w:rPr>
        <w:t>参考</w:t>
      </w:r>
      <w:r>
        <w:rPr>
          <w:rFonts w:hint="eastAsia"/>
          <w:b/>
          <w:sz w:val="30"/>
          <w:szCs w:val="30"/>
        </w:rPr>
        <w:t>模板</w:t>
      </w:r>
    </w:p>
    <w:p w:rsidR="007B27C8" w:rsidRPr="009E2694" w:rsidRDefault="007B27C8" w:rsidP="007B27C8">
      <w:pPr>
        <w:spacing w:line="300" w:lineRule="exact"/>
      </w:pPr>
    </w:p>
    <w:p w:rsidR="007B27C8" w:rsidRPr="006E30FF" w:rsidRDefault="007B27C8" w:rsidP="007B27C8">
      <w:pPr>
        <w:autoSpaceDE w:val="0"/>
        <w:autoSpaceDN w:val="0"/>
        <w:adjustRightInd w:val="0"/>
        <w:spacing w:line="300" w:lineRule="exact"/>
        <w:ind w:firstLineChars="200" w:firstLine="560"/>
        <w:jc w:val="left"/>
        <w:rPr>
          <w:rFonts w:ascii="仿宋" w:eastAsia="仿宋" w:hAnsi="仿宋"/>
          <w:sz w:val="28"/>
          <w:szCs w:val="28"/>
          <w:shd w:val="clear" w:color="auto" w:fill="FFFFFF"/>
        </w:rPr>
      </w:pPr>
      <w:r w:rsidRPr="006E30FF">
        <w:rPr>
          <w:rFonts w:ascii="仿宋" w:eastAsia="仿宋" w:hAnsi="仿宋" w:hint="eastAsia"/>
          <w:sz w:val="28"/>
          <w:szCs w:val="28"/>
          <w:shd w:val="clear" w:color="auto" w:fill="FFFFFF"/>
        </w:rPr>
        <w:t>推荐优秀应届本科毕业生免试攻读硕士学位研究生（简称推免生），是激励本科生勤奋学习，改革优秀创新人才选拔方式的重要举措。根据教育部</w:t>
      </w:r>
      <w:r>
        <w:rPr>
          <w:rFonts w:ascii="仿宋" w:eastAsia="仿宋" w:hAnsi="仿宋" w:hint="eastAsia"/>
          <w:sz w:val="28"/>
          <w:szCs w:val="28"/>
          <w:shd w:val="clear" w:color="auto" w:fill="FFFFFF"/>
        </w:rPr>
        <w:t>相关</w:t>
      </w:r>
      <w:r w:rsidRPr="006E30FF">
        <w:rPr>
          <w:rFonts w:ascii="仿宋" w:eastAsia="仿宋" w:hAnsi="仿宋" w:hint="eastAsia"/>
          <w:sz w:val="28"/>
          <w:szCs w:val="28"/>
          <w:shd w:val="clear" w:color="auto" w:fill="FFFFFF"/>
        </w:rPr>
        <w:t>文件精神</w:t>
      </w:r>
      <w:r>
        <w:rPr>
          <w:rFonts w:ascii="仿宋" w:eastAsia="仿宋" w:hAnsi="仿宋" w:hint="eastAsia"/>
          <w:sz w:val="28"/>
          <w:szCs w:val="28"/>
          <w:shd w:val="clear" w:color="auto" w:fill="FFFFFF"/>
        </w:rPr>
        <w:t>及</w:t>
      </w:r>
      <w:r w:rsidRPr="006E30FF">
        <w:rPr>
          <w:rFonts w:ascii="仿宋" w:eastAsia="仿宋" w:hAnsi="仿宋" w:hint="eastAsia"/>
          <w:sz w:val="28"/>
          <w:szCs w:val="28"/>
          <w:shd w:val="clear" w:color="auto" w:fill="FFFFFF"/>
        </w:rPr>
        <w:t>《华南师范大学推荐优秀应届本科毕业生免试攻读硕士学位研究生工作实施办法》</w:t>
      </w:r>
      <w:r w:rsidR="007957DE">
        <w:rPr>
          <w:rFonts w:ascii="华文仿宋" w:eastAsia="华文仿宋" w:hAnsi="华文仿宋" w:hint="eastAsia"/>
          <w:sz w:val="32"/>
          <w:szCs w:val="32"/>
        </w:rPr>
        <w:t>（</w:t>
      </w:r>
      <w:r w:rsidR="007957DE" w:rsidRPr="003959E8">
        <w:rPr>
          <w:rFonts w:ascii="华文仿宋" w:eastAsia="华文仿宋" w:hAnsi="华文仿宋" w:hint="eastAsia"/>
          <w:sz w:val="32"/>
          <w:szCs w:val="32"/>
        </w:rPr>
        <w:t>华师〔2021〕67 号</w:t>
      </w:r>
      <w:r w:rsidR="007957DE">
        <w:rPr>
          <w:rFonts w:ascii="华文仿宋" w:eastAsia="华文仿宋" w:hAnsi="华文仿宋" w:hint="eastAsia"/>
          <w:sz w:val="32"/>
          <w:szCs w:val="32"/>
        </w:rPr>
        <w:t>）</w:t>
      </w:r>
      <w:r w:rsidRPr="006E30FF">
        <w:rPr>
          <w:rFonts w:ascii="仿宋" w:eastAsia="仿宋" w:hAnsi="仿宋" w:hint="eastAsia"/>
          <w:sz w:val="28"/>
          <w:szCs w:val="28"/>
          <w:shd w:val="clear" w:color="auto" w:fill="FFFFFF"/>
        </w:rPr>
        <w:t>，结合学院实际，</w:t>
      </w:r>
      <w:r>
        <w:rPr>
          <w:rFonts w:ascii="仿宋" w:eastAsia="仿宋" w:hAnsi="仿宋" w:hint="eastAsia"/>
          <w:sz w:val="28"/>
          <w:szCs w:val="28"/>
          <w:shd w:val="clear" w:color="auto" w:fill="FFFFFF"/>
        </w:rPr>
        <w:t>特制定本实施细则。</w:t>
      </w:r>
    </w:p>
    <w:p w:rsidR="007B27C8" w:rsidRPr="006E30FF" w:rsidRDefault="007B27C8" w:rsidP="007B27C8">
      <w:pPr>
        <w:autoSpaceDE w:val="0"/>
        <w:autoSpaceDN w:val="0"/>
        <w:adjustRightInd w:val="0"/>
        <w:spacing w:line="300" w:lineRule="exact"/>
        <w:ind w:firstLineChars="200" w:firstLine="562"/>
        <w:jc w:val="left"/>
        <w:rPr>
          <w:rFonts w:ascii="仿宋" w:eastAsia="仿宋" w:hAnsi="仿宋"/>
          <w:b/>
          <w:sz w:val="28"/>
          <w:szCs w:val="28"/>
          <w:shd w:val="clear" w:color="auto" w:fill="FFFFFF"/>
        </w:rPr>
      </w:pPr>
      <w:r w:rsidRPr="006E30FF">
        <w:rPr>
          <w:rFonts w:ascii="仿宋" w:eastAsia="仿宋" w:hAnsi="仿宋" w:hint="eastAsia"/>
          <w:b/>
          <w:sz w:val="28"/>
          <w:szCs w:val="28"/>
          <w:shd w:val="clear" w:color="auto" w:fill="FFFFFF"/>
        </w:rPr>
        <w:t>一、学院推免工作小组</w:t>
      </w:r>
    </w:p>
    <w:p w:rsidR="007B27C8" w:rsidRDefault="007B27C8" w:rsidP="007B27C8">
      <w:pPr>
        <w:autoSpaceDE w:val="0"/>
        <w:autoSpaceDN w:val="0"/>
        <w:adjustRightInd w:val="0"/>
        <w:spacing w:line="300" w:lineRule="exact"/>
        <w:ind w:firstLineChars="200" w:firstLine="560"/>
        <w:jc w:val="left"/>
        <w:rPr>
          <w:rFonts w:ascii="仿宋" w:eastAsia="仿宋" w:hAnsi="仿宋"/>
          <w:sz w:val="28"/>
          <w:szCs w:val="28"/>
          <w:shd w:val="clear" w:color="auto" w:fill="FFFFFF"/>
        </w:rPr>
      </w:pPr>
      <w:r w:rsidRPr="006E30FF">
        <w:rPr>
          <w:rFonts w:ascii="仿宋" w:eastAsia="仿宋" w:hAnsi="仿宋" w:hint="eastAsia"/>
          <w:sz w:val="28"/>
          <w:szCs w:val="28"/>
          <w:shd w:val="clear" w:color="auto" w:fill="FFFFFF"/>
        </w:rPr>
        <w:t>组  长：</w:t>
      </w:r>
    </w:p>
    <w:p w:rsidR="007B27C8" w:rsidRPr="006E30FF" w:rsidRDefault="007B27C8" w:rsidP="007B27C8">
      <w:pPr>
        <w:autoSpaceDE w:val="0"/>
        <w:autoSpaceDN w:val="0"/>
        <w:adjustRightInd w:val="0"/>
        <w:spacing w:line="300" w:lineRule="exact"/>
        <w:ind w:firstLineChars="200" w:firstLine="560"/>
        <w:jc w:val="left"/>
        <w:rPr>
          <w:rFonts w:ascii="仿宋" w:eastAsia="仿宋" w:hAnsi="仿宋"/>
          <w:sz w:val="28"/>
          <w:szCs w:val="28"/>
          <w:shd w:val="clear" w:color="auto" w:fill="FFFFFF"/>
        </w:rPr>
      </w:pPr>
      <w:r w:rsidRPr="006E30FF">
        <w:rPr>
          <w:rFonts w:ascii="仿宋" w:eastAsia="仿宋" w:hAnsi="仿宋" w:hint="eastAsia"/>
          <w:sz w:val="28"/>
          <w:szCs w:val="28"/>
          <w:shd w:val="clear" w:color="auto" w:fill="FFFFFF"/>
        </w:rPr>
        <w:t>副组长</w:t>
      </w:r>
      <w:r w:rsidRPr="00091662">
        <w:rPr>
          <w:rFonts w:ascii="仿宋" w:eastAsia="仿宋" w:hAnsi="仿宋" w:hint="eastAsia"/>
          <w:color w:val="FF0000"/>
          <w:sz w:val="28"/>
          <w:szCs w:val="28"/>
          <w:shd w:val="clear" w:color="auto" w:fill="FFFFFF"/>
        </w:rPr>
        <w:t>（有则写，无则不写）</w:t>
      </w:r>
      <w:r w:rsidRPr="006E30FF">
        <w:rPr>
          <w:rFonts w:ascii="仿宋" w:eastAsia="仿宋" w:hAnsi="仿宋" w:hint="eastAsia"/>
          <w:sz w:val="28"/>
          <w:szCs w:val="28"/>
          <w:shd w:val="clear" w:color="auto" w:fill="FFFFFF"/>
        </w:rPr>
        <w:t>：</w:t>
      </w:r>
    </w:p>
    <w:p w:rsidR="007B27C8" w:rsidRPr="006E30FF" w:rsidRDefault="007B27C8" w:rsidP="007B27C8">
      <w:pPr>
        <w:autoSpaceDE w:val="0"/>
        <w:autoSpaceDN w:val="0"/>
        <w:adjustRightInd w:val="0"/>
        <w:spacing w:line="300" w:lineRule="exact"/>
        <w:ind w:firstLineChars="200" w:firstLine="560"/>
        <w:jc w:val="left"/>
        <w:rPr>
          <w:rFonts w:ascii="仿宋" w:eastAsia="仿宋" w:hAnsi="仿宋"/>
          <w:sz w:val="28"/>
          <w:szCs w:val="28"/>
          <w:shd w:val="clear" w:color="auto" w:fill="FFFFFF"/>
        </w:rPr>
      </w:pPr>
      <w:r w:rsidRPr="006E30FF">
        <w:rPr>
          <w:rFonts w:ascii="仿宋" w:eastAsia="仿宋" w:hAnsi="仿宋" w:hint="eastAsia"/>
          <w:sz w:val="28"/>
          <w:szCs w:val="28"/>
          <w:shd w:val="clear" w:color="auto" w:fill="FFFFFF"/>
        </w:rPr>
        <w:t xml:space="preserve">成   员： </w:t>
      </w:r>
    </w:p>
    <w:p w:rsidR="007B27C8" w:rsidRDefault="007B27C8" w:rsidP="007B27C8">
      <w:pPr>
        <w:autoSpaceDE w:val="0"/>
        <w:autoSpaceDN w:val="0"/>
        <w:adjustRightInd w:val="0"/>
        <w:spacing w:line="300" w:lineRule="exact"/>
        <w:ind w:firstLineChars="200" w:firstLine="560"/>
        <w:jc w:val="left"/>
        <w:rPr>
          <w:rFonts w:ascii="仿宋" w:eastAsia="仿宋" w:hAnsi="仿宋"/>
          <w:sz w:val="28"/>
          <w:szCs w:val="28"/>
          <w:shd w:val="clear" w:color="auto" w:fill="FFFFFF"/>
        </w:rPr>
      </w:pPr>
      <w:r w:rsidRPr="006E30FF">
        <w:rPr>
          <w:rFonts w:ascii="仿宋" w:eastAsia="仿宋" w:hAnsi="仿宋" w:hint="eastAsia"/>
          <w:sz w:val="28"/>
          <w:szCs w:val="28"/>
          <w:shd w:val="clear" w:color="auto" w:fill="FFFFFF"/>
        </w:rPr>
        <w:t>学院推免工作领导小组</w:t>
      </w:r>
      <w:r>
        <w:rPr>
          <w:rFonts w:ascii="仿宋" w:eastAsia="仿宋" w:hAnsi="仿宋" w:hint="eastAsia"/>
          <w:sz w:val="28"/>
          <w:szCs w:val="28"/>
          <w:shd w:val="clear" w:color="auto" w:fill="FFFFFF"/>
        </w:rPr>
        <w:t>全面负责学院内推免工作相关事宜，包括</w:t>
      </w:r>
      <w:r w:rsidRPr="006E30FF">
        <w:rPr>
          <w:rFonts w:ascii="仿宋" w:eastAsia="仿宋" w:hAnsi="仿宋" w:hint="eastAsia"/>
          <w:sz w:val="28"/>
          <w:szCs w:val="28"/>
          <w:shd w:val="clear" w:color="auto" w:fill="FFFFFF"/>
        </w:rPr>
        <w:t>奖励加分细则的制</w:t>
      </w:r>
      <w:r>
        <w:rPr>
          <w:rFonts w:ascii="仿宋" w:eastAsia="仿宋" w:hAnsi="仿宋" w:hint="eastAsia"/>
          <w:sz w:val="28"/>
          <w:szCs w:val="28"/>
          <w:shd w:val="clear" w:color="auto" w:fill="FFFFFF"/>
        </w:rPr>
        <w:t>定</w:t>
      </w:r>
      <w:r w:rsidRPr="006E30FF">
        <w:rPr>
          <w:rFonts w:ascii="仿宋" w:eastAsia="仿宋" w:hAnsi="仿宋" w:hint="eastAsia"/>
          <w:sz w:val="28"/>
          <w:szCs w:val="28"/>
          <w:shd w:val="clear" w:color="auto" w:fill="FFFFFF"/>
        </w:rPr>
        <w:t>、</w:t>
      </w:r>
      <w:r>
        <w:rPr>
          <w:rFonts w:ascii="仿宋" w:eastAsia="仿宋" w:hAnsi="仿宋" w:hint="eastAsia"/>
          <w:sz w:val="28"/>
          <w:szCs w:val="28"/>
          <w:shd w:val="clear" w:color="auto" w:fill="FFFFFF"/>
        </w:rPr>
        <w:t>学院推免名额的分配、学院</w:t>
      </w:r>
      <w:r w:rsidRPr="006E30FF">
        <w:rPr>
          <w:rFonts w:ascii="仿宋" w:eastAsia="仿宋" w:hAnsi="仿宋" w:hint="eastAsia"/>
          <w:sz w:val="28"/>
          <w:szCs w:val="28"/>
          <w:shd w:val="clear" w:color="auto" w:fill="FFFFFF"/>
        </w:rPr>
        <w:t>考核标准的制定与实施、</w:t>
      </w:r>
      <w:r>
        <w:rPr>
          <w:rFonts w:ascii="仿宋" w:eastAsia="仿宋" w:hAnsi="仿宋" w:hint="eastAsia"/>
          <w:sz w:val="28"/>
          <w:szCs w:val="28"/>
          <w:shd w:val="clear" w:color="auto" w:fill="FFFFFF"/>
        </w:rPr>
        <w:t>推荐名单的审定、</w:t>
      </w:r>
      <w:r w:rsidRPr="006E30FF">
        <w:rPr>
          <w:rFonts w:ascii="仿宋" w:eastAsia="仿宋" w:hAnsi="仿宋" w:hint="eastAsia"/>
          <w:sz w:val="28"/>
          <w:szCs w:val="28"/>
          <w:shd w:val="clear" w:color="auto" w:fill="FFFFFF"/>
        </w:rPr>
        <w:t>推免过程中争议</w:t>
      </w:r>
      <w:r>
        <w:rPr>
          <w:rFonts w:ascii="仿宋" w:eastAsia="仿宋" w:hAnsi="仿宋" w:hint="eastAsia"/>
          <w:sz w:val="28"/>
          <w:szCs w:val="28"/>
          <w:shd w:val="clear" w:color="auto" w:fill="FFFFFF"/>
        </w:rPr>
        <w:t>事项</w:t>
      </w:r>
      <w:r w:rsidRPr="006E30FF">
        <w:rPr>
          <w:rFonts w:ascii="仿宋" w:eastAsia="仿宋" w:hAnsi="仿宋" w:hint="eastAsia"/>
          <w:sz w:val="28"/>
          <w:szCs w:val="28"/>
          <w:shd w:val="clear" w:color="auto" w:fill="FFFFFF"/>
        </w:rPr>
        <w:t>的裁决等。</w:t>
      </w:r>
    </w:p>
    <w:p w:rsidR="007B27C8" w:rsidRDefault="007B27C8" w:rsidP="007B27C8">
      <w:pPr>
        <w:autoSpaceDE w:val="0"/>
        <w:autoSpaceDN w:val="0"/>
        <w:adjustRightInd w:val="0"/>
        <w:spacing w:line="300" w:lineRule="exact"/>
        <w:ind w:firstLineChars="200" w:firstLine="562"/>
        <w:jc w:val="left"/>
        <w:rPr>
          <w:rFonts w:ascii="仿宋" w:eastAsia="仿宋" w:hAnsi="仿宋"/>
          <w:b/>
          <w:sz w:val="28"/>
          <w:szCs w:val="28"/>
          <w:shd w:val="clear" w:color="auto" w:fill="FFFFFF"/>
        </w:rPr>
      </w:pPr>
      <w:r w:rsidRPr="00E40D72">
        <w:rPr>
          <w:rFonts w:ascii="仿宋" w:eastAsia="仿宋" w:hAnsi="仿宋" w:hint="eastAsia"/>
          <w:b/>
          <w:sz w:val="28"/>
          <w:szCs w:val="28"/>
          <w:shd w:val="clear" w:color="auto" w:fill="FFFFFF"/>
        </w:rPr>
        <w:t>二、</w:t>
      </w:r>
      <w:r>
        <w:rPr>
          <w:rFonts w:ascii="仿宋" w:eastAsia="仿宋" w:hAnsi="仿宋" w:hint="eastAsia"/>
          <w:b/>
          <w:sz w:val="28"/>
          <w:szCs w:val="28"/>
          <w:shd w:val="clear" w:color="auto" w:fill="FFFFFF"/>
        </w:rPr>
        <w:t>学院内</w:t>
      </w:r>
      <w:r w:rsidRPr="00E40D72">
        <w:rPr>
          <w:rFonts w:ascii="仿宋" w:eastAsia="仿宋" w:hAnsi="仿宋" w:hint="eastAsia"/>
          <w:b/>
          <w:sz w:val="28"/>
          <w:szCs w:val="28"/>
          <w:shd w:val="clear" w:color="auto" w:fill="FFFFFF"/>
        </w:rPr>
        <w:t>各专业名额分配办法</w:t>
      </w:r>
    </w:p>
    <w:p w:rsidR="007B27C8" w:rsidRDefault="007B27C8" w:rsidP="007B27C8">
      <w:pPr>
        <w:autoSpaceDE w:val="0"/>
        <w:autoSpaceDN w:val="0"/>
        <w:adjustRightInd w:val="0"/>
        <w:spacing w:line="300" w:lineRule="exact"/>
        <w:ind w:firstLineChars="200" w:firstLine="562"/>
        <w:jc w:val="left"/>
        <w:rPr>
          <w:rFonts w:ascii="仿宋" w:eastAsia="仿宋" w:hAnsi="仿宋"/>
          <w:b/>
          <w:sz w:val="28"/>
          <w:szCs w:val="28"/>
          <w:shd w:val="clear" w:color="auto" w:fill="FFFFFF"/>
        </w:rPr>
      </w:pPr>
      <w:r>
        <w:rPr>
          <w:rFonts w:ascii="仿宋" w:eastAsia="仿宋" w:hAnsi="仿宋" w:hint="eastAsia"/>
          <w:b/>
          <w:sz w:val="28"/>
          <w:szCs w:val="28"/>
          <w:shd w:val="clear" w:color="auto" w:fill="FFFFFF"/>
        </w:rPr>
        <w:t>三、遴选对象</w:t>
      </w:r>
      <w:r w:rsidRPr="00DE0A3F">
        <w:rPr>
          <w:rFonts w:ascii="仿宋" w:eastAsia="仿宋" w:hAnsi="仿宋" w:hint="eastAsia"/>
          <w:b/>
          <w:color w:val="FF0000"/>
          <w:sz w:val="28"/>
          <w:szCs w:val="28"/>
          <w:shd w:val="clear" w:color="auto" w:fill="FFFFFF"/>
        </w:rPr>
        <w:t>（</w:t>
      </w:r>
      <w:r>
        <w:rPr>
          <w:rFonts w:ascii="仿宋" w:eastAsia="仿宋" w:hAnsi="仿宋" w:hint="eastAsia"/>
          <w:b/>
          <w:color w:val="FF0000"/>
          <w:sz w:val="28"/>
          <w:szCs w:val="28"/>
          <w:shd w:val="clear" w:color="auto" w:fill="FFFFFF"/>
        </w:rPr>
        <w:t>“学科提升计划”类需</w:t>
      </w:r>
      <w:r w:rsidRPr="00DE0A3F">
        <w:rPr>
          <w:rFonts w:ascii="仿宋" w:eastAsia="仿宋" w:hAnsi="仿宋" w:hint="eastAsia"/>
          <w:b/>
          <w:color w:val="FF0000"/>
          <w:sz w:val="28"/>
          <w:szCs w:val="28"/>
          <w:shd w:val="clear" w:color="auto" w:fill="FFFFFF"/>
        </w:rPr>
        <w:t>写）</w:t>
      </w:r>
    </w:p>
    <w:p w:rsidR="007B27C8" w:rsidRDefault="007B27C8" w:rsidP="007B27C8">
      <w:pPr>
        <w:autoSpaceDE w:val="0"/>
        <w:autoSpaceDN w:val="0"/>
        <w:adjustRightInd w:val="0"/>
        <w:spacing w:line="300" w:lineRule="exact"/>
        <w:ind w:firstLineChars="200" w:firstLine="562"/>
        <w:jc w:val="left"/>
        <w:rPr>
          <w:rFonts w:ascii="仿宋" w:eastAsia="仿宋" w:hAnsi="仿宋"/>
          <w:b/>
          <w:sz w:val="28"/>
          <w:szCs w:val="28"/>
          <w:shd w:val="clear" w:color="auto" w:fill="FFFFFF"/>
        </w:rPr>
      </w:pPr>
      <w:r>
        <w:rPr>
          <w:rFonts w:ascii="仿宋" w:eastAsia="仿宋" w:hAnsi="仿宋" w:hint="eastAsia"/>
          <w:b/>
          <w:sz w:val="28"/>
          <w:szCs w:val="28"/>
          <w:shd w:val="clear" w:color="auto" w:fill="FFFFFF"/>
        </w:rPr>
        <w:t>四</w:t>
      </w:r>
      <w:r w:rsidRPr="009E2694">
        <w:rPr>
          <w:rFonts w:ascii="仿宋" w:eastAsia="仿宋" w:hAnsi="仿宋" w:hint="eastAsia"/>
          <w:b/>
          <w:sz w:val="28"/>
          <w:szCs w:val="28"/>
          <w:shd w:val="clear" w:color="auto" w:fill="FFFFFF"/>
        </w:rPr>
        <w:t>、</w:t>
      </w:r>
      <w:r>
        <w:rPr>
          <w:rFonts w:ascii="仿宋" w:eastAsia="仿宋" w:hAnsi="仿宋" w:hint="eastAsia"/>
          <w:b/>
          <w:sz w:val="28"/>
          <w:szCs w:val="28"/>
          <w:shd w:val="clear" w:color="auto" w:fill="FFFFFF"/>
        </w:rPr>
        <w:t>资格条件</w:t>
      </w:r>
    </w:p>
    <w:p w:rsidR="007B27C8" w:rsidRDefault="007B27C8" w:rsidP="007B27C8">
      <w:pPr>
        <w:autoSpaceDE w:val="0"/>
        <w:autoSpaceDN w:val="0"/>
        <w:adjustRightInd w:val="0"/>
        <w:spacing w:line="300" w:lineRule="exact"/>
        <w:ind w:firstLineChars="200" w:firstLine="562"/>
        <w:jc w:val="left"/>
        <w:rPr>
          <w:rFonts w:ascii="仿宋" w:eastAsia="仿宋" w:hAnsi="仿宋"/>
          <w:b/>
          <w:sz w:val="28"/>
          <w:szCs w:val="28"/>
          <w:shd w:val="clear" w:color="auto" w:fill="FFFFFF"/>
        </w:rPr>
      </w:pPr>
      <w:r>
        <w:rPr>
          <w:rFonts w:ascii="仿宋" w:eastAsia="仿宋" w:hAnsi="仿宋" w:hint="eastAsia"/>
          <w:b/>
          <w:sz w:val="28"/>
          <w:szCs w:val="28"/>
          <w:shd w:val="clear" w:color="auto" w:fill="FFFFFF"/>
        </w:rPr>
        <w:t>五、</w:t>
      </w:r>
      <w:r w:rsidRPr="009E2694">
        <w:rPr>
          <w:rFonts w:ascii="仿宋" w:eastAsia="仿宋" w:hAnsi="仿宋" w:hint="eastAsia"/>
          <w:b/>
          <w:sz w:val="28"/>
          <w:szCs w:val="28"/>
          <w:shd w:val="clear" w:color="auto" w:fill="FFFFFF"/>
        </w:rPr>
        <w:t>计分方法</w:t>
      </w:r>
      <w:r>
        <w:rPr>
          <w:rFonts w:ascii="仿宋" w:eastAsia="仿宋" w:hAnsi="仿宋" w:hint="eastAsia"/>
          <w:b/>
          <w:sz w:val="28"/>
          <w:szCs w:val="28"/>
          <w:shd w:val="clear" w:color="auto" w:fill="FFFFFF"/>
        </w:rPr>
        <w:t>(含计算公式)</w:t>
      </w:r>
    </w:p>
    <w:p w:rsidR="007B27C8" w:rsidRPr="006E30FF" w:rsidRDefault="007B27C8" w:rsidP="007B27C8">
      <w:pPr>
        <w:autoSpaceDE w:val="0"/>
        <w:autoSpaceDN w:val="0"/>
        <w:adjustRightInd w:val="0"/>
        <w:spacing w:line="300" w:lineRule="exact"/>
        <w:ind w:firstLineChars="200" w:firstLine="562"/>
        <w:jc w:val="left"/>
        <w:rPr>
          <w:rFonts w:ascii="仿宋" w:eastAsia="仿宋" w:hAnsi="仿宋"/>
          <w:b/>
          <w:sz w:val="28"/>
          <w:szCs w:val="28"/>
          <w:shd w:val="clear" w:color="auto" w:fill="FFFFFF"/>
        </w:rPr>
      </w:pPr>
      <w:r>
        <w:rPr>
          <w:rFonts w:ascii="仿宋" w:eastAsia="仿宋" w:hAnsi="仿宋" w:hint="eastAsia"/>
          <w:b/>
          <w:sz w:val="28"/>
          <w:szCs w:val="28"/>
          <w:shd w:val="clear" w:color="auto" w:fill="FFFFFF"/>
        </w:rPr>
        <w:t>六</w:t>
      </w:r>
      <w:r w:rsidRPr="006E30FF">
        <w:rPr>
          <w:rFonts w:ascii="仿宋" w:eastAsia="仿宋" w:hAnsi="仿宋" w:hint="eastAsia"/>
          <w:b/>
          <w:sz w:val="28"/>
          <w:szCs w:val="28"/>
          <w:shd w:val="clear" w:color="auto" w:fill="FFFFFF"/>
        </w:rPr>
        <w:t>、奖励加分细则</w:t>
      </w:r>
    </w:p>
    <w:p w:rsidR="007B27C8" w:rsidRPr="006E30FF" w:rsidRDefault="007B27C8" w:rsidP="007B27C8">
      <w:pPr>
        <w:spacing w:line="300" w:lineRule="exact"/>
        <w:ind w:firstLine="465"/>
        <w:rPr>
          <w:rFonts w:ascii="仿宋" w:eastAsia="仿宋" w:hAnsi="仿宋"/>
          <w:sz w:val="28"/>
        </w:rPr>
      </w:pPr>
      <w:r w:rsidRPr="006E30FF">
        <w:rPr>
          <w:rFonts w:ascii="仿宋" w:eastAsia="仿宋" w:hAnsi="仿宋" w:hint="eastAsia"/>
          <w:sz w:val="28"/>
        </w:rPr>
        <w:t>推免奖励加分分为五类：论文作品类、课题类、专业竞赛类、发明专利类、其他类。</w:t>
      </w:r>
    </w:p>
    <w:p w:rsidR="007B27C8" w:rsidRDefault="007B27C8" w:rsidP="007B27C8">
      <w:pPr>
        <w:spacing w:line="300" w:lineRule="exact"/>
        <w:ind w:firstLineChars="150" w:firstLine="420"/>
        <w:rPr>
          <w:rFonts w:ascii="仿宋" w:eastAsia="仿宋" w:hAnsi="仿宋"/>
          <w:sz w:val="28"/>
        </w:rPr>
      </w:pPr>
      <w:r>
        <w:rPr>
          <w:rFonts w:ascii="仿宋" w:eastAsia="仿宋" w:hAnsi="仿宋" w:hint="eastAsia"/>
          <w:sz w:val="28"/>
        </w:rPr>
        <w:t>（一）</w:t>
      </w:r>
      <w:r w:rsidRPr="00354F89">
        <w:rPr>
          <w:rFonts w:ascii="仿宋" w:eastAsia="仿宋" w:hAnsi="仿宋" w:hint="eastAsia"/>
          <w:sz w:val="28"/>
        </w:rPr>
        <w:t>论文作品类加分细则</w:t>
      </w:r>
    </w:p>
    <w:p w:rsidR="007B27C8" w:rsidRPr="00354F89" w:rsidRDefault="007B27C8" w:rsidP="007B27C8">
      <w:pPr>
        <w:spacing w:line="300" w:lineRule="exact"/>
        <w:ind w:firstLineChars="150" w:firstLine="420"/>
        <w:rPr>
          <w:rFonts w:ascii="仿宋" w:eastAsia="仿宋" w:hAnsi="仿宋"/>
          <w:sz w:val="28"/>
        </w:rPr>
      </w:pPr>
      <w:r w:rsidRPr="00354F89">
        <w:rPr>
          <w:rFonts w:ascii="仿宋" w:eastAsia="仿宋" w:hAnsi="仿宋" w:hint="eastAsia"/>
          <w:sz w:val="28"/>
        </w:rPr>
        <w:t>（二）课题类加分细则</w:t>
      </w:r>
    </w:p>
    <w:p w:rsidR="007B27C8" w:rsidRPr="006E30FF" w:rsidRDefault="007B27C8" w:rsidP="007B27C8">
      <w:pPr>
        <w:pStyle w:val="a6"/>
        <w:spacing w:line="300" w:lineRule="exact"/>
        <w:rPr>
          <w:rFonts w:ascii="仿宋" w:eastAsia="仿宋" w:hAnsi="仿宋"/>
          <w:sz w:val="28"/>
        </w:rPr>
      </w:pPr>
      <w:r>
        <w:rPr>
          <w:rFonts w:ascii="仿宋" w:eastAsia="仿宋" w:hAnsi="仿宋" w:hint="eastAsia"/>
          <w:sz w:val="28"/>
        </w:rPr>
        <w:t xml:space="preserve">   （三）</w:t>
      </w:r>
      <w:r w:rsidRPr="006E30FF">
        <w:rPr>
          <w:rFonts w:ascii="仿宋" w:eastAsia="仿宋" w:hAnsi="仿宋" w:hint="eastAsia"/>
          <w:sz w:val="28"/>
        </w:rPr>
        <w:t>竞赛类加分</w:t>
      </w:r>
      <w:r>
        <w:rPr>
          <w:rFonts w:ascii="仿宋" w:eastAsia="仿宋" w:hAnsi="仿宋" w:hint="eastAsia"/>
          <w:sz w:val="28"/>
        </w:rPr>
        <w:t>细则</w:t>
      </w:r>
    </w:p>
    <w:p w:rsidR="007B27C8" w:rsidRPr="00CE4422" w:rsidRDefault="007B27C8" w:rsidP="007B27C8">
      <w:pPr>
        <w:spacing w:line="300" w:lineRule="exact"/>
        <w:ind w:firstLine="465"/>
        <w:rPr>
          <w:rFonts w:ascii="仿宋" w:eastAsia="仿宋" w:hAnsi="仿宋"/>
          <w:sz w:val="28"/>
        </w:rPr>
      </w:pPr>
      <w:r>
        <w:rPr>
          <w:rFonts w:ascii="仿宋" w:eastAsia="仿宋" w:hAnsi="仿宋" w:hint="eastAsia"/>
          <w:sz w:val="28"/>
        </w:rPr>
        <w:t>（四）</w:t>
      </w:r>
      <w:r w:rsidRPr="006E30FF">
        <w:rPr>
          <w:rFonts w:ascii="仿宋" w:eastAsia="仿宋" w:hAnsi="仿宋" w:hint="eastAsia"/>
          <w:sz w:val="28"/>
        </w:rPr>
        <w:t>专利类加分</w:t>
      </w:r>
      <w:r>
        <w:rPr>
          <w:rFonts w:ascii="仿宋" w:eastAsia="仿宋" w:hAnsi="仿宋" w:hint="eastAsia"/>
          <w:sz w:val="28"/>
        </w:rPr>
        <w:t>细则</w:t>
      </w:r>
    </w:p>
    <w:p w:rsidR="007B27C8" w:rsidRPr="006E30FF" w:rsidRDefault="007B27C8" w:rsidP="007B27C8">
      <w:pPr>
        <w:spacing w:line="300" w:lineRule="exact"/>
        <w:ind w:firstLine="465"/>
        <w:rPr>
          <w:rFonts w:ascii="仿宋" w:eastAsia="仿宋" w:hAnsi="仿宋"/>
          <w:sz w:val="28"/>
        </w:rPr>
      </w:pPr>
      <w:r>
        <w:rPr>
          <w:rFonts w:ascii="仿宋" w:eastAsia="仿宋" w:hAnsi="仿宋" w:hint="eastAsia"/>
          <w:sz w:val="28"/>
        </w:rPr>
        <w:t>（五）</w:t>
      </w:r>
      <w:r w:rsidRPr="006E30FF">
        <w:rPr>
          <w:rFonts w:ascii="仿宋" w:eastAsia="仿宋" w:hAnsi="仿宋" w:hint="eastAsia"/>
          <w:sz w:val="28"/>
        </w:rPr>
        <w:t>其他类加分</w:t>
      </w:r>
      <w:r>
        <w:rPr>
          <w:rFonts w:ascii="仿宋" w:eastAsia="仿宋" w:hAnsi="仿宋" w:hint="eastAsia"/>
          <w:sz w:val="28"/>
        </w:rPr>
        <w:t>细则</w:t>
      </w:r>
    </w:p>
    <w:p w:rsidR="007B27C8" w:rsidRDefault="007B27C8" w:rsidP="007B27C8">
      <w:pPr>
        <w:autoSpaceDE w:val="0"/>
        <w:autoSpaceDN w:val="0"/>
        <w:adjustRightInd w:val="0"/>
        <w:spacing w:line="300" w:lineRule="exact"/>
        <w:ind w:firstLineChars="200" w:firstLine="562"/>
        <w:jc w:val="left"/>
        <w:rPr>
          <w:rFonts w:ascii="仿宋" w:eastAsia="仿宋" w:hAnsi="仿宋"/>
          <w:b/>
          <w:sz w:val="28"/>
          <w:szCs w:val="28"/>
          <w:shd w:val="clear" w:color="auto" w:fill="FFFFFF"/>
        </w:rPr>
      </w:pPr>
      <w:r>
        <w:rPr>
          <w:rFonts w:ascii="仿宋" w:eastAsia="仿宋" w:hAnsi="仿宋" w:hint="eastAsia"/>
          <w:b/>
          <w:sz w:val="28"/>
          <w:szCs w:val="28"/>
          <w:shd w:val="clear" w:color="auto" w:fill="FFFFFF"/>
        </w:rPr>
        <w:t>七、遴选程序</w:t>
      </w:r>
    </w:p>
    <w:p w:rsidR="007B27C8" w:rsidRPr="00CE31A9" w:rsidRDefault="007B27C8" w:rsidP="007B27C8">
      <w:pPr>
        <w:autoSpaceDE w:val="0"/>
        <w:autoSpaceDN w:val="0"/>
        <w:adjustRightInd w:val="0"/>
        <w:spacing w:line="300" w:lineRule="exact"/>
        <w:ind w:firstLineChars="200" w:firstLine="560"/>
        <w:jc w:val="left"/>
        <w:rPr>
          <w:rFonts w:ascii="仿宋" w:eastAsia="仿宋" w:hAnsi="仿宋"/>
          <w:sz w:val="28"/>
        </w:rPr>
      </w:pPr>
      <w:r w:rsidRPr="00CE31A9">
        <w:rPr>
          <w:rFonts w:ascii="仿宋" w:eastAsia="仿宋" w:hAnsi="仿宋" w:hint="eastAsia"/>
          <w:sz w:val="28"/>
        </w:rPr>
        <w:t>宣传发动（公布、解读推免政策文件）</w:t>
      </w:r>
      <w:r>
        <w:rPr>
          <w:rFonts w:ascii="仿宋" w:eastAsia="仿宋" w:hAnsi="仿宋" w:hint="eastAsia"/>
          <w:sz w:val="28"/>
        </w:rPr>
        <w:t>→</w:t>
      </w:r>
      <w:r w:rsidRPr="00CE31A9">
        <w:rPr>
          <w:rFonts w:ascii="仿宋" w:eastAsia="仿宋" w:hAnsi="仿宋" w:hint="eastAsia"/>
          <w:sz w:val="28"/>
        </w:rPr>
        <w:t>组织报名</w:t>
      </w:r>
      <w:r>
        <w:rPr>
          <w:rFonts w:ascii="仿宋" w:eastAsia="仿宋" w:hAnsi="仿宋" w:hint="eastAsia"/>
          <w:sz w:val="28"/>
        </w:rPr>
        <w:t>→</w:t>
      </w:r>
      <w:r w:rsidRPr="00CE31A9">
        <w:rPr>
          <w:rFonts w:ascii="仿宋" w:eastAsia="仿宋" w:hAnsi="仿宋" w:hint="eastAsia"/>
          <w:sz w:val="28"/>
        </w:rPr>
        <w:t>审核材料（形式、资格审核）</w:t>
      </w:r>
      <w:r>
        <w:rPr>
          <w:rFonts w:ascii="仿宋" w:eastAsia="仿宋" w:hAnsi="仿宋" w:hint="eastAsia"/>
          <w:sz w:val="28"/>
        </w:rPr>
        <w:t>确定入围初选名单→</w:t>
      </w:r>
      <w:r w:rsidRPr="00CE31A9">
        <w:rPr>
          <w:rFonts w:ascii="仿宋" w:eastAsia="仿宋" w:hAnsi="仿宋" w:hint="eastAsia"/>
          <w:sz w:val="28"/>
        </w:rPr>
        <w:t>学院考核</w:t>
      </w:r>
      <w:r>
        <w:rPr>
          <w:rFonts w:ascii="仿宋" w:eastAsia="仿宋" w:hAnsi="仿宋" w:hint="eastAsia"/>
          <w:sz w:val="28"/>
        </w:rPr>
        <w:t>→</w:t>
      </w:r>
      <w:r w:rsidRPr="00CE31A9">
        <w:rPr>
          <w:rFonts w:ascii="仿宋" w:eastAsia="仿宋" w:hAnsi="仿宋" w:hint="eastAsia"/>
          <w:sz w:val="28"/>
        </w:rPr>
        <w:t>计分排名</w:t>
      </w:r>
      <w:r>
        <w:rPr>
          <w:rFonts w:ascii="仿宋" w:eastAsia="仿宋" w:hAnsi="仿宋" w:hint="eastAsia"/>
          <w:sz w:val="28"/>
        </w:rPr>
        <w:t>→</w:t>
      </w:r>
      <w:r w:rsidRPr="00CE31A9">
        <w:rPr>
          <w:rFonts w:ascii="仿宋" w:eastAsia="仿宋" w:hAnsi="仿宋" w:hint="eastAsia"/>
          <w:sz w:val="28"/>
        </w:rPr>
        <w:t>学院学术分委员会审议</w:t>
      </w:r>
      <w:r>
        <w:rPr>
          <w:rFonts w:ascii="仿宋" w:eastAsia="仿宋" w:hAnsi="仿宋" w:hint="eastAsia"/>
          <w:sz w:val="28"/>
        </w:rPr>
        <w:t>→</w:t>
      </w:r>
      <w:r w:rsidRPr="00CE31A9">
        <w:rPr>
          <w:rFonts w:ascii="仿宋" w:eastAsia="仿宋" w:hAnsi="仿宋" w:hint="eastAsia"/>
          <w:sz w:val="28"/>
        </w:rPr>
        <w:t>学院推免工作小组确定拟推名单</w:t>
      </w:r>
      <w:r>
        <w:rPr>
          <w:rFonts w:ascii="仿宋" w:eastAsia="仿宋" w:hAnsi="仿宋" w:hint="eastAsia"/>
          <w:sz w:val="28"/>
        </w:rPr>
        <w:t>→院内公示→推名单报学校</w:t>
      </w:r>
      <w:r w:rsidRPr="00CE31A9">
        <w:rPr>
          <w:rFonts w:ascii="仿宋" w:eastAsia="仿宋" w:hAnsi="仿宋" w:hint="eastAsia"/>
          <w:sz w:val="28"/>
        </w:rPr>
        <w:t>。</w:t>
      </w:r>
    </w:p>
    <w:p w:rsidR="007B27C8" w:rsidRPr="002E7D5B" w:rsidRDefault="007957DE" w:rsidP="007B27C8">
      <w:pPr>
        <w:spacing w:line="300" w:lineRule="exact"/>
        <w:ind w:firstLineChars="200" w:firstLine="562"/>
        <w:rPr>
          <w:rFonts w:ascii="仿宋" w:eastAsia="仿宋" w:hAnsi="仿宋"/>
          <w:sz w:val="28"/>
        </w:rPr>
      </w:pPr>
      <w:r>
        <w:rPr>
          <w:rFonts w:ascii="仿宋" w:eastAsia="仿宋" w:hAnsi="仿宋" w:hint="eastAsia"/>
          <w:b/>
          <w:sz w:val="28"/>
          <w:szCs w:val="28"/>
          <w:shd w:val="clear" w:color="auto" w:fill="FFFFFF"/>
        </w:rPr>
        <w:t>八</w:t>
      </w:r>
      <w:r w:rsidR="007B27C8" w:rsidRPr="00487439">
        <w:rPr>
          <w:rFonts w:ascii="仿宋" w:eastAsia="仿宋" w:hAnsi="仿宋" w:hint="eastAsia"/>
          <w:b/>
          <w:sz w:val="28"/>
          <w:szCs w:val="28"/>
          <w:shd w:val="clear" w:color="auto" w:fill="FFFFFF"/>
        </w:rPr>
        <w:t>、</w:t>
      </w:r>
      <w:r w:rsidR="007B27C8" w:rsidRPr="002E7D5B">
        <w:rPr>
          <w:rFonts w:ascii="仿宋" w:eastAsia="仿宋" w:hAnsi="仿宋" w:hint="eastAsia"/>
          <w:sz w:val="28"/>
        </w:rPr>
        <w:t>其他</w:t>
      </w:r>
    </w:p>
    <w:p w:rsidR="007B27C8" w:rsidRPr="002E7D5B" w:rsidRDefault="007B27C8" w:rsidP="007B27C8">
      <w:pPr>
        <w:spacing w:line="300" w:lineRule="exact"/>
        <w:rPr>
          <w:rFonts w:ascii="仿宋" w:eastAsia="仿宋" w:hAnsi="仿宋"/>
          <w:sz w:val="28"/>
        </w:rPr>
      </w:pPr>
      <w:r>
        <w:rPr>
          <w:rFonts w:hint="eastAsia"/>
          <w:b/>
          <w:sz w:val="24"/>
        </w:rPr>
        <w:tab/>
      </w:r>
      <w:r w:rsidR="007957DE">
        <w:rPr>
          <w:rFonts w:hint="eastAsia"/>
          <w:b/>
          <w:sz w:val="24"/>
        </w:rPr>
        <w:t>九</w:t>
      </w:r>
      <w:r w:rsidRPr="00487439">
        <w:rPr>
          <w:rFonts w:ascii="仿宋" w:eastAsia="仿宋" w:hAnsi="仿宋" w:hint="eastAsia"/>
          <w:b/>
          <w:sz w:val="28"/>
          <w:szCs w:val="28"/>
          <w:shd w:val="clear" w:color="auto" w:fill="FFFFFF"/>
        </w:rPr>
        <w:t>、</w:t>
      </w:r>
      <w:r w:rsidRPr="002E7D5B">
        <w:rPr>
          <w:rFonts w:ascii="仿宋" w:eastAsia="仿宋" w:hAnsi="仿宋" w:hint="eastAsia"/>
          <w:sz w:val="28"/>
        </w:rPr>
        <w:t>本实施细则由学院推免工作领导小组负责解释。</w:t>
      </w:r>
    </w:p>
    <w:p w:rsidR="007B27C8" w:rsidRDefault="007B27C8" w:rsidP="007B27C8">
      <w:pPr>
        <w:spacing w:line="300" w:lineRule="exact"/>
        <w:ind w:right="240"/>
        <w:jc w:val="right"/>
      </w:pPr>
    </w:p>
    <w:p w:rsidR="007B27C8" w:rsidRDefault="007B27C8" w:rsidP="007B27C8">
      <w:pPr>
        <w:spacing w:line="300" w:lineRule="exact"/>
        <w:ind w:right="240"/>
        <w:jc w:val="right"/>
        <w:rPr>
          <w:rFonts w:ascii="仿宋" w:eastAsia="仿宋" w:hAnsi="仿宋"/>
          <w:sz w:val="28"/>
        </w:rPr>
      </w:pPr>
      <w:r w:rsidRPr="00BB469D">
        <w:rPr>
          <w:rFonts w:ascii="仿宋" w:eastAsia="仿宋" w:hAnsi="仿宋" w:hint="eastAsia"/>
          <w:color w:val="FF0000"/>
          <w:sz w:val="28"/>
        </w:rPr>
        <w:t>**</w:t>
      </w:r>
      <w:r w:rsidRPr="003E026B">
        <w:rPr>
          <w:rFonts w:ascii="仿宋" w:eastAsia="仿宋" w:hAnsi="仿宋" w:hint="eastAsia"/>
          <w:sz w:val="28"/>
        </w:rPr>
        <w:t>学院</w:t>
      </w:r>
      <w:r>
        <w:rPr>
          <w:rFonts w:ascii="仿宋" w:eastAsia="仿宋" w:hAnsi="仿宋" w:hint="eastAsia"/>
          <w:sz w:val="28"/>
        </w:rPr>
        <w:t>学术分委员会主任签名：</w:t>
      </w:r>
    </w:p>
    <w:p w:rsidR="007B27C8" w:rsidRPr="003E026B" w:rsidRDefault="007B27C8" w:rsidP="007B27C8">
      <w:pPr>
        <w:spacing w:line="300" w:lineRule="exact"/>
        <w:ind w:right="240"/>
        <w:jc w:val="right"/>
        <w:rPr>
          <w:rFonts w:ascii="仿宋" w:eastAsia="仿宋" w:hAnsi="仿宋"/>
          <w:sz w:val="28"/>
        </w:rPr>
      </w:pPr>
      <w:r w:rsidRPr="00BB469D">
        <w:rPr>
          <w:rFonts w:ascii="仿宋" w:eastAsia="仿宋" w:hAnsi="仿宋" w:hint="eastAsia"/>
          <w:color w:val="FF0000"/>
          <w:sz w:val="28"/>
        </w:rPr>
        <w:t>**</w:t>
      </w:r>
      <w:r>
        <w:rPr>
          <w:rFonts w:ascii="仿宋" w:eastAsia="仿宋" w:hAnsi="仿宋" w:hint="eastAsia"/>
          <w:sz w:val="28"/>
        </w:rPr>
        <w:t>学院推免工作小组组长签名：</w:t>
      </w:r>
      <w:r w:rsidRPr="003E026B">
        <w:rPr>
          <w:rFonts w:ascii="仿宋" w:eastAsia="仿宋" w:hAnsi="仿宋" w:hint="eastAsia"/>
          <w:sz w:val="28"/>
        </w:rPr>
        <w:t>（盖</w:t>
      </w:r>
      <w:r w:rsidR="009A6A09">
        <w:rPr>
          <w:rFonts w:ascii="仿宋" w:eastAsia="仿宋" w:hAnsi="仿宋" w:hint="eastAsia"/>
          <w:sz w:val="28"/>
        </w:rPr>
        <w:t>公</w:t>
      </w:r>
      <w:r w:rsidRPr="003E026B">
        <w:rPr>
          <w:rFonts w:ascii="仿宋" w:eastAsia="仿宋" w:hAnsi="仿宋" w:hint="eastAsia"/>
          <w:sz w:val="28"/>
        </w:rPr>
        <w:t>章）</w:t>
      </w:r>
    </w:p>
    <w:p w:rsidR="007B27C8" w:rsidRDefault="007B27C8" w:rsidP="009A6A09">
      <w:pPr>
        <w:spacing w:line="300" w:lineRule="exact"/>
        <w:ind w:firstLineChars="2350" w:firstLine="6580"/>
        <w:jc w:val="left"/>
        <w:rPr>
          <w:rFonts w:ascii="仿宋" w:eastAsia="仿宋" w:hAnsi="仿宋"/>
          <w:sz w:val="28"/>
        </w:rPr>
      </w:pPr>
      <w:r w:rsidRPr="00BB469D">
        <w:rPr>
          <w:rFonts w:ascii="仿宋" w:eastAsia="仿宋" w:hAnsi="仿宋" w:hint="eastAsia"/>
          <w:color w:val="FF0000"/>
          <w:sz w:val="28"/>
        </w:rPr>
        <w:t>**</w:t>
      </w:r>
      <w:r w:rsidRPr="003E026B">
        <w:rPr>
          <w:rFonts w:ascii="仿宋" w:eastAsia="仿宋" w:hAnsi="仿宋" w:hint="eastAsia"/>
          <w:sz w:val="28"/>
        </w:rPr>
        <w:t>年</w:t>
      </w:r>
      <w:r w:rsidRPr="00BB469D">
        <w:rPr>
          <w:rFonts w:ascii="仿宋" w:eastAsia="仿宋" w:hAnsi="仿宋" w:hint="eastAsia"/>
          <w:color w:val="FF0000"/>
          <w:sz w:val="28"/>
        </w:rPr>
        <w:t>**</w:t>
      </w:r>
      <w:r w:rsidRPr="003E026B">
        <w:rPr>
          <w:rFonts w:ascii="仿宋" w:eastAsia="仿宋" w:hAnsi="仿宋" w:hint="eastAsia"/>
          <w:sz w:val="28"/>
        </w:rPr>
        <w:t>月</w:t>
      </w:r>
      <w:r w:rsidRPr="00BB469D">
        <w:rPr>
          <w:rFonts w:ascii="仿宋" w:eastAsia="仿宋" w:hAnsi="仿宋" w:hint="eastAsia"/>
          <w:color w:val="FF0000"/>
          <w:sz w:val="28"/>
        </w:rPr>
        <w:t>**</w:t>
      </w:r>
      <w:r w:rsidRPr="003E026B">
        <w:rPr>
          <w:rFonts w:ascii="仿宋" w:eastAsia="仿宋" w:hAnsi="仿宋" w:hint="eastAsia"/>
          <w:sz w:val="28"/>
        </w:rPr>
        <w:t>日</w:t>
      </w:r>
    </w:p>
    <w:p w:rsidR="007957DE" w:rsidRDefault="007957DE" w:rsidP="007B27C8">
      <w:pPr>
        <w:jc w:val="left"/>
        <w:rPr>
          <w:b/>
          <w:sz w:val="32"/>
          <w:szCs w:val="32"/>
        </w:rPr>
      </w:pPr>
    </w:p>
    <w:p w:rsidR="007B27C8" w:rsidRPr="004E63AF" w:rsidRDefault="007B27C8" w:rsidP="007B27C8">
      <w:pPr>
        <w:jc w:val="left"/>
        <w:rPr>
          <w:b/>
          <w:sz w:val="32"/>
          <w:szCs w:val="32"/>
        </w:rPr>
      </w:pPr>
      <w:r w:rsidRPr="004E63AF">
        <w:rPr>
          <w:rFonts w:hint="eastAsia"/>
          <w:b/>
          <w:sz w:val="32"/>
          <w:szCs w:val="32"/>
        </w:rPr>
        <w:lastRenderedPageBreak/>
        <w:t>附件</w:t>
      </w:r>
      <w:r w:rsidRPr="004E63AF">
        <w:rPr>
          <w:rFonts w:hint="eastAsia"/>
          <w:b/>
          <w:sz w:val="32"/>
          <w:szCs w:val="32"/>
        </w:rPr>
        <w:t>2</w:t>
      </w:r>
      <w:r w:rsidRPr="004E63AF">
        <w:rPr>
          <w:rFonts w:hint="eastAsia"/>
          <w:b/>
          <w:sz w:val="32"/>
          <w:szCs w:val="32"/>
        </w:rPr>
        <w:t>：</w:t>
      </w:r>
    </w:p>
    <w:p w:rsidR="007B27C8" w:rsidRPr="00751437" w:rsidRDefault="007B27C8" w:rsidP="007B27C8">
      <w:pPr>
        <w:spacing w:line="360" w:lineRule="auto"/>
        <w:jc w:val="center"/>
        <w:rPr>
          <w:b/>
          <w:sz w:val="32"/>
          <w:szCs w:val="32"/>
        </w:rPr>
      </w:pPr>
      <w:r w:rsidRPr="00043989">
        <w:rPr>
          <w:rFonts w:hint="eastAsia"/>
          <w:b/>
          <w:sz w:val="32"/>
          <w:szCs w:val="32"/>
        </w:rPr>
        <w:t>华南师范大学</w:t>
      </w:r>
      <w:r>
        <w:rPr>
          <w:rFonts w:hint="eastAsia"/>
          <w:b/>
          <w:sz w:val="32"/>
          <w:szCs w:val="32"/>
        </w:rPr>
        <w:t>202</w:t>
      </w:r>
      <w:r w:rsidR="006C29FA">
        <w:rPr>
          <w:rFonts w:hint="eastAsia"/>
          <w:b/>
          <w:sz w:val="32"/>
          <w:szCs w:val="32"/>
        </w:rPr>
        <w:t>2</w:t>
      </w:r>
      <w:r>
        <w:rPr>
          <w:rFonts w:hint="eastAsia"/>
          <w:b/>
          <w:sz w:val="32"/>
          <w:szCs w:val="32"/>
        </w:rPr>
        <w:t>年</w:t>
      </w:r>
      <w:r w:rsidRPr="00043989">
        <w:rPr>
          <w:rFonts w:hint="eastAsia"/>
          <w:b/>
          <w:sz w:val="32"/>
          <w:szCs w:val="32"/>
        </w:rPr>
        <w:t>“</w:t>
      </w:r>
      <w:r>
        <w:rPr>
          <w:rFonts w:hint="eastAsia"/>
          <w:b/>
          <w:sz w:val="32"/>
          <w:szCs w:val="32"/>
        </w:rPr>
        <w:t>学科提升计划</w:t>
      </w:r>
      <w:r w:rsidRPr="00043989">
        <w:rPr>
          <w:rFonts w:hint="eastAsia"/>
          <w:b/>
          <w:sz w:val="32"/>
          <w:szCs w:val="32"/>
        </w:rPr>
        <w:t>”推免名额申请表</w:t>
      </w:r>
    </w:p>
    <w:p w:rsidR="007B27C8" w:rsidRPr="00043989" w:rsidRDefault="007B27C8" w:rsidP="007B27C8">
      <w:pPr>
        <w:spacing w:line="360" w:lineRule="auto"/>
        <w:jc w:val="left"/>
        <w:rPr>
          <w:rFonts w:ascii="宋体" w:eastAsia="宋体" w:hAnsi="宋体" w:cs="宋体"/>
          <w:color w:val="000000"/>
          <w:kern w:val="0"/>
          <w:sz w:val="22"/>
        </w:rPr>
      </w:pPr>
      <w:r w:rsidRPr="00043989">
        <w:rPr>
          <w:rFonts w:ascii="宋体" w:eastAsia="宋体" w:hAnsi="宋体" w:cs="宋体" w:hint="eastAsia"/>
          <w:color w:val="000000"/>
          <w:kern w:val="0"/>
          <w:sz w:val="22"/>
        </w:rPr>
        <w:t>学院：</w:t>
      </w:r>
    </w:p>
    <w:tbl>
      <w:tblPr>
        <w:tblW w:w="8429" w:type="dxa"/>
        <w:tblInd w:w="108" w:type="dxa"/>
        <w:tblLayout w:type="fixed"/>
        <w:tblLook w:val="04A0"/>
      </w:tblPr>
      <w:tblGrid>
        <w:gridCol w:w="1132"/>
        <w:gridCol w:w="1140"/>
        <w:gridCol w:w="1699"/>
        <w:gridCol w:w="1276"/>
        <w:gridCol w:w="1839"/>
        <w:gridCol w:w="1343"/>
      </w:tblGrid>
      <w:tr w:rsidR="007B27C8" w:rsidRPr="00043989" w:rsidTr="007B27C8">
        <w:trPr>
          <w:trHeight w:val="1531"/>
        </w:trPr>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7C8" w:rsidRPr="00043989" w:rsidRDefault="007B27C8" w:rsidP="00B55E21">
            <w:pPr>
              <w:widowControl/>
              <w:jc w:val="left"/>
              <w:rPr>
                <w:rFonts w:ascii="宋体" w:eastAsia="宋体" w:hAnsi="宋体" w:cs="宋体"/>
                <w:color w:val="000000"/>
                <w:kern w:val="0"/>
                <w:sz w:val="22"/>
              </w:rPr>
            </w:pPr>
            <w:r w:rsidRPr="00043989">
              <w:rPr>
                <w:rFonts w:ascii="宋体" w:eastAsia="宋体" w:hAnsi="宋体" w:cs="宋体" w:hint="eastAsia"/>
                <w:color w:val="000000"/>
                <w:kern w:val="0"/>
                <w:sz w:val="22"/>
              </w:rPr>
              <w:t>学科名称</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7B27C8" w:rsidRPr="00043989" w:rsidRDefault="007B27C8" w:rsidP="00B55E21">
            <w:pPr>
              <w:widowControl/>
              <w:jc w:val="left"/>
              <w:rPr>
                <w:rFonts w:ascii="宋体" w:eastAsia="宋体" w:hAnsi="宋体" w:cs="宋体"/>
                <w:color w:val="000000"/>
                <w:kern w:val="0"/>
                <w:sz w:val="22"/>
              </w:rPr>
            </w:pPr>
          </w:p>
        </w:tc>
        <w:tc>
          <w:tcPr>
            <w:tcW w:w="1699" w:type="dxa"/>
            <w:tcBorders>
              <w:top w:val="single" w:sz="4" w:space="0" w:color="auto"/>
              <w:left w:val="nil"/>
              <w:bottom w:val="single" w:sz="4" w:space="0" w:color="auto"/>
              <w:right w:val="single" w:sz="4" w:space="0" w:color="auto"/>
            </w:tcBorders>
            <w:shd w:val="clear" w:color="auto" w:fill="auto"/>
            <w:noWrap/>
            <w:vAlign w:val="center"/>
            <w:hideMark/>
          </w:tcPr>
          <w:p w:rsidR="007B27C8" w:rsidRPr="00043989" w:rsidRDefault="007B27C8" w:rsidP="00B55E21">
            <w:pPr>
              <w:widowControl/>
              <w:jc w:val="left"/>
              <w:rPr>
                <w:rFonts w:ascii="宋体" w:eastAsia="宋体" w:hAnsi="宋体" w:cs="宋体"/>
                <w:color w:val="000000"/>
                <w:kern w:val="0"/>
                <w:sz w:val="22"/>
              </w:rPr>
            </w:pPr>
            <w:r w:rsidRPr="00043989">
              <w:rPr>
                <w:rFonts w:ascii="宋体" w:eastAsia="宋体" w:hAnsi="宋体" w:cs="宋体" w:hint="eastAsia"/>
                <w:color w:val="000000"/>
                <w:kern w:val="0"/>
                <w:sz w:val="22"/>
              </w:rPr>
              <w:t>遴选对象本科</w:t>
            </w:r>
            <w:r>
              <w:rPr>
                <w:rFonts w:ascii="宋体" w:eastAsia="宋体" w:hAnsi="宋体" w:cs="宋体" w:hint="eastAsia"/>
                <w:color w:val="000000"/>
                <w:kern w:val="0"/>
                <w:sz w:val="22"/>
              </w:rPr>
              <w:t>就读</w:t>
            </w:r>
            <w:r w:rsidRPr="00043989">
              <w:rPr>
                <w:rFonts w:ascii="宋体" w:eastAsia="宋体" w:hAnsi="宋体" w:cs="宋体" w:hint="eastAsia"/>
                <w:color w:val="000000"/>
                <w:kern w:val="0"/>
                <w:sz w:val="22"/>
              </w:rPr>
              <w:t>专业</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B27C8" w:rsidRPr="00043989" w:rsidRDefault="007B27C8" w:rsidP="00B55E21">
            <w:pPr>
              <w:widowControl/>
              <w:jc w:val="left"/>
              <w:rPr>
                <w:rFonts w:ascii="宋体" w:eastAsia="宋体" w:hAnsi="宋体" w:cs="宋体"/>
                <w:color w:val="000000"/>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7B27C8" w:rsidRPr="00043989" w:rsidRDefault="007B27C8" w:rsidP="00B55E21">
            <w:pPr>
              <w:widowControl/>
              <w:jc w:val="left"/>
              <w:rPr>
                <w:rFonts w:ascii="宋体" w:eastAsia="宋体" w:hAnsi="宋体" w:cs="宋体"/>
                <w:color w:val="000000"/>
                <w:kern w:val="0"/>
                <w:sz w:val="22"/>
              </w:rPr>
            </w:pPr>
            <w:r w:rsidRPr="00043989">
              <w:rPr>
                <w:rFonts w:ascii="宋体" w:eastAsia="宋体" w:hAnsi="宋体" w:cs="宋体" w:hint="eastAsia"/>
                <w:color w:val="000000"/>
                <w:kern w:val="0"/>
                <w:sz w:val="22"/>
              </w:rPr>
              <w:t>遴选对象</w:t>
            </w:r>
            <w:r>
              <w:rPr>
                <w:rFonts w:ascii="宋体" w:eastAsia="宋体" w:hAnsi="宋体" w:cs="宋体" w:hint="eastAsia"/>
                <w:color w:val="000000"/>
                <w:kern w:val="0"/>
                <w:sz w:val="22"/>
              </w:rPr>
              <w:t>拟</w:t>
            </w:r>
            <w:r w:rsidRPr="00043989">
              <w:rPr>
                <w:rFonts w:ascii="宋体" w:eastAsia="宋体" w:hAnsi="宋体" w:cs="宋体" w:hint="eastAsia"/>
                <w:color w:val="000000"/>
                <w:kern w:val="0"/>
                <w:sz w:val="22"/>
              </w:rPr>
              <w:t>就读硕士研究生专业</w:t>
            </w:r>
            <w:r>
              <w:rPr>
                <w:rFonts w:ascii="宋体" w:eastAsia="宋体" w:hAnsi="宋体" w:cs="宋体" w:hint="eastAsia"/>
                <w:color w:val="000000"/>
                <w:kern w:val="0"/>
                <w:sz w:val="22"/>
              </w:rPr>
              <w:t>/学制（</w:t>
            </w:r>
            <w:r w:rsidRPr="00F94B28">
              <w:rPr>
                <w:rFonts w:ascii="宋体" w:eastAsia="宋体" w:hAnsi="宋体" w:cs="宋体" w:hint="eastAsia"/>
                <w:b/>
                <w:color w:val="000000"/>
                <w:kern w:val="0"/>
                <w:sz w:val="22"/>
              </w:rPr>
              <w:t>原则上同专业需同一学制</w:t>
            </w:r>
            <w:r>
              <w:rPr>
                <w:rFonts w:ascii="宋体" w:eastAsia="宋体" w:hAnsi="宋体" w:cs="宋体" w:hint="eastAsia"/>
                <w:color w:val="000000"/>
                <w:kern w:val="0"/>
                <w:sz w:val="22"/>
              </w:rPr>
              <w:t>）</w:t>
            </w:r>
          </w:p>
        </w:tc>
        <w:tc>
          <w:tcPr>
            <w:tcW w:w="1342" w:type="dxa"/>
            <w:tcBorders>
              <w:top w:val="single" w:sz="4" w:space="0" w:color="auto"/>
              <w:left w:val="nil"/>
              <w:bottom w:val="single" w:sz="4" w:space="0" w:color="auto"/>
              <w:right w:val="single" w:sz="4" w:space="0" w:color="auto"/>
            </w:tcBorders>
            <w:shd w:val="clear" w:color="auto" w:fill="auto"/>
            <w:noWrap/>
            <w:vAlign w:val="center"/>
            <w:hideMark/>
          </w:tcPr>
          <w:p w:rsidR="007B27C8" w:rsidRPr="00043989" w:rsidRDefault="007B27C8" w:rsidP="00B55E21">
            <w:pPr>
              <w:widowControl/>
              <w:jc w:val="left"/>
              <w:rPr>
                <w:rFonts w:ascii="宋体" w:eastAsia="宋体" w:hAnsi="宋体" w:cs="宋体"/>
                <w:color w:val="000000"/>
                <w:kern w:val="0"/>
                <w:sz w:val="22"/>
              </w:rPr>
            </w:pPr>
          </w:p>
        </w:tc>
      </w:tr>
      <w:tr w:rsidR="007B27C8" w:rsidRPr="00043989" w:rsidTr="007B27C8">
        <w:trPr>
          <w:trHeight w:val="815"/>
        </w:trPr>
        <w:tc>
          <w:tcPr>
            <w:tcW w:w="2268" w:type="dxa"/>
            <w:gridSpan w:val="2"/>
            <w:tcBorders>
              <w:top w:val="nil"/>
              <w:left w:val="single" w:sz="4" w:space="0" w:color="auto"/>
              <w:bottom w:val="single" w:sz="4" w:space="0" w:color="auto"/>
              <w:right w:val="single" w:sz="4" w:space="0" w:color="auto"/>
            </w:tcBorders>
            <w:shd w:val="clear" w:color="auto" w:fill="auto"/>
            <w:noWrap/>
            <w:vAlign w:val="center"/>
            <w:hideMark/>
          </w:tcPr>
          <w:p w:rsidR="007B27C8" w:rsidRPr="00043989" w:rsidRDefault="007B27C8" w:rsidP="00B55E21">
            <w:pPr>
              <w:widowControl/>
              <w:jc w:val="left"/>
              <w:rPr>
                <w:rFonts w:ascii="宋体" w:eastAsia="宋体" w:hAnsi="宋体" w:cs="宋体"/>
                <w:color w:val="000000"/>
                <w:kern w:val="0"/>
                <w:sz w:val="22"/>
              </w:rPr>
            </w:pPr>
            <w:r w:rsidRPr="00043989">
              <w:rPr>
                <w:rFonts w:ascii="宋体" w:eastAsia="宋体" w:hAnsi="宋体" w:cs="宋体" w:hint="eastAsia"/>
                <w:color w:val="000000"/>
                <w:kern w:val="0"/>
                <w:sz w:val="22"/>
              </w:rPr>
              <w:t>上</w:t>
            </w:r>
            <w:r>
              <w:rPr>
                <w:rFonts w:ascii="宋体" w:eastAsia="宋体" w:hAnsi="宋体" w:cs="宋体" w:hint="eastAsia"/>
                <w:color w:val="000000"/>
                <w:kern w:val="0"/>
                <w:sz w:val="22"/>
              </w:rPr>
              <w:t>一</w:t>
            </w:r>
            <w:r w:rsidRPr="00043989">
              <w:rPr>
                <w:rFonts w:ascii="宋体" w:eastAsia="宋体" w:hAnsi="宋体" w:cs="宋体" w:hint="eastAsia"/>
                <w:color w:val="000000"/>
                <w:kern w:val="0"/>
                <w:sz w:val="22"/>
              </w:rPr>
              <w:t>年学院</w:t>
            </w:r>
            <w:r>
              <w:rPr>
                <w:rFonts w:ascii="宋体" w:eastAsia="宋体" w:hAnsi="宋体" w:cs="宋体" w:hint="eastAsia"/>
                <w:color w:val="000000"/>
                <w:kern w:val="0"/>
                <w:sz w:val="22"/>
              </w:rPr>
              <w:t>获推免基本名额数量（个）</w:t>
            </w:r>
          </w:p>
        </w:tc>
        <w:tc>
          <w:tcPr>
            <w:tcW w:w="1700" w:type="dxa"/>
            <w:tcBorders>
              <w:top w:val="nil"/>
              <w:left w:val="single" w:sz="4" w:space="0" w:color="auto"/>
              <w:bottom w:val="single" w:sz="4" w:space="0" w:color="auto"/>
              <w:right w:val="single" w:sz="4" w:space="0" w:color="auto"/>
            </w:tcBorders>
            <w:shd w:val="clear" w:color="auto" w:fill="auto"/>
            <w:vAlign w:val="center"/>
          </w:tcPr>
          <w:p w:rsidR="007B27C8" w:rsidRPr="00043989" w:rsidRDefault="007B27C8" w:rsidP="00B55E21">
            <w:pPr>
              <w:widowControl/>
              <w:jc w:val="left"/>
              <w:rPr>
                <w:rFonts w:ascii="宋体" w:eastAsia="宋体" w:hAnsi="宋体" w:cs="宋体"/>
                <w:color w:val="000000"/>
                <w:kern w:val="0"/>
                <w:sz w:val="22"/>
              </w:rPr>
            </w:pPr>
          </w:p>
        </w:tc>
        <w:tc>
          <w:tcPr>
            <w:tcW w:w="1277" w:type="dxa"/>
            <w:tcBorders>
              <w:top w:val="nil"/>
              <w:left w:val="single" w:sz="4" w:space="0" w:color="auto"/>
              <w:bottom w:val="single" w:sz="4" w:space="0" w:color="auto"/>
              <w:right w:val="single" w:sz="4" w:space="0" w:color="auto"/>
            </w:tcBorders>
            <w:shd w:val="clear" w:color="auto" w:fill="auto"/>
            <w:vAlign w:val="center"/>
          </w:tcPr>
          <w:p w:rsidR="007B27C8" w:rsidRPr="00043989" w:rsidRDefault="007B27C8" w:rsidP="00B55E2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当年申请名额（个）</w:t>
            </w:r>
          </w:p>
        </w:tc>
        <w:tc>
          <w:tcPr>
            <w:tcW w:w="31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B27C8" w:rsidRPr="00043989" w:rsidRDefault="007B27C8" w:rsidP="00B55E21">
            <w:pPr>
              <w:widowControl/>
              <w:jc w:val="center"/>
              <w:rPr>
                <w:rFonts w:ascii="宋体" w:eastAsia="宋体" w:hAnsi="宋体" w:cs="宋体"/>
                <w:color w:val="000000"/>
                <w:kern w:val="0"/>
                <w:sz w:val="22"/>
              </w:rPr>
            </w:pPr>
          </w:p>
        </w:tc>
      </w:tr>
      <w:tr w:rsidR="007B27C8" w:rsidRPr="00043989" w:rsidTr="00B55E21">
        <w:trPr>
          <w:trHeight w:val="1367"/>
        </w:trPr>
        <w:tc>
          <w:tcPr>
            <w:tcW w:w="2268" w:type="dxa"/>
            <w:gridSpan w:val="2"/>
            <w:tcBorders>
              <w:top w:val="nil"/>
              <w:left w:val="single" w:sz="4" w:space="0" w:color="auto"/>
              <w:bottom w:val="single" w:sz="4" w:space="0" w:color="auto"/>
              <w:right w:val="single" w:sz="4" w:space="0" w:color="auto"/>
            </w:tcBorders>
            <w:shd w:val="clear" w:color="auto" w:fill="auto"/>
            <w:noWrap/>
            <w:vAlign w:val="center"/>
            <w:hideMark/>
          </w:tcPr>
          <w:p w:rsidR="007B27C8" w:rsidRPr="00043989" w:rsidRDefault="007B27C8" w:rsidP="00B55E21">
            <w:pPr>
              <w:widowControl/>
              <w:jc w:val="left"/>
              <w:rPr>
                <w:rFonts w:ascii="宋体" w:eastAsia="宋体" w:hAnsi="宋体" w:cs="宋体"/>
                <w:color w:val="000000"/>
                <w:kern w:val="0"/>
                <w:sz w:val="22"/>
              </w:rPr>
            </w:pPr>
            <w:r w:rsidRPr="00043989">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学科提升计划</w:t>
            </w:r>
            <w:r w:rsidRPr="00043989">
              <w:rPr>
                <w:rFonts w:ascii="宋体" w:eastAsia="宋体" w:hAnsi="宋体" w:cs="宋体" w:hint="eastAsia"/>
                <w:color w:val="000000"/>
                <w:kern w:val="0"/>
                <w:sz w:val="22"/>
              </w:rPr>
              <w:t>”专项推</w:t>
            </w:r>
            <w:r>
              <w:rPr>
                <w:rFonts w:ascii="宋体" w:eastAsia="宋体" w:hAnsi="宋体" w:cs="宋体" w:hint="eastAsia"/>
                <w:color w:val="000000"/>
                <w:kern w:val="0"/>
                <w:sz w:val="22"/>
              </w:rPr>
              <w:t>免</w:t>
            </w:r>
            <w:r w:rsidRPr="00043989">
              <w:rPr>
                <w:rFonts w:ascii="宋体" w:eastAsia="宋体" w:hAnsi="宋体" w:cs="宋体" w:hint="eastAsia"/>
                <w:color w:val="000000"/>
                <w:kern w:val="0"/>
                <w:sz w:val="22"/>
              </w:rPr>
              <w:t>工作实施细则</w:t>
            </w:r>
            <w:r>
              <w:rPr>
                <w:rFonts w:ascii="宋体" w:eastAsia="宋体" w:hAnsi="宋体" w:cs="宋体" w:hint="eastAsia"/>
                <w:color w:val="000000"/>
                <w:kern w:val="0"/>
                <w:sz w:val="22"/>
              </w:rPr>
              <w:t>（附表后）与普通类推免工作实施细则区别</w:t>
            </w:r>
          </w:p>
        </w:tc>
        <w:tc>
          <w:tcPr>
            <w:tcW w:w="6161" w:type="dxa"/>
            <w:gridSpan w:val="4"/>
            <w:tcBorders>
              <w:top w:val="nil"/>
              <w:left w:val="single" w:sz="4" w:space="0" w:color="auto"/>
              <w:bottom w:val="single" w:sz="4" w:space="0" w:color="auto"/>
              <w:right w:val="single" w:sz="4" w:space="0" w:color="000000"/>
            </w:tcBorders>
            <w:shd w:val="clear" w:color="auto" w:fill="auto"/>
            <w:vAlign w:val="center"/>
          </w:tcPr>
          <w:p w:rsidR="007B27C8" w:rsidRDefault="007B27C8" w:rsidP="00B55E21">
            <w:pPr>
              <w:widowControl/>
              <w:jc w:val="center"/>
              <w:rPr>
                <w:rFonts w:ascii="宋体" w:eastAsia="宋体" w:hAnsi="宋体" w:cs="宋体"/>
                <w:color w:val="000000"/>
                <w:kern w:val="0"/>
                <w:sz w:val="22"/>
              </w:rPr>
            </w:pPr>
          </w:p>
          <w:p w:rsidR="007B27C8" w:rsidRDefault="007B27C8" w:rsidP="00B55E21">
            <w:pPr>
              <w:widowControl/>
              <w:jc w:val="center"/>
              <w:rPr>
                <w:rFonts w:ascii="宋体" w:eastAsia="宋体" w:hAnsi="宋体" w:cs="宋体"/>
                <w:color w:val="000000"/>
                <w:kern w:val="0"/>
                <w:sz w:val="22"/>
              </w:rPr>
            </w:pPr>
          </w:p>
          <w:p w:rsidR="007B27C8" w:rsidRDefault="007B27C8" w:rsidP="00B55E21">
            <w:pPr>
              <w:widowControl/>
              <w:jc w:val="center"/>
              <w:rPr>
                <w:rFonts w:ascii="宋体" w:eastAsia="宋体" w:hAnsi="宋体" w:cs="宋体"/>
                <w:color w:val="000000"/>
                <w:kern w:val="0"/>
                <w:sz w:val="22"/>
              </w:rPr>
            </w:pPr>
          </w:p>
          <w:p w:rsidR="007B27C8" w:rsidRDefault="007B27C8" w:rsidP="00B55E21">
            <w:pPr>
              <w:widowControl/>
              <w:jc w:val="center"/>
              <w:rPr>
                <w:rFonts w:ascii="宋体" w:eastAsia="宋体" w:hAnsi="宋体" w:cs="宋体"/>
                <w:color w:val="000000"/>
                <w:kern w:val="0"/>
                <w:sz w:val="22"/>
              </w:rPr>
            </w:pPr>
          </w:p>
          <w:p w:rsidR="007B27C8" w:rsidRPr="00043989" w:rsidRDefault="007B27C8" w:rsidP="00B55E21">
            <w:pPr>
              <w:widowControl/>
              <w:rPr>
                <w:rFonts w:ascii="宋体" w:eastAsia="宋体" w:hAnsi="宋体" w:cs="宋体"/>
                <w:color w:val="000000"/>
                <w:kern w:val="0"/>
                <w:sz w:val="22"/>
              </w:rPr>
            </w:pPr>
          </w:p>
        </w:tc>
      </w:tr>
      <w:tr w:rsidR="007B27C8" w:rsidRPr="00043989" w:rsidTr="00B55E21">
        <w:trPr>
          <w:trHeight w:val="522"/>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7C8" w:rsidRPr="002552AA" w:rsidRDefault="007B27C8" w:rsidP="00B55E2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培养模式</w:t>
            </w:r>
          </w:p>
        </w:tc>
        <w:tc>
          <w:tcPr>
            <w:tcW w:w="616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B27C8" w:rsidRPr="00043989" w:rsidRDefault="007B27C8" w:rsidP="00B55E21">
            <w:pPr>
              <w:widowControl/>
              <w:jc w:val="center"/>
              <w:rPr>
                <w:rFonts w:ascii="宋体" w:eastAsia="宋体" w:hAnsi="宋体" w:cs="宋体"/>
                <w:color w:val="000000"/>
                <w:kern w:val="0"/>
                <w:sz w:val="22"/>
              </w:rPr>
            </w:pPr>
          </w:p>
        </w:tc>
      </w:tr>
      <w:tr w:rsidR="007B27C8" w:rsidRPr="00043989" w:rsidTr="007B27C8">
        <w:trPr>
          <w:trHeight w:val="857"/>
        </w:trPr>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7C8" w:rsidRPr="00043989" w:rsidRDefault="007B27C8" w:rsidP="00B55E2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本硕一体化培养方案（附表后）特色和亮点</w:t>
            </w:r>
          </w:p>
        </w:tc>
        <w:tc>
          <w:tcPr>
            <w:tcW w:w="616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B27C8" w:rsidRDefault="007B27C8" w:rsidP="00B55E21">
            <w:pPr>
              <w:widowControl/>
              <w:jc w:val="left"/>
              <w:rPr>
                <w:rFonts w:ascii="宋体" w:eastAsia="宋体" w:hAnsi="宋体" w:cs="宋体"/>
                <w:color w:val="000000"/>
                <w:kern w:val="0"/>
                <w:sz w:val="22"/>
              </w:rPr>
            </w:pPr>
          </w:p>
          <w:p w:rsidR="007B27C8" w:rsidRDefault="007B27C8" w:rsidP="00B55E21">
            <w:pPr>
              <w:widowControl/>
              <w:jc w:val="left"/>
              <w:rPr>
                <w:rFonts w:ascii="宋体" w:eastAsia="宋体" w:hAnsi="宋体" w:cs="宋体"/>
                <w:color w:val="000000"/>
                <w:kern w:val="0"/>
                <w:sz w:val="22"/>
              </w:rPr>
            </w:pPr>
          </w:p>
          <w:p w:rsidR="007B27C8" w:rsidRPr="00E930CC" w:rsidRDefault="007B27C8" w:rsidP="00B55E21">
            <w:pPr>
              <w:widowControl/>
              <w:jc w:val="left"/>
              <w:rPr>
                <w:rFonts w:ascii="宋体" w:eastAsia="宋体" w:hAnsi="宋体" w:cs="宋体"/>
                <w:color w:val="000000"/>
                <w:kern w:val="0"/>
                <w:sz w:val="22"/>
              </w:rPr>
            </w:pPr>
          </w:p>
        </w:tc>
      </w:tr>
      <w:tr w:rsidR="007B27C8" w:rsidRPr="00043989" w:rsidTr="007B27C8">
        <w:trPr>
          <w:trHeight w:val="5106"/>
        </w:trPr>
        <w:tc>
          <w:tcPr>
            <w:tcW w:w="22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7C8" w:rsidRDefault="007B27C8" w:rsidP="00B55E21">
            <w:pPr>
              <w:widowControl/>
              <w:rPr>
                <w:rFonts w:ascii="宋体" w:eastAsia="宋体" w:hAnsi="宋体" w:cs="宋体"/>
                <w:color w:val="000000"/>
                <w:kern w:val="0"/>
                <w:sz w:val="22"/>
              </w:rPr>
            </w:pPr>
          </w:p>
          <w:p w:rsidR="007B27C8" w:rsidRPr="000263A1" w:rsidRDefault="007B27C8" w:rsidP="00B55E21">
            <w:pPr>
              <w:widowControl/>
              <w:rPr>
                <w:rFonts w:ascii="宋体" w:eastAsia="宋体" w:hAnsi="宋体" w:cs="宋体"/>
                <w:color w:val="000000"/>
                <w:kern w:val="0"/>
                <w:sz w:val="22"/>
              </w:rPr>
            </w:pPr>
            <w:r w:rsidRPr="000263A1">
              <w:rPr>
                <w:rFonts w:ascii="宋体" w:eastAsia="宋体" w:hAnsi="宋体" w:cs="宋体" w:hint="eastAsia"/>
                <w:color w:val="000000"/>
                <w:kern w:val="0"/>
                <w:sz w:val="22"/>
              </w:rPr>
              <w:t>上一年培养方案实施情况（重点填写该计划学生校内录取人数</w:t>
            </w:r>
            <w:r>
              <w:rPr>
                <w:rFonts w:ascii="宋体" w:eastAsia="宋体" w:hAnsi="宋体" w:cs="宋体" w:hint="eastAsia"/>
                <w:color w:val="000000"/>
                <w:kern w:val="0"/>
                <w:sz w:val="22"/>
              </w:rPr>
              <w:t>及专业</w:t>
            </w:r>
            <w:r w:rsidRPr="000263A1">
              <w:rPr>
                <w:rFonts w:ascii="宋体" w:eastAsia="宋体" w:hAnsi="宋体" w:cs="宋体" w:hint="eastAsia"/>
                <w:color w:val="000000"/>
                <w:kern w:val="0"/>
                <w:sz w:val="22"/>
              </w:rPr>
              <w:t>、科研训练实施情况、科研导师配备情况、入选该计划学生培养成效</w:t>
            </w:r>
            <w:r w:rsidR="00D1771E">
              <w:rPr>
                <w:rFonts w:ascii="宋体" w:eastAsia="宋体" w:hAnsi="宋体" w:cs="宋体" w:hint="eastAsia"/>
                <w:color w:val="000000"/>
                <w:kern w:val="0"/>
                <w:sz w:val="22"/>
              </w:rPr>
              <w:t>等，新加入该计划的学院可不填</w:t>
            </w:r>
            <w:r w:rsidRPr="000263A1">
              <w:rPr>
                <w:rFonts w:ascii="宋体" w:eastAsia="宋体" w:hAnsi="宋体" w:cs="宋体" w:hint="eastAsia"/>
                <w:color w:val="000000"/>
                <w:kern w:val="0"/>
                <w:sz w:val="22"/>
              </w:rPr>
              <w:t>）</w:t>
            </w:r>
          </w:p>
          <w:p w:rsidR="007B27C8" w:rsidRPr="000263A1" w:rsidRDefault="007B27C8" w:rsidP="00B55E21">
            <w:pPr>
              <w:widowControl/>
              <w:rPr>
                <w:rFonts w:ascii="宋体" w:eastAsia="宋体" w:hAnsi="宋体" w:cs="宋体"/>
                <w:color w:val="000000"/>
                <w:kern w:val="0"/>
                <w:sz w:val="22"/>
              </w:rPr>
            </w:pPr>
          </w:p>
          <w:p w:rsidR="007B27C8" w:rsidRPr="000263A1" w:rsidRDefault="007B27C8" w:rsidP="00B55E21">
            <w:pPr>
              <w:widowControl/>
              <w:rPr>
                <w:rFonts w:ascii="宋体" w:eastAsia="宋体" w:hAnsi="宋体" w:cs="宋体"/>
                <w:color w:val="000000"/>
                <w:kern w:val="0"/>
                <w:sz w:val="22"/>
              </w:rPr>
            </w:pPr>
          </w:p>
          <w:p w:rsidR="007B27C8" w:rsidRPr="000263A1" w:rsidRDefault="007B27C8" w:rsidP="00B55E21">
            <w:pPr>
              <w:widowControl/>
              <w:rPr>
                <w:rFonts w:ascii="宋体" w:eastAsia="宋体" w:hAnsi="宋体" w:cs="宋体"/>
                <w:color w:val="000000"/>
                <w:kern w:val="0"/>
                <w:sz w:val="22"/>
              </w:rPr>
            </w:pPr>
          </w:p>
          <w:p w:rsidR="007B27C8" w:rsidRPr="000263A1" w:rsidRDefault="007B27C8" w:rsidP="00B55E21">
            <w:pPr>
              <w:widowControl/>
              <w:rPr>
                <w:rFonts w:ascii="宋体" w:eastAsia="宋体" w:hAnsi="宋体" w:cs="宋体"/>
                <w:color w:val="000000"/>
                <w:kern w:val="0"/>
                <w:sz w:val="22"/>
              </w:rPr>
            </w:pPr>
          </w:p>
        </w:tc>
        <w:tc>
          <w:tcPr>
            <w:tcW w:w="615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B27C8" w:rsidRDefault="007B27C8" w:rsidP="007B27C8">
            <w:pPr>
              <w:widowControl/>
              <w:rPr>
                <w:rFonts w:ascii="宋体" w:eastAsia="宋体" w:hAnsi="宋体" w:cs="宋体"/>
                <w:color w:val="000000"/>
                <w:kern w:val="0"/>
                <w:sz w:val="22"/>
              </w:rPr>
            </w:pPr>
          </w:p>
          <w:p w:rsidR="007B27C8" w:rsidRPr="005C34AF" w:rsidRDefault="007B27C8" w:rsidP="007B27C8">
            <w:pPr>
              <w:widowControl/>
              <w:rPr>
                <w:rFonts w:ascii="宋体" w:eastAsia="宋体" w:hAnsi="宋体" w:cs="宋体"/>
                <w:color w:val="000000"/>
                <w:kern w:val="0"/>
                <w:sz w:val="22"/>
              </w:rPr>
            </w:pPr>
          </w:p>
        </w:tc>
      </w:tr>
      <w:tr w:rsidR="007B27C8" w:rsidRPr="00043989" w:rsidTr="007B27C8">
        <w:trPr>
          <w:trHeight w:val="1608"/>
        </w:trPr>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7C8" w:rsidRPr="00043989" w:rsidRDefault="007B27C8" w:rsidP="00B55E21">
            <w:pPr>
              <w:widowControl/>
              <w:jc w:val="left"/>
              <w:rPr>
                <w:rFonts w:ascii="宋体" w:eastAsia="宋体" w:hAnsi="宋体" w:cs="宋体"/>
                <w:color w:val="000000"/>
                <w:kern w:val="0"/>
                <w:sz w:val="22"/>
              </w:rPr>
            </w:pPr>
            <w:r w:rsidRPr="00043989">
              <w:rPr>
                <w:rFonts w:ascii="宋体" w:eastAsia="宋体" w:hAnsi="宋体" w:cs="宋体" w:hint="eastAsia"/>
                <w:color w:val="000000"/>
                <w:kern w:val="0"/>
                <w:sz w:val="22"/>
              </w:rPr>
              <w:lastRenderedPageBreak/>
              <w:t>学院学术分委员会意见</w:t>
            </w:r>
          </w:p>
        </w:tc>
        <w:tc>
          <w:tcPr>
            <w:tcW w:w="7297" w:type="dxa"/>
            <w:gridSpan w:val="5"/>
            <w:tcBorders>
              <w:top w:val="single" w:sz="4" w:space="0" w:color="auto"/>
              <w:left w:val="nil"/>
              <w:bottom w:val="single" w:sz="4" w:space="0" w:color="auto"/>
              <w:right w:val="single" w:sz="4" w:space="0" w:color="auto"/>
            </w:tcBorders>
            <w:shd w:val="clear" w:color="auto" w:fill="auto"/>
            <w:hideMark/>
          </w:tcPr>
          <w:p w:rsidR="007B27C8" w:rsidRDefault="007B27C8" w:rsidP="007B27C8">
            <w:pPr>
              <w:widowControl/>
              <w:rPr>
                <w:rFonts w:ascii="宋体" w:eastAsia="宋体" w:hAnsi="宋体" w:cs="宋体"/>
                <w:color w:val="000000"/>
                <w:kern w:val="0"/>
                <w:sz w:val="22"/>
              </w:rPr>
            </w:pPr>
          </w:p>
          <w:p w:rsidR="007B27C8" w:rsidRDefault="007B27C8" w:rsidP="007B27C8">
            <w:pPr>
              <w:widowControl/>
              <w:rPr>
                <w:rFonts w:ascii="宋体" w:eastAsia="宋体" w:hAnsi="宋体" w:cs="宋体"/>
                <w:color w:val="000000"/>
                <w:kern w:val="0"/>
                <w:sz w:val="22"/>
              </w:rPr>
            </w:pPr>
            <w:r>
              <w:rPr>
                <w:rFonts w:ascii="宋体" w:eastAsia="宋体" w:hAnsi="宋体" w:cs="宋体" w:hint="eastAsia"/>
                <w:color w:val="000000"/>
                <w:kern w:val="0"/>
                <w:sz w:val="22"/>
              </w:rPr>
              <w:t>（对学院“学科提升计划”专项推免工作实施细则、本硕一体化培养方案及名额申请的意见）</w:t>
            </w:r>
          </w:p>
          <w:p w:rsidR="007B27C8" w:rsidRDefault="007B27C8" w:rsidP="007B27C8">
            <w:pPr>
              <w:widowControl/>
              <w:rPr>
                <w:rFonts w:ascii="宋体" w:eastAsia="宋体" w:hAnsi="宋体" w:cs="宋体"/>
                <w:color w:val="000000"/>
                <w:kern w:val="0"/>
                <w:sz w:val="22"/>
              </w:rPr>
            </w:pPr>
          </w:p>
          <w:p w:rsidR="007B27C8" w:rsidRDefault="007B27C8" w:rsidP="007B27C8">
            <w:pPr>
              <w:widowControl/>
              <w:rPr>
                <w:rFonts w:ascii="宋体" w:eastAsia="宋体" w:hAnsi="宋体" w:cs="宋体"/>
                <w:color w:val="000000"/>
                <w:kern w:val="0"/>
                <w:sz w:val="22"/>
              </w:rPr>
            </w:pPr>
          </w:p>
          <w:p w:rsidR="007B27C8" w:rsidRDefault="007B27C8" w:rsidP="007B27C8">
            <w:pPr>
              <w:widowControl/>
              <w:rPr>
                <w:rFonts w:ascii="宋体" w:eastAsia="宋体" w:hAnsi="宋体" w:cs="宋体"/>
                <w:color w:val="000000"/>
                <w:kern w:val="0"/>
                <w:sz w:val="22"/>
              </w:rPr>
            </w:pPr>
          </w:p>
          <w:p w:rsidR="007B27C8" w:rsidRDefault="007B27C8" w:rsidP="007B27C8">
            <w:pPr>
              <w:widowControl/>
              <w:rPr>
                <w:rFonts w:ascii="宋体" w:eastAsia="宋体" w:hAnsi="宋体" w:cs="宋体"/>
                <w:color w:val="000000"/>
                <w:kern w:val="0"/>
                <w:sz w:val="22"/>
              </w:rPr>
            </w:pPr>
            <w:r>
              <w:rPr>
                <w:rFonts w:ascii="宋体" w:eastAsia="宋体" w:hAnsi="宋体" w:cs="宋体" w:hint="eastAsia"/>
                <w:color w:val="000000"/>
                <w:kern w:val="0"/>
                <w:sz w:val="22"/>
              </w:rPr>
              <w:t xml:space="preserve">                                   主任签名：</w:t>
            </w:r>
          </w:p>
          <w:p w:rsidR="007B27C8" w:rsidRPr="00043989" w:rsidRDefault="007B27C8" w:rsidP="007B27C8">
            <w:pPr>
              <w:widowControl/>
              <w:ind w:leftChars="811" w:left="1703" w:firstLineChars="950" w:firstLine="2090"/>
              <w:rPr>
                <w:rFonts w:ascii="宋体" w:eastAsia="宋体" w:hAnsi="宋体" w:cs="宋体"/>
                <w:color w:val="000000"/>
                <w:kern w:val="0"/>
                <w:sz w:val="22"/>
              </w:rPr>
            </w:pPr>
            <w:r w:rsidRPr="00043989">
              <w:rPr>
                <w:rFonts w:ascii="宋体" w:eastAsia="宋体" w:hAnsi="宋体" w:cs="宋体" w:hint="eastAsia"/>
                <w:color w:val="000000"/>
                <w:kern w:val="0"/>
                <w:sz w:val="22"/>
              </w:rPr>
              <w:t xml:space="preserve">年  月  日                                                </w:t>
            </w:r>
          </w:p>
        </w:tc>
      </w:tr>
      <w:tr w:rsidR="007B27C8" w:rsidRPr="00043989" w:rsidTr="00B55E21">
        <w:trPr>
          <w:trHeight w:val="1908"/>
        </w:trPr>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7C8" w:rsidRPr="00043989" w:rsidRDefault="007B27C8" w:rsidP="00B55E21">
            <w:pPr>
              <w:widowControl/>
              <w:jc w:val="left"/>
              <w:rPr>
                <w:rFonts w:ascii="宋体" w:eastAsia="宋体" w:hAnsi="宋体" w:cs="宋体"/>
                <w:color w:val="000000"/>
                <w:kern w:val="0"/>
                <w:sz w:val="22"/>
              </w:rPr>
            </w:pPr>
            <w:r w:rsidRPr="00043989">
              <w:rPr>
                <w:rFonts w:ascii="宋体" w:eastAsia="宋体" w:hAnsi="宋体" w:cs="宋体" w:hint="eastAsia"/>
                <w:color w:val="000000"/>
                <w:kern w:val="0"/>
                <w:sz w:val="22"/>
              </w:rPr>
              <w:t>学院推免工作小组意见</w:t>
            </w:r>
          </w:p>
        </w:tc>
        <w:tc>
          <w:tcPr>
            <w:tcW w:w="7297" w:type="dxa"/>
            <w:gridSpan w:val="5"/>
            <w:tcBorders>
              <w:top w:val="single" w:sz="4" w:space="0" w:color="auto"/>
              <w:left w:val="nil"/>
              <w:bottom w:val="single" w:sz="4" w:space="0" w:color="auto"/>
              <w:right w:val="single" w:sz="4" w:space="0" w:color="auto"/>
            </w:tcBorders>
            <w:shd w:val="clear" w:color="auto" w:fill="auto"/>
            <w:vAlign w:val="bottom"/>
            <w:hideMark/>
          </w:tcPr>
          <w:p w:rsidR="007B27C8" w:rsidRDefault="007B27C8" w:rsidP="00B55E2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（对学院“学科提升计划”专项推免工作实施细则、本硕一体化培养方案及名额申请的意见）</w:t>
            </w:r>
          </w:p>
          <w:p w:rsidR="007B27C8" w:rsidRPr="003534F9" w:rsidRDefault="007B27C8" w:rsidP="00B55E21">
            <w:pPr>
              <w:widowControl/>
              <w:jc w:val="center"/>
              <w:rPr>
                <w:rFonts w:ascii="宋体" w:eastAsia="宋体" w:hAnsi="宋体" w:cs="宋体"/>
                <w:color w:val="000000"/>
                <w:kern w:val="0"/>
                <w:sz w:val="22"/>
              </w:rPr>
            </w:pPr>
          </w:p>
          <w:p w:rsidR="007B27C8" w:rsidRDefault="007B27C8" w:rsidP="00B55E21">
            <w:pPr>
              <w:widowControl/>
              <w:jc w:val="center"/>
              <w:rPr>
                <w:rFonts w:ascii="宋体" w:eastAsia="宋体" w:hAnsi="宋体" w:cs="宋体"/>
                <w:color w:val="000000"/>
                <w:kern w:val="0"/>
                <w:sz w:val="22"/>
              </w:rPr>
            </w:pPr>
          </w:p>
          <w:p w:rsidR="007B27C8" w:rsidRDefault="007B27C8" w:rsidP="00B55E21">
            <w:pPr>
              <w:widowControl/>
              <w:jc w:val="center"/>
              <w:rPr>
                <w:rFonts w:ascii="宋体" w:eastAsia="宋体" w:hAnsi="宋体" w:cs="宋体"/>
                <w:color w:val="000000"/>
                <w:kern w:val="0"/>
                <w:sz w:val="22"/>
              </w:rPr>
            </w:pPr>
          </w:p>
          <w:p w:rsidR="007B27C8" w:rsidRDefault="007B27C8" w:rsidP="00B55E21">
            <w:pPr>
              <w:widowControl/>
              <w:jc w:val="center"/>
              <w:rPr>
                <w:rFonts w:ascii="宋体" w:eastAsia="宋体" w:hAnsi="宋体" w:cs="宋体"/>
                <w:color w:val="000000"/>
                <w:kern w:val="0"/>
                <w:sz w:val="22"/>
              </w:rPr>
            </w:pPr>
          </w:p>
          <w:p w:rsidR="007B27C8" w:rsidRDefault="007B27C8" w:rsidP="00B55E21">
            <w:pPr>
              <w:widowControl/>
              <w:rPr>
                <w:rFonts w:ascii="宋体" w:eastAsia="宋体" w:hAnsi="宋体" w:cs="宋体"/>
                <w:color w:val="000000"/>
                <w:kern w:val="0"/>
                <w:sz w:val="22"/>
              </w:rPr>
            </w:pPr>
          </w:p>
          <w:p w:rsidR="007B27C8" w:rsidRDefault="007B27C8" w:rsidP="00B55E2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组长签名（学院公章）：</w:t>
            </w:r>
          </w:p>
          <w:p w:rsidR="007B27C8" w:rsidRPr="00043989" w:rsidRDefault="007B27C8" w:rsidP="00B55E21">
            <w:pPr>
              <w:widowControl/>
              <w:jc w:val="center"/>
              <w:rPr>
                <w:rFonts w:ascii="宋体" w:eastAsia="宋体" w:hAnsi="宋体" w:cs="宋体"/>
                <w:color w:val="000000"/>
                <w:kern w:val="0"/>
                <w:sz w:val="22"/>
              </w:rPr>
            </w:pPr>
            <w:r w:rsidRPr="00043989">
              <w:rPr>
                <w:rFonts w:ascii="宋体" w:eastAsia="宋体" w:hAnsi="宋体" w:cs="宋体" w:hint="eastAsia"/>
                <w:color w:val="000000"/>
                <w:kern w:val="0"/>
                <w:sz w:val="22"/>
              </w:rPr>
              <w:t>年  月  日</w:t>
            </w:r>
          </w:p>
        </w:tc>
      </w:tr>
      <w:tr w:rsidR="007B27C8" w:rsidRPr="00043989" w:rsidTr="00B55E21">
        <w:trPr>
          <w:trHeight w:val="1728"/>
        </w:trPr>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7C8" w:rsidRPr="00043989" w:rsidRDefault="007B27C8" w:rsidP="00B55E2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研究生院意见</w:t>
            </w:r>
          </w:p>
        </w:tc>
        <w:tc>
          <w:tcPr>
            <w:tcW w:w="7297" w:type="dxa"/>
            <w:gridSpan w:val="5"/>
            <w:tcBorders>
              <w:top w:val="single" w:sz="4" w:space="0" w:color="auto"/>
              <w:left w:val="nil"/>
              <w:bottom w:val="single" w:sz="4" w:space="0" w:color="auto"/>
              <w:right w:val="single" w:sz="4" w:space="0" w:color="auto"/>
            </w:tcBorders>
            <w:shd w:val="clear" w:color="auto" w:fill="auto"/>
            <w:hideMark/>
          </w:tcPr>
          <w:p w:rsidR="007B27C8" w:rsidRDefault="007B27C8" w:rsidP="00B55E21">
            <w:pPr>
              <w:widowControl/>
              <w:rPr>
                <w:rFonts w:ascii="宋体" w:eastAsia="宋体" w:hAnsi="宋体" w:cs="宋体"/>
                <w:color w:val="000000"/>
                <w:kern w:val="0"/>
                <w:sz w:val="22"/>
              </w:rPr>
            </w:pPr>
            <w:r>
              <w:rPr>
                <w:rFonts w:ascii="宋体" w:eastAsia="宋体" w:hAnsi="宋体" w:cs="宋体" w:hint="eastAsia"/>
                <w:color w:val="000000"/>
                <w:kern w:val="0"/>
                <w:sz w:val="22"/>
              </w:rPr>
              <w:t>（对本硕一体化培养方案中研究生培养方案的意见）</w:t>
            </w:r>
          </w:p>
          <w:p w:rsidR="007B27C8" w:rsidRDefault="007B27C8" w:rsidP="00B55E21">
            <w:pPr>
              <w:widowControl/>
              <w:rPr>
                <w:rFonts w:ascii="宋体" w:eastAsia="宋体" w:hAnsi="宋体" w:cs="宋体"/>
                <w:color w:val="000000"/>
                <w:kern w:val="0"/>
                <w:sz w:val="22"/>
              </w:rPr>
            </w:pPr>
          </w:p>
          <w:p w:rsidR="007B27C8" w:rsidRDefault="007B27C8" w:rsidP="00B55E21">
            <w:pPr>
              <w:widowControl/>
              <w:rPr>
                <w:rFonts w:ascii="宋体" w:eastAsia="宋体" w:hAnsi="宋体" w:cs="宋体"/>
                <w:color w:val="000000"/>
                <w:kern w:val="0"/>
                <w:sz w:val="22"/>
              </w:rPr>
            </w:pPr>
          </w:p>
          <w:p w:rsidR="007B27C8" w:rsidRDefault="007B27C8" w:rsidP="00B55E21">
            <w:pPr>
              <w:widowControl/>
              <w:rPr>
                <w:rFonts w:ascii="宋体" w:eastAsia="宋体" w:hAnsi="宋体" w:cs="宋体"/>
                <w:color w:val="000000"/>
                <w:kern w:val="0"/>
                <w:sz w:val="22"/>
              </w:rPr>
            </w:pPr>
          </w:p>
          <w:p w:rsidR="007B27C8" w:rsidRDefault="007B27C8" w:rsidP="00B55E21">
            <w:pPr>
              <w:widowControl/>
              <w:rPr>
                <w:rFonts w:ascii="宋体" w:eastAsia="宋体" w:hAnsi="宋体" w:cs="宋体"/>
                <w:color w:val="000000"/>
                <w:kern w:val="0"/>
                <w:sz w:val="22"/>
              </w:rPr>
            </w:pPr>
          </w:p>
          <w:p w:rsidR="007B27C8" w:rsidRDefault="007B27C8" w:rsidP="00B55E21">
            <w:pPr>
              <w:widowControl/>
              <w:rPr>
                <w:rFonts w:ascii="宋体" w:eastAsia="宋体" w:hAnsi="宋体" w:cs="宋体"/>
                <w:color w:val="000000"/>
                <w:kern w:val="0"/>
                <w:sz w:val="22"/>
              </w:rPr>
            </w:pPr>
          </w:p>
          <w:p w:rsidR="007B27C8" w:rsidRDefault="007B27C8" w:rsidP="00B55E21">
            <w:pPr>
              <w:widowControl/>
              <w:rPr>
                <w:rFonts w:ascii="宋体" w:eastAsia="宋体" w:hAnsi="宋体" w:cs="宋体"/>
                <w:color w:val="000000"/>
                <w:kern w:val="0"/>
                <w:sz w:val="22"/>
              </w:rPr>
            </w:pPr>
          </w:p>
          <w:p w:rsidR="007B27C8" w:rsidRDefault="007B27C8" w:rsidP="00B55E21">
            <w:pPr>
              <w:widowControl/>
              <w:rPr>
                <w:rFonts w:ascii="宋体" w:eastAsia="宋体" w:hAnsi="宋体" w:cs="宋体"/>
                <w:color w:val="000000"/>
                <w:kern w:val="0"/>
                <w:sz w:val="22"/>
              </w:rPr>
            </w:pPr>
          </w:p>
          <w:p w:rsidR="007B27C8" w:rsidRDefault="007B27C8" w:rsidP="00B55E21">
            <w:pPr>
              <w:widowControl/>
              <w:rPr>
                <w:rFonts w:ascii="宋体" w:eastAsia="宋体" w:hAnsi="宋体" w:cs="宋体"/>
                <w:color w:val="000000"/>
                <w:kern w:val="0"/>
                <w:sz w:val="22"/>
              </w:rPr>
            </w:pPr>
            <w:r>
              <w:rPr>
                <w:rFonts w:ascii="宋体" w:eastAsia="宋体" w:hAnsi="宋体" w:cs="宋体" w:hint="eastAsia"/>
                <w:color w:val="000000"/>
                <w:kern w:val="0"/>
                <w:sz w:val="22"/>
              </w:rPr>
              <w:t xml:space="preserve">                           院长签名（盖公章）：</w:t>
            </w:r>
          </w:p>
          <w:p w:rsidR="007B27C8" w:rsidRPr="0047727E" w:rsidRDefault="007B27C8" w:rsidP="00B55E21">
            <w:pPr>
              <w:widowControl/>
              <w:rPr>
                <w:rFonts w:ascii="宋体" w:eastAsia="宋体" w:hAnsi="宋体" w:cs="宋体"/>
                <w:color w:val="000000"/>
                <w:kern w:val="0"/>
                <w:sz w:val="22"/>
              </w:rPr>
            </w:pPr>
            <w:r w:rsidRPr="00043989">
              <w:rPr>
                <w:rFonts w:ascii="宋体" w:eastAsia="宋体" w:hAnsi="宋体" w:cs="宋体" w:hint="eastAsia"/>
                <w:color w:val="000000"/>
                <w:kern w:val="0"/>
                <w:sz w:val="22"/>
              </w:rPr>
              <w:t>年  月  日</w:t>
            </w:r>
          </w:p>
        </w:tc>
      </w:tr>
      <w:tr w:rsidR="007B27C8" w:rsidRPr="00043989" w:rsidTr="00B55E21">
        <w:trPr>
          <w:trHeight w:val="1728"/>
        </w:trPr>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7C8" w:rsidRPr="0047727E" w:rsidRDefault="007B27C8" w:rsidP="00B55E2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学校推免工作领导小组意见</w:t>
            </w:r>
          </w:p>
        </w:tc>
        <w:tc>
          <w:tcPr>
            <w:tcW w:w="7297" w:type="dxa"/>
            <w:gridSpan w:val="5"/>
            <w:tcBorders>
              <w:top w:val="single" w:sz="4" w:space="0" w:color="auto"/>
              <w:left w:val="nil"/>
              <w:bottom w:val="single" w:sz="4" w:space="0" w:color="auto"/>
              <w:right w:val="single" w:sz="4" w:space="0" w:color="auto"/>
            </w:tcBorders>
            <w:shd w:val="clear" w:color="auto" w:fill="auto"/>
            <w:vAlign w:val="bottom"/>
            <w:hideMark/>
          </w:tcPr>
          <w:p w:rsidR="007B27C8" w:rsidRDefault="007B27C8" w:rsidP="00B55E21">
            <w:pPr>
              <w:widowControl/>
              <w:jc w:val="center"/>
              <w:rPr>
                <w:rFonts w:ascii="宋体" w:eastAsia="宋体" w:hAnsi="宋体" w:cs="宋体"/>
                <w:color w:val="000000"/>
                <w:kern w:val="0"/>
                <w:sz w:val="22"/>
              </w:rPr>
            </w:pPr>
          </w:p>
          <w:p w:rsidR="007B27C8" w:rsidRPr="001E7AFE" w:rsidRDefault="007B27C8" w:rsidP="00B55E21">
            <w:pPr>
              <w:widowControl/>
              <w:jc w:val="center"/>
              <w:rPr>
                <w:rFonts w:ascii="宋体" w:eastAsia="宋体" w:hAnsi="宋体" w:cs="宋体"/>
                <w:color w:val="000000"/>
                <w:kern w:val="0"/>
                <w:sz w:val="22"/>
              </w:rPr>
            </w:pPr>
          </w:p>
          <w:p w:rsidR="007B27C8" w:rsidRDefault="007B27C8" w:rsidP="00B55E21">
            <w:pPr>
              <w:widowControl/>
              <w:jc w:val="center"/>
              <w:rPr>
                <w:rFonts w:ascii="宋体" w:eastAsia="宋体" w:hAnsi="宋体" w:cs="宋体"/>
                <w:color w:val="000000"/>
                <w:kern w:val="0"/>
                <w:sz w:val="22"/>
              </w:rPr>
            </w:pPr>
          </w:p>
          <w:p w:rsidR="007B27C8" w:rsidRDefault="007B27C8" w:rsidP="00B55E21">
            <w:pPr>
              <w:widowControl/>
              <w:jc w:val="center"/>
              <w:rPr>
                <w:rFonts w:ascii="宋体" w:eastAsia="宋体" w:hAnsi="宋体" w:cs="宋体"/>
                <w:color w:val="000000"/>
                <w:kern w:val="0"/>
                <w:sz w:val="22"/>
              </w:rPr>
            </w:pPr>
          </w:p>
          <w:p w:rsidR="007B27C8" w:rsidRDefault="007B27C8" w:rsidP="00B55E21">
            <w:pPr>
              <w:widowControl/>
              <w:jc w:val="center"/>
              <w:rPr>
                <w:rFonts w:ascii="宋体" w:eastAsia="宋体" w:hAnsi="宋体" w:cs="宋体"/>
                <w:color w:val="000000"/>
                <w:kern w:val="0"/>
                <w:sz w:val="22"/>
              </w:rPr>
            </w:pPr>
          </w:p>
          <w:p w:rsidR="007B27C8" w:rsidRDefault="007B27C8" w:rsidP="00B55E21">
            <w:pPr>
              <w:widowControl/>
              <w:rPr>
                <w:rFonts w:ascii="宋体" w:eastAsia="宋体" w:hAnsi="宋体" w:cs="宋体"/>
                <w:color w:val="000000"/>
                <w:kern w:val="0"/>
                <w:sz w:val="22"/>
              </w:rPr>
            </w:pPr>
          </w:p>
          <w:p w:rsidR="007B27C8" w:rsidRDefault="007B27C8" w:rsidP="00B55E2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组长签名（盖公章）：</w:t>
            </w:r>
          </w:p>
          <w:p w:rsidR="007B27C8" w:rsidRDefault="007B27C8" w:rsidP="00B55E21">
            <w:pPr>
              <w:widowControl/>
              <w:jc w:val="center"/>
              <w:rPr>
                <w:rFonts w:ascii="宋体" w:eastAsia="宋体" w:hAnsi="宋体" w:cs="宋体"/>
                <w:color w:val="000000"/>
                <w:kern w:val="0"/>
                <w:sz w:val="22"/>
              </w:rPr>
            </w:pPr>
            <w:r w:rsidRPr="00043989">
              <w:rPr>
                <w:rFonts w:ascii="宋体" w:eastAsia="宋体" w:hAnsi="宋体" w:cs="宋体" w:hint="eastAsia"/>
                <w:color w:val="000000"/>
                <w:kern w:val="0"/>
                <w:sz w:val="22"/>
              </w:rPr>
              <w:t>年  月  日</w:t>
            </w:r>
          </w:p>
        </w:tc>
      </w:tr>
    </w:tbl>
    <w:p w:rsidR="007B27C8" w:rsidRPr="00043989" w:rsidRDefault="007B27C8" w:rsidP="007B27C8">
      <w:pPr>
        <w:spacing w:line="360" w:lineRule="auto"/>
        <w:jc w:val="left"/>
        <w:rPr>
          <w:b/>
          <w:sz w:val="32"/>
          <w:szCs w:val="32"/>
        </w:rPr>
      </w:pPr>
    </w:p>
    <w:sectPr w:rsidR="007B27C8" w:rsidRPr="00043989" w:rsidSect="00825B00">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9DA" w:rsidRDefault="007D69DA" w:rsidP="00825B00">
      <w:r>
        <w:separator/>
      </w:r>
    </w:p>
  </w:endnote>
  <w:endnote w:type="continuationSeparator" w:id="1">
    <w:p w:rsidR="007D69DA" w:rsidRDefault="007D69DA" w:rsidP="00825B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粗黑宋简体">
    <w:panose1 w:val="02000000000000000000"/>
    <w:charset w:val="86"/>
    <w:family w:val="auto"/>
    <w:pitch w:val="variable"/>
    <w:sig w:usb0="A00002BF" w:usb1="184F6CFA" w:usb2="00000012"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B00" w:rsidRDefault="004F20EE">
    <w:pPr>
      <w:pStyle w:val="a3"/>
    </w:pPr>
    <w:r>
      <w:pict>
        <v:shapetype id="_x0000_t202" coordsize="21600,21600" o:spt="202" path="m,l,21600r21600,l21600,xe">
          <v:stroke joinstyle="miter"/>
          <v:path gradientshapeok="t" o:connecttype="rect"/>
        </v:shapetype>
        <v:shape id="_x0000_s3073" type="#_x0000_t202" style="position:absolute;margin-left:1214.4pt;margin-top:0;width:2in;height:2in;z-index:251658240;mso-wrap-style:none;mso-position-horizontal:outside;mso-position-horizontal-relative:margin" filled="f" stroked="f">
          <v:textbox style="mso-fit-shape-to-text:t" inset="0,0,0,0">
            <w:txbxContent>
              <w:p w:rsidR="00825B00" w:rsidRDefault="004F20EE">
                <w:pPr>
                  <w:pStyle w:val="a3"/>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sidR="00E6037A">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AD2915">
                  <w:rPr>
                    <w:rFonts w:ascii="仿宋_GB2312" w:eastAsia="仿宋_GB2312" w:hAnsi="仿宋_GB2312" w:cs="仿宋_GB2312"/>
                    <w:noProof/>
                    <w:sz w:val="28"/>
                    <w:szCs w:val="28"/>
                  </w:rPr>
                  <w:t>- 8 -</w:t>
                </w:r>
                <w:r>
                  <w:rPr>
                    <w:rFonts w:ascii="仿宋_GB2312" w:eastAsia="仿宋_GB2312" w:hAnsi="仿宋_GB2312" w:cs="仿宋_GB2312"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9DA" w:rsidRDefault="007D69DA" w:rsidP="00825B00">
      <w:r>
        <w:separator/>
      </w:r>
    </w:p>
  </w:footnote>
  <w:footnote w:type="continuationSeparator" w:id="1">
    <w:p w:rsidR="007D69DA" w:rsidRDefault="007D69DA" w:rsidP="00825B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00BB"/>
    <w:rsid w:val="00000733"/>
    <w:rsid w:val="000225CC"/>
    <w:rsid w:val="000404F6"/>
    <w:rsid w:val="00057B6D"/>
    <w:rsid w:val="00061FED"/>
    <w:rsid w:val="0007304C"/>
    <w:rsid w:val="00076D71"/>
    <w:rsid w:val="00077219"/>
    <w:rsid w:val="00090A0B"/>
    <w:rsid w:val="000C2528"/>
    <w:rsid w:val="000D32BB"/>
    <w:rsid w:val="000D629C"/>
    <w:rsid w:val="000F3C53"/>
    <w:rsid w:val="000F4AC0"/>
    <w:rsid w:val="0011315A"/>
    <w:rsid w:val="00125A0B"/>
    <w:rsid w:val="0013071F"/>
    <w:rsid w:val="00141C89"/>
    <w:rsid w:val="0016204A"/>
    <w:rsid w:val="00165799"/>
    <w:rsid w:val="001845CC"/>
    <w:rsid w:val="0018726D"/>
    <w:rsid w:val="001A4D0C"/>
    <w:rsid w:val="001B6472"/>
    <w:rsid w:val="001E275C"/>
    <w:rsid w:val="001E5A6E"/>
    <w:rsid w:val="001F71DA"/>
    <w:rsid w:val="00211C85"/>
    <w:rsid w:val="002141EB"/>
    <w:rsid w:val="00216B1F"/>
    <w:rsid w:val="00226F9A"/>
    <w:rsid w:val="00233637"/>
    <w:rsid w:val="00246AE7"/>
    <w:rsid w:val="00246D96"/>
    <w:rsid w:val="0026179B"/>
    <w:rsid w:val="002652B5"/>
    <w:rsid w:val="002746E1"/>
    <w:rsid w:val="00282B3F"/>
    <w:rsid w:val="00290B34"/>
    <w:rsid w:val="002A1356"/>
    <w:rsid w:val="002A13BF"/>
    <w:rsid w:val="002A4A46"/>
    <w:rsid w:val="002B0BE1"/>
    <w:rsid w:val="002C45B8"/>
    <w:rsid w:val="002C6041"/>
    <w:rsid w:val="002E21A1"/>
    <w:rsid w:val="002E2CEE"/>
    <w:rsid w:val="002F6093"/>
    <w:rsid w:val="00302E23"/>
    <w:rsid w:val="00323D55"/>
    <w:rsid w:val="0032440E"/>
    <w:rsid w:val="00335D8F"/>
    <w:rsid w:val="0033724A"/>
    <w:rsid w:val="003429C5"/>
    <w:rsid w:val="003515E2"/>
    <w:rsid w:val="003640AB"/>
    <w:rsid w:val="00385156"/>
    <w:rsid w:val="0038675E"/>
    <w:rsid w:val="0039087B"/>
    <w:rsid w:val="00392AC5"/>
    <w:rsid w:val="003938D3"/>
    <w:rsid w:val="003959E8"/>
    <w:rsid w:val="0039708A"/>
    <w:rsid w:val="003D2AFC"/>
    <w:rsid w:val="003D4F40"/>
    <w:rsid w:val="003D6F19"/>
    <w:rsid w:val="003D7606"/>
    <w:rsid w:val="003F61D0"/>
    <w:rsid w:val="004257DB"/>
    <w:rsid w:val="00440B95"/>
    <w:rsid w:val="004453DF"/>
    <w:rsid w:val="00460209"/>
    <w:rsid w:val="004918FF"/>
    <w:rsid w:val="004974AB"/>
    <w:rsid w:val="004B3474"/>
    <w:rsid w:val="004C6E84"/>
    <w:rsid w:val="004C782C"/>
    <w:rsid w:val="004E19A6"/>
    <w:rsid w:val="004F20EE"/>
    <w:rsid w:val="004F61E5"/>
    <w:rsid w:val="005066EE"/>
    <w:rsid w:val="00515183"/>
    <w:rsid w:val="0052027D"/>
    <w:rsid w:val="0052255B"/>
    <w:rsid w:val="005228ED"/>
    <w:rsid w:val="0053547D"/>
    <w:rsid w:val="00535711"/>
    <w:rsid w:val="00536472"/>
    <w:rsid w:val="00537869"/>
    <w:rsid w:val="00540805"/>
    <w:rsid w:val="00541245"/>
    <w:rsid w:val="00544E8E"/>
    <w:rsid w:val="005476AA"/>
    <w:rsid w:val="005534FD"/>
    <w:rsid w:val="00572F9E"/>
    <w:rsid w:val="00577C83"/>
    <w:rsid w:val="005813AA"/>
    <w:rsid w:val="00591C43"/>
    <w:rsid w:val="00591D83"/>
    <w:rsid w:val="00594A1B"/>
    <w:rsid w:val="0059529E"/>
    <w:rsid w:val="005977B4"/>
    <w:rsid w:val="005B307D"/>
    <w:rsid w:val="005E4C32"/>
    <w:rsid w:val="005F1C3E"/>
    <w:rsid w:val="005F5148"/>
    <w:rsid w:val="006000E5"/>
    <w:rsid w:val="006039AD"/>
    <w:rsid w:val="006065E2"/>
    <w:rsid w:val="00614D40"/>
    <w:rsid w:val="00616ED7"/>
    <w:rsid w:val="00623A82"/>
    <w:rsid w:val="00631588"/>
    <w:rsid w:val="0067114E"/>
    <w:rsid w:val="00680313"/>
    <w:rsid w:val="00687E02"/>
    <w:rsid w:val="00687ED5"/>
    <w:rsid w:val="00690E7D"/>
    <w:rsid w:val="006C29FA"/>
    <w:rsid w:val="006C6F1C"/>
    <w:rsid w:val="006D453D"/>
    <w:rsid w:val="00706EDF"/>
    <w:rsid w:val="00707293"/>
    <w:rsid w:val="007114CB"/>
    <w:rsid w:val="0071612B"/>
    <w:rsid w:val="00716BE6"/>
    <w:rsid w:val="007365C4"/>
    <w:rsid w:val="00750832"/>
    <w:rsid w:val="007528C9"/>
    <w:rsid w:val="0075642A"/>
    <w:rsid w:val="00767A4E"/>
    <w:rsid w:val="00781639"/>
    <w:rsid w:val="00781842"/>
    <w:rsid w:val="007865BE"/>
    <w:rsid w:val="007957DE"/>
    <w:rsid w:val="00797C8A"/>
    <w:rsid w:val="007B27C8"/>
    <w:rsid w:val="007B3F4E"/>
    <w:rsid w:val="007C2D01"/>
    <w:rsid w:val="007C70A0"/>
    <w:rsid w:val="007D4E79"/>
    <w:rsid w:val="007D5841"/>
    <w:rsid w:val="007D69DA"/>
    <w:rsid w:val="007E0978"/>
    <w:rsid w:val="007E24BE"/>
    <w:rsid w:val="00813414"/>
    <w:rsid w:val="00814DCE"/>
    <w:rsid w:val="00825B00"/>
    <w:rsid w:val="008346A2"/>
    <w:rsid w:val="00845473"/>
    <w:rsid w:val="00846F2A"/>
    <w:rsid w:val="00847D12"/>
    <w:rsid w:val="00851470"/>
    <w:rsid w:val="008575D3"/>
    <w:rsid w:val="00885942"/>
    <w:rsid w:val="008905B0"/>
    <w:rsid w:val="008A59AA"/>
    <w:rsid w:val="008B6B3A"/>
    <w:rsid w:val="008C43B8"/>
    <w:rsid w:val="008D2B84"/>
    <w:rsid w:val="008D654C"/>
    <w:rsid w:val="008F574D"/>
    <w:rsid w:val="00906A2D"/>
    <w:rsid w:val="009169AC"/>
    <w:rsid w:val="00917185"/>
    <w:rsid w:val="00953186"/>
    <w:rsid w:val="009720BA"/>
    <w:rsid w:val="009A0F8B"/>
    <w:rsid w:val="009A6A09"/>
    <w:rsid w:val="009B26DC"/>
    <w:rsid w:val="009C29DD"/>
    <w:rsid w:val="009C3718"/>
    <w:rsid w:val="009D2073"/>
    <w:rsid w:val="009D34FC"/>
    <w:rsid w:val="009D3C47"/>
    <w:rsid w:val="009D74B3"/>
    <w:rsid w:val="009F230C"/>
    <w:rsid w:val="009F2959"/>
    <w:rsid w:val="009F40BC"/>
    <w:rsid w:val="00A03392"/>
    <w:rsid w:val="00A048A3"/>
    <w:rsid w:val="00A13841"/>
    <w:rsid w:val="00A14D2B"/>
    <w:rsid w:val="00A21D24"/>
    <w:rsid w:val="00A25E6D"/>
    <w:rsid w:val="00A3783D"/>
    <w:rsid w:val="00A4559C"/>
    <w:rsid w:val="00A46631"/>
    <w:rsid w:val="00A7048C"/>
    <w:rsid w:val="00A8218A"/>
    <w:rsid w:val="00A91313"/>
    <w:rsid w:val="00A91B68"/>
    <w:rsid w:val="00AA07E3"/>
    <w:rsid w:val="00AA2BD5"/>
    <w:rsid w:val="00AA313F"/>
    <w:rsid w:val="00AA41D4"/>
    <w:rsid w:val="00AA4FE1"/>
    <w:rsid w:val="00AA5135"/>
    <w:rsid w:val="00AC55BD"/>
    <w:rsid w:val="00AD2915"/>
    <w:rsid w:val="00AD3AE0"/>
    <w:rsid w:val="00AE76D0"/>
    <w:rsid w:val="00AF284E"/>
    <w:rsid w:val="00B20C97"/>
    <w:rsid w:val="00B36649"/>
    <w:rsid w:val="00B40505"/>
    <w:rsid w:val="00B4634F"/>
    <w:rsid w:val="00B50A59"/>
    <w:rsid w:val="00B530EB"/>
    <w:rsid w:val="00B571B6"/>
    <w:rsid w:val="00B676D2"/>
    <w:rsid w:val="00B81C00"/>
    <w:rsid w:val="00B87093"/>
    <w:rsid w:val="00BA2B86"/>
    <w:rsid w:val="00BA48C2"/>
    <w:rsid w:val="00BA4BDD"/>
    <w:rsid w:val="00BA53E8"/>
    <w:rsid w:val="00BA5C29"/>
    <w:rsid w:val="00BB2677"/>
    <w:rsid w:val="00BB474E"/>
    <w:rsid w:val="00BD709F"/>
    <w:rsid w:val="00BF2474"/>
    <w:rsid w:val="00BF55B8"/>
    <w:rsid w:val="00C100BB"/>
    <w:rsid w:val="00C15D27"/>
    <w:rsid w:val="00C2055D"/>
    <w:rsid w:val="00C356A5"/>
    <w:rsid w:val="00C5601B"/>
    <w:rsid w:val="00C5715F"/>
    <w:rsid w:val="00C714FC"/>
    <w:rsid w:val="00C9681E"/>
    <w:rsid w:val="00CB4C31"/>
    <w:rsid w:val="00CC3F7B"/>
    <w:rsid w:val="00CD0743"/>
    <w:rsid w:val="00CF40AE"/>
    <w:rsid w:val="00CF4C5D"/>
    <w:rsid w:val="00CF7E26"/>
    <w:rsid w:val="00D1771E"/>
    <w:rsid w:val="00D25A34"/>
    <w:rsid w:val="00D35F1C"/>
    <w:rsid w:val="00D42D94"/>
    <w:rsid w:val="00D50B0B"/>
    <w:rsid w:val="00D60B4B"/>
    <w:rsid w:val="00D66B3B"/>
    <w:rsid w:val="00D74103"/>
    <w:rsid w:val="00D90A68"/>
    <w:rsid w:val="00DB009F"/>
    <w:rsid w:val="00DB13C3"/>
    <w:rsid w:val="00DB1CC7"/>
    <w:rsid w:val="00DB36CF"/>
    <w:rsid w:val="00DC2FEE"/>
    <w:rsid w:val="00DC3A7C"/>
    <w:rsid w:val="00DE09DB"/>
    <w:rsid w:val="00DE346D"/>
    <w:rsid w:val="00DE49DE"/>
    <w:rsid w:val="00DF785F"/>
    <w:rsid w:val="00E10636"/>
    <w:rsid w:val="00E20908"/>
    <w:rsid w:val="00E2172B"/>
    <w:rsid w:val="00E42A00"/>
    <w:rsid w:val="00E6037A"/>
    <w:rsid w:val="00E61D99"/>
    <w:rsid w:val="00E707C9"/>
    <w:rsid w:val="00E74AD3"/>
    <w:rsid w:val="00E76EF3"/>
    <w:rsid w:val="00E951FA"/>
    <w:rsid w:val="00EA309C"/>
    <w:rsid w:val="00EB3009"/>
    <w:rsid w:val="00EF22B9"/>
    <w:rsid w:val="00F1464A"/>
    <w:rsid w:val="00F25F97"/>
    <w:rsid w:val="00F44596"/>
    <w:rsid w:val="00F61710"/>
    <w:rsid w:val="00F66D91"/>
    <w:rsid w:val="00F71E3C"/>
    <w:rsid w:val="00F777CA"/>
    <w:rsid w:val="00FA549E"/>
    <w:rsid w:val="00FB7450"/>
    <w:rsid w:val="00FC2646"/>
    <w:rsid w:val="00FD32F9"/>
    <w:rsid w:val="00FE0852"/>
    <w:rsid w:val="00FE2E91"/>
    <w:rsid w:val="00FE41CC"/>
    <w:rsid w:val="00FE6B53"/>
    <w:rsid w:val="00FF60DC"/>
    <w:rsid w:val="16E86BE1"/>
    <w:rsid w:val="1F5C1D27"/>
    <w:rsid w:val="3888500D"/>
    <w:rsid w:val="3BA26ADB"/>
    <w:rsid w:val="579B793E"/>
    <w:rsid w:val="66C75016"/>
    <w:rsid w:val="7AA301E7"/>
    <w:rsid w:val="7AAC14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0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25B0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25B00"/>
    <w:pPr>
      <w:pBdr>
        <w:bottom w:val="single" w:sz="6" w:space="1" w:color="auto"/>
      </w:pBdr>
      <w:tabs>
        <w:tab w:val="center" w:pos="4153"/>
        <w:tab w:val="right" w:pos="8306"/>
      </w:tabs>
      <w:snapToGrid w:val="0"/>
      <w:jc w:val="center"/>
    </w:pPr>
    <w:rPr>
      <w:sz w:val="18"/>
      <w:szCs w:val="18"/>
    </w:rPr>
  </w:style>
  <w:style w:type="character" w:styleId="a5">
    <w:name w:val="Hyperlink"/>
    <w:basedOn w:val="a0"/>
    <w:qFormat/>
    <w:rsid w:val="00825B00"/>
    <w:rPr>
      <w:color w:val="0000FF"/>
      <w:u w:val="single"/>
    </w:rPr>
  </w:style>
  <w:style w:type="character" w:customStyle="1" w:styleId="Char0">
    <w:name w:val="页眉 Char"/>
    <w:basedOn w:val="a0"/>
    <w:link w:val="a4"/>
    <w:uiPriority w:val="99"/>
    <w:qFormat/>
    <w:rsid w:val="00825B00"/>
    <w:rPr>
      <w:sz w:val="18"/>
      <w:szCs w:val="18"/>
    </w:rPr>
  </w:style>
  <w:style w:type="character" w:customStyle="1" w:styleId="Char">
    <w:name w:val="页脚 Char"/>
    <w:basedOn w:val="a0"/>
    <w:link w:val="a3"/>
    <w:uiPriority w:val="99"/>
    <w:rsid w:val="00825B00"/>
    <w:rPr>
      <w:sz w:val="18"/>
      <w:szCs w:val="18"/>
    </w:rPr>
  </w:style>
  <w:style w:type="paragraph" w:customStyle="1" w:styleId="Default">
    <w:name w:val="Default"/>
    <w:qFormat/>
    <w:rsid w:val="00825B00"/>
    <w:pPr>
      <w:widowControl w:val="0"/>
      <w:autoSpaceDE w:val="0"/>
      <w:autoSpaceDN w:val="0"/>
      <w:adjustRightInd w:val="0"/>
    </w:pPr>
    <w:rPr>
      <w:rFonts w:ascii="华文中宋" w:eastAsia="华文中宋" w:cs="华文中宋"/>
      <w:color w:val="000000"/>
      <w:sz w:val="24"/>
      <w:szCs w:val="24"/>
    </w:rPr>
  </w:style>
  <w:style w:type="character" w:customStyle="1" w:styleId="Char1">
    <w:name w:val="批注文字 Char"/>
    <w:link w:val="a6"/>
    <w:rsid w:val="007B27C8"/>
    <w:rPr>
      <w:szCs w:val="24"/>
    </w:rPr>
  </w:style>
  <w:style w:type="paragraph" w:styleId="a6">
    <w:name w:val="annotation text"/>
    <w:basedOn w:val="a"/>
    <w:link w:val="Char1"/>
    <w:rsid w:val="007B27C8"/>
    <w:pPr>
      <w:jc w:val="left"/>
    </w:pPr>
    <w:rPr>
      <w:rFonts w:ascii="Times New Roman" w:eastAsia="宋体" w:hAnsi="Times New Roman" w:cs="Times New Roman"/>
      <w:kern w:val="0"/>
      <w:sz w:val="20"/>
      <w:szCs w:val="24"/>
    </w:rPr>
  </w:style>
  <w:style w:type="character" w:customStyle="1" w:styleId="Char10">
    <w:name w:val="批注文字 Char1"/>
    <w:basedOn w:val="a0"/>
    <w:uiPriority w:val="99"/>
    <w:semiHidden/>
    <w:rsid w:val="007B27C8"/>
    <w:rPr>
      <w:rFonts w:asciiTheme="minorHAnsi" w:eastAsiaTheme="minorEastAsia" w:hAnsiTheme="minorHAnsi" w:cstheme="minorBidi"/>
      <w:kern w:val="2"/>
      <w:sz w:val="21"/>
      <w:szCs w:val="22"/>
    </w:rPr>
  </w:style>
  <w:style w:type="paragraph" w:styleId="a7">
    <w:name w:val="Balloon Text"/>
    <w:basedOn w:val="a"/>
    <w:link w:val="Char2"/>
    <w:uiPriority w:val="99"/>
    <w:semiHidden/>
    <w:unhideWhenUsed/>
    <w:rsid w:val="0032440E"/>
    <w:rPr>
      <w:sz w:val="18"/>
      <w:szCs w:val="18"/>
    </w:rPr>
  </w:style>
  <w:style w:type="character" w:customStyle="1" w:styleId="Char2">
    <w:name w:val="批注框文本 Char"/>
    <w:basedOn w:val="a0"/>
    <w:link w:val="a7"/>
    <w:uiPriority w:val="99"/>
    <w:semiHidden/>
    <w:rsid w:val="0032440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jshc16@m.scnu.edu.cn" TargetMode="External"/><Relationship Id="rId3" Type="http://schemas.openxmlformats.org/officeDocument/2006/relationships/settings" Target="settings.xml"/><Relationship Id="rId7" Type="http://schemas.openxmlformats.org/officeDocument/2006/relationships/hyperlink" Target="mailto:&#21457;&#33267;scnujyk@126.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谢锦霞</dc:creator>
  <cp:lastModifiedBy>谢锦霞</cp:lastModifiedBy>
  <cp:revision>37</cp:revision>
  <cp:lastPrinted>2018-11-09T02:54:00Z</cp:lastPrinted>
  <dcterms:created xsi:type="dcterms:W3CDTF">2021-05-14T03:27:00Z</dcterms:created>
  <dcterms:modified xsi:type="dcterms:W3CDTF">2021-05-14T10:58:00Z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