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BF" w:rsidRDefault="005369BF" w:rsidP="005369BF">
      <w:pPr>
        <w:widowControl/>
        <w:shd w:val="clear" w:color="auto" w:fill="FFFFFF"/>
        <w:adjustRightInd w:val="0"/>
        <w:snapToGrid w:val="0"/>
        <w:spacing w:line="360" w:lineRule="auto"/>
        <w:ind w:firstLine="561"/>
        <w:jc w:val="center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r w:rsidRPr="00D156ED">
        <w:rPr>
          <w:rFonts w:ascii="仿宋" w:eastAsia="仿宋" w:hAnsi="仿宋" w:hint="eastAsia"/>
          <w:color w:val="000000"/>
          <w:sz w:val="32"/>
          <w:szCs w:val="32"/>
        </w:rPr>
        <w:t>财务报销票据粘贴说明</w:t>
      </w:r>
    </w:p>
    <w:bookmarkEnd w:id="0"/>
    <w:p w:rsidR="001D1E58" w:rsidRDefault="005369BF" w:rsidP="005369BF">
      <w:pPr>
        <w:widowControl/>
        <w:shd w:val="clear" w:color="auto" w:fill="FFFFFF"/>
        <w:adjustRightInd w:val="0"/>
        <w:snapToGrid w:val="0"/>
        <w:spacing w:line="360" w:lineRule="auto"/>
        <w:ind w:firstLine="561"/>
        <w:jc w:val="left"/>
        <w:rPr>
          <w:rFonts w:ascii="仿宋" w:eastAsia="仿宋" w:hAnsi="仿宋"/>
          <w:color w:val="000000"/>
          <w:sz w:val="32"/>
          <w:szCs w:val="32"/>
        </w:rPr>
      </w:pPr>
      <w:r w:rsidRPr="005369BF">
        <w:rPr>
          <w:rFonts w:ascii="仿宋" w:eastAsia="仿宋" w:hAnsi="仿宋" w:hint="eastAsia"/>
          <w:color w:val="000000"/>
          <w:sz w:val="32"/>
          <w:szCs w:val="32"/>
        </w:rPr>
        <w:t>为</w:t>
      </w:r>
      <w:r w:rsidR="001D1E58">
        <w:rPr>
          <w:rFonts w:ascii="仿宋" w:eastAsia="仿宋" w:hAnsi="仿宋" w:hint="eastAsia"/>
          <w:color w:val="000000"/>
          <w:sz w:val="32"/>
          <w:szCs w:val="32"/>
        </w:rPr>
        <w:t>进一步加快</w:t>
      </w:r>
      <w:r w:rsidRPr="005369BF">
        <w:rPr>
          <w:rFonts w:ascii="仿宋" w:eastAsia="仿宋" w:hAnsi="仿宋" w:hint="eastAsia"/>
          <w:color w:val="000000"/>
          <w:sz w:val="32"/>
          <w:szCs w:val="32"/>
        </w:rPr>
        <w:t>财务</w:t>
      </w:r>
      <w:r w:rsidR="001D1E58">
        <w:rPr>
          <w:rFonts w:ascii="仿宋" w:eastAsia="仿宋" w:hAnsi="仿宋" w:hint="eastAsia"/>
          <w:color w:val="000000"/>
          <w:sz w:val="32"/>
          <w:szCs w:val="32"/>
        </w:rPr>
        <w:t>信息化建设</w:t>
      </w:r>
      <w:r w:rsidRPr="005369BF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1D1E58" w:rsidRPr="005369BF">
        <w:rPr>
          <w:rFonts w:ascii="仿宋" w:eastAsia="仿宋" w:hAnsi="仿宋" w:hint="eastAsia"/>
          <w:color w:val="000000"/>
          <w:sz w:val="32"/>
          <w:szCs w:val="32"/>
        </w:rPr>
        <w:t>更好</w:t>
      </w:r>
      <w:r w:rsidR="001D1E58">
        <w:rPr>
          <w:rFonts w:ascii="仿宋" w:eastAsia="仿宋" w:hAnsi="仿宋" w:hint="eastAsia"/>
          <w:color w:val="000000"/>
          <w:sz w:val="32"/>
          <w:szCs w:val="32"/>
        </w:rPr>
        <w:t>为</w:t>
      </w:r>
      <w:r w:rsidRPr="005369BF">
        <w:rPr>
          <w:rFonts w:ascii="仿宋" w:eastAsia="仿宋" w:hAnsi="仿宋" w:hint="eastAsia"/>
          <w:color w:val="000000"/>
          <w:sz w:val="32"/>
          <w:szCs w:val="32"/>
        </w:rPr>
        <w:t>教职工</w:t>
      </w:r>
      <w:r w:rsidR="001D1E58">
        <w:rPr>
          <w:rFonts w:ascii="仿宋" w:eastAsia="仿宋" w:hAnsi="仿宋" w:hint="eastAsia"/>
          <w:color w:val="000000"/>
          <w:sz w:val="32"/>
          <w:szCs w:val="32"/>
        </w:rPr>
        <w:t>提供</w:t>
      </w:r>
      <w:r w:rsidRPr="005369BF">
        <w:rPr>
          <w:rFonts w:ascii="仿宋" w:eastAsia="仿宋" w:hAnsi="仿宋" w:hint="eastAsia"/>
          <w:color w:val="000000"/>
          <w:sz w:val="32"/>
          <w:szCs w:val="32"/>
        </w:rPr>
        <w:t>便捷</w:t>
      </w:r>
      <w:r w:rsidR="001D1E58" w:rsidRPr="005369BF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1D1E58">
        <w:rPr>
          <w:rFonts w:ascii="仿宋" w:eastAsia="仿宋" w:hAnsi="仿宋" w:hint="eastAsia"/>
          <w:color w:val="000000"/>
          <w:sz w:val="32"/>
          <w:szCs w:val="32"/>
        </w:rPr>
        <w:t>财务</w:t>
      </w:r>
      <w:r w:rsidRPr="005369BF">
        <w:rPr>
          <w:rFonts w:ascii="仿宋" w:eastAsia="仿宋" w:hAnsi="仿宋" w:hint="eastAsia"/>
          <w:color w:val="000000"/>
          <w:sz w:val="32"/>
          <w:szCs w:val="32"/>
        </w:rPr>
        <w:t>查询</w:t>
      </w:r>
      <w:r w:rsidR="001D1E58">
        <w:rPr>
          <w:rFonts w:ascii="仿宋" w:eastAsia="仿宋" w:hAnsi="仿宋" w:hint="eastAsia"/>
          <w:color w:val="000000"/>
          <w:sz w:val="32"/>
          <w:szCs w:val="32"/>
        </w:rPr>
        <w:t>服务</w:t>
      </w:r>
      <w:r w:rsidRPr="005369BF">
        <w:rPr>
          <w:rFonts w:ascii="仿宋" w:eastAsia="仿宋" w:hAnsi="仿宋" w:hint="eastAsia"/>
          <w:color w:val="000000"/>
          <w:sz w:val="32"/>
          <w:szCs w:val="32"/>
        </w:rPr>
        <w:t>，财务处</w:t>
      </w:r>
      <w:r w:rsidR="001D1E58">
        <w:rPr>
          <w:rFonts w:ascii="仿宋" w:eastAsia="仿宋" w:hAnsi="仿宋" w:hint="eastAsia"/>
          <w:color w:val="000000"/>
          <w:sz w:val="32"/>
          <w:szCs w:val="32"/>
        </w:rPr>
        <w:t>于2019年</w:t>
      </w:r>
      <w:r w:rsidR="001D1E58">
        <w:rPr>
          <w:rFonts w:ascii="仿宋" w:eastAsia="仿宋" w:hAnsi="仿宋"/>
          <w:color w:val="000000"/>
          <w:sz w:val="32"/>
          <w:szCs w:val="32"/>
        </w:rPr>
        <w:t>开始</w:t>
      </w:r>
      <w:r w:rsidRPr="005369BF">
        <w:rPr>
          <w:rFonts w:ascii="仿宋" w:eastAsia="仿宋" w:hAnsi="仿宋" w:hint="eastAsia"/>
          <w:color w:val="000000"/>
          <w:sz w:val="32"/>
          <w:szCs w:val="32"/>
        </w:rPr>
        <w:t>启动财务凭证影像化工作</w:t>
      </w:r>
      <w:r>
        <w:rPr>
          <w:rFonts w:hint="eastAsia"/>
          <w:color w:val="000000"/>
          <w:sz w:val="27"/>
          <w:szCs w:val="27"/>
        </w:rPr>
        <w:t>。</w:t>
      </w:r>
    </w:p>
    <w:p w:rsidR="007D5AA3" w:rsidRDefault="00AB4FE2" w:rsidP="005369BF">
      <w:pPr>
        <w:widowControl/>
        <w:shd w:val="clear" w:color="auto" w:fill="FFFFFF"/>
        <w:adjustRightInd w:val="0"/>
        <w:snapToGrid w:val="0"/>
        <w:spacing w:line="360" w:lineRule="auto"/>
        <w:ind w:firstLine="561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</w:t>
      </w:r>
      <w:r w:rsidR="001D1E58">
        <w:rPr>
          <w:rFonts w:ascii="仿宋" w:eastAsia="仿宋" w:hAnsi="仿宋" w:hint="eastAsia"/>
          <w:color w:val="000000"/>
          <w:sz w:val="32"/>
          <w:szCs w:val="32"/>
        </w:rPr>
        <w:t>会计</w:t>
      </w:r>
      <w:r w:rsidR="001D1E58" w:rsidRPr="005369BF">
        <w:rPr>
          <w:rFonts w:ascii="仿宋" w:eastAsia="仿宋" w:hAnsi="仿宋" w:hint="eastAsia"/>
          <w:color w:val="000000"/>
          <w:sz w:val="32"/>
          <w:szCs w:val="32"/>
        </w:rPr>
        <w:t>基础工作</w:t>
      </w:r>
      <w:r w:rsidR="001D1E58">
        <w:rPr>
          <w:rFonts w:ascii="仿宋" w:eastAsia="仿宋" w:hAnsi="仿宋" w:hint="eastAsia"/>
          <w:color w:val="000000"/>
          <w:sz w:val="32"/>
          <w:szCs w:val="32"/>
        </w:rPr>
        <w:t>规范化</w:t>
      </w:r>
      <w:r>
        <w:rPr>
          <w:rFonts w:ascii="仿宋" w:eastAsia="仿宋" w:hAnsi="仿宋" w:hint="eastAsia"/>
          <w:color w:val="000000"/>
          <w:sz w:val="32"/>
          <w:szCs w:val="32"/>
        </w:rPr>
        <w:t>要求</w:t>
      </w:r>
      <w:r>
        <w:rPr>
          <w:rFonts w:ascii="仿宋" w:eastAsia="仿宋" w:hAnsi="仿宋"/>
          <w:color w:val="000000"/>
          <w:sz w:val="32"/>
          <w:szCs w:val="32"/>
        </w:rPr>
        <w:t>，</w:t>
      </w:r>
      <w:r w:rsidR="001D1E58">
        <w:rPr>
          <w:rFonts w:ascii="仿宋" w:eastAsia="仿宋" w:hAnsi="仿宋" w:hint="eastAsia"/>
          <w:color w:val="000000"/>
          <w:sz w:val="32"/>
          <w:szCs w:val="32"/>
        </w:rPr>
        <w:t>财务凭证</w:t>
      </w:r>
      <w:r w:rsidR="001D1E58" w:rsidRPr="005369BF">
        <w:rPr>
          <w:rFonts w:ascii="仿宋" w:eastAsia="仿宋" w:hAnsi="仿宋" w:hint="eastAsia"/>
          <w:color w:val="000000"/>
          <w:sz w:val="32"/>
          <w:szCs w:val="32"/>
        </w:rPr>
        <w:t>影像化</w:t>
      </w:r>
      <w:r w:rsidR="00521267">
        <w:rPr>
          <w:rFonts w:ascii="仿宋" w:eastAsia="仿宋" w:hAnsi="仿宋" w:hint="eastAsia"/>
          <w:color w:val="000000"/>
          <w:sz w:val="32"/>
          <w:szCs w:val="32"/>
        </w:rPr>
        <w:t>工作</w:t>
      </w:r>
      <w:r w:rsidR="001D1E58">
        <w:rPr>
          <w:rFonts w:ascii="仿宋" w:eastAsia="仿宋" w:hAnsi="仿宋"/>
          <w:color w:val="000000"/>
          <w:sz w:val="32"/>
          <w:szCs w:val="32"/>
        </w:rPr>
        <w:t>首先</w:t>
      </w:r>
      <w:r w:rsidR="001D1E58">
        <w:rPr>
          <w:rFonts w:ascii="仿宋" w:eastAsia="仿宋" w:hAnsi="仿宋" w:hint="eastAsia"/>
          <w:color w:val="000000"/>
          <w:sz w:val="32"/>
          <w:szCs w:val="32"/>
        </w:rPr>
        <w:t>需要</w:t>
      </w:r>
      <w:r w:rsidR="00B760C1">
        <w:rPr>
          <w:rFonts w:ascii="仿宋" w:eastAsia="仿宋" w:hAnsi="仿宋" w:hint="eastAsia"/>
          <w:color w:val="000000"/>
          <w:sz w:val="32"/>
          <w:szCs w:val="32"/>
        </w:rPr>
        <w:t>使用</w:t>
      </w:r>
      <w:r w:rsidR="00B760C1">
        <w:rPr>
          <w:rFonts w:ascii="仿宋" w:eastAsia="仿宋" w:hAnsi="仿宋"/>
          <w:color w:val="000000"/>
          <w:sz w:val="32"/>
          <w:szCs w:val="32"/>
        </w:rPr>
        <w:t>A4</w:t>
      </w:r>
      <w:r w:rsidR="00B760C1">
        <w:rPr>
          <w:rFonts w:ascii="仿宋" w:eastAsia="仿宋" w:hAnsi="仿宋" w:hint="eastAsia"/>
          <w:color w:val="000000"/>
          <w:sz w:val="32"/>
          <w:szCs w:val="32"/>
        </w:rPr>
        <w:t>规格的</w:t>
      </w:r>
      <w:r w:rsidR="00B760C1" w:rsidRPr="003D34A6">
        <w:rPr>
          <w:rFonts w:ascii="仿宋" w:eastAsia="仿宋" w:hAnsi="仿宋" w:hint="eastAsia"/>
          <w:color w:val="000000"/>
          <w:sz w:val="32"/>
          <w:szCs w:val="32"/>
        </w:rPr>
        <w:t>粘贴单</w:t>
      </w:r>
      <w:r w:rsidR="001D1E58">
        <w:rPr>
          <w:rFonts w:ascii="仿宋" w:eastAsia="仿宋" w:hAnsi="仿宋"/>
          <w:color w:val="000000"/>
          <w:sz w:val="32"/>
          <w:szCs w:val="32"/>
        </w:rPr>
        <w:t>，</w:t>
      </w:r>
      <w:r w:rsidR="001D1E58">
        <w:rPr>
          <w:rFonts w:ascii="仿宋" w:eastAsia="仿宋" w:hAnsi="仿宋" w:hint="eastAsia"/>
          <w:color w:val="000000"/>
          <w:sz w:val="32"/>
          <w:szCs w:val="32"/>
        </w:rPr>
        <w:t>其次</w:t>
      </w:r>
      <w:r w:rsidR="00521267">
        <w:rPr>
          <w:rFonts w:ascii="仿宋" w:eastAsia="仿宋" w:hAnsi="仿宋" w:hint="eastAsia"/>
          <w:color w:val="000000"/>
          <w:sz w:val="32"/>
          <w:szCs w:val="32"/>
        </w:rPr>
        <w:t>需要</w:t>
      </w:r>
      <w:r w:rsidR="001D1E58">
        <w:rPr>
          <w:rFonts w:ascii="仿宋" w:eastAsia="仿宋" w:hAnsi="仿宋"/>
          <w:color w:val="000000"/>
          <w:sz w:val="32"/>
          <w:szCs w:val="32"/>
        </w:rPr>
        <w:t>改变</w:t>
      </w:r>
      <w:r w:rsidR="001D1E58">
        <w:rPr>
          <w:rFonts w:ascii="仿宋" w:eastAsia="仿宋" w:hAnsi="仿宋" w:hint="eastAsia"/>
          <w:color w:val="000000"/>
          <w:sz w:val="32"/>
          <w:szCs w:val="32"/>
        </w:rPr>
        <w:t>报销</w:t>
      </w:r>
      <w:r w:rsidR="007D5AA3" w:rsidRPr="007D5AA3">
        <w:rPr>
          <w:rFonts w:ascii="仿宋" w:eastAsia="仿宋" w:hAnsi="仿宋" w:hint="eastAsia"/>
          <w:color w:val="000000"/>
          <w:sz w:val="32"/>
          <w:szCs w:val="32"/>
        </w:rPr>
        <w:t>票据</w:t>
      </w:r>
      <w:r w:rsidR="001D1E58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粘贴方式</w:t>
      </w:r>
      <w:r w:rsidR="007D5AA3" w:rsidRPr="007D5AA3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1D1E58">
        <w:rPr>
          <w:rFonts w:ascii="仿宋" w:eastAsia="仿宋" w:hAnsi="仿宋" w:hint="eastAsia"/>
          <w:color w:val="000000"/>
          <w:sz w:val="32"/>
          <w:szCs w:val="32"/>
        </w:rPr>
        <w:t>具体</w:t>
      </w:r>
      <w:r w:rsidR="00A81534">
        <w:rPr>
          <w:rFonts w:ascii="仿宋" w:eastAsia="仿宋" w:hAnsi="仿宋" w:hint="eastAsia"/>
          <w:color w:val="000000"/>
          <w:sz w:val="32"/>
          <w:szCs w:val="32"/>
        </w:rPr>
        <w:t>说明如下:</w:t>
      </w:r>
      <w:r w:rsidR="001D1E58" w:rsidRPr="007D5AA3"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521267" w:rsidRDefault="00521267" w:rsidP="0052126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21267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Pr="00521267">
        <w:rPr>
          <w:rFonts w:ascii="仿宋" w:eastAsia="仿宋" w:hAnsi="仿宋"/>
          <w:color w:val="000000"/>
          <w:sz w:val="32"/>
          <w:szCs w:val="32"/>
        </w:rPr>
        <w:t>、</w:t>
      </w:r>
      <w:r w:rsidRPr="003D34A6">
        <w:rPr>
          <w:rFonts w:ascii="仿宋" w:eastAsia="仿宋" w:hAnsi="仿宋" w:hint="eastAsia"/>
          <w:color w:val="000000"/>
          <w:sz w:val="32"/>
          <w:szCs w:val="32"/>
        </w:rPr>
        <w:t>启用新版票据粘贴单</w:t>
      </w:r>
      <w:r w:rsidRPr="00521267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521267">
        <w:rPr>
          <w:rFonts w:ascii="Calibri" w:eastAsia="仿宋" w:hAnsi="Calibri" w:cs="Calibri"/>
          <w:color w:val="000000"/>
          <w:sz w:val="32"/>
          <w:szCs w:val="32"/>
        </w:rPr>
        <w:t> </w:t>
      </w:r>
      <w:r w:rsidR="00196F5F">
        <w:rPr>
          <w:rFonts w:ascii="Calibri" w:eastAsia="仿宋" w:hAnsi="Calibri" w:cs="Calibri" w:hint="eastAsia"/>
          <w:color w:val="000000"/>
          <w:sz w:val="32"/>
          <w:szCs w:val="32"/>
        </w:rPr>
        <w:t>参照</w:t>
      </w:r>
      <w:r w:rsidRPr="00521267">
        <w:rPr>
          <w:rFonts w:ascii="仿宋" w:eastAsia="仿宋" w:hAnsi="仿宋" w:hint="eastAsia"/>
          <w:color w:val="000000"/>
          <w:sz w:val="32"/>
          <w:szCs w:val="32"/>
        </w:rPr>
        <w:t>财务处网站</w:t>
      </w:r>
      <w:r w:rsidR="00196F5F" w:rsidRPr="00521267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521267">
        <w:rPr>
          <w:rFonts w:ascii="仿宋" w:eastAsia="仿宋" w:hAnsi="仿宋" w:hint="eastAsia"/>
          <w:color w:val="000000"/>
          <w:sz w:val="32"/>
          <w:szCs w:val="32"/>
        </w:rPr>
        <w:t>“下载专区”</w:t>
      </w:r>
      <w:r w:rsidR="00196F5F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196F5F" w:rsidRPr="00521267">
        <w:rPr>
          <w:rFonts w:ascii="仿宋" w:eastAsia="仿宋" w:hAnsi="仿宋" w:hint="eastAsia"/>
          <w:color w:val="000000"/>
          <w:sz w:val="32"/>
          <w:szCs w:val="32"/>
        </w:rPr>
        <w:t>粘贴单模板</w:t>
      </w:r>
      <w:r w:rsidR="00196F5F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521267" w:rsidRPr="00521267" w:rsidRDefault="00521267" w:rsidP="0052126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</w:t>
      </w:r>
      <w:r>
        <w:rPr>
          <w:rFonts w:ascii="仿宋" w:eastAsia="仿宋" w:hAnsi="仿宋"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</w:rPr>
        <w:t>票据的</w:t>
      </w:r>
      <w:r>
        <w:rPr>
          <w:rFonts w:ascii="仿宋" w:eastAsia="仿宋" w:hAnsi="仿宋"/>
          <w:color w:val="000000"/>
          <w:sz w:val="32"/>
          <w:szCs w:val="32"/>
        </w:rPr>
        <w:t>粘贴</w:t>
      </w:r>
      <w:r w:rsidRPr="007D5AA3">
        <w:rPr>
          <w:rFonts w:ascii="仿宋" w:eastAsia="仿宋" w:hAnsi="仿宋" w:hint="eastAsia"/>
          <w:color w:val="000000"/>
          <w:sz w:val="32"/>
          <w:szCs w:val="32"/>
        </w:rPr>
        <w:t>由</w:t>
      </w:r>
      <w:r>
        <w:rPr>
          <w:rFonts w:ascii="仿宋" w:eastAsia="仿宋" w:hAnsi="仿宋" w:hint="eastAsia"/>
          <w:color w:val="000000"/>
          <w:sz w:val="32"/>
          <w:szCs w:val="32"/>
        </w:rPr>
        <w:t>传统</w:t>
      </w:r>
      <w:r w:rsidRPr="007D5AA3">
        <w:rPr>
          <w:rFonts w:ascii="仿宋" w:eastAsia="仿宋" w:hAnsi="仿宋" w:hint="eastAsia"/>
          <w:color w:val="000000"/>
          <w:sz w:val="32"/>
          <w:szCs w:val="32"/>
        </w:rPr>
        <w:t>鱼鳞式贴法改为</w:t>
      </w:r>
      <w:r w:rsidRPr="00521267">
        <w:rPr>
          <w:rFonts w:ascii="仿宋" w:eastAsia="仿宋" w:hAnsi="仿宋" w:hint="eastAsia"/>
          <w:b/>
          <w:color w:val="000000"/>
          <w:sz w:val="32"/>
          <w:szCs w:val="32"/>
        </w:rPr>
        <w:t>平铺式粘贴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： </w:t>
      </w:r>
    </w:p>
    <w:p w:rsidR="007D5AA3" w:rsidRPr="007D5AA3" w:rsidRDefault="007D5AA3" w:rsidP="00F6400D">
      <w:pPr>
        <w:widowControl/>
        <w:shd w:val="clear" w:color="auto" w:fill="FFFFFF"/>
        <w:adjustRightInd w:val="0"/>
        <w:snapToGrid w:val="0"/>
        <w:spacing w:line="360" w:lineRule="auto"/>
        <w:ind w:firstLine="561"/>
        <w:jc w:val="left"/>
        <w:rPr>
          <w:rFonts w:ascii="仿宋" w:eastAsia="仿宋" w:hAnsi="仿宋"/>
          <w:color w:val="000000"/>
          <w:sz w:val="32"/>
          <w:szCs w:val="32"/>
        </w:rPr>
      </w:pPr>
      <w:r w:rsidRPr="007D5AA3">
        <w:rPr>
          <w:rFonts w:ascii="仿宋" w:eastAsia="仿宋" w:hAnsi="仿宋" w:hint="eastAsia"/>
          <w:color w:val="000000"/>
          <w:sz w:val="32"/>
          <w:szCs w:val="32"/>
        </w:rPr>
        <w:t>1. 所有票据均须横放平铺粘贴在票据粘贴单上，</w:t>
      </w:r>
      <w:r w:rsidR="00B760C1">
        <w:rPr>
          <w:rFonts w:ascii="仿宋" w:eastAsia="仿宋" w:hAnsi="仿宋" w:hint="eastAsia"/>
          <w:color w:val="000000"/>
          <w:sz w:val="32"/>
          <w:szCs w:val="32"/>
        </w:rPr>
        <w:t>票据</w:t>
      </w:r>
      <w:r w:rsidRPr="007D5AA3">
        <w:rPr>
          <w:rFonts w:ascii="仿宋" w:eastAsia="仿宋" w:hAnsi="仿宋" w:hint="eastAsia"/>
          <w:color w:val="000000"/>
          <w:sz w:val="32"/>
          <w:szCs w:val="32"/>
        </w:rPr>
        <w:t>不可</w:t>
      </w:r>
      <w:r w:rsidR="00B760C1">
        <w:rPr>
          <w:rFonts w:ascii="仿宋" w:eastAsia="仿宋" w:hAnsi="仿宋" w:hint="eastAsia"/>
          <w:color w:val="000000"/>
          <w:sz w:val="32"/>
          <w:szCs w:val="32"/>
        </w:rPr>
        <w:t>相互</w:t>
      </w:r>
      <w:r w:rsidRPr="007D5AA3">
        <w:rPr>
          <w:rFonts w:ascii="仿宋" w:eastAsia="仿宋" w:hAnsi="仿宋" w:hint="eastAsia"/>
          <w:color w:val="000000"/>
          <w:sz w:val="32"/>
          <w:szCs w:val="32"/>
        </w:rPr>
        <w:t>重叠、遮盖，</w:t>
      </w:r>
      <w:r w:rsidR="00196F5F">
        <w:rPr>
          <w:rFonts w:ascii="仿宋" w:eastAsia="仿宋" w:hAnsi="仿宋" w:hint="eastAsia"/>
          <w:color w:val="000000"/>
          <w:sz w:val="32"/>
          <w:szCs w:val="32"/>
        </w:rPr>
        <w:t>左边</w:t>
      </w:r>
      <w:r w:rsidR="00196F5F">
        <w:rPr>
          <w:rFonts w:ascii="仿宋" w:eastAsia="仿宋" w:hAnsi="仿宋"/>
          <w:color w:val="000000"/>
          <w:sz w:val="32"/>
          <w:szCs w:val="32"/>
        </w:rPr>
        <w:t>空出约</w:t>
      </w:r>
      <w:r w:rsidR="00196F5F">
        <w:rPr>
          <w:rFonts w:ascii="仿宋" w:eastAsia="仿宋" w:hAnsi="仿宋" w:hint="eastAsia"/>
          <w:color w:val="000000"/>
          <w:sz w:val="32"/>
          <w:szCs w:val="32"/>
        </w:rPr>
        <w:t>2.5cm装订</w:t>
      </w:r>
      <w:r w:rsidR="00196F5F">
        <w:rPr>
          <w:rFonts w:ascii="仿宋" w:eastAsia="仿宋" w:hAnsi="仿宋"/>
          <w:color w:val="000000"/>
          <w:sz w:val="32"/>
          <w:szCs w:val="32"/>
        </w:rPr>
        <w:t>位</w:t>
      </w:r>
      <w:r w:rsidR="00196F5F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D5AA3" w:rsidRPr="007D5AA3" w:rsidRDefault="00521267" w:rsidP="00F6400D">
      <w:pPr>
        <w:widowControl/>
        <w:shd w:val="clear" w:color="auto" w:fill="FFFFFF"/>
        <w:adjustRightInd w:val="0"/>
        <w:snapToGrid w:val="0"/>
        <w:spacing w:line="360" w:lineRule="auto"/>
        <w:ind w:firstLine="561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</w:t>
      </w:r>
      <w:r w:rsidR="007D5AA3" w:rsidRPr="007D5AA3">
        <w:rPr>
          <w:rFonts w:ascii="仿宋" w:eastAsia="仿宋" w:hAnsi="仿宋" w:hint="eastAsia"/>
          <w:color w:val="000000"/>
          <w:sz w:val="32"/>
          <w:szCs w:val="32"/>
        </w:rPr>
        <w:t>.票据粘贴时须使用胶水或胶棒，请勿使用双面胶、透明胶等，均匀涂抹于票据的背面五点，即票据的四个角和中间点。</w:t>
      </w:r>
    </w:p>
    <w:p w:rsidR="007D5AA3" w:rsidRPr="007D5AA3" w:rsidRDefault="00521267" w:rsidP="00F6400D">
      <w:pPr>
        <w:widowControl/>
        <w:shd w:val="clear" w:color="auto" w:fill="FFFFFF"/>
        <w:adjustRightInd w:val="0"/>
        <w:snapToGrid w:val="0"/>
        <w:spacing w:line="360" w:lineRule="auto"/>
        <w:ind w:firstLine="561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3</w:t>
      </w:r>
      <w:r w:rsidR="007D5AA3" w:rsidRPr="007D5AA3">
        <w:rPr>
          <w:rFonts w:ascii="仿宋" w:eastAsia="仿宋" w:hAnsi="仿宋" w:hint="eastAsia"/>
          <w:color w:val="000000"/>
          <w:sz w:val="32"/>
          <w:szCs w:val="32"/>
        </w:rPr>
        <w:t>.票据</w:t>
      </w:r>
      <w:r w:rsidR="00196F5F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7D5AA3" w:rsidRPr="007D5AA3">
        <w:rPr>
          <w:rFonts w:ascii="仿宋" w:eastAsia="仿宋" w:hAnsi="仿宋" w:hint="eastAsia"/>
          <w:color w:val="000000"/>
          <w:sz w:val="32"/>
          <w:szCs w:val="32"/>
        </w:rPr>
        <w:t>粘贴</w:t>
      </w:r>
      <w:r w:rsidR="00196F5F">
        <w:rPr>
          <w:rFonts w:ascii="仿宋" w:eastAsia="仿宋" w:hAnsi="仿宋" w:hint="eastAsia"/>
          <w:color w:val="000000"/>
          <w:sz w:val="32"/>
          <w:szCs w:val="32"/>
        </w:rPr>
        <w:t>请</w:t>
      </w:r>
      <w:r w:rsidR="007D5AA3" w:rsidRPr="007D5AA3">
        <w:rPr>
          <w:rFonts w:ascii="仿宋" w:eastAsia="仿宋" w:hAnsi="仿宋" w:hint="eastAsia"/>
          <w:color w:val="000000"/>
          <w:sz w:val="32"/>
          <w:szCs w:val="32"/>
        </w:rPr>
        <w:t>保持平整</w:t>
      </w:r>
      <w:r w:rsidR="00A51A77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A51A77">
        <w:rPr>
          <w:rFonts w:ascii="仿宋" w:eastAsia="仿宋" w:hAnsi="仿宋"/>
          <w:color w:val="000000"/>
          <w:sz w:val="32"/>
          <w:szCs w:val="32"/>
        </w:rPr>
        <w:t>牢固</w:t>
      </w:r>
      <w:r w:rsidR="007D5AA3" w:rsidRPr="007D5AA3">
        <w:rPr>
          <w:rFonts w:ascii="仿宋" w:eastAsia="仿宋" w:hAnsi="仿宋" w:hint="eastAsia"/>
          <w:color w:val="000000"/>
          <w:sz w:val="32"/>
          <w:szCs w:val="32"/>
        </w:rPr>
        <w:t>，不要用订书机、大头针、回形针等固定票据。</w:t>
      </w:r>
    </w:p>
    <w:p w:rsidR="007D5AA3" w:rsidRDefault="00521267" w:rsidP="00F6400D">
      <w:pPr>
        <w:widowControl/>
        <w:shd w:val="clear" w:color="auto" w:fill="FFFFFF"/>
        <w:adjustRightInd w:val="0"/>
        <w:snapToGrid w:val="0"/>
        <w:spacing w:line="360" w:lineRule="auto"/>
        <w:ind w:firstLine="561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4</w:t>
      </w:r>
      <w:r w:rsidR="007D5AA3" w:rsidRPr="007D5AA3">
        <w:rPr>
          <w:rFonts w:ascii="仿宋" w:eastAsia="仿宋" w:hAnsi="仿宋" w:hint="eastAsia"/>
          <w:color w:val="000000"/>
          <w:sz w:val="32"/>
          <w:szCs w:val="32"/>
        </w:rPr>
        <w:t xml:space="preserve">. </w:t>
      </w:r>
      <w:r w:rsidR="00196F5F">
        <w:rPr>
          <w:rFonts w:ascii="仿宋" w:eastAsia="仿宋" w:hAnsi="仿宋" w:hint="eastAsia"/>
          <w:color w:val="000000"/>
          <w:sz w:val="32"/>
          <w:szCs w:val="32"/>
        </w:rPr>
        <w:t>有需要说明情况的</w:t>
      </w:r>
      <w:r w:rsidR="007D5AA3" w:rsidRPr="007D5AA3">
        <w:rPr>
          <w:rFonts w:ascii="仿宋" w:eastAsia="仿宋" w:hAnsi="仿宋" w:hint="eastAsia"/>
          <w:color w:val="000000"/>
          <w:sz w:val="32"/>
          <w:szCs w:val="32"/>
        </w:rPr>
        <w:t>，请</w:t>
      </w:r>
      <w:r w:rsidR="00196F5F">
        <w:rPr>
          <w:rFonts w:ascii="仿宋" w:eastAsia="仿宋" w:hAnsi="仿宋" w:hint="eastAsia"/>
          <w:color w:val="000000"/>
          <w:sz w:val="32"/>
          <w:szCs w:val="32"/>
        </w:rPr>
        <w:t>用</w:t>
      </w:r>
      <w:r w:rsidR="00196F5F">
        <w:rPr>
          <w:rFonts w:ascii="仿宋" w:eastAsia="仿宋" w:hAnsi="仿宋"/>
          <w:color w:val="000000"/>
          <w:sz w:val="32"/>
          <w:szCs w:val="32"/>
        </w:rPr>
        <w:t>A4</w:t>
      </w:r>
      <w:r w:rsidR="00196F5F">
        <w:rPr>
          <w:rFonts w:ascii="仿宋" w:eastAsia="仿宋" w:hAnsi="仿宋" w:hint="eastAsia"/>
          <w:color w:val="000000"/>
          <w:sz w:val="32"/>
          <w:szCs w:val="32"/>
        </w:rPr>
        <w:t>纸</w:t>
      </w:r>
      <w:r w:rsidR="007D5AA3" w:rsidRPr="007D5AA3">
        <w:rPr>
          <w:rFonts w:ascii="仿宋" w:eastAsia="仿宋" w:hAnsi="仿宋" w:hint="eastAsia"/>
          <w:color w:val="000000"/>
          <w:sz w:val="32"/>
          <w:szCs w:val="32"/>
        </w:rPr>
        <w:t>另</w:t>
      </w:r>
      <w:r w:rsidR="00196F5F">
        <w:rPr>
          <w:rFonts w:ascii="仿宋" w:eastAsia="仿宋" w:hAnsi="仿宋" w:hint="eastAsia"/>
          <w:color w:val="000000"/>
          <w:sz w:val="32"/>
          <w:szCs w:val="32"/>
        </w:rPr>
        <w:t>行</w:t>
      </w:r>
      <w:r w:rsidR="00196F5F">
        <w:rPr>
          <w:rFonts w:ascii="仿宋" w:eastAsia="仿宋" w:hAnsi="仿宋"/>
          <w:color w:val="000000"/>
          <w:sz w:val="32"/>
          <w:szCs w:val="32"/>
        </w:rPr>
        <w:t>书写</w:t>
      </w:r>
      <w:r w:rsidR="00196F5F">
        <w:rPr>
          <w:rFonts w:ascii="仿宋" w:eastAsia="仿宋" w:hAnsi="仿宋" w:hint="eastAsia"/>
          <w:color w:val="000000"/>
          <w:sz w:val="32"/>
          <w:szCs w:val="32"/>
        </w:rPr>
        <w:t>，保持</w:t>
      </w:r>
      <w:r w:rsidR="00196F5F">
        <w:rPr>
          <w:rFonts w:ascii="仿宋" w:eastAsia="仿宋" w:hAnsi="仿宋"/>
          <w:color w:val="000000"/>
          <w:sz w:val="32"/>
          <w:szCs w:val="32"/>
        </w:rPr>
        <w:t>粘贴单</w:t>
      </w:r>
      <w:r w:rsidR="00196F5F">
        <w:rPr>
          <w:rFonts w:ascii="仿宋" w:eastAsia="仿宋" w:hAnsi="仿宋" w:hint="eastAsia"/>
          <w:color w:val="000000"/>
          <w:sz w:val="32"/>
          <w:szCs w:val="32"/>
        </w:rPr>
        <w:t>和</w:t>
      </w:r>
      <w:r w:rsidR="00196F5F">
        <w:rPr>
          <w:rFonts w:ascii="仿宋" w:eastAsia="仿宋" w:hAnsi="仿宋"/>
          <w:color w:val="000000"/>
          <w:sz w:val="32"/>
          <w:szCs w:val="32"/>
        </w:rPr>
        <w:t>票</w:t>
      </w:r>
      <w:r w:rsidR="00196F5F">
        <w:rPr>
          <w:rFonts w:ascii="仿宋" w:eastAsia="仿宋" w:hAnsi="仿宋" w:hint="eastAsia"/>
          <w:color w:val="000000"/>
          <w:sz w:val="32"/>
          <w:szCs w:val="32"/>
        </w:rPr>
        <w:t>面整洁</w:t>
      </w:r>
      <w:r w:rsidR="007D5AA3" w:rsidRPr="007D5AA3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521267" w:rsidRPr="006926B9" w:rsidRDefault="00521267" w:rsidP="00521267">
      <w:pPr>
        <w:widowControl/>
        <w:shd w:val="clear" w:color="auto" w:fill="FFFFFF"/>
        <w:adjustRightInd w:val="0"/>
        <w:snapToGrid w:val="0"/>
        <w:spacing w:line="360" w:lineRule="auto"/>
        <w:ind w:firstLine="561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</w:t>
      </w:r>
      <w:r>
        <w:rPr>
          <w:rFonts w:ascii="仿宋" w:eastAsia="仿宋" w:hAnsi="仿宋"/>
          <w:color w:val="000000"/>
          <w:sz w:val="32"/>
          <w:szCs w:val="32"/>
        </w:rPr>
        <w:t>、</w:t>
      </w:r>
      <w:r w:rsidRPr="006926B9">
        <w:rPr>
          <w:rFonts w:ascii="仿宋" w:eastAsia="仿宋" w:hAnsi="仿宋" w:hint="eastAsia"/>
          <w:color w:val="000000"/>
          <w:sz w:val="32"/>
          <w:szCs w:val="32"/>
        </w:rPr>
        <w:t>不需</w:t>
      </w:r>
      <w:r w:rsidRPr="006926B9">
        <w:rPr>
          <w:rFonts w:ascii="仿宋" w:eastAsia="仿宋" w:hAnsi="仿宋"/>
          <w:color w:val="000000"/>
          <w:sz w:val="32"/>
          <w:szCs w:val="32"/>
        </w:rPr>
        <w:t>粘贴的单据：</w:t>
      </w:r>
    </w:p>
    <w:p w:rsidR="00521267" w:rsidRPr="007D5AA3" w:rsidRDefault="00521267" w:rsidP="00521267">
      <w:pPr>
        <w:widowControl/>
        <w:shd w:val="clear" w:color="auto" w:fill="FFFFFF"/>
        <w:adjustRightInd w:val="0"/>
        <w:snapToGrid w:val="0"/>
        <w:spacing w:line="360" w:lineRule="auto"/>
        <w:ind w:firstLine="561"/>
        <w:jc w:val="left"/>
        <w:rPr>
          <w:rFonts w:ascii="仿宋" w:eastAsia="仿宋" w:hAnsi="仿宋"/>
          <w:color w:val="000000"/>
          <w:sz w:val="32"/>
          <w:szCs w:val="32"/>
        </w:rPr>
      </w:pPr>
      <w:r w:rsidRPr="006926B9">
        <w:rPr>
          <w:rFonts w:ascii="仿宋" w:eastAsia="仿宋" w:hAnsi="仿宋"/>
          <w:color w:val="000000"/>
          <w:sz w:val="32"/>
          <w:szCs w:val="32"/>
        </w:rPr>
        <w:t>1</w:t>
      </w:r>
      <w:r w:rsidRPr="006926B9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6926B9" w:rsidRPr="006926B9">
        <w:rPr>
          <w:rFonts w:ascii="仿宋" w:eastAsia="仿宋" w:hAnsi="仿宋" w:hint="eastAsia"/>
          <w:color w:val="000000"/>
          <w:sz w:val="32"/>
          <w:szCs w:val="32"/>
        </w:rPr>
        <w:t>电子发票或与</w:t>
      </w:r>
      <w:r w:rsidRPr="006926B9">
        <w:rPr>
          <w:rFonts w:ascii="仿宋" w:eastAsia="仿宋" w:hAnsi="仿宋" w:hint="eastAsia"/>
          <w:color w:val="000000"/>
          <w:sz w:val="32"/>
          <w:szCs w:val="32"/>
        </w:rPr>
        <w:t>A4纸大小相同的票据</w:t>
      </w:r>
      <w:r w:rsidR="006926B9" w:rsidRPr="006926B9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6926B9">
        <w:rPr>
          <w:rFonts w:ascii="仿宋" w:eastAsia="仿宋" w:hAnsi="仿宋" w:hint="eastAsia"/>
          <w:color w:val="000000"/>
          <w:sz w:val="32"/>
          <w:szCs w:val="32"/>
        </w:rPr>
        <w:t>请直接附在</w:t>
      </w:r>
      <w:r w:rsidR="006926B9" w:rsidRPr="006926B9">
        <w:rPr>
          <w:rFonts w:ascii="仿宋" w:eastAsia="仿宋" w:hAnsi="仿宋" w:hint="eastAsia"/>
          <w:color w:val="000000"/>
          <w:sz w:val="32"/>
          <w:szCs w:val="32"/>
        </w:rPr>
        <w:t>报销单</w:t>
      </w:r>
      <w:r w:rsidRPr="006926B9">
        <w:rPr>
          <w:rFonts w:ascii="仿宋" w:eastAsia="仿宋" w:hAnsi="仿宋" w:hint="eastAsia"/>
          <w:color w:val="000000"/>
          <w:sz w:val="32"/>
          <w:szCs w:val="32"/>
        </w:rPr>
        <w:t>后，无</w:t>
      </w:r>
      <w:r w:rsidRPr="007D5AA3">
        <w:rPr>
          <w:rFonts w:ascii="仿宋" w:eastAsia="仿宋" w:hAnsi="仿宋" w:hint="eastAsia"/>
          <w:color w:val="000000"/>
          <w:sz w:val="32"/>
          <w:szCs w:val="32"/>
        </w:rPr>
        <w:t>需粘贴。</w:t>
      </w:r>
    </w:p>
    <w:p w:rsidR="007D5AA3" w:rsidRPr="003D34A6" w:rsidRDefault="00521267" w:rsidP="00521267">
      <w:pPr>
        <w:widowControl/>
        <w:shd w:val="clear" w:color="auto" w:fill="FFFFFF"/>
        <w:adjustRightInd w:val="0"/>
        <w:snapToGrid w:val="0"/>
        <w:spacing w:line="360" w:lineRule="auto"/>
        <w:ind w:firstLine="561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2</w:t>
      </w:r>
      <w:r w:rsidR="008E4D35" w:rsidRPr="003D34A6">
        <w:rPr>
          <w:rFonts w:ascii="仿宋" w:eastAsia="仿宋" w:hAnsi="仿宋"/>
          <w:color w:val="000000"/>
          <w:sz w:val="32"/>
          <w:szCs w:val="32"/>
        </w:rPr>
        <w:t>、</w:t>
      </w:r>
      <w:r w:rsidR="00A51A77">
        <w:rPr>
          <w:rFonts w:ascii="仿宋" w:eastAsia="仿宋" w:hAnsi="仿宋" w:hint="eastAsia"/>
          <w:color w:val="000000"/>
          <w:sz w:val="32"/>
          <w:szCs w:val="32"/>
        </w:rPr>
        <w:t>不需</w:t>
      </w:r>
      <w:r w:rsidR="003D34A6" w:rsidRPr="003D34A6">
        <w:rPr>
          <w:rFonts w:ascii="仿宋" w:eastAsia="仿宋" w:hAnsi="仿宋" w:hint="eastAsia"/>
          <w:color w:val="000000"/>
          <w:sz w:val="32"/>
          <w:szCs w:val="32"/>
        </w:rPr>
        <w:t>粘贴</w:t>
      </w:r>
      <w:r w:rsidR="00A51A77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3D34A6" w:rsidRPr="003D34A6">
        <w:rPr>
          <w:rFonts w:ascii="仿宋" w:eastAsia="仿宋" w:hAnsi="仿宋" w:hint="eastAsia"/>
          <w:color w:val="000000"/>
          <w:sz w:val="32"/>
          <w:szCs w:val="32"/>
        </w:rPr>
        <w:t>票据</w:t>
      </w:r>
      <w:r w:rsidR="00A51A77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3D34A6" w:rsidRPr="003D34A6">
        <w:rPr>
          <w:rFonts w:ascii="仿宋" w:eastAsia="仿宋" w:hAnsi="仿宋" w:hint="eastAsia"/>
          <w:color w:val="000000"/>
          <w:sz w:val="32"/>
          <w:szCs w:val="32"/>
        </w:rPr>
        <w:t>票面金额，同样计入报销总金额。</w:t>
      </w:r>
    </w:p>
    <w:p w:rsidR="0032680B" w:rsidRDefault="00521267" w:rsidP="00F6400D">
      <w:pPr>
        <w:pStyle w:val="a3"/>
        <w:adjustRightInd w:val="0"/>
        <w:snapToGrid w:val="0"/>
        <w:spacing w:before="0" w:beforeAutospacing="0" w:after="0" w:afterAutospacing="0" w:line="360" w:lineRule="auto"/>
        <w:ind w:left="720"/>
        <w:rPr>
          <w:rFonts w:ascii="Calibri" w:eastAsia="仿宋" w:hAnsi="Calibri" w:cs="Calibri"/>
          <w:color w:val="000000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具体</w:t>
      </w:r>
      <w:r>
        <w:rPr>
          <w:rFonts w:ascii="仿宋" w:eastAsia="仿宋" w:hAnsi="仿宋" w:cstheme="minorBidi"/>
          <w:color w:val="000000"/>
          <w:kern w:val="2"/>
          <w:sz w:val="32"/>
          <w:szCs w:val="32"/>
        </w:rPr>
        <w:t>操作请</w:t>
      </w:r>
      <w:r w:rsidR="0032680B" w:rsidRPr="00F6400D"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咨询电话：</w:t>
      </w:r>
      <w:r w:rsidR="0032680B" w:rsidRPr="00F6400D">
        <w:rPr>
          <w:rFonts w:ascii="仿宋" w:eastAsia="仿宋" w:hAnsi="仿宋" w:cstheme="minorBidi"/>
          <w:color w:val="000000"/>
          <w:kern w:val="2"/>
          <w:sz w:val="32"/>
          <w:szCs w:val="32"/>
        </w:rPr>
        <w:t>85211125</w:t>
      </w:r>
      <w:r w:rsidR="0032680B" w:rsidRPr="00F6400D">
        <w:rPr>
          <w:rFonts w:ascii="Calibri" w:eastAsia="仿宋" w:hAnsi="Calibri" w:cs="Calibri"/>
          <w:color w:val="000000"/>
          <w:kern w:val="2"/>
          <w:sz w:val="32"/>
          <w:szCs w:val="32"/>
        </w:rPr>
        <w:t> </w:t>
      </w:r>
    </w:p>
    <w:p w:rsidR="001D1E58" w:rsidRPr="00F6400D" w:rsidRDefault="001D1E58" w:rsidP="001D1E58">
      <w:pPr>
        <w:pStyle w:val="a3"/>
        <w:adjustRightInd w:val="0"/>
        <w:snapToGrid w:val="0"/>
        <w:spacing w:before="0" w:beforeAutospacing="0" w:after="0" w:afterAutospacing="0" w:line="360" w:lineRule="auto"/>
        <w:ind w:left="720"/>
        <w:rPr>
          <w:rFonts w:ascii="仿宋" w:eastAsia="仿宋" w:hAnsi="仿宋" w:cstheme="minorBidi"/>
          <w:color w:val="000000"/>
          <w:kern w:val="2"/>
          <w:sz w:val="32"/>
          <w:szCs w:val="32"/>
        </w:rPr>
      </w:pPr>
    </w:p>
    <w:sectPr w:rsidR="001D1E58" w:rsidRPr="00F64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47" w:rsidRDefault="00521947" w:rsidP="00783CDB">
      <w:r>
        <w:separator/>
      </w:r>
    </w:p>
  </w:endnote>
  <w:endnote w:type="continuationSeparator" w:id="0">
    <w:p w:rsidR="00521947" w:rsidRDefault="00521947" w:rsidP="0078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47" w:rsidRDefault="00521947" w:rsidP="00783CDB">
      <w:r>
        <w:separator/>
      </w:r>
    </w:p>
  </w:footnote>
  <w:footnote w:type="continuationSeparator" w:id="0">
    <w:p w:rsidR="00521947" w:rsidRDefault="00521947" w:rsidP="0078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38E2"/>
    <w:multiLevelType w:val="hybridMultilevel"/>
    <w:tmpl w:val="BB146A94"/>
    <w:lvl w:ilvl="0" w:tplc="DB6A2C58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A3"/>
    <w:rsid w:val="00196F5F"/>
    <w:rsid w:val="001D1E58"/>
    <w:rsid w:val="00277D88"/>
    <w:rsid w:val="00296103"/>
    <w:rsid w:val="0030153B"/>
    <w:rsid w:val="0032680B"/>
    <w:rsid w:val="003B527B"/>
    <w:rsid w:val="003D34A6"/>
    <w:rsid w:val="00521267"/>
    <w:rsid w:val="00521947"/>
    <w:rsid w:val="005369BF"/>
    <w:rsid w:val="0059534B"/>
    <w:rsid w:val="006926B9"/>
    <w:rsid w:val="007435F1"/>
    <w:rsid w:val="00783CDB"/>
    <w:rsid w:val="007D5AA3"/>
    <w:rsid w:val="00857933"/>
    <w:rsid w:val="008E4D35"/>
    <w:rsid w:val="009464BA"/>
    <w:rsid w:val="00992E8E"/>
    <w:rsid w:val="009F461D"/>
    <w:rsid w:val="00A51A77"/>
    <w:rsid w:val="00A81534"/>
    <w:rsid w:val="00A9206F"/>
    <w:rsid w:val="00AB4FE2"/>
    <w:rsid w:val="00AF54AA"/>
    <w:rsid w:val="00B760C1"/>
    <w:rsid w:val="00BD1207"/>
    <w:rsid w:val="00D43C88"/>
    <w:rsid w:val="00F6400D"/>
    <w:rsid w:val="00FB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A652AB-FADE-4AC7-A167-AB479CE9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8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680B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783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3CD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3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3CD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B22F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B22FE"/>
    <w:rPr>
      <w:sz w:val="18"/>
      <w:szCs w:val="18"/>
    </w:rPr>
  </w:style>
  <w:style w:type="paragraph" w:styleId="ab">
    <w:name w:val="List Paragraph"/>
    <w:basedOn w:val="a"/>
    <w:uiPriority w:val="34"/>
    <w:qFormat/>
    <w:rsid w:val="005212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cp:lastPrinted>2019-01-11T02:50:00Z</cp:lastPrinted>
  <dcterms:created xsi:type="dcterms:W3CDTF">2019-01-11T11:24:00Z</dcterms:created>
  <dcterms:modified xsi:type="dcterms:W3CDTF">2019-01-11T11:24:00Z</dcterms:modified>
</cp:coreProperties>
</file>