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C1" w:rsidRDefault="00AB29AF">
      <w:pPr>
        <w:spacing w:line="276" w:lineRule="auto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eastAsia="仿宋" w:hAnsi="仿宋" w:cs="Times New Roman"/>
          <w:sz w:val="32"/>
          <w:szCs w:val="32"/>
        </w:rPr>
        <w:instrText>ADDIN CNKISM.UserStyle</w:instrText>
      </w:r>
      <w:r>
        <w:rPr>
          <w:rFonts w:ascii="仿宋" w:eastAsia="仿宋" w:hAnsi="仿宋" w:cs="Times New Roman"/>
          <w:sz w:val="32"/>
          <w:szCs w:val="32"/>
        </w:rPr>
      </w:r>
      <w:r>
        <w:rPr>
          <w:rFonts w:ascii="仿宋" w:eastAsia="仿宋" w:hAnsi="仿宋" w:cs="Times New Roman"/>
          <w:sz w:val="32"/>
          <w:szCs w:val="32"/>
        </w:rPr>
        <w:fldChar w:fldCharType="end"/>
      </w:r>
    </w:p>
    <w:p w:rsidR="00943BC1" w:rsidRDefault="00943BC1">
      <w:pPr>
        <w:spacing w:line="276" w:lineRule="auto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p w:rsidR="00943BC1" w:rsidRDefault="00943BC1">
      <w:pPr>
        <w:spacing w:line="276" w:lineRule="auto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p w:rsidR="00943BC1" w:rsidRDefault="00943BC1">
      <w:pPr>
        <w:spacing w:line="276" w:lineRule="auto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p w:rsidR="00943BC1" w:rsidRDefault="00943BC1">
      <w:pPr>
        <w:spacing w:line="580" w:lineRule="exact"/>
        <w:ind w:firstLineChars="950" w:firstLine="3040"/>
        <w:jc w:val="center"/>
        <w:rPr>
          <w:rFonts w:ascii="仿宋_GB2312" w:eastAsia="仿宋_GB2312" w:hAnsi="仿宋" w:cs="Times New Roman"/>
          <w:sz w:val="32"/>
          <w:szCs w:val="32"/>
        </w:rPr>
      </w:pPr>
    </w:p>
    <w:p w:rsidR="00943BC1" w:rsidRDefault="00AB29AF">
      <w:pPr>
        <w:spacing w:line="276" w:lineRule="auto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教学〔</w:t>
      </w:r>
      <w:r>
        <w:rPr>
          <w:rFonts w:ascii="仿宋" w:eastAsia="仿宋" w:hAnsi="仿宋" w:cs="Times New Roman" w:hint="eastAsia"/>
          <w:sz w:val="32"/>
          <w:szCs w:val="32"/>
        </w:rPr>
        <w:t>2021</w:t>
      </w:r>
      <w:r>
        <w:rPr>
          <w:rFonts w:ascii="仿宋" w:eastAsia="仿宋" w:hAnsi="仿宋" w:cs="Times New Roman" w:hint="eastAsia"/>
          <w:sz w:val="32"/>
          <w:szCs w:val="32"/>
        </w:rPr>
        <w:t>〕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Times New Roman" w:hint="eastAsia"/>
          <w:sz w:val="32"/>
          <w:szCs w:val="32"/>
        </w:rPr>
        <w:t>号</w:t>
      </w:r>
    </w:p>
    <w:p w:rsidR="00943BC1" w:rsidRDefault="00943BC1">
      <w:pPr>
        <w:spacing w:line="276" w:lineRule="auto"/>
        <w:jc w:val="center"/>
        <w:rPr>
          <w:rFonts w:ascii="微软雅黑" w:eastAsia="微软雅黑" w:hAnsi="微软雅黑" w:cs="Times New Roman"/>
          <w:sz w:val="32"/>
          <w:szCs w:val="32"/>
        </w:rPr>
      </w:pPr>
    </w:p>
    <w:p w:rsidR="00943BC1" w:rsidRDefault="00943BC1">
      <w:pPr>
        <w:spacing w:line="276" w:lineRule="auto"/>
        <w:jc w:val="center"/>
        <w:rPr>
          <w:rFonts w:ascii="微软雅黑" w:eastAsia="微软雅黑" w:hAnsi="微软雅黑" w:cs="Times New Roman"/>
          <w:sz w:val="32"/>
          <w:szCs w:val="32"/>
        </w:rPr>
      </w:pPr>
    </w:p>
    <w:p w:rsidR="00943BC1" w:rsidRDefault="00AB29AF">
      <w:pPr>
        <w:spacing w:line="56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关于申报第六批非正式课程的通知</w:t>
      </w:r>
    </w:p>
    <w:p w:rsidR="00943BC1" w:rsidRDefault="00943BC1">
      <w:pPr>
        <w:spacing w:line="56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943BC1" w:rsidRDefault="00AB29A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为贯彻“立德树人，追求卓越，自主发展”的本科教育理念，构建“以学生为中心”的本科人才培养体系，培养具有华师特质的本科生，根据《华南师范大学关于本科人才培养方案的意见（</w:t>
      </w:r>
      <w:r>
        <w:rPr>
          <w:rFonts w:ascii="仿宋" w:eastAsia="仿宋" w:hAnsi="仿宋" w:cs="Times New Roman" w:hint="eastAsia"/>
          <w:sz w:val="32"/>
          <w:szCs w:val="32"/>
        </w:rPr>
        <w:t>2018</w:t>
      </w:r>
      <w:r>
        <w:rPr>
          <w:rFonts w:ascii="仿宋" w:eastAsia="仿宋" w:hAnsi="仿宋" w:cs="Times New Roman" w:hint="eastAsia"/>
          <w:sz w:val="32"/>
          <w:szCs w:val="32"/>
        </w:rPr>
        <w:t>年修订）》（华师〔</w:t>
      </w:r>
      <w:r>
        <w:rPr>
          <w:rFonts w:ascii="仿宋" w:eastAsia="仿宋" w:hAnsi="仿宋" w:cs="Times New Roman" w:hint="eastAsia"/>
          <w:sz w:val="32"/>
          <w:szCs w:val="32"/>
        </w:rPr>
        <w:t>2018</w:t>
      </w:r>
      <w:r>
        <w:rPr>
          <w:rFonts w:ascii="仿宋" w:eastAsia="仿宋" w:hAnsi="仿宋" w:cs="Times New Roman" w:hint="eastAsia"/>
          <w:sz w:val="32"/>
          <w:szCs w:val="32"/>
        </w:rPr>
        <w:t>〕</w:t>
      </w:r>
      <w:r>
        <w:rPr>
          <w:rFonts w:ascii="仿宋" w:eastAsia="仿宋" w:hAnsi="仿宋" w:cs="Times New Roman" w:hint="eastAsia"/>
          <w:sz w:val="32"/>
          <w:szCs w:val="32"/>
        </w:rPr>
        <w:t>36</w:t>
      </w:r>
      <w:r>
        <w:rPr>
          <w:rFonts w:ascii="仿宋" w:eastAsia="仿宋" w:hAnsi="仿宋" w:cs="Times New Roman" w:hint="eastAsia"/>
          <w:sz w:val="32"/>
          <w:szCs w:val="32"/>
        </w:rPr>
        <w:t>号）等文件精神，现开展第六批非正式课程申报工作，有关事项通知如下：</w:t>
      </w:r>
    </w:p>
    <w:p w:rsidR="00943BC1" w:rsidRDefault="00AB29A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一、指导思想</w:t>
      </w:r>
    </w:p>
    <w:p w:rsidR="00943BC1" w:rsidRDefault="00AB29A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坚持立德树人，加强实践育人工作，以创新精神为引领，以项目为载体，按照“自主参与，重在体验”的原则创设非正式课程，将有目的、有计划、有组织的非正式学习活动纳入培养方案，鼓励和引导学生在自主实践、锐意创新和服务社会中个性成长、全</w:t>
      </w:r>
      <w:r>
        <w:rPr>
          <w:rFonts w:ascii="仿宋" w:eastAsia="仿宋" w:hAnsi="仿宋" w:cs="Times New Roman" w:hint="eastAsia"/>
          <w:sz w:val="32"/>
          <w:szCs w:val="32"/>
        </w:rPr>
        <w:t>面发展。</w:t>
      </w:r>
    </w:p>
    <w:p w:rsidR="00943BC1" w:rsidRDefault="00AB29A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二、模块设置</w:t>
      </w:r>
    </w:p>
    <w:p w:rsidR="00943BC1" w:rsidRDefault="00AB29A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非正式课程包括思想引领、创新创业、全球学习、朋辈教育四个模块。其创设原则、模块内涵、项目举例等参见《华南师范大学非正式课程实施方案</w:t>
      </w:r>
      <w:r>
        <w:rPr>
          <w:rFonts w:ascii="仿宋" w:eastAsia="仿宋" w:hAnsi="仿宋" w:cs="Times New Roman" w:hint="eastAsia"/>
          <w:sz w:val="32"/>
          <w:szCs w:val="32"/>
        </w:rPr>
        <w:t>(</w:t>
      </w:r>
      <w:r>
        <w:rPr>
          <w:rFonts w:ascii="仿宋" w:eastAsia="仿宋" w:hAnsi="仿宋" w:cs="Times New Roman" w:hint="eastAsia"/>
          <w:sz w:val="32"/>
          <w:szCs w:val="32"/>
        </w:rPr>
        <w:t>试行</w:t>
      </w:r>
      <w:r>
        <w:rPr>
          <w:rFonts w:ascii="仿宋" w:eastAsia="仿宋" w:hAnsi="仿宋" w:cs="Times New Roman" w:hint="eastAsia"/>
          <w:sz w:val="32"/>
          <w:szCs w:val="32"/>
        </w:rPr>
        <w:t>)</w:t>
      </w:r>
      <w:r>
        <w:rPr>
          <w:rFonts w:ascii="仿宋" w:eastAsia="仿宋" w:hAnsi="仿宋" w:cs="Times New Roman" w:hint="eastAsia"/>
          <w:sz w:val="32"/>
          <w:szCs w:val="32"/>
        </w:rPr>
        <w:t>》（教学〔</w:t>
      </w:r>
      <w:r>
        <w:rPr>
          <w:rFonts w:ascii="仿宋" w:eastAsia="仿宋" w:hAnsi="仿宋" w:cs="Times New Roman" w:hint="eastAsia"/>
          <w:sz w:val="32"/>
          <w:szCs w:val="32"/>
        </w:rPr>
        <w:t>2018</w:t>
      </w:r>
      <w:r>
        <w:rPr>
          <w:rFonts w:ascii="仿宋" w:eastAsia="仿宋" w:hAnsi="仿宋" w:cs="Times New Roman" w:hint="eastAsia"/>
          <w:sz w:val="32"/>
          <w:szCs w:val="32"/>
        </w:rPr>
        <w:t>〕</w:t>
      </w:r>
      <w:r>
        <w:rPr>
          <w:rFonts w:ascii="仿宋" w:eastAsia="仿宋" w:hAnsi="仿宋" w:cs="Times New Roman" w:hint="eastAsia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号）（附件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）。</w:t>
      </w:r>
    </w:p>
    <w:p w:rsidR="00943BC1" w:rsidRDefault="00AB29A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三、课程管理</w:t>
      </w:r>
    </w:p>
    <w:p w:rsidR="00943BC1" w:rsidRDefault="00AB29A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非正式课程以小时为单位进行记载。综合考虑难度、时间跨度、完成质量等因素，并对照正式课程学时所反映的学习量，规定非正式课程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小时相当于正式课程的理论教学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学时或实践教学</w:t>
      </w:r>
      <w:r>
        <w:rPr>
          <w:rFonts w:ascii="仿宋" w:eastAsia="仿宋" w:hAnsi="仿宋" w:cs="Times New Roman" w:hint="eastAsia"/>
          <w:sz w:val="32"/>
          <w:szCs w:val="32"/>
        </w:rPr>
        <w:t>8</w:t>
      </w:r>
      <w:r>
        <w:rPr>
          <w:rFonts w:ascii="仿宋" w:eastAsia="仿宋" w:hAnsi="仿宋" w:cs="Times New Roman" w:hint="eastAsia"/>
          <w:sz w:val="32"/>
          <w:szCs w:val="32"/>
        </w:rPr>
        <w:t>学时。所有非正式课程项目最低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小时</w:t>
      </w:r>
      <w:r>
        <w:rPr>
          <w:rFonts w:ascii="仿宋" w:eastAsia="仿宋" w:hAnsi="仿宋" w:cs="Times New Roman" w:hint="eastAsia"/>
          <w:sz w:val="32"/>
          <w:szCs w:val="32"/>
        </w:rPr>
        <w:t>/</w:t>
      </w:r>
      <w:r>
        <w:rPr>
          <w:rFonts w:ascii="仿宋" w:eastAsia="仿宋" w:hAnsi="仿宋" w:cs="Times New Roman" w:hint="eastAsia"/>
          <w:sz w:val="32"/>
          <w:szCs w:val="32"/>
        </w:rPr>
        <w:t>年，最高</w:t>
      </w:r>
      <w:r>
        <w:rPr>
          <w:rFonts w:ascii="仿宋" w:eastAsia="仿宋" w:hAnsi="仿宋" w:cs="Times New Roman" w:hint="eastAsia"/>
          <w:sz w:val="32"/>
          <w:szCs w:val="32"/>
        </w:rPr>
        <w:t>16</w:t>
      </w:r>
      <w:r>
        <w:rPr>
          <w:rFonts w:ascii="仿宋" w:eastAsia="仿宋" w:hAnsi="仿宋" w:cs="Times New Roman" w:hint="eastAsia"/>
          <w:sz w:val="32"/>
          <w:szCs w:val="32"/>
        </w:rPr>
        <w:t>小时</w:t>
      </w:r>
      <w:r>
        <w:rPr>
          <w:rFonts w:ascii="仿宋" w:eastAsia="仿宋" w:hAnsi="仿宋" w:cs="Times New Roman" w:hint="eastAsia"/>
          <w:sz w:val="32"/>
          <w:szCs w:val="32"/>
        </w:rPr>
        <w:t>/</w:t>
      </w:r>
      <w:r>
        <w:rPr>
          <w:rFonts w:ascii="仿宋" w:eastAsia="仿宋" w:hAnsi="仿宋" w:cs="Times New Roman" w:hint="eastAsia"/>
          <w:sz w:val="32"/>
          <w:szCs w:val="32"/>
        </w:rPr>
        <w:t>年。</w:t>
      </w:r>
    </w:p>
    <w:p w:rsidR="00943BC1" w:rsidRDefault="00AB29A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四、申报要求</w:t>
      </w:r>
    </w:p>
    <w:p w:rsidR="00943BC1" w:rsidRDefault="00AB29A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 w:hint="eastAsia"/>
          <w:sz w:val="32"/>
          <w:szCs w:val="32"/>
        </w:rPr>
        <w:t>请教师填写非正式课程实施计划（附件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），于</w:t>
      </w:r>
      <w:r>
        <w:rPr>
          <w:rFonts w:ascii="仿宋" w:eastAsia="仿宋" w:hAnsi="仿宋" w:cs="Times New Roman" w:hint="eastAsia"/>
          <w:sz w:val="32"/>
          <w:szCs w:val="32"/>
        </w:rPr>
        <w:t>202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12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7</w:t>
      </w:r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-1</w:t>
      </w:r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7</w:t>
      </w:r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日用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一卡通号登陆非正式</w:t>
      </w:r>
      <w:proofErr w:type="gramStart"/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课程网</w:t>
      </w:r>
      <w:proofErr w:type="gramEnd"/>
      <w:r>
        <w:fldChar w:fldCharType="begin"/>
      </w:r>
      <w:r>
        <w:instrText xml:space="preserve"> HYPERLINK "http://fzskc.scnu.edu.cn" </w:instrText>
      </w:r>
      <w:r>
        <w:fldChar w:fldCharType="separate"/>
      </w:r>
      <w:r>
        <w:rPr>
          <w:rStyle w:val="a9"/>
          <w:rFonts w:ascii="Times New Roman" w:eastAsia="仿宋" w:hAnsi="Times New Roman" w:cs="Times New Roman"/>
          <w:color w:val="000000" w:themeColor="text1"/>
          <w:sz w:val="32"/>
          <w:szCs w:val="32"/>
          <w:u w:val="none"/>
        </w:rPr>
        <w:t>http://fzskc.scnu.edu.cn</w:t>
      </w:r>
      <w:r>
        <w:rPr>
          <w:rStyle w:val="a9"/>
          <w:rFonts w:ascii="Times New Roman" w:eastAsia="仿宋" w:hAnsi="Times New Roman" w:cs="Times New Roman"/>
          <w:color w:val="000000" w:themeColor="text1"/>
          <w:sz w:val="32"/>
          <w:szCs w:val="32"/>
          <w:u w:val="none"/>
        </w:rPr>
        <w:fldChar w:fldCharType="end"/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进行项目申报并将申报材料报所在单位负责人。申报路径：</w:t>
      </w:r>
      <w:r>
        <w:rPr>
          <w:rStyle w:val="a9"/>
          <w:rFonts w:ascii="Times New Roman" w:eastAsia="仿宋" w:hAnsi="Times New Roman" w:cs="Times New Roman" w:hint="eastAsia"/>
          <w:color w:val="000000" w:themeColor="text1"/>
          <w:sz w:val="32"/>
          <w:szCs w:val="32"/>
          <w:u w:val="none"/>
        </w:rPr>
        <w:t>点击“教师教学”模块，选择“课程管理</w:t>
      </w:r>
      <w:r>
        <w:rPr>
          <w:rStyle w:val="a9"/>
          <w:rFonts w:ascii="Times New Roman" w:eastAsia="仿宋" w:hAnsi="Times New Roman" w:cs="Times New Roman" w:hint="eastAsia"/>
          <w:color w:val="000000" w:themeColor="text1"/>
          <w:sz w:val="32"/>
          <w:szCs w:val="32"/>
          <w:u w:val="none"/>
        </w:rPr>
        <w:t>[</w:t>
      </w:r>
      <w:r>
        <w:rPr>
          <w:rStyle w:val="a9"/>
          <w:rFonts w:ascii="Times New Roman" w:eastAsia="仿宋" w:hAnsi="Times New Roman" w:cs="Times New Roman" w:hint="eastAsia"/>
          <w:color w:val="000000" w:themeColor="text1"/>
          <w:sz w:val="32"/>
          <w:szCs w:val="32"/>
          <w:u w:val="none"/>
        </w:rPr>
        <w:t>立项</w:t>
      </w:r>
      <w:r w:rsidRPr="000F7ED0">
        <w:rPr>
          <w:rStyle w:val="a9"/>
          <w:rFonts w:ascii="Times New Roman" w:eastAsia="仿宋" w:hAnsi="Times New Roman" w:cs="Times New Roman" w:hint="eastAsia"/>
          <w:color w:val="000000" w:themeColor="text1"/>
          <w:sz w:val="32"/>
          <w:szCs w:val="32"/>
          <w:u w:val="none"/>
        </w:rPr>
        <w:t>]</w:t>
      </w:r>
      <w:r w:rsidRPr="000F7ED0">
        <w:rPr>
          <w:rStyle w:val="a9"/>
          <w:rFonts w:ascii="Times New Roman" w:eastAsia="仿宋" w:hAnsi="Times New Roman" w:cs="Times New Roman" w:hint="eastAsia"/>
          <w:color w:val="000000" w:themeColor="text1"/>
          <w:sz w:val="32"/>
          <w:szCs w:val="32"/>
          <w:u w:val="none"/>
        </w:rPr>
        <w:t>”</w:t>
      </w:r>
      <w:r w:rsidRPr="000F7ED0">
        <w:rPr>
          <w:rStyle w:val="a9"/>
          <w:rFonts w:ascii="Times New Roman" w:eastAsia="仿宋" w:hAnsi="Times New Roman" w:cs="Times New Roman" w:hint="eastAsia"/>
          <w:color w:val="000000" w:themeColor="text1"/>
          <w:sz w:val="32"/>
          <w:szCs w:val="32"/>
          <w:u w:val="none"/>
        </w:rPr>
        <w:t>，</w:t>
      </w:r>
      <w:r>
        <w:rPr>
          <w:rStyle w:val="a9"/>
          <w:rFonts w:ascii="Times New Roman" w:eastAsia="仿宋" w:hAnsi="Times New Roman" w:cs="Times New Roman" w:hint="eastAsia"/>
          <w:color w:val="000000" w:themeColor="text1"/>
          <w:sz w:val="32"/>
          <w:szCs w:val="32"/>
          <w:u w:val="none"/>
        </w:rPr>
        <w:t>进入“立项申请”填写相关信息后保存提交。</w:t>
      </w:r>
    </w:p>
    <w:p w:rsidR="00943BC1" w:rsidRDefault="00AB29AF">
      <w:pPr>
        <w:spacing w:line="560" w:lineRule="exact"/>
        <w:ind w:firstLineChars="200" w:firstLine="640"/>
        <w:rPr>
          <w:rFonts w:ascii="Times New Roman" w:eastAsia="宋体" w:hAnsi="Times New Roman" w:cs="Times New Roman"/>
          <w:color w:val="000000" w:themeColor="text1"/>
          <w:szCs w:val="20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请各开课单位初审本单位申请项目并于</w:t>
      </w:r>
      <w:r>
        <w:rPr>
          <w:rFonts w:ascii="仿宋" w:eastAsia="仿宋" w:hAnsi="仿宋" w:cs="Times New Roman" w:hint="eastAsia"/>
          <w:sz w:val="32"/>
          <w:szCs w:val="32"/>
        </w:rPr>
        <w:t>2021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12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20</w:t>
      </w:r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前将纸质加盖公章的《华南师范大学非正式课程申请汇总表》（附件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）交至石牌校区行政楼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201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室，同时发送附件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、附件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电子版至</w:t>
      </w:r>
      <w:hyperlink r:id="rId8" w:history="1">
        <w:r>
          <w:rPr>
            <w:rFonts w:ascii="Times New Roman" w:eastAsia="仿宋" w:hAnsi="Times New Roman" w:cs="Times New Roman" w:hint="eastAsia"/>
            <w:color w:val="000000" w:themeColor="text1"/>
            <w:sz w:val="32"/>
            <w:szCs w:val="32"/>
          </w:rPr>
          <w:t>scnuzlk@scnu.edu.cn</w:t>
        </w:r>
      </w:hyperlink>
      <w:r>
        <w:rPr>
          <w:rFonts w:ascii="Times New Roman" w:eastAsia="宋体" w:hAnsi="Times New Roman" w:cs="Times New Roman" w:hint="eastAsia"/>
          <w:color w:val="000000" w:themeColor="text1"/>
          <w:szCs w:val="20"/>
        </w:rPr>
        <w:t>。</w:t>
      </w:r>
    </w:p>
    <w:p w:rsidR="00943BC1" w:rsidRDefault="00AB29A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各单</w:t>
      </w:r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位</w:t>
      </w:r>
      <w:proofErr w:type="gramStart"/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请</w:t>
      </w:r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合理</w:t>
      </w:r>
      <w:proofErr w:type="gramEnd"/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规划和落实</w:t>
      </w:r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创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新创业与创新劳动周、劳动与社会实践周活动的申报。</w:t>
      </w:r>
    </w:p>
    <w:p w:rsidR="00943BC1" w:rsidRDefault="00AB29A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联系</w:t>
      </w:r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人：</w:t>
      </w:r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潘老师，</w:t>
      </w:r>
      <w:r w:rsidRPr="000F7E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联</w:t>
      </w:r>
      <w:r>
        <w:rPr>
          <w:rFonts w:ascii="仿宋" w:eastAsia="仿宋" w:hAnsi="仿宋" w:cs="Times New Roman" w:hint="eastAsia"/>
          <w:sz w:val="32"/>
          <w:szCs w:val="32"/>
        </w:rPr>
        <w:t>系电话：</w:t>
      </w:r>
      <w:r>
        <w:rPr>
          <w:rFonts w:ascii="仿宋" w:eastAsia="仿宋" w:hAnsi="仿宋" w:cs="Times New Roman" w:hint="eastAsia"/>
          <w:sz w:val="32"/>
          <w:szCs w:val="32"/>
        </w:rPr>
        <w:t>85216107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43BC1" w:rsidRDefault="00AB29AF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附件：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943BC1" w:rsidRDefault="00AB29AF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1.</w:t>
      </w:r>
      <w:r>
        <w:rPr>
          <w:rFonts w:ascii="仿宋" w:eastAsia="仿宋" w:hAnsi="仿宋" w:cs="Times New Roman" w:hint="eastAsia"/>
          <w:sz w:val="32"/>
          <w:szCs w:val="32"/>
        </w:rPr>
        <w:t>华南师范大学非正式课程实施方案</w:t>
      </w:r>
      <w:r>
        <w:rPr>
          <w:rFonts w:ascii="仿宋" w:eastAsia="仿宋" w:hAnsi="仿宋" w:cs="Times New Roman" w:hint="eastAsia"/>
          <w:sz w:val="32"/>
          <w:szCs w:val="32"/>
        </w:rPr>
        <w:t>(</w:t>
      </w:r>
      <w:r>
        <w:rPr>
          <w:rFonts w:ascii="仿宋" w:eastAsia="仿宋" w:hAnsi="仿宋" w:cs="Times New Roman" w:hint="eastAsia"/>
          <w:sz w:val="32"/>
          <w:szCs w:val="32"/>
        </w:rPr>
        <w:t>试行</w:t>
      </w:r>
      <w:r>
        <w:rPr>
          <w:rFonts w:ascii="仿宋" w:eastAsia="仿宋" w:hAnsi="仿宋" w:cs="Times New Roman" w:hint="eastAsia"/>
          <w:sz w:val="32"/>
          <w:szCs w:val="32"/>
        </w:rPr>
        <w:t>)</w:t>
      </w:r>
    </w:p>
    <w:p w:rsidR="00943BC1" w:rsidRDefault="00AB29AF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非正式课程申请汇总表</w:t>
      </w:r>
    </w:p>
    <w:p w:rsidR="00943BC1" w:rsidRDefault="00AB29AF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非正式课程实施计划</w:t>
      </w:r>
    </w:p>
    <w:p w:rsidR="00943BC1" w:rsidRDefault="00943BC1">
      <w:pPr>
        <w:spacing w:line="580" w:lineRule="exact"/>
        <w:ind w:firstLineChars="1650" w:firstLine="5280"/>
        <w:rPr>
          <w:rFonts w:ascii="仿宋_GB2312" w:eastAsia="仿宋_GB2312" w:hAnsi="仿宋" w:cs="Calibri"/>
          <w:sz w:val="32"/>
          <w:szCs w:val="32"/>
        </w:rPr>
      </w:pPr>
      <w:bookmarkStart w:id="0" w:name="_Toc21972"/>
    </w:p>
    <w:p w:rsidR="00943BC1" w:rsidRDefault="00AB29AF">
      <w:pPr>
        <w:spacing w:line="580" w:lineRule="exact"/>
        <w:ind w:firstLineChars="1650" w:firstLine="52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华南师范大学教务处</w:t>
      </w:r>
    </w:p>
    <w:p w:rsidR="00943BC1" w:rsidRDefault="00AB29AF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2021</w:t>
      </w:r>
      <w:r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12</w:t>
      </w:r>
      <w:r w:rsidRPr="00CC130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</w:t>
      </w:r>
      <w:r w:rsidRPr="00CC130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7</w:t>
      </w:r>
      <w:bookmarkStart w:id="1" w:name="_GoBack"/>
      <w:bookmarkEnd w:id="1"/>
      <w:r w:rsidRPr="00CC130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日</w:t>
      </w: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943BC1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943BC1" w:rsidRDefault="00AB29AF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C6969" wp14:editId="51F4A6C1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53340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9.95pt;height:0pt;width:420pt;z-index:251659264;mso-width-relative:page;mso-height-relative:page;" filled="f" stroked="t" coordsize="21600,21600" o:gfxdata="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nJZhdQAAAAGAQAA&#10;DwAAAAAAAAABACAAAAAiAAAAZHJzL2Rvd25yZXYueG1sUEsBAhQAFAAAAAgAh07iQBefTxL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943BC1" w:rsidRDefault="00AB29AF">
      <w:pPr>
        <w:spacing w:line="360" w:lineRule="auto"/>
        <w:ind w:firstLineChars="100" w:firstLine="210"/>
        <w:rPr>
          <w:rFonts w:ascii="仿宋_GB2312" w:eastAsia="仿宋_GB2312" w:hAnsi="仿宋" w:cs="仿宋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E0A23" wp14:editId="7CC7BA40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53340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8.15pt;height:0pt;width:420pt;z-index:251660288;mso-width-relative:page;mso-height-relative:page;" filled="f" stroked="t" coordsize="21600,21600" o:gfxdata="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/Dd+3UAAAABgEAAA8A&#10;AAAAAAAAAQAgAAAAIgAAAGRycy9kb3ducmV2LnhtbFBLAQIUABQAAAAIAIdO4kDDFEy24gEAAKoD&#10;AAAOAAAAAAAAAAEAIAAAACM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Times New Roman" w:cs="Times New Roman" w:hint="eastAsia"/>
          <w:sz w:val="30"/>
          <w:szCs w:val="30"/>
        </w:rPr>
        <w:t>华南师范大学教务处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2021</w:t>
      </w:r>
      <w:r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12</w:t>
      </w:r>
      <w:r w:rsidRPr="00CC130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</w:t>
      </w:r>
      <w:r w:rsidRPr="00CC130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7</w:t>
      </w:r>
      <w:r w:rsidRPr="00CC130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日</w:t>
      </w:r>
      <w:bookmarkEnd w:id="0"/>
    </w:p>
    <w:sectPr w:rsidR="00943BC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AF" w:rsidRDefault="00AB29AF">
      <w:r>
        <w:separator/>
      </w:r>
    </w:p>
  </w:endnote>
  <w:endnote w:type="continuationSeparator" w:id="0">
    <w:p w:rsidR="00AB29AF" w:rsidRDefault="00AB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兰亭超细黑简体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C1" w:rsidRDefault="00AB29AF">
    <w:pPr>
      <w:pStyle w:val="a5"/>
      <w:ind w:firstLineChars="1400" w:firstLine="39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C1301" w:rsidRPr="00CC1301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943BC1" w:rsidRDefault="00943BC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AF" w:rsidRDefault="00AB29AF">
      <w:r>
        <w:separator/>
      </w:r>
    </w:p>
  </w:footnote>
  <w:footnote w:type="continuationSeparator" w:id="0">
    <w:p w:rsidR="00AB29AF" w:rsidRDefault="00AB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4"/>
    <w:rsid w:val="00002D8F"/>
    <w:rsid w:val="00020BF0"/>
    <w:rsid w:val="00033C29"/>
    <w:rsid w:val="00037C54"/>
    <w:rsid w:val="00070D55"/>
    <w:rsid w:val="000742CB"/>
    <w:rsid w:val="00095BD4"/>
    <w:rsid w:val="000F7ED0"/>
    <w:rsid w:val="00123AC6"/>
    <w:rsid w:val="00144C46"/>
    <w:rsid w:val="001610A4"/>
    <w:rsid w:val="00165BC2"/>
    <w:rsid w:val="001809FF"/>
    <w:rsid w:val="00184FFE"/>
    <w:rsid w:val="001E2DAB"/>
    <w:rsid w:val="001F1E97"/>
    <w:rsid w:val="001F41AB"/>
    <w:rsid w:val="002A3C91"/>
    <w:rsid w:val="002B17D1"/>
    <w:rsid w:val="002C0FEF"/>
    <w:rsid w:val="002D18D6"/>
    <w:rsid w:val="002D5C5D"/>
    <w:rsid w:val="002F2A8D"/>
    <w:rsid w:val="00331269"/>
    <w:rsid w:val="00352296"/>
    <w:rsid w:val="003614BD"/>
    <w:rsid w:val="003B7110"/>
    <w:rsid w:val="003C00F0"/>
    <w:rsid w:val="003C75EF"/>
    <w:rsid w:val="00401E98"/>
    <w:rsid w:val="00402241"/>
    <w:rsid w:val="0043314B"/>
    <w:rsid w:val="00460745"/>
    <w:rsid w:val="00462123"/>
    <w:rsid w:val="00466759"/>
    <w:rsid w:val="00476D51"/>
    <w:rsid w:val="00484671"/>
    <w:rsid w:val="00490852"/>
    <w:rsid w:val="004B183C"/>
    <w:rsid w:val="004B2AB7"/>
    <w:rsid w:val="004D45AF"/>
    <w:rsid w:val="00510D45"/>
    <w:rsid w:val="00520368"/>
    <w:rsid w:val="00526F9E"/>
    <w:rsid w:val="00534EAF"/>
    <w:rsid w:val="00563698"/>
    <w:rsid w:val="00577BBE"/>
    <w:rsid w:val="005A07EB"/>
    <w:rsid w:val="005C1619"/>
    <w:rsid w:val="005D0A64"/>
    <w:rsid w:val="005E66C9"/>
    <w:rsid w:val="006069BE"/>
    <w:rsid w:val="00614754"/>
    <w:rsid w:val="00624BAE"/>
    <w:rsid w:val="00670F25"/>
    <w:rsid w:val="00680CBA"/>
    <w:rsid w:val="006A42EC"/>
    <w:rsid w:val="00716801"/>
    <w:rsid w:val="00731078"/>
    <w:rsid w:val="00745E6D"/>
    <w:rsid w:val="00746146"/>
    <w:rsid w:val="0077374B"/>
    <w:rsid w:val="00776833"/>
    <w:rsid w:val="00786E27"/>
    <w:rsid w:val="007B4638"/>
    <w:rsid w:val="007B6360"/>
    <w:rsid w:val="007E1305"/>
    <w:rsid w:val="00803DAB"/>
    <w:rsid w:val="008429F4"/>
    <w:rsid w:val="0085760F"/>
    <w:rsid w:val="008658D1"/>
    <w:rsid w:val="008945DB"/>
    <w:rsid w:val="008957B8"/>
    <w:rsid w:val="008B14BC"/>
    <w:rsid w:val="008B4861"/>
    <w:rsid w:val="00902A8F"/>
    <w:rsid w:val="009151D0"/>
    <w:rsid w:val="00943BC1"/>
    <w:rsid w:val="009528B2"/>
    <w:rsid w:val="0097280D"/>
    <w:rsid w:val="0097359B"/>
    <w:rsid w:val="00980322"/>
    <w:rsid w:val="00983E37"/>
    <w:rsid w:val="00995C69"/>
    <w:rsid w:val="009A587B"/>
    <w:rsid w:val="00A15069"/>
    <w:rsid w:val="00A20685"/>
    <w:rsid w:val="00A355AC"/>
    <w:rsid w:val="00A45806"/>
    <w:rsid w:val="00A545C0"/>
    <w:rsid w:val="00A727C2"/>
    <w:rsid w:val="00AB1BF1"/>
    <w:rsid w:val="00AB29AF"/>
    <w:rsid w:val="00AC2AFE"/>
    <w:rsid w:val="00B0436A"/>
    <w:rsid w:val="00B177FF"/>
    <w:rsid w:val="00B52D96"/>
    <w:rsid w:val="00B705E0"/>
    <w:rsid w:val="00BA50B3"/>
    <w:rsid w:val="00BB5665"/>
    <w:rsid w:val="00BD2223"/>
    <w:rsid w:val="00BF4B2B"/>
    <w:rsid w:val="00C04201"/>
    <w:rsid w:val="00C26483"/>
    <w:rsid w:val="00C36D98"/>
    <w:rsid w:val="00C410FE"/>
    <w:rsid w:val="00C762BB"/>
    <w:rsid w:val="00C77317"/>
    <w:rsid w:val="00C808D9"/>
    <w:rsid w:val="00C838BF"/>
    <w:rsid w:val="00CC1301"/>
    <w:rsid w:val="00CC758E"/>
    <w:rsid w:val="00CC7CD6"/>
    <w:rsid w:val="00CD112C"/>
    <w:rsid w:val="00CE4C34"/>
    <w:rsid w:val="00D154D7"/>
    <w:rsid w:val="00D45E58"/>
    <w:rsid w:val="00D61442"/>
    <w:rsid w:val="00D61ED5"/>
    <w:rsid w:val="00DC6DC3"/>
    <w:rsid w:val="00DD185B"/>
    <w:rsid w:val="00DF1D8C"/>
    <w:rsid w:val="00DF421C"/>
    <w:rsid w:val="00DF6398"/>
    <w:rsid w:val="00DF7319"/>
    <w:rsid w:val="00E23E65"/>
    <w:rsid w:val="00E53818"/>
    <w:rsid w:val="00E700EF"/>
    <w:rsid w:val="00E84960"/>
    <w:rsid w:val="00ED2F09"/>
    <w:rsid w:val="00F50B96"/>
    <w:rsid w:val="00FA6B9D"/>
    <w:rsid w:val="00FD31B4"/>
    <w:rsid w:val="00FF7DAE"/>
    <w:rsid w:val="2BAA1301"/>
    <w:rsid w:val="483F45D6"/>
    <w:rsid w:val="74277EED"/>
    <w:rsid w:val="7B26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nupjb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潘丽丽</cp:lastModifiedBy>
  <cp:revision>111</cp:revision>
  <cp:lastPrinted>2019-05-27T09:34:00Z</cp:lastPrinted>
  <dcterms:created xsi:type="dcterms:W3CDTF">2019-01-08T03:20:00Z</dcterms:created>
  <dcterms:modified xsi:type="dcterms:W3CDTF">2021-12-07T07:07:00Z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0585B763F46E4AA99E4606B07F89EB08</vt:lpwstr>
  </property>
</Properties>
</file>