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274310" cy="3158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default"/>
        </w:rPr>
        <w:t>登录用户名：</w:t>
      </w:r>
      <w:r>
        <w:rPr>
          <w:rFonts w:hint="eastAsia"/>
          <w:lang w:eastAsia="zh-CN"/>
        </w:rPr>
        <w:t>准考证号</w:t>
      </w:r>
      <w:r>
        <w:rPr>
          <w:rFonts w:hint="default"/>
        </w:rPr>
        <w:t>，初始登录密码：</w:t>
      </w:r>
      <w:r>
        <w:rPr>
          <w:rFonts w:hint="eastAsia"/>
          <w:lang w:eastAsia="zh-CN"/>
        </w:rPr>
        <w:t>身份证后六位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31095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2.登录后点击“其他收费”，勾选缴费的项目后，确认人员信息和缴费金额无误，点击“进入缴费”。每次只能选择一个项目缴费，如有多个项目需要缴费，请逐一完成缴费。</w:t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0" distR="0">
            <wp:extent cx="5274310" cy="3144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3.确认缴费项目和金额，确认无误后点击“下一步”。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315277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4.选择支付方式，平台支持支付宝、微信和各大银行银行卡转账。点击“确认支付”，支付宝、微信支付为扫码支付，银行卡转账请根据网页提示进行。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2E2EF5"/>
    <w:rsid w:val="002E2EF5"/>
    <w:rsid w:val="006C1050"/>
    <w:rsid w:val="006F5457"/>
    <w:rsid w:val="007476D3"/>
    <w:rsid w:val="00960BA1"/>
    <w:rsid w:val="1D8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202</Characters>
  <Lines>1</Lines>
  <Paragraphs>1</Paragraphs>
  <TotalTime>0</TotalTime>
  <ScaleCrop>false</ScaleCrop>
  <LinksUpToDate>false</LinksUpToDate>
  <CharactersWithSpaces>202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2020-04-13T07:05:00Z</dcterms:created>
  <dc:creator>123</dc:creator>
  <cp:lastModifiedBy>ih</cp:lastModifiedBy>
  <dcterms:modified xsi:type="dcterms:W3CDTF">2024-06-06T07:48:22Z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1D82663C532E42D68650D49DBBBAF8D7_12</vt:lpwstr>
  </property>
</Properties>
</file>