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第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六</w:t>
      </w:r>
      <w:r>
        <w:rPr>
          <w:rFonts w:ascii="黑体" w:hAnsi="黑体" w:eastAsia="黑体"/>
          <w:b/>
          <w:sz w:val="28"/>
          <w:szCs w:val="28"/>
        </w:rPr>
        <w:t>届全国高校混合式教学设计创新大赛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华南师范</w:t>
      </w:r>
      <w:r>
        <w:rPr>
          <w:rFonts w:hint="eastAsia" w:ascii="黑体" w:hAnsi="黑体" w:eastAsia="黑体"/>
          <w:b/>
          <w:sz w:val="28"/>
          <w:szCs w:val="28"/>
        </w:rPr>
        <w:t>大学校内选拔参赛申请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表</w:t>
      </w: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</w:p>
    <w:tbl>
      <w:tblPr>
        <w:tblStyle w:val="5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73"/>
        <w:gridCol w:w="107"/>
        <w:gridCol w:w="1418"/>
        <w:gridCol w:w="1842"/>
        <w:gridCol w:w="851"/>
        <w:gridCol w:w="183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09" w:type="dxa"/>
            <w:gridSpan w:val="8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</w:t>
            </w:r>
            <w:r>
              <w:rPr>
                <w:rFonts w:hint="eastAsia" w:ascii="黑体" w:hAnsi="黑体" w:eastAsia="黑体"/>
                <w:b/>
              </w:rPr>
              <w:t>主讲教师</w:t>
            </w:r>
            <w:r>
              <w:rPr>
                <w:rFonts w:ascii="黑体" w:hAnsi="黑体" w:eastAsia="黑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邮箱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9" w:type="dxa"/>
            <w:gridSpan w:val="8"/>
            <w:shd w:val="clear" w:color="auto" w:fill="E7E6E6" w:themeFill="background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二、团队成员信息（不超过4人，若无可不填写）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院系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117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117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1173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9" w:type="dxa"/>
            <w:gridSpan w:val="8"/>
            <w:shd w:val="clear" w:color="auto" w:fill="E7E6E6" w:themeFill="background2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黑体" w:hAnsi="黑体" w:eastAsia="黑体"/>
                <w:b/>
              </w:rPr>
              <w:t>三、课程信息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面向专业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授课人数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课程开设轮次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线上线下学时安排</w:t>
            </w:r>
          </w:p>
        </w:tc>
        <w:tc>
          <w:tcPr>
            <w:tcW w:w="7238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课程使用的在线课程/资源</w:t>
            </w:r>
          </w:p>
        </w:tc>
        <w:tc>
          <w:tcPr>
            <w:tcW w:w="7238" w:type="dxa"/>
            <w:gridSpan w:val="7"/>
          </w:tcPr>
          <w:p>
            <w:pPr>
              <w:jc w:val="both"/>
              <w:rPr>
                <w:rFonts w:ascii="仿宋" w:hAnsi="仿宋" w:eastAsia="仿宋"/>
                <w:b/>
                <w:bCs/>
                <w:i/>
                <w:iCs/>
              </w:rPr>
            </w:pPr>
            <w:r>
              <w:rPr>
                <w:rFonts w:hint="eastAsia" w:ascii="仿宋" w:hAnsi="仿宋" w:eastAsia="仿宋"/>
                <w:i/>
                <w:iCs/>
                <w:sz w:val="21"/>
                <w:szCs w:val="21"/>
              </w:rPr>
              <w:t>在线课程名称、所属平台、在线课程所获荣誉，如国家精品课程等；如有多项，请标明序号列出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课程使用的学习管理平台</w:t>
            </w:r>
          </w:p>
        </w:tc>
        <w:tc>
          <w:tcPr>
            <w:tcW w:w="7238" w:type="dxa"/>
            <w:gridSpan w:val="7"/>
          </w:tcPr>
          <w:p>
            <w:pPr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i/>
                <w:iCs/>
                <w:sz w:val="21"/>
                <w:szCs w:val="21"/>
              </w:rPr>
              <w:t>如C</w:t>
            </w:r>
            <w:r>
              <w:rPr>
                <w:rFonts w:ascii="仿宋" w:hAnsi="仿宋" w:eastAsia="仿宋"/>
                <w:i/>
                <w:iCs/>
                <w:sz w:val="21"/>
                <w:szCs w:val="21"/>
              </w:rPr>
              <w:t>ANVAS</w:t>
            </w:r>
            <w:r>
              <w:rPr>
                <w:rFonts w:hint="eastAsia" w:ascii="仿宋" w:hAnsi="仿宋" w:eastAsia="仿宋"/>
                <w:i/>
                <w:iCs/>
                <w:sz w:val="21"/>
                <w:szCs w:val="21"/>
              </w:rPr>
              <w:t>平台等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9" w:type="dxa"/>
            <w:gridSpan w:val="8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四、混合式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及实施方案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63" w:hRule="atLeast"/>
          <w:jc w:val="center"/>
        </w:trPr>
        <w:tc>
          <w:tcPr>
            <w:tcW w:w="8500" w:type="dxa"/>
            <w:gridSpan w:val="7"/>
          </w:tcPr>
          <w:p>
            <w:pPr>
              <w:jc w:val="both"/>
              <w:rPr>
                <w:i/>
                <w:iCs/>
              </w:rPr>
            </w:pPr>
            <w:r>
              <w:rPr>
                <w:rFonts w:hint="eastAsia" w:ascii="仿宋" w:hAnsi="仿宋" w:eastAsia="仿宋"/>
                <w:i/>
                <w:iCs/>
                <w:sz w:val="22"/>
                <w:szCs w:val="22"/>
              </w:rPr>
              <w:t>（本门课程混合式教学设计理念、混合式教学实施过程与方法、教学效果达成情况等）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6" w:hRule="atLeast"/>
          <w:jc w:val="center"/>
        </w:trPr>
        <w:tc>
          <w:tcPr>
            <w:tcW w:w="8500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b/>
              </w:rPr>
              <w:t>、二级教学单位推荐意见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174" w:hRule="atLeast"/>
          <w:jc w:val="center"/>
        </w:trPr>
        <w:tc>
          <w:tcPr>
            <w:tcW w:w="8500" w:type="dxa"/>
            <w:gridSpan w:val="7"/>
          </w:tcPr>
          <w:p>
            <w:pPr>
              <w:jc w:val="both"/>
              <w:rPr>
                <w:rFonts w:hint="eastAsia" w:ascii="仿宋" w:hAnsi="仿宋" w:eastAsia="仿宋"/>
                <w:i/>
                <w:i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i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i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iCs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iCs/>
                <w:sz w:val="22"/>
                <w:szCs w:val="22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（盖章）</w:t>
            </w:r>
          </w:p>
          <w:p>
            <w:pPr>
              <w:spacing w:line="400" w:lineRule="exact"/>
              <w:ind w:right="280"/>
              <w:jc w:val="right"/>
              <w:rPr>
                <w:rFonts w:hint="eastAsia" w:ascii="仿宋" w:hAnsi="仿宋" w:eastAsia="仿宋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5NDc2M2YxYWE1YTJiMTFiYjA2YjYzYWVhNTQxNTUifQ=="/>
  </w:docVars>
  <w:rsids>
    <w:rsidRoot w:val="0016672E"/>
    <w:rsid w:val="0007797D"/>
    <w:rsid w:val="0016672E"/>
    <w:rsid w:val="001A0E46"/>
    <w:rsid w:val="002153A6"/>
    <w:rsid w:val="00246066"/>
    <w:rsid w:val="00297F32"/>
    <w:rsid w:val="002B0756"/>
    <w:rsid w:val="002F7AEA"/>
    <w:rsid w:val="00343F70"/>
    <w:rsid w:val="003A5587"/>
    <w:rsid w:val="00453265"/>
    <w:rsid w:val="004C11A6"/>
    <w:rsid w:val="004C1F5D"/>
    <w:rsid w:val="005B654F"/>
    <w:rsid w:val="0063493C"/>
    <w:rsid w:val="006D5344"/>
    <w:rsid w:val="006E7075"/>
    <w:rsid w:val="00703761"/>
    <w:rsid w:val="00767104"/>
    <w:rsid w:val="007E3CF9"/>
    <w:rsid w:val="00835F1A"/>
    <w:rsid w:val="0088045C"/>
    <w:rsid w:val="008A56E5"/>
    <w:rsid w:val="00920B2A"/>
    <w:rsid w:val="009A3041"/>
    <w:rsid w:val="009D5CE5"/>
    <w:rsid w:val="00A8294A"/>
    <w:rsid w:val="00B93440"/>
    <w:rsid w:val="00C62F1D"/>
    <w:rsid w:val="00C821E2"/>
    <w:rsid w:val="00CC7106"/>
    <w:rsid w:val="00E163DA"/>
    <w:rsid w:val="00E746F0"/>
    <w:rsid w:val="00F563D7"/>
    <w:rsid w:val="00F95CDA"/>
    <w:rsid w:val="07043825"/>
    <w:rsid w:val="2D94771E"/>
    <w:rsid w:val="357067C1"/>
    <w:rsid w:val="545241EA"/>
    <w:rsid w:val="682637D3"/>
    <w:rsid w:val="6B3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271</Characters>
  <Lines>2</Lines>
  <Paragraphs>1</Paragraphs>
  <TotalTime>1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2023-05-16T02:51:00Z</dcterms:created>
  <dc:creator>Zhu Yingxi</dc:creator>
  <cp:lastModifiedBy>HMI</cp:lastModifiedBy>
  <dcterms:modified xsi:type="dcterms:W3CDTF">2024-06-06T06:40:30Z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103FC0F981D4437A9B37B05D388834AB_13</vt:lpwstr>
  </property>
</Properties>
</file>