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pStyle w:val="2"/>
      </w:pPr>
      <w:r>
        <w:rPr>
          <w:rFonts w:hint="eastAsia"/>
        </w:rPr>
        <w:t>一、学生申请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路径：报名申请——校内课程替代申请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说明：将学生自己已修读的非培养方案课程替代成培养方案中相应的课程，</w:t>
      </w:r>
      <w:r>
        <w:rPr>
          <w:rFonts w:hint="eastAsia"/>
          <w:sz w:val="28"/>
          <w:szCs w:val="28"/>
          <w:lang w:eastAsia="zh-CN"/>
        </w:rPr>
        <w:t>目的是</w:t>
      </w:r>
      <w:r>
        <w:rPr>
          <w:rFonts w:hint="eastAsia"/>
          <w:sz w:val="28"/>
          <w:szCs w:val="28"/>
        </w:rPr>
        <w:t>为了达到培养方案的修读要求，顺利完成毕业审核。</w:t>
      </w:r>
      <w:r>
        <w:rPr>
          <w:rFonts w:hint="eastAsia"/>
          <w:sz w:val="28"/>
          <w:szCs w:val="28"/>
          <w:lang w:eastAsia="zh-CN"/>
        </w:rPr>
        <w:t>替代原则是课程内容相同或相近，</w:t>
      </w:r>
      <w:r>
        <w:rPr>
          <w:rFonts w:hint="eastAsia"/>
          <w:sz w:val="28"/>
          <w:szCs w:val="28"/>
        </w:rPr>
        <w:t>成绩记录</w:t>
      </w:r>
      <w:r>
        <w:rPr>
          <w:rFonts w:hint="eastAsia"/>
          <w:sz w:val="28"/>
          <w:szCs w:val="28"/>
          <w:lang w:eastAsia="zh-CN"/>
        </w:rPr>
        <w:t>会同步替代为新课程。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学生仅可申请一门替代一门或多门替代一门。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注意：</w:t>
      </w:r>
      <w:r>
        <w:rPr>
          <w:rFonts w:hint="eastAsia"/>
          <w:sz w:val="28"/>
          <w:szCs w:val="28"/>
        </w:rPr>
        <w:t>千万不要将培养方案</w:t>
      </w:r>
      <w:r>
        <w:rPr>
          <w:rFonts w:hint="eastAsia"/>
          <w:sz w:val="28"/>
          <w:szCs w:val="28"/>
          <w:lang w:eastAsia="zh-CN"/>
        </w:rPr>
        <w:t>中</w:t>
      </w:r>
      <w:r>
        <w:rPr>
          <w:rFonts w:hint="eastAsia"/>
          <w:sz w:val="28"/>
          <w:szCs w:val="28"/>
        </w:rPr>
        <w:t>已经修读通过的课程成绩，去替换另外一门培养方案课程，因为这样操作的话这门替换的课程成绩就被排除在培养方案之外，最后会导致毕业审核不通过。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1、申请课程替代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（1）点击右上角“申请”；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15392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（2）在左边的替代课程（已修课程）下，按照默认的“计划外课程”，勾选需要替代的课程成绩记录，可多选；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注意，不要选择计划内的课程。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5292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（3）在右边被替代课程下，选择培养方案需要被替代的课程，勾选被替代的课程，</w:t>
      </w:r>
      <w:r>
        <w:rPr>
          <w:rFonts w:hint="eastAsia"/>
          <w:sz w:val="28"/>
          <w:szCs w:val="28"/>
          <w:lang w:eastAsia="zh-CN"/>
        </w:rPr>
        <w:t>仅能</w:t>
      </w:r>
      <w:r>
        <w:rPr>
          <w:rFonts w:hint="eastAsia"/>
          <w:sz w:val="28"/>
          <w:szCs w:val="28"/>
        </w:rPr>
        <w:t>选</w:t>
      </w:r>
      <w:r>
        <w:rPr>
          <w:rFonts w:hint="eastAsia"/>
          <w:sz w:val="28"/>
          <w:szCs w:val="28"/>
          <w:lang w:eastAsia="zh-CN"/>
        </w:rPr>
        <w:t>择一门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5336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（4）然后拉动窗口最右边的滚动条，拉到最底端；</w:t>
      </w:r>
    </w:p>
    <w:p>
      <w:pPr>
        <w:rPr>
          <w:sz w:val="28"/>
          <w:szCs w:val="28"/>
        </w:rPr>
      </w:pPr>
      <w:bookmarkStart w:id="0" w:name="_GoBack"/>
      <w:r>
        <w:drawing>
          <wp:inline distT="0" distB="0" distL="0" distR="0">
            <wp:extent cx="5147945" cy="2216150"/>
            <wp:effectExtent l="0" t="0" r="14605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（5）填写最底端的“替代说明”；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52730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（6）核对正确之后，点“确定”完成申请。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2、撤销申请记录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如果申请错误，而且记录已经提交了，需要删除申请记录，则先要撤销申请。勾选错误的申请记录，点击右上角的“撤销申请”即可。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15322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3、删除申请记录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如果申请错误，而且记录已经撤销申请了，则可以直接勾选错误的申请记录，点击右上角的“删除”即可。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156591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4、提交申请记录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之前已经撤回申请记录，需要提交申请，学院才能继续审批。可以直接勾选申请记录，点击右上角的“提交”即可。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1539875"/>
            <wp:effectExtent l="0" t="0" r="254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5、查看审核流程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点击“流程跟踪”（如下图所示）可以查看流程的审批情况。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1613535"/>
            <wp:effectExtent l="0" t="0" r="254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193103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pStyle w:val="2"/>
      </w:pPr>
      <w:r>
        <w:rPr>
          <w:rFonts w:hint="eastAsia"/>
        </w:rPr>
        <w:t>二、教务员审核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路径：教学计划管理——课程替代管理——课程替代审核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1、查看学生申请情况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勾选学生申请记录，点击右上角的“查看”，可以查看学生的申请情况。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145034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drawing>
          <wp:inline distT="0" distB="0" distL="0" distR="0">
            <wp:extent cx="4504690" cy="3329940"/>
            <wp:effectExtent l="0" t="0" r="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9452" cy="33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2、审核学生申请记录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勾选学生申请记录，点击右上角的“审核”，在审批审核窗口里，确认无误之后点“确定”即可。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1420495"/>
            <wp:effectExtent l="0" t="0" r="254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57683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3、撤销审核记录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勾选要撤销的申请记录，点击右上角的“撤销审核”即可。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145288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kNDFiMDM0YzEyZjI1NmMyM2QzZTRjMzUyOTEzNTgifQ=="/>
  </w:docVars>
  <w:rsids>
    <w:rsidRoot w:val="009B63BA"/>
    <w:rsid w:val="00124C6B"/>
    <w:rsid w:val="00232EFC"/>
    <w:rsid w:val="002F43B0"/>
    <w:rsid w:val="003568DF"/>
    <w:rsid w:val="006C5A41"/>
    <w:rsid w:val="00750863"/>
    <w:rsid w:val="0082430A"/>
    <w:rsid w:val="008435B5"/>
    <w:rsid w:val="009B63BA"/>
    <w:rsid w:val="00E2169B"/>
    <w:rsid w:val="00EC2CE3"/>
    <w:rsid w:val="00FF6937"/>
    <w:rsid w:val="2EE32576"/>
    <w:rsid w:val="78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757</Words>
  <Characters>757</Characters>
  <Lines>5</Lines>
  <Paragraphs>1</Paragraphs>
  <TotalTime>24</TotalTime>
  <ScaleCrop>false</ScaleCrop>
  <LinksUpToDate>false</LinksUpToDate>
  <CharactersWithSpaces>778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2020-05-18T12:31:00Z</dcterms:created>
  <dc:creator>wang hui</dc:creator>
  <cp:lastModifiedBy>郭莉</cp:lastModifiedBy>
  <dcterms:modified xsi:type="dcterms:W3CDTF">2023-03-16T02:43:19Z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4E702FC738FA4421B4B4441DE235EBD8</vt:lpwstr>
  </property>
</Properties>
</file>