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rFonts w:asciiTheme="minorEastAsia" w:hAnsiTheme="minorEastAsia"/>
          <w:b/>
          <w:bCs/>
          <w:sz w:val="36"/>
          <w:szCs w:val="36"/>
        </w:rPr>
      </w:pPr>
      <w:r>
        <w:rPr>
          <w:rFonts w:hint="eastAsia" w:asciiTheme="minorEastAsia" w:hAnsiTheme="minorEastAsia"/>
          <w:b/>
          <w:bCs/>
          <w:sz w:val="36"/>
          <w:szCs w:val="36"/>
        </w:rPr>
        <w:t>第二届</w:t>
      </w:r>
      <w:r>
        <w:rPr>
          <w:rFonts w:hint="eastAsia" w:asciiTheme="minorEastAsia" w:hAnsiTheme="minorEastAsia"/>
          <w:b/>
          <w:bCs/>
          <w:sz w:val="36"/>
          <w:szCs w:val="36"/>
          <w:lang w:eastAsia="zh-CN"/>
        </w:rPr>
        <w:t>“</w:t>
      </w:r>
      <w:r>
        <w:rPr>
          <w:rFonts w:hint="eastAsia" w:asciiTheme="minorEastAsia" w:hAnsiTheme="minorEastAsia"/>
          <w:b/>
          <w:bCs/>
          <w:sz w:val="36"/>
          <w:szCs w:val="36"/>
        </w:rPr>
        <w:t>大学生创意创新在银川</w:t>
      </w:r>
      <w:r>
        <w:rPr>
          <w:rFonts w:hint="eastAsia" w:asciiTheme="minorEastAsia" w:hAnsiTheme="minorEastAsia"/>
          <w:b/>
          <w:bCs/>
          <w:sz w:val="36"/>
          <w:szCs w:val="36"/>
          <w:lang w:eastAsia="zh-CN"/>
        </w:rPr>
        <w:t>”</w:t>
      </w:r>
    </w:p>
    <w:p>
      <w:pPr>
        <w:spacing w:line="360" w:lineRule="auto"/>
        <w:ind w:firstLine="723" w:firstLineChars="200"/>
        <w:jc w:val="center"/>
        <w:rPr>
          <w:rFonts w:asciiTheme="minorEastAsia" w:hAnsiTheme="minorEastAsia"/>
          <w:b/>
          <w:bCs/>
          <w:sz w:val="36"/>
          <w:szCs w:val="36"/>
        </w:rPr>
      </w:pPr>
      <w:r>
        <w:rPr>
          <w:rFonts w:hint="eastAsia" w:asciiTheme="minorEastAsia" w:hAnsiTheme="minorEastAsia"/>
          <w:b/>
          <w:bCs/>
          <w:sz w:val="36"/>
          <w:szCs w:val="36"/>
        </w:rPr>
        <w:t>活动实施方</w:t>
      </w:r>
      <w:bookmarkStart w:id="0" w:name="_GoBack"/>
      <w:bookmarkEnd w:id="0"/>
      <w:r>
        <w:rPr>
          <w:rFonts w:hint="eastAsia" w:asciiTheme="minorEastAsia" w:hAnsiTheme="minorEastAsia"/>
          <w:b/>
          <w:bCs/>
          <w:sz w:val="36"/>
          <w:szCs w:val="36"/>
        </w:rPr>
        <w:t>案</w:t>
      </w:r>
    </w:p>
    <w:p>
      <w:pPr>
        <w:spacing w:line="360" w:lineRule="auto"/>
        <w:ind w:firstLine="723" w:firstLineChars="200"/>
        <w:jc w:val="center"/>
        <w:rPr>
          <w:rFonts w:asciiTheme="minorEastAsia" w:hAnsiTheme="minorEastAsia"/>
          <w:b/>
          <w:bCs/>
          <w:sz w:val="36"/>
          <w:szCs w:val="36"/>
        </w:rPr>
      </w:pPr>
    </w:p>
    <w:p>
      <w:pPr>
        <w:spacing w:line="360" w:lineRule="auto"/>
        <w:ind w:firstLine="482" w:firstLineChars="200"/>
        <w:jc w:val="center"/>
        <w:rPr>
          <w:rFonts w:hint="eastAsia" w:asciiTheme="minorEastAsia" w:hAnsiTheme="minorEastAsia"/>
          <w:b/>
          <w:bCs/>
          <w:sz w:val="24"/>
        </w:rPr>
      </w:pPr>
    </w:p>
    <w:p>
      <w:pPr>
        <w:spacing w:line="360" w:lineRule="auto"/>
        <w:ind w:firstLine="480" w:firstLineChars="200"/>
        <w:rPr>
          <w:rFonts w:asciiTheme="minorEastAsia" w:hAnsiTheme="minorEastAsia"/>
          <w:sz w:val="24"/>
        </w:rPr>
      </w:pPr>
      <w:r>
        <w:rPr>
          <w:rFonts w:hint="eastAsia" w:asciiTheme="minorEastAsia" w:hAnsiTheme="minorEastAsia"/>
          <w:sz w:val="24"/>
        </w:rPr>
        <w:t>为深入贯彻落实党中央、国务院关于大力推进“大众创业、万众创新"的决策部署，在充分，总结首届“大学生创意创新在银川”活动经验的基础上，决定举办第二届“大学生创意创新在银川”活动，旨在进一步导入人才流、扩大影响力，支持重点产业发展，助力美好银川建设。为保证活动顺利实施，确保活动取得实效，制定如下实施方案。</w:t>
      </w:r>
    </w:p>
    <w:p>
      <w:pPr>
        <w:spacing w:line="360" w:lineRule="auto"/>
        <w:ind w:firstLine="480" w:firstLineChars="200"/>
        <w:rPr>
          <w:rFonts w:asciiTheme="minorEastAsia" w:hAnsiTheme="minorEastAsia"/>
          <w:sz w:val="24"/>
        </w:rPr>
      </w:pPr>
    </w:p>
    <w:p>
      <w:pPr>
        <w:spacing w:line="360" w:lineRule="auto"/>
        <w:ind w:firstLine="482" w:firstLineChars="200"/>
        <w:rPr>
          <w:rFonts w:asciiTheme="minorEastAsia" w:hAnsiTheme="minorEastAsia"/>
          <w:b/>
          <w:sz w:val="24"/>
        </w:rPr>
      </w:pPr>
      <w:r>
        <w:rPr>
          <w:rFonts w:hint="eastAsia" w:asciiTheme="minorEastAsia" w:hAnsiTheme="minorEastAsia"/>
          <w:b/>
          <w:sz w:val="24"/>
        </w:rPr>
        <w:t>一、活动目的及原则</w:t>
      </w:r>
    </w:p>
    <w:p>
      <w:pPr>
        <w:spacing w:line="360" w:lineRule="auto"/>
        <w:ind w:firstLine="482" w:firstLineChars="200"/>
        <w:rPr>
          <w:rFonts w:asciiTheme="minorEastAsia" w:hAnsiTheme="minorEastAsia"/>
          <w:b/>
          <w:sz w:val="24"/>
        </w:rPr>
      </w:pPr>
      <w:r>
        <w:rPr>
          <w:rFonts w:hint="eastAsia" w:asciiTheme="minorEastAsia" w:hAnsiTheme="minorEastAsia"/>
          <w:b/>
          <w:sz w:val="24"/>
        </w:rPr>
        <w:t>(一)活动目的</w:t>
      </w:r>
    </w:p>
    <w:p>
      <w:pPr>
        <w:spacing w:line="360" w:lineRule="auto"/>
        <w:ind w:firstLine="480" w:firstLineChars="200"/>
        <w:rPr>
          <w:rFonts w:asciiTheme="minorEastAsia" w:hAnsiTheme="minorEastAsia"/>
          <w:sz w:val="24"/>
        </w:rPr>
      </w:pPr>
      <w:r>
        <w:rPr>
          <w:rFonts w:hint="eastAsia" w:asciiTheme="minorEastAsia" w:hAnsiTheme="minorEastAsia"/>
          <w:sz w:val="24"/>
        </w:rPr>
        <w:t>通过举办第二届“大学生创意创新在银川”活动，吸引海内外青年学子集结银川，展现聪明才智，破解重点产业发展难题。通过活动平台，鼓励引导海内外青年围绕银川新经济培育壮大和传统产业转型升级，谋划创新性强、前瞻性好、落地性实的项目，同时引进科技含量高、商业模式新、创新能力强的人才团队。努力将“大学生创意创新在银川"活动办成享誉全国的大学生创意创新品牌活动，为加大银川对外宣传力变、推进“两宜两化"和西北地区重要的中心城市建设做出积极贡献。</w:t>
      </w:r>
    </w:p>
    <w:p>
      <w:pPr>
        <w:spacing w:line="360" w:lineRule="auto"/>
        <w:ind w:firstLine="482" w:firstLineChars="200"/>
        <w:rPr>
          <w:rFonts w:asciiTheme="minorEastAsia" w:hAnsiTheme="minorEastAsia"/>
          <w:b/>
          <w:sz w:val="24"/>
        </w:rPr>
      </w:pPr>
      <w:r>
        <w:rPr>
          <w:rFonts w:hint="eastAsia" w:asciiTheme="minorEastAsia" w:hAnsiTheme="minorEastAsia"/>
          <w:b/>
          <w:sz w:val="24"/>
        </w:rPr>
        <w:t>(二)活动原则</w:t>
      </w:r>
    </w:p>
    <w:p>
      <w:pPr>
        <w:spacing w:line="360" w:lineRule="auto"/>
        <w:ind w:firstLine="482" w:firstLineChars="200"/>
        <w:rPr>
          <w:rFonts w:hint="eastAsia" w:asciiTheme="minorEastAsia" w:hAnsiTheme="minorEastAsia"/>
          <w:sz w:val="24"/>
        </w:rPr>
      </w:pPr>
      <w:r>
        <w:rPr>
          <w:rFonts w:hint="eastAsia" w:asciiTheme="minorEastAsia" w:hAnsiTheme="minorEastAsia"/>
          <w:b/>
          <w:sz w:val="24"/>
        </w:rPr>
        <w:t>一一坚持统一组织的原则。</w:t>
      </w:r>
      <w:r>
        <w:rPr>
          <w:rFonts w:hint="eastAsia" w:asciiTheme="minorEastAsia" w:hAnsiTheme="minorEastAsia"/>
          <w:sz w:val="24"/>
        </w:rPr>
        <w:t>“大学生创意创新在银l'活动在市委、市政府的统一领导下，制定工作方案，统筹组织、宣传、科技、金融、工信、教育、财政人社、人才、团委、协、大数据等各部门力量，为活动的页利推进提供坚强的组织保障。</w:t>
      </w:r>
    </w:p>
    <w:p>
      <w:pPr>
        <w:spacing w:line="360" w:lineRule="auto"/>
        <w:ind w:firstLine="482" w:firstLineChars="200"/>
        <w:rPr>
          <w:rFonts w:hint="eastAsia" w:asciiTheme="minorEastAsia" w:hAnsiTheme="minorEastAsia"/>
          <w:sz w:val="24"/>
        </w:rPr>
      </w:pPr>
      <w:r>
        <w:rPr>
          <w:rFonts w:hint="eastAsia" w:asciiTheme="minorEastAsia" w:hAnsiTheme="minorEastAsia"/>
          <w:b/>
          <w:sz w:val="24"/>
        </w:rPr>
        <w:t>一一助力创新发展的原则。</w:t>
      </w:r>
      <w:r>
        <w:rPr>
          <w:rFonts w:hint="eastAsia" w:asciiTheme="minorEastAsia" w:hAnsiTheme="minorEastAsia"/>
          <w:sz w:val="24"/>
        </w:rPr>
        <w:t>紧紧围绕自治区、银川市“十三五”经济社会发展重点方向，聚焦重点产业、重要项目、技术难题，策划制定活动方案，使大学生创意创新项目能够结合实际，解决产业或企业发展技术难题，有效推动我巿新产业培育壮大和传统产业转型升级。一一突出市场运作的原则。本次活动采取政府主导、企业和中介组织参与、市场化运作的模式开展。选择有举办此类活动经验的公司，以政府购买服务的方式推进，同时带动创业就业、投资融资、众创空间等各方面力量参与。</w:t>
      </w:r>
    </w:p>
    <w:p>
      <w:pPr>
        <w:spacing w:line="360" w:lineRule="auto"/>
        <w:ind w:firstLine="482" w:firstLineChars="200"/>
        <w:rPr>
          <w:rFonts w:hint="eastAsia" w:asciiTheme="minorEastAsia" w:hAnsiTheme="minorEastAsia"/>
          <w:sz w:val="24"/>
        </w:rPr>
      </w:pPr>
      <w:r>
        <w:rPr>
          <w:rFonts w:hint="eastAsia" w:asciiTheme="minorEastAsia" w:hAnsiTheme="minorEastAsia"/>
          <w:b/>
          <w:sz w:val="24"/>
        </w:rPr>
        <w:t>一一注重树立品牌的原则。</w:t>
      </w:r>
      <w:r>
        <w:rPr>
          <w:rFonts w:hint="eastAsia" w:asciiTheme="minorEastAsia" w:hAnsiTheme="minorEastAsia"/>
          <w:sz w:val="24"/>
        </w:rPr>
        <w:t>结合银川实际，精心策划活动各环节，对接中央级媒体，注重发挥新媒体作用，使“大学生创意创新在银川”活动成为吸引海内外人才、助力银川跨越式发展的品牌活动。</w:t>
      </w:r>
    </w:p>
    <w:p>
      <w:pPr>
        <w:numPr>
          <w:ilvl w:val="0"/>
          <w:numId w:val="1"/>
        </w:numPr>
        <w:spacing w:line="360" w:lineRule="auto"/>
        <w:ind w:firstLine="482" w:firstLineChars="200"/>
        <w:rPr>
          <w:rFonts w:asciiTheme="minorEastAsia" w:hAnsiTheme="minorEastAsia"/>
          <w:b/>
          <w:sz w:val="24"/>
        </w:rPr>
      </w:pPr>
      <w:r>
        <w:rPr>
          <w:rFonts w:hint="eastAsia" w:asciiTheme="minorEastAsia" w:hAnsiTheme="minorEastAsia"/>
          <w:b/>
          <w:sz w:val="24"/>
        </w:rPr>
        <w:t>活动主题、举办日期</w:t>
      </w:r>
    </w:p>
    <w:p>
      <w:pPr>
        <w:numPr>
          <w:ilvl w:val="0"/>
          <w:numId w:val="2"/>
        </w:numPr>
        <w:spacing w:line="360" w:lineRule="auto"/>
        <w:ind w:firstLine="482" w:firstLineChars="200"/>
        <w:rPr>
          <w:rFonts w:asciiTheme="minorEastAsia" w:hAnsiTheme="minorEastAsia"/>
          <w:b/>
          <w:sz w:val="24"/>
        </w:rPr>
      </w:pPr>
      <w:r>
        <w:rPr>
          <w:rFonts w:hint="eastAsia" w:asciiTheme="minorEastAsia" w:hAnsiTheme="minorEastAsia"/>
          <w:b/>
          <w:sz w:val="24"/>
        </w:rPr>
        <w:t>活动主题</w:t>
      </w:r>
    </w:p>
    <w:p>
      <w:pPr>
        <w:spacing w:line="360" w:lineRule="auto"/>
        <w:ind w:left="420"/>
        <w:rPr>
          <w:rFonts w:hint="eastAsia" w:asciiTheme="minorEastAsia" w:hAnsiTheme="minorEastAsia"/>
          <w:sz w:val="24"/>
        </w:rPr>
      </w:pPr>
      <w:r>
        <w:rPr>
          <w:rFonts w:hint="eastAsia" w:asciiTheme="minorEastAsia" w:hAnsiTheme="minorEastAsia"/>
          <w:sz w:val="24"/>
        </w:rPr>
        <w:t>“放飞梦想，从银川开始”</w:t>
      </w:r>
    </w:p>
    <w:p>
      <w:pPr>
        <w:numPr>
          <w:ilvl w:val="0"/>
          <w:numId w:val="2"/>
        </w:numPr>
        <w:spacing w:line="360" w:lineRule="auto"/>
        <w:ind w:firstLine="482" w:firstLineChars="200"/>
        <w:rPr>
          <w:rFonts w:hint="eastAsia" w:asciiTheme="minorEastAsia" w:hAnsiTheme="minorEastAsia"/>
          <w:sz w:val="24"/>
        </w:rPr>
      </w:pPr>
      <w:r>
        <w:rPr>
          <w:rFonts w:hint="eastAsia" w:asciiTheme="minorEastAsia" w:hAnsiTheme="minorEastAsia"/>
          <w:b/>
          <w:sz w:val="24"/>
        </w:rPr>
        <w:t>举办日期</w:t>
      </w:r>
    </w:p>
    <w:p>
      <w:pPr>
        <w:numPr>
          <w:ilvl w:val="0"/>
          <w:numId w:val="0"/>
        </w:numPr>
        <w:spacing w:line="360" w:lineRule="auto"/>
        <w:rPr>
          <w:rFonts w:hint="eastAsia" w:asciiTheme="minorEastAsia" w:hAnsiTheme="minorEastAsia"/>
          <w:sz w:val="24"/>
        </w:rPr>
      </w:pPr>
      <w:r>
        <w:rPr>
          <w:rFonts w:hint="eastAsia" w:asciiTheme="minorEastAsia" w:hAnsiTheme="minorEastAsia"/>
          <w:b/>
          <w:sz w:val="24"/>
          <w:lang w:val="en-US" w:eastAsia="zh-CN"/>
        </w:rPr>
        <w:t xml:space="preserve">   </w:t>
      </w:r>
      <w:r>
        <w:rPr>
          <w:rFonts w:hint="eastAsia" w:asciiTheme="minorEastAsia" w:hAnsiTheme="minorEastAsia"/>
          <w:sz w:val="24"/>
        </w:rPr>
        <w:t>“大学生创意创新在银川"活动每年举办一届，2017年第二届举办时间为5月至10月。</w:t>
      </w:r>
    </w:p>
    <w:p>
      <w:pPr>
        <w:numPr>
          <w:ilvl w:val="0"/>
          <w:numId w:val="1"/>
        </w:numPr>
        <w:spacing w:line="360" w:lineRule="auto"/>
        <w:ind w:firstLine="482" w:firstLineChars="200"/>
        <w:rPr>
          <w:rFonts w:asciiTheme="minorEastAsia" w:hAnsiTheme="minorEastAsia"/>
          <w:b/>
          <w:sz w:val="24"/>
        </w:rPr>
      </w:pPr>
      <w:r>
        <w:rPr>
          <w:rFonts w:hint="eastAsia" w:asciiTheme="minorEastAsia" w:hAnsiTheme="minorEastAsia"/>
          <w:b/>
          <w:sz w:val="24"/>
        </w:rPr>
        <w:t>活动组织</w:t>
      </w:r>
    </w:p>
    <w:p>
      <w:pPr>
        <w:numPr>
          <w:ilvl w:val="0"/>
          <w:numId w:val="3"/>
        </w:numPr>
        <w:spacing w:line="360" w:lineRule="auto"/>
        <w:ind w:firstLine="482" w:firstLineChars="200"/>
        <w:rPr>
          <w:rFonts w:asciiTheme="minorEastAsia" w:hAnsiTheme="minorEastAsia"/>
          <w:b/>
          <w:sz w:val="24"/>
        </w:rPr>
      </w:pPr>
      <w:r>
        <w:rPr>
          <w:rFonts w:hint="eastAsia" w:asciiTheme="minorEastAsia" w:hAnsiTheme="minorEastAsia"/>
          <w:b/>
          <w:sz w:val="24"/>
        </w:rPr>
        <w:t>主办单位</w:t>
      </w:r>
    </w:p>
    <w:p>
      <w:pPr>
        <w:spacing w:line="360" w:lineRule="auto"/>
        <w:ind w:firstLine="480" w:firstLineChars="200"/>
        <w:rPr>
          <w:rFonts w:hint="eastAsia" w:asciiTheme="minorEastAsia" w:hAnsiTheme="minorEastAsia"/>
          <w:sz w:val="24"/>
        </w:rPr>
      </w:pPr>
      <w:r>
        <w:rPr>
          <w:rFonts w:hint="eastAsia" w:asciiTheme="minorEastAsia" w:hAnsiTheme="minorEastAsia"/>
          <w:sz w:val="24"/>
        </w:rPr>
        <w:t>中共银川市委、银川市人民政府</w:t>
      </w:r>
    </w:p>
    <w:p>
      <w:pPr>
        <w:numPr>
          <w:ilvl w:val="0"/>
          <w:numId w:val="3"/>
        </w:numPr>
        <w:spacing w:line="360" w:lineRule="auto"/>
        <w:ind w:firstLine="482" w:firstLineChars="200"/>
        <w:rPr>
          <w:rFonts w:asciiTheme="minorEastAsia" w:hAnsiTheme="minorEastAsia"/>
          <w:b/>
          <w:sz w:val="24"/>
        </w:rPr>
      </w:pPr>
      <w:r>
        <w:rPr>
          <w:rFonts w:hint="eastAsia" w:asciiTheme="minorEastAsia" w:hAnsiTheme="minorEastAsia"/>
          <w:b/>
          <w:sz w:val="24"/>
        </w:rPr>
        <w:t>承办单位</w:t>
      </w:r>
    </w:p>
    <w:p>
      <w:pPr>
        <w:spacing w:line="360" w:lineRule="auto"/>
        <w:ind w:firstLine="480" w:firstLineChars="200"/>
        <w:rPr>
          <w:rFonts w:hint="eastAsia" w:asciiTheme="minorEastAsia" w:hAnsiTheme="minorEastAsia"/>
          <w:sz w:val="24"/>
        </w:rPr>
      </w:pPr>
      <w:r>
        <w:rPr>
          <w:rFonts w:hint="eastAsia" w:asciiTheme="minorEastAsia" w:hAnsiTheme="minorEastAsia"/>
          <w:sz w:val="24"/>
        </w:rPr>
        <w:t>市委组织部、市委宣传部、巿科学技术协会、团市委、巿工业和信憩、化局、巿教育局、巿科技局、巿财政局、市人社局、巿农牧局、市商务局、市经合外侨局、巿金融工作局、银川人才工作服务局、巿大数据管理服务局</w:t>
      </w:r>
    </w:p>
    <w:p>
      <w:pPr>
        <w:spacing w:line="360" w:lineRule="auto"/>
        <w:rPr>
          <w:rFonts w:asciiTheme="minorEastAsia" w:hAnsiTheme="minorEastAsia"/>
          <w:b/>
          <w:sz w:val="24"/>
        </w:rPr>
      </w:pPr>
      <w:r>
        <w:rPr>
          <w:rFonts w:hint="eastAsia" w:asciiTheme="minorEastAsia" w:hAnsiTheme="minorEastAsia"/>
          <w:b/>
          <w:sz w:val="24"/>
          <w:lang w:val="en-US" w:eastAsia="zh-CN"/>
        </w:rPr>
        <w:t xml:space="preserve">   </w:t>
      </w:r>
      <w:r>
        <w:rPr>
          <w:rFonts w:hint="eastAsia" w:asciiTheme="minorEastAsia" w:hAnsiTheme="minorEastAsia"/>
          <w:b/>
          <w:sz w:val="24"/>
        </w:rPr>
        <w:t>（三）活动组委会</w:t>
      </w:r>
    </w:p>
    <w:p>
      <w:pPr>
        <w:spacing w:line="360" w:lineRule="auto"/>
        <w:ind w:firstLine="480" w:firstLineChars="200"/>
        <w:rPr>
          <w:rFonts w:asciiTheme="minorEastAsia" w:hAnsiTheme="minorEastAsia"/>
          <w:sz w:val="24"/>
        </w:rPr>
      </w:pPr>
      <w:r>
        <w:rPr>
          <w:rFonts w:hint="eastAsia" w:asciiTheme="minorEastAsia" w:hAnsiTheme="minorEastAsia"/>
          <w:sz w:val="24"/>
        </w:rPr>
        <w:t>成立第二届活动组委会，负责活动的组织领导，组委会组成人员名单如下：</w:t>
      </w:r>
    </w:p>
    <w:p>
      <w:pPr>
        <w:spacing w:line="360" w:lineRule="auto"/>
        <w:ind w:firstLine="480" w:firstLineChars="200"/>
        <w:rPr>
          <w:rFonts w:asciiTheme="minorEastAsia" w:hAnsiTheme="minorEastAsia"/>
          <w:sz w:val="24"/>
        </w:rPr>
      </w:pPr>
      <w:r>
        <w:rPr>
          <w:rFonts w:hint="eastAsia" w:asciiTheme="minorEastAsia" w:hAnsiTheme="minorEastAsia"/>
          <w:sz w:val="24"/>
        </w:rPr>
        <w:t>主  任：白尚成 市委副书记、巿政府市长</w:t>
      </w:r>
    </w:p>
    <w:p>
      <w:pPr>
        <w:spacing w:line="360" w:lineRule="auto"/>
        <w:ind w:firstLine="480" w:firstLineChars="200"/>
        <w:rPr>
          <w:rFonts w:asciiTheme="minorEastAsia" w:hAnsiTheme="minorEastAsia"/>
          <w:sz w:val="24"/>
        </w:rPr>
      </w:pPr>
      <w:r>
        <w:rPr>
          <w:rFonts w:hint="eastAsia" w:asciiTheme="minorEastAsia" w:hAnsiTheme="minorEastAsia"/>
          <w:sz w:val="24"/>
        </w:rPr>
        <w:t>副主任：史春明 市委常委、组织部部长</w:t>
      </w:r>
    </w:p>
    <w:p>
      <w:pPr>
        <w:spacing w:line="360" w:lineRule="auto"/>
        <w:ind w:firstLine="1440" w:firstLineChars="600"/>
        <w:rPr>
          <w:rFonts w:asciiTheme="minorEastAsia" w:hAnsiTheme="minorEastAsia"/>
          <w:sz w:val="24"/>
        </w:rPr>
      </w:pPr>
      <w:r>
        <w:rPr>
          <w:rFonts w:hint="eastAsia" w:asciiTheme="minorEastAsia" w:hAnsiTheme="minorEastAsia"/>
          <w:sz w:val="24"/>
        </w:rPr>
        <w:t>杨有贤 市委常委、常务副市长、统战部部长</w:t>
      </w:r>
    </w:p>
    <w:p>
      <w:pPr>
        <w:spacing w:line="360" w:lineRule="auto"/>
        <w:ind w:firstLine="1440" w:firstLineChars="600"/>
        <w:rPr>
          <w:rFonts w:asciiTheme="minorEastAsia" w:hAnsiTheme="minorEastAsia"/>
          <w:sz w:val="24"/>
        </w:rPr>
      </w:pPr>
      <w:r>
        <w:rPr>
          <w:rFonts w:hint="eastAsia" w:asciiTheme="minorEastAsia" w:hAnsiTheme="minorEastAsia"/>
          <w:sz w:val="24"/>
        </w:rPr>
        <w:t>张全智 市政府副市长</w:t>
      </w:r>
    </w:p>
    <w:p>
      <w:pPr>
        <w:spacing w:line="360" w:lineRule="auto"/>
        <w:ind w:firstLine="480" w:firstLineChars="200"/>
        <w:rPr>
          <w:rFonts w:asciiTheme="minorEastAsia" w:hAnsiTheme="minorEastAsia"/>
          <w:sz w:val="24"/>
        </w:rPr>
      </w:pPr>
      <w:r>
        <w:rPr>
          <w:rFonts w:hint="eastAsia" w:asciiTheme="minorEastAsia" w:hAnsiTheme="minorEastAsia"/>
          <w:sz w:val="24"/>
        </w:rPr>
        <w:t xml:space="preserve">成 </w:t>
      </w:r>
      <w:r>
        <w:rPr>
          <w:rFonts w:asciiTheme="minorEastAsia" w:hAnsiTheme="minorEastAsia"/>
          <w:sz w:val="24"/>
        </w:rPr>
        <w:t xml:space="preserve"> </w:t>
      </w:r>
      <w:r>
        <w:rPr>
          <w:rFonts w:hint="eastAsia" w:asciiTheme="minorEastAsia" w:hAnsiTheme="minorEastAsia"/>
          <w:sz w:val="24"/>
        </w:rPr>
        <w:t>员：赫天江 市政府秘书长、办公厅主任</w:t>
      </w:r>
    </w:p>
    <w:p>
      <w:pPr>
        <w:spacing w:line="360" w:lineRule="auto"/>
        <w:ind w:firstLine="1440" w:firstLineChars="600"/>
        <w:rPr>
          <w:rFonts w:asciiTheme="minorEastAsia" w:hAnsiTheme="minorEastAsia"/>
          <w:sz w:val="24"/>
        </w:rPr>
      </w:pPr>
      <w:r>
        <w:rPr>
          <w:rFonts w:hint="eastAsia" w:asciiTheme="minorEastAsia" w:hAnsiTheme="minorEastAsia"/>
          <w:sz w:val="24"/>
        </w:rPr>
        <w:t>张正标 市委副秘书长、办公厅主任</w:t>
      </w:r>
    </w:p>
    <w:p>
      <w:pPr>
        <w:spacing w:line="360" w:lineRule="auto"/>
        <w:ind w:firstLine="1440" w:firstLineChars="600"/>
        <w:rPr>
          <w:rFonts w:asciiTheme="minorEastAsia" w:hAnsiTheme="minorEastAsia"/>
          <w:sz w:val="24"/>
        </w:rPr>
      </w:pPr>
      <w:r>
        <w:rPr>
          <w:rFonts w:hint="eastAsia" w:asciiTheme="minorEastAsia" w:hAnsiTheme="minorEastAsia"/>
          <w:sz w:val="24"/>
        </w:rPr>
        <w:t>马赞雄 市委组织部副部长</w:t>
      </w:r>
    </w:p>
    <w:p>
      <w:pPr>
        <w:spacing w:line="360" w:lineRule="auto"/>
        <w:ind w:firstLine="1440" w:firstLineChars="600"/>
        <w:rPr>
          <w:rFonts w:asciiTheme="minorEastAsia" w:hAnsiTheme="minorEastAsia"/>
          <w:sz w:val="24"/>
        </w:rPr>
      </w:pPr>
      <w:r>
        <w:rPr>
          <w:rFonts w:hint="eastAsia" w:asciiTheme="minorEastAsia" w:hAnsiTheme="minorEastAsia"/>
          <w:sz w:val="24"/>
        </w:rPr>
        <w:t>代晓宁 市委宣传部副部长</w:t>
      </w:r>
    </w:p>
    <w:p>
      <w:pPr>
        <w:spacing w:line="360" w:lineRule="auto"/>
        <w:ind w:firstLine="1440" w:firstLineChars="600"/>
        <w:rPr>
          <w:rFonts w:asciiTheme="minorEastAsia" w:hAnsiTheme="minorEastAsia"/>
          <w:sz w:val="24"/>
        </w:rPr>
      </w:pPr>
      <w:r>
        <w:rPr>
          <w:rFonts w:hint="eastAsia" w:asciiTheme="minorEastAsia" w:hAnsiTheme="minorEastAsia"/>
          <w:sz w:val="24"/>
        </w:rPr>
        <w:t>张  芳 市科协主席</w:t>
      </w:r>
    </w:p>
    <w:p>
      <w:pPr>
        <w:spacing w:line="360" w:lineRule="auto"/>
        <w:ind w:firstLine="1440" w:firstLineChars="600"/>
        <w:rPr>
          <w:rFonts w:asciiTheme="minorEastAsia" w:hAnsiTheme="minorEastAsia"/>
          <w:sz w:val="24"/>
        </w:rPr>
      </w:pPr>
      <w:r>
        <w:rPr>
          <w:rFonts w:hint="eastAsia" w:asciiTheme="minorEastAsia" w:hAnsiTheme="minorEastAsia"/>
          <w:sz w:val="24"/>
        </w:rPr>
        <w:t>张  虹 团市委书记</w:t>
      </w:r>
    </w:p>
    <w:p>
      <w:pPr>
        <w:spacing w:line="360" w:lineRule="auto"/>
        <w:ind w:firstLine="1440" w:firstLineChars="600"/>
        <w:rPr>
          <w:rFonts w:asciiTheme="minorEastAsia" w:hAnsiTheme="minorEastAsia"/>
          <w:sz w:val="24"/>
        </w:rPr>
      </w:pPr>
      <w:r>
        <w:rPr>
          <w:rFonts w:hint="eastAsia" w:asciiTheme="minorEastAsia" w:hAnsiTheme="minorEastAsia"/>
          <w:sz w:val="24"/>
        </w:rPr>
        <w:t>赵  波 市工信局局长</w:t>
      </w:r>
    </w:p>
    <w:p>
      <w:pPr>
        <w:spacing w:line="360" w:lineRule="auto"/>
        <w:ind w:firstLine="1440" w:firstLineChars="600"/>
        <w:rPr>
          <w:rFonts w:asciiTheme="minorEastAsia" w:hAnsiTheme="minorEastAsia"/>
          <w:sz w:val="24"/>
        </w:rPr>
      </w:pPr>
      <w:r>
        <w:rPr>
          <w:rFonts w:hint="eastAsia" w:asciiTheme="minorEastAsia" w:hAnsiTheme="minorEastAsia"/>
          <w:sz w:val="24"/>
        </w:rPr>
        <w:t>王亚斌 市教育局局长</w:t>
      </w:r>
    </w:p>
    <w:p>
      <w:pPr>
        <w:spacing w:line="360" w:lineRule="auto"/>
        <w:ind w:firstLine="1440" w:firstLineChars="600"/>
        <w:rPr>
          <w:rFonts w:asciiTheme="minorEastAsia" w:hAnsiTheme="minorEastAsia"/>
          <w:sz w:val="24"/>
        </w:rPr>
      </w:pPr>
      <w:r>
        <w:rPr>
          <w:rFonts w:hint="eastAsia" w:asciiTheme="minorEastAsia" w:hAnsiTheme="minorEastAsia"/>
          <w:sz w:val="24"/>
        </w:rPr>
        <w:t>李景阳 巿科技局局长</w:t>
      </w:r>
    </w:p>
    <w:p>
      <w:pPr>
        <w:spacing w:line="360" w:lineRule="auto"/>
        <w:ind w:firstLine="1440" w:firstLineChars="600"/>
        <w:rPr>
          <w:rFonts w:asciiTheme="minorEastAsia" w:hAnsiTheme="minorEastAsia"/>
          <w:sz w:val="24"/>
        </w:rPr>
      </w:pPr>
      <w:r>
        <w:rPr>
          <w:rFonts w:hint="eastAsia" w:asciiTheme="minorEastAsia" w:hAnsiTheme="minorEastAsia"/>
          <w:sz w:val="24"/>
        </w:rPr>
        <w:t>买锐华 市财政局局长</w:t>
      </w:r>
    </w:p>
    <w:p>
      <w:pPr>
        <w:spacing w:line="360" w:lineRule="auto"/>
        <w:ind w:firstLine="1440" w:firstLineChars="600"/>
        <w:rPr>
          <w:rFonts w:asciiTheme="minorEastAsia" w:hAnsiTheme="minorEastAsia"/>
          <w:sz w:val="24"/>
        </w:rPr>
      </w:pPr>
      <w:r>
        <w:rPr>
          <w:rFonts w:hint="eastAsia" w:asciiTheme="minorEastAsia" w:hAnsiTheme="minorEastAsia"/>
          <w:sz w:val="24"/>
        </w:rPr>
        <w:t>尤  峰 市人社局局长</w:t>
      </w:r>
    </w:p>
    <w:p>
      <w:pPr>
        <w:spacing w:line="360" w:lineRule="auto"/>
        <w:ind w:firstLine="1440" w:firstLineChars="600"/>
        <w:rPr>
          <w:rFonts w:asciiTheme="minorEastAsia" w:hAnsiTheme="minorEastAsia"/>
          <w:sz w:val="24"/>
        </w:rPr>
      </w:pPr>
      <w:r>
        <w:rPr>
          <w:rFonts w:hint="eastAsia" w:asciiTheme="minorEastAsia" w:hAnsiTheme="minorEastAsia"/>
          <w:sz w:val="24"/>
        </w:rPr>
        <w:t>黄振亚 巿农牧局局长</w:t>
      </w:r>
    </w:p>
    <w:p>
      <w:pPr>
        <w:spacing w:line="360" w:lineRule="auto"/>
        <w:ind w:firstLine="1440" w:firstLineChars="600"/>
        <w:rPr>
          <w:rFonts w:hint="eastAsia" w:asciiTheme="minorEastAsia" w:hAnsiTheme="minorEastAsia"/>
          <w:sz w:val="24"/>
        </w:rPr>
      </w:pPr>
      <w:r>
        <w:rPr>
          <w:rFonts w:hint="eastAsia" w:asciiTheme="minorEastAsia" w:hAnsiTheme="minorEastAsia"/>
          <w:sz w:val="24"/>
        </w:rPr>
        <w:t>郝春明 巿商务局局长</w:t>
      </w:r>
    </w:p>
    <w:p>
      <w:pPr>
        <w:spacing w:line="360" w:lineRule="auto"/>
        <w:ind w:firstLine="1440" w:firstLineChars="600"/>
        <w:rPr>
          <w:rFonts w:asciiTheme="minorEastAsia" w:hAnsiTheme="minorEastAsia"/>
          <w:sz w:val="24"/>
        </w:rPr>
      </w:pPr>
      <w:r>
        <w:rPr>
          <w:rFonts w:hint="eastAsia" w:asciiTheme="minorEastAsia" w:hAnsiTheme="minorEastAsia"/>
          <w:sz w:val="24"/>
        </w:rPr>
        <w:t>严  磊 市经合外侨局局长</w:t>
      </w:r>
    </w:p>
    <w:p>
      <w:pPr>
        <w:spacing w:line="360" w:lineRule="auto"/>
        <w:ind w:firstLine="1440" w:firstLineChars="600"/>
        <w:rPr>
          <w:rFonts w:asciiTheme="minorEastAsia" w:hAnsiTheme="minorEastAsia"/>
          <w:sz w:val="24"/>
        </w:rPr>
      </w:pPr>
      <w:r>
        <w:rPr>
          <w:rFonts w:hint="eastAsia" w:asciiTheme="minorEastAsia" w:hAnsiTheme="minorEastAsia"/>
          <w:sz w:val="24"/>
        </w:rPr>
        <w:t>杨  锴 巿金融工作局局长</w:t>
      </w:r>
    </w:p>
    <w:p>
      <w:pPr>
        <w:spacing w:line="360" w:lineRule="auto"/>
        <w:ind w:firstLine="1440" w:firstLineChars="600"/>
        <w:rPr>
          <w:rFonts w:asciiTheme="minorEastAsia" w:hAnsiTheme="minorEastAsia"/>
          <w:sz w:val="24"/>
        </w:rPr>
      </w:pPr>
      <w:r>
        <w:rPr>
          <w:rFonts w:hint="eastAsia" w:asciiTheme="minorEastAsia" w:hAnsiTheme="minorEastAsia"/>
          <w:sz w:val="24"/>
        </w:rPr>
        <w:t>杨银山 银川人才工作服务局局长</w:t>
      </w:r>
    </w:p>
    <w:p>
      <w:pPr>
        <w:spacing w:line="360" w:lineRule="auto"/>
        <w:ind w:firstLine="1440" w:firstLineChars="600"/>
        <w:rPr>
          <w:rFonts w:hint="eastAsia" w:asciiTheme="minorEastAsia" w:hAnsiTheme="minorEastAsia"/>
          <w:sz w:val="24"/>
        </w:rPr>
      </w:pPr>
      <w:r>
        <w:rPr>
          <w:rFonts w:hint="eastAsia" w:asciiTheme="minorEastAsia" w:hAnsiTheme="minorEastAsia"/>
          <w:sz w:val="24"/>
        </w:rPr>
        <w:t>王  川 巿大数据管理服务局局长</w:t>
      </w:r>
    </w:p>
    <w:p>
      <w:pPr>
        <w:spacing w:line="360" w:lineRule="auto"/>
        <w:ind w:firstLine="480" w:firstLineChars="200"/>
        <w:rPr>
          <w:rFonts w:hint="eastAsia" w:asciiTheme="minorEastAsia" w:hAnsiTheme="minorEastAsia"/>
          <w:sz w:val="24"/>
        </w:rPr>
      </w:pPr>
      <w:r>
        <w:rPr>
          <w:rFonts w:hint="eastAsia" w:asciiTheme="minorEastAsia" w:hAnsiTheme="minorEastAsia"/>
          <w:sz w:val="24"/>
        </w:rPr>
        <w:t>组委会下设秘书处，秘书处设在银川人才工作服务局，具体负贲活动统筹安排、组织协调、社会宣传、技术保障等工作，杨银山同志兼任秘书处主任。</w:t>
      </w:r>
    </w:p>
    <w:p>
      <w:pPr>
        <w:spacing w:line="360" w:lineRule="auto"/>
        <w:ind w:firstLine="482" w:firstLineChars="200"/>
        <w:rPr>
          <w:rFonts w:asciiTheme="minorEastAsia" w:hAnsiTheme="minorEastAsia"/>
          <w:b/>
          <w:sz w:val="24"/>
        </w:rPr>
      </w:pPr>
      <w:r>
        <w:rPr>
          <w:rFonts w:hint="eastAsia" w:asciiTheme="minorEastAsia" w:hAnsiTheme="minorEastAsia"/>
          <w:b/>
          <w:sz w:val="24"/>
        </w:rPr>
        <w:t>（四）评审委员会</w:t>
      </w:r>
    </w:p>
    <w:p>
      <w:pPr>
        <w:spacing w:line="360" w:lineRule="auto"/>
        <w:ind w:firstLine="480" w:firstLineChars="200"/>
        <w:rPr>
          <w:rFonts w:hint="eastAsia" w:asciiTheme="minorEastAsia" w:hAnsiTheme="minorEastAsia"/>
          <w:sz w:val="24"/>
        </w:rPr>
      </w:pPr>
      <w:r>
        <w:rPr>
          <w:rFonts w:hint="eastAsia" w:asciiTheme="minorEastAsia" w:hAnsiTheme="minorEastAsia"/>
          <w:sz w:val="24"/>
        </w:rPr>
        <w:t>为确保活动评选工作在公开、公平、公正的原则下进行，活动组委会将邀请知名学者、业界知名企业家、创业导师、金融机构及各行业专家组成评审委员会。评审委员会对组委会负责，并独立开展评审工作。</w:t>
      </w:r>
    </w:p>
    <w:p>
      <w:pPr>
        <w:numPr>
          <w:ilvl w:val="0"/>
          <w:numId w:val="1"/>
        </w:numPr>
        <w:spacing w:line="360" w:lineRule="auto"/>
        <w:ind w:firstLine="482" w:firstLineChars="200"/>
        <w:rPr>
          <w:rFonts w:asciiTheme="minorEastAsia" w:hAnsiTheme="minorEastAsia"/>
          <w:b/>
          <w:sz w:val="24"/>
        </w:rPr>
      </w:pPr>
      <w:r>
        <w:rPr>
          <w:rFonts w:hint="eastAsia" w:asciiTheme="minorEastAsia" w:hAnsiTheme="minorEastAsia"/>
          <w:b/>
          <w:sz w:val="24"/>
        </w:rPr>
        <w:t>活动形式及赛程</w:t>
      </w:r>
    </w:p>
    <w:p>
      <w:pPr>
        <w:spacing w:line="360" w:lineRule="auto"/>
        <w:ind w:left="562"/>
        <w:rPr>
          <w:rFonts w:asciiTheme="minorEastAsia" w:hAnsiTheme="minorEastAsia"/>
          <w:sz w:val="24"/>
        </w:rPr>
      </w:pPr>
      <w:r>
        <w:rPr>
          <w:rFonts w:hint="eastAsia" w:asciiTheme="minorEastAsia" w:hAnsiTheme="minorEastAsia"/>
          <w:b/>
          <w:sz w:val="24"/>
        </w:rPr>
        <w:t>（一）活动形式</w:t>
      </w:r>
    </w:p>
    <w:p>
      <w:pPr>
        <w:spacing w:line="360" w:lineRule="auto"/>
        <w:ind w:firstLine="480" w:firstLineChars="200"/>
        <w:rPr>
          <w:rFonts w:asciiTheme="minorEastAsia" w:hAnsiTheme="minorEastAsia"/>
          <w:sz w:val="24"/>
        </w:rPr>
      </w:pPr>
      <w:r>
        <w:rPr>
          <w:rFonts w:hint="eastAsia" w:asciiTheme="minorEastAsia" w:hAnsiTheme="minorEastAsia"/>
          <w:sz w:val="24"/>
        </w:rPr>
        <w:t>围绕银川市新产业培育壮大和传统产业转型升级开展创意创新项目征集，重点包括以下内容：</w:t>
      </w:r>
    </w:p>
    <w:p>
      <w:pPr>
        <w:spacing w:line="360" w:lineRule="auto"/>
        <w:ind w:firstLine="480" w:firstLineChars="200"/>
        <w:rPr>
          <w:rFonts w:asciiTheme="minorEastAsia" w:hAnsiTheme="minorEastAsia"/>
          <w:sz w:val="24"/>
        </w:rPr>
      </w:pPr>
      <w:r>
        <w:rPr>
          <w:rFonts w:hint="eastAsia" w:asciiTheme="minorEastAsia" w:hAnsiTheme="minorEastAsia"/>
          <w:sz w:val="24"/>
        </w:rPr>
        <w:t>l、智慧城市：围绕智慧医疗、智慧交通、智慧环保、智慧旅游、智慧教育、智慧社区、智慧家庭、智慧农业等智慧城市建设内容，征集能够融入银川智慧城市建设的各类优秀项目。</w:t>
      </w:r>
    </w:p>
    <w:p>
      <w:pPr>
        <w:spacing w:line="360" w:lineRule="auto"/>
        <w:ind w:firstLine="480" w:firstLineChars="200"/>
        <w:rPr>
          <w:rFonts w:asciiTheme="minorEastAsia" w:hAnsiTheme="minorEastAsia"/>
          <w:sz w:val="24"/>
        </w:rPr>
      </w:pPr>
      <w:r>
        <w:rPr>
          <w:rFonts w:hint="eastAsia" w:asciiTheme="minorEastAsia" w:hAnsiTheme="minorEastAsia"/>
          <w:sz w:val="24"/>
        </w:rPr>
        <w:t>2、幸福产业：围绕丝绸之路“生命谷”等重点项目建设，征集与银川契合度高的“医疗、养老、健康、旅游、文化、娱乐、家庭月服务”等优秀项目。其他：征集符合银川发展的新能源、新材料、智能制造、等产业项目。</w:t>
      </w:r>
    </w:p>
    <w:p>
      <w:pPr>
        <w:spacing w:line="360" w:lineRule="auto"/>
        <w:ind w:firstLine="480" w:firstLineChars="200"/>
        <w:rPr>
          <w:rFonts w:asciiTheme="minorEastAsia" w:hAnsiTheme="minorEastAsia"/>
          <w:sz w:val="24"/>
        </w:rPr>
      </w:pPr>
    </w:p>
    <w:p>
      <w:pPr>
        <w:spacing w:line="360" w:lineRule="auto"/>
        <w:ind w:firstLine="482" w:firstLineChars="200"/>
        <w:rPr>
          <w:rFonts w:asciiTheme="minorEastAsia" w:hAnsiTheme="minorEastAsia"/>
          <w:b/>
          <w:sz w:val="24"/>
        </w:rPr>
      </w:pPr>
      <w:r>
        <w:rPr>
          <w:rFonts w:hint="eastAsia" w:asciiTheme="minorEastAsia" w:hAnsiTheme="minorEastAsia"/>
          <w:b/>
          <w:sz w:val="24"/>
        </w:rPr>
        <w:t>（二）活动分组</w:t>
      </w:r>
    </w:p>
    <w:p>
      <w:pPr>
        <w:spacing w:line="360" w:lineRule="auto"/>
        <w:ind w:firstLine="480" w:firstLineChars="200"/>
        <w:rPr>
          <w:rFonts w:asciiTheme="minorEastAsia" w:hAnsiTheme="minorEastAsia"/>
          <w:sz w:val="24"/>
        </w:rPr>
      </w:pPr>
      <w:r>
        <w:rPr>
          <w:rFonts w:hint="eastAsia" w:asciiTheme="minorEastAsia" w:hAnsiTheme="minorEastAsia"/>
          <w:sz w:val="24"/>
        </w:rPr>
        <w:t>为体现活动的公正、公平，便于评判，根据参赛项目所处的阶段、已获投资情况和项目特点，分为创意组、初创组和成长组。</w:t>
      </w:r>
    </w:p>
    <w:p>
      <w:pPr>
        <w:spacing w:line="360" w:lineRule="auto"/>
        <w:ind w:firstLine="480" w:firstLineChars="200"/>
        <w:rPr>
          <w:rFonts w:asciiTheme="minorEastAsia" w:hAnsiTheme="minorEastAsia"/>
          <w:sz w:val="24"/>
        </w:rPr>
      </w:pPr>
      <w:r>
        <w:rPr>
          <w:rFonts w:asciiTheme="minorEastAsia" w:hAnsiTheme="minorEastAsia"/>
          <w:sz w:val="24"/>
        </w:rPr>
        <w:t>1</w:t>
      </w:r>
      <w:r>
        <w:rPr>
          <w:rFonts w:hint="eastAsia" w:asciiTheme="minorEastAsia" w:hAnsiTheme="minorEastAsia"/>
          <w:sz w:val="24"/>
        </w:rPr>
        <w:t>、创意组。参赛项目具有较好的创意和较为成型的产品原型或服务模式，在2017年6月1日前尚未完成工商登记注册,项目申报人须为项目负责人。</w:t>
      </w:r>
    </w:p>
    <w:p>
      <w:pPr>
        <w:spacing w:line="360" w:lineRule="auto"/>
        <w:ind w:firstLine="480" w:firstLineChars="200"/>
        <w:rPr>
          <w:rFonts w:asciiTheme="minorEastAsia" w:hAnsiTheme="minorEastAsia"/>
          <w:sz w:val="24"/>
        </w:rPr>
      </w:pPr>
      <w:r>
        <w:rPr>
          <w:rFonts w:hint="eastAsia" w:asciiTheme="minorEastAsia" w:hAnsiTheme="minorEastAsia"/>
          <w:sz w:val="24"/>
        </w:rPr>
        <w:t>2、初创组。参赛项目工商登记注册未满3年(2014年6月1日后注册),且获机构或个人股权投资不超过1轮次。项目负责人须为初创企业法人代表，企业法人代表在活动通知发布之日后进行变更的不予认可。</w:t>
      </w:r>
    </w:p>
    <w:p>
      <w:pPr>
        <w:spacing w:line="360" w:lineRule="auto"/>
        <w:ind w:firstLine="480" w:firstLineChars="200"/>
        <w:rPr>
          <w:rFonts w:asciiTheme="minorEastAsia" w:hAnsiTheme="minorEastAsia"/>
          <w:sz w:val="24"/>
        </w:rPr>
      </w:pPr>
      <w:r>
        <w:rPr>
          <w:rFonts w:hint="eastAsia" w:asciiTheme="minorEastAsia" w:hAnsiTheme="minorEastAsia"/>
          <w:sz w:val="24"/>
        </w:rPr>
        <w:t>3、成长组。参赛项目工商登记注册3年以上(2014年6月1日前注册);或工商登记注册未满3年(2014年6月1日后注册),且获机构或个人股权投资2轮次以上(含2轮次)。项目负责人须为企业法人代表，企业法人代表在活动通知发布之日后进行变更的不予认可。</w:t>
      </w:r>
    </w:p>
    <w:p>
      <w:pPr>
        <w:spacing w:line="360" w:lineRule="auto"/>
        <w:ind w:firstLine="480" w:firstLineChars="200"/>
        <w:rPr>
          <w:rFonts w:asciiTheme="minorEastAsia" w:hAnsiTheme="minorEastAsia"/>
          <w:sz w:val="24"/>
        </w:rPr>
      </w:pPr>
    </w:p>
    <w:p>
      <w:pPr>
        <w:spacing w:line="360" w:lineRule="auto"/>
        <w:ind w:firstLine="482" w:firstLineChars="200"/>
        <w:rPr>
          <w:rFonts w:asciiTheme="minorEastAsia" w:hAnsiTheme="minorEastAsia"/>
          <w:b/>
          <w:sz w:val="24"/>
        </w:rPr>
      </w:pPr>
      <w:r>
        <w:rPr>
          <w:rFonts w:hint="eastAsia" w:asciiTheme="minorEastAsia" w:hAnsiTheme="minorEastAsia"/>
          <w:b/>
          <w:sz w:val="24"/>
          <w:lang w:eastAsia="zh-CN"/>
        </w:rPr>
        <w:t>（</w:t>
      </w:r>
      <w:r>
        <w:rPr>
          <w:rFonts w:hint="eastAsia" w:asciiTheme="minorEastAsia" w:hAnsiTheme="minorEastAsia"/>
          <w:b/>
          <w:sz w:val="24"/>
        </w:rPr>
        <w:t>三</w:t>
      </w:r>
      <w:r>
        <w:rPr>
          <w:rFonts w:hint="eastAsia" w:asciiTheme="minorEastAsia" w:hAnsiTheme="minorEastAsia"/>
          <w:b/>
          <w:sz w:val="24"/>
          <w:lang w:eastAsia="zh-CN"/>
        </w:rPr>
        <w:t>）</w:t>
      </w:r>
      <w:r>
        <w:rPr>
          <w:rFonts w:hint="eastAsia" w:asciiTheme="minorEastAsia" w:hAnsiTheme="minorEastAsia"/>
          <w:b/>
          <w:sz w:val="24"/>
        </w:rPr>
        <w:t>活动安排</w:t>
      </w:r>
    </w:p>
    <w:p>
      <w:pPr>
        <w:spacing w:line="360" w:lineRule="auto"/>
        <w:ind w:firstLine="482" w:firstLineChars="200"/>
        <w:rPr>
          <w:rFonts w:asciiTheme="minorEastAsia" w:hAnsiTheme="minorEastAsia"/>
          <w:b/>
          <w:sz w:val="24"/>
        </w:rPr>
      </w:pPr>
      <w:r>
        <w:rPr>
          <w:rFonts w:hint="eastAsia" w:asciiTheme="minorEastAsia" w:hAnsiTheme="minorEastAsia"/>
          <w:b/>
          <w:sz w:val="24"/>
        </w:rPr>
        <w:t>l、海选</w:t>
      </w:r>
    </w:p>
    <w:p>
      <w:pPr>
        <w:spacing w:line="360" w:lineRule="auto"/>
        <w:ind w:firstLine="480" w:firstLineChars="200"/>
        <w:rPr>
          <w:rFonts w:asciiTheme="minorEastAsia" w:hAnsiTheme="minorEastAsia"/>
          <w:sz w:val="24"/>
        </w:rPr>
      </w:pPr>
      <w:r>
        <w:rPr>
          <w:rFonts w:hint="eastAsia" w:asciiTheme="minorEastAsia" w:hAnsiTheme="minorEastAsia"/>
          <w:sz w:val="24"/>
        </w:rPr>
        <w:t>由活动组委会发出项目征集命题，面向全国征集创意创新项目。根据报名参赛情况，由评审委员会按照评审规则从各组中分别评审出70个项目进入初赛。</w:t>
      </w:r>
    </w:p>
    <w:p>
      <w:pPr>
        <w:spacing w:line="360" w:lineRule="auto"/>
        <w:ind w:firstLine="482" w:firstLineChars="200"/>
        <w:rPr>
          <w:rFonts w:asciiTheme="minorEastAsia" w:hAnsiTheme="minorEastAsia"/>
          <w:b/>
          <w:sz w:val="24"/>
        </w:rPr>
      </w:pPr>
      <w:r>
        <w:rPr>
          <w:rFonts w:hint="eastAsia" w:asciiTheme="minorEastAsia" w:hAnsiTheme="minorEastAsia"/>
          <w:b/>
          <w:sz w:val="24"/>
        </w:rPr>
        <w:t>2、初赛</w:t>
      </w:r>
    </w:p>
    <w:p>
      <w:pPr>
        <w:spacing w:line="360" w:lineRule="auto"/>
        <w:ind w:firstLine="480" w:firstLineChars="200"/>
        <w:rPr>
          <w:rFonts w:asciiTheme="minorEastAsia" w:hAnsiTheme="minorEastAsia"/>
          <w:sz w:val="24"/>
        </w:rPr>
      </w:pPr>
      <w:r>
        <w:rPr>
          <w:rFonts w:hint="eastAsia" w:asciiTheme="minorEastAsia" w:hAnsiTheme="minorEastAsia"/>
          <w:sz w:val="24"/>
        </w:rPr>
        <w:t>每组进入初赛的70个项目，通过项目路演、现场答辩等形,由评审委员会按照分组各评审出15个项目进入决赛。</w:t>
      </w:r>
    </w:p>
    <w:p>
      <w:pPr>
        <w:spacing w:line="360" w:lineRule="auto"/>
        <w:ind w:firstLine="482" w:firstLineChars="200"/>
        <w:rPr>
          <w:rFonts w:asciiTheme="minorEastAsia" w:hAnsiTheme="minorEastAsia"/>
          <w:b/>
          <w:sz w:val="24"/>
        </w:rPr>
      </w:pPr>
      <w:r>
        <w:rPr>
          <w:rFonts w:asciiTheme="minorEastAsia" w:hAnsiTheme="minorEastAsia"/>
          <w:b/>
          <w:sz w:val="24"/>
        </w:rPr>
        <w:t>3</w:t>
      </w:r>
      <w:r>
        <w:rPr>
          <w:rFonts w:hint="eastAsia" w:asciiTheme="minorEastAsia" w:hAnsiTheme="minorEastAsia"/>
          <w:b/>
          <w:sz w:val="24"/>
        </w:rPr>
        <w:t>、决赛</w:t>
      </w:r>
    </w:p>
    <w:p>
      <w:pPr>
        <w:spacing w:line="360" w:lineRule="auto"/>
        <w:ind w:firstLine="480" w:firstLineChars="200"/>
        <w:rPr>
          <w:rFonts w:asciiTheme="minorEastAsia" w:hAnsiTheme="minorEastAsia"/>
          <w:sz w:val="24"/>
        </w:rPr>
      </w:pPr>
      <w:r>
        <w:rPr>
          <w:rFonts w:hint="eastAsia" w:asciiTheme="minorEastAsia" w:hAnsiTheme="minorEastAsia"/>
          <w:sz w:val="24"/>
        </w:rPr>
        <w:t>进入决赛的项目，活动评审委员会将通过项目路演、现场答辯等形式进行评分，并对参赛项目开展尽职调查，每组分别决出一等奖1名、二等奖2名、三等奖3名、优秀奖9名。可以从二姐特别优秀的项目中，评选出特等奖l名。</w:t>
      </w:r>
    </w:p>
    <w:p>
      <w:pPr>
        <w:numPr>
          <w:ilvl w:val="0"/>
          <w:numId w:val="1"/>
        </w:numPr>
        <w:spacing w:line="360" w:lineRule="auto"/>
        <w:ind w:firstLine="482" w:firstLineChars="200"/>
        <w:rPr>
          <w:rFonts w:asciiTheme="minorEastAsia" w:hAnsiTheme="minorEastAsia"/>
          <w:b/>
          <w:sz w:val="24"/>
        </w:rPr>
      </w:pPr>
      <w:r>
        <w:rPr>
          <w:rFonts w:hint="eastAsia" w:asciiTheme="minorEastAsia" w:hAnsiTheme="minorEastAsia"/>
          <w:b/>
          <w:sz w:val="24"/>
        </w:rPr>
        <w:t>活动报名</w:t>
      </w:r>
    </w:p>
    <w:p>
      <w:pPr>
        <w:numPr>
          <w:ilvl w:val="0"/>
          <w:numId w:val="4"/>
        </w:numPr>
        <w:spacing w:line="360" w:lineRule="auto"/>
        <w:ind w:firstLine="482" w:firstLineChars="200"/>
        <w:rPr>
          <w:rFonts w:asciiTheme="minorEastAsia" w:hAnsiTheme="minorEastAsia"/>
          <w:sz w:val="24"/>
        </w:rPr>
      </w:pPr>
      <w:r>
        <w:rPr>
          <w:rFonts w:hint="eastAsia" w:asciiTheme="minorEastAsia" w:hAnsiTheme="minorEastAsia"/>
          <w:b/>
          <w:sz w:val="24"/>
        </w:rPr>
        <w:t>报名条件</w:t>
      </w:r>
      <w:r>
        <w:rPr>
          <w:rFonts w:hint="eastAsia" w:asciiTheme="minorEastAsia" w:hAnsiTheme="minorEastAsia"/>
          <w:sz w:val="24"/>
        </w:rPr>
        <w:t>活动参赛项目的负责人或企业法人为各类大中专院校在校(在读)大学生(含专科、本科、硕士研究生及博士研究生)或年龄在45岁以下的青年(1972年6月1日后出生):首届活动入围决赛的项目不再参加本届活动。</w:t>
      </w:r>
    </w:p>
    <w:p>
      <w:pPr>
        <w:numPr>
          <w:ilvl w:val="0"/>
          <w:numId w:val="4"/>
        </w:numPr>
        <w:spacing w:line="360" w:lineRule="auto"/>
        <w:ind w:firstLine="482" w:firstLineChars="200"/>
        <w:rPr>
          <w:rFonts w:asciiTheme="minorEastAsia" w:hAnsiTheme="minorEastAsia"/>
          <w:b/>
          <w:sz w:val="24"/>
        </w:rPr>
      </w:pPr>
      <w:r>
        <w:rPr>
          <w:rFonts w:hint="eastAsia" w:asciiTheme="minorEastAsia" w:hAnsiTheme="minorEastAsia"/>
          <w:b/>
          <w:sz w:val="24"/>
        </w:rPr>
        <w:t>参赛项目条件</w:t>
      </w:r>
    </w:p>
    <w:p>
      <w:pPr>
        <w:spacing w:line="360" w:lineRule="auto"/>
        <w:ind w:firstLine="480" w:firstLineChars="200"/>
        <w:rPr>
          <w:rFonts w:asciiTheme="minorEastAsia" w:hAnsiTheme="minorEastAsia"/>
          <w:sz w:val="24"/>
        </w:rPr>
      </w:pPr>
      <w:r>
        <w:rPr>
          <w:rFonts w:hint="eastAsia" w:asciiTheme="minorEastAsia" w:hAnsiTheme="minorEastAsia"/>
          <w:sz w:val="24"/>
        </w:rPr>
        <w:t>l、符合国家法律法规和国家产业政策。</w:t>
      </w:r>
    </w:p>
    <w:p>
      <w:pPr>
        <w:numPr>
          <w:ilvl w:val="0"/>
          <w:numId w:val="5"/>
        </w:numPr>
        <w:spacing w:line="360" w:lineRule="auto"/>
        <w:ind w:firstLine="480" w:firstLineChars="200"/>
        <w:rPr>
          <w:rFonts w:asciiTheme="minorEastAsia" w:hAnsiTheme="minorEastAsia"/>
          <w:sz w:val="24"/>
        </w:rPr>
      </w:pPr>
      <w:r>
        <w:rPr>
          <w:rFonts w:hint="eastAsia" w:asciiTheme="minorEastAsia" w:hAnsiTheme="minorEastAsia"/>
          <w:sz w:val="24"/>
        </w:rPr>
        <w:t>不得侵犯他人知识产权。</w:t>
      </w:r>
    </w:p>
    <w:p>
      <w:pPr>
        <w:numPr>
          <w:ilvl w:val="0"/>
          <w:numId w:val="5"/>
        </w:numPr>
        <w:spacing w:line="360" w:lineRule="auto"/>
        <w:ind w:firstLine="480" w:firstLineChars="200"/>
        <w:rPr>
          <w:rFonts w:asciiTheme="minorEastAsia" w:hAnsiTheme="minorEastAsia"/>
          <w:sz w:val="24"/>
        </w:rPr>
      </w:pPr>
      <w:r>
        <w:rPr>
          <w:rFonts w:hint="eastAsia" w:asciiTheme="minorEastAsia" w:hAnsiTheme="minorEastAsia"/>
          <w:sz w:val="24"/>
        </w:rPr>
        <w:t>具有良好的经济效益、社会效益，社会信誉良好。</w:t>
      </w:r>
    </w:p>
    <w:p>
      <w:pPr>
        <w:numPr>
          <w:ilvl w:val="0"/>
          <w:numId w:val="5"/>
        </w:numPr>
        <w:spacing w:line="360" w:lineRule="auto"/>
        <w:ind w:firstLine="480" w:firstLineChars="200"/>
        <w:rPr>
          <w:rFonts w:asciiTheme="minorEastAsia" w:hAnsiTheme="minorEastAsia"/>
          <w:sz w:val="24"/>
        </w:rPr>
      </w:pPr>
      <w:r>
        <w:rPr>
          <w:rFonts w:hint="eastAsia" w:asciiTheme="minorEastAsia" w:hAnsiTheme="minorEastAsia"/>
          <w:sz w:val="24"/>
        </w:rPr>
        <w:t>具有较高投资价值的独特产品、技术或商业模式。</w:t>
      </w:r>
    </w:p>
    <w:p>
      <w:pPr>
        <w:spacing w:line="360" w:lineRule="auto"/>
        <w:ind w:firstLine="480" w:firstLineChars="200"/>
        <w:rPr>
          <w:rFonts w:hint="eastAsia" w:asciiTheme="minorEastAsia" w:hAnsiTheme="minorEastAsia"/>
          <w:sz w:val="24"/>
        </w:rPr>
      </w:pPr>
      <w:r>
        <w:rPr>
          <w:rFonts w:hint="eastAsia" w:asciiTheme="minorEastAsia" w:hAnsiTheme="minorEastAsia"/>
          <w:sz w:val="24"/>
        </w:rPr>
        <w:t>5、能够延伸我市重点产业链，解决企业技术难题或提升产品品牌价值。弓、能够推动银川传统产业转型升级或者适合在银川发展的新产业、新技术、新业态、新模式。</w:t>
      </w:r>
    </w:p>
    <w:p>
      <w:pPr>
        <w:numPr>
          <w:ilvl w:val="0"/>
          <w:numId w:val="1"/>
        </w:numPr>
        <w:spacing w:line="360" w:lineRule="auto"/>
        <w:ind w:firstLine="482" w:firstLineChars="200"/>
        <w:rPr>
          <w:rFonts w:asciiTheme="minorEastAsia" w:hAnsiTheme="minorEastAsia"/>
          <w:b/>
          <w:sz w:val="24"/>
        </w:rPr>
      </w:pPr>
      <w:r>
        <w:rPr>
          <w:rFonts w:hint="eastAsia" w:asciiTheme="minorEastAsia" w:hAnsiTheme="minorEastAsia"/>
          <w:b/>
          <w:sz w:val="24"/>
        </w:rPr>
        <w:t>实施步骤</w:t>
      </w:r>
    </w:p>
    <w:p>
      <w:pPr>
        <w:numPr>
          <w:ilvl w:val="0"/>
          <w:numId w:val="6"/>
        </w:numPr>
        <w:spacing w:line="360" w:lineRule="auto"/>
        <w:ind w:firstLine="482" w:firstLineChars="200"/>
        <w:rPr>
          <w:rFonts w:asciiTheme="minorEastAsia" w:hAnsiTheme="minorEastAsia"/>
          <w:sz w:val="24"/>
        </w:rPr>
      </w:pPr>
      <w:r>
        <w:rPr>
          <w:rFonts w:hint="eastAsia" w:asciiTheme="minorEastAsia" w:hAnsiTheme="minorEastAsia"/>
          <w:b/>
          <w:sz w:val="24"/>
        </w:rPr>
        <w:t>第一阶段</w:t>
      </w:r>
      <w:r>
        <w:rPr>
          <w:rFonts w:hint="eastAsia" w:asciiTheme="minorEastAsia" w:hAnsiTheme="minorEastAsia"/>
          <w:sz w:val="24"/>
        </w:rPr>
        <w:t>：准备启动阶段(2017年5月中旬-5月下旬)</w:t>
      </w:r>
    </w:p>
    <w:p>
      <w:pPr>
        <w:spacing w:line="360" w:lineRule="auto"/>
        <w:ind w:firstLine="480" w:firstLineChars="200"/>
        <w:rPr>
          <w:rFonts w:asciiTheme="minorEastAsia" w:hAnsiTheme="minorEastAsia"/>
          <w:sz w:val="24"/>
        </w:rPr>
      </w:pPr>
      <w:r>
        <w:rPr>
          <w:rFonts w:hint="eastAsia" w:asciiTheme="minorEastAsia" w:hAnsiTheme="minorEastAsia"/>
          <w:sz w:val="24"/>
        </w:rPr>
        <w:t>l、活动准备细化活动执行方案，制定活动评审规则。开長活动需求征集，对接新闻宣传媒体，落实社会化合作单位，走访重点城市大中专院校、科研院所和科技孵化创新机构，切实做好活动各项前期工作。2、活动启动举办活动启动仪式暨新闻发布会，通过新闻媒体、官方网站、微信公众号等渠道对活动进行广泛宣传，动员全社会积极参与。</w:t>
      </w:r>
    </w:p>
    <w:p>
      <w:pPr>
        <w:numPr>
          <w:ilvl w:val="0"/>
          <w:numId w:val="6"/>
        </w:numPr>
        <w:spacing w:line="360" w:lineRule="auto"/>
        <w:ind w:firstLine="482" w:firstLineChars="200"/>
        <w:rPr>
          <w:rFonts w:asciiTheme="minorEastAsia" w:hAnsiTheme="minorEastAsia"/>
          <w:sz w:val="24"/>
        </w:rPr>
      </w:pPr>
      <w:r>
        <w:rPr>
          <w:rFonts w:hint="eastAsia" w:asciiTheme="minorEastAsia" w:hAnsiTheme="minorEastAsia"/>
          <w:b/>
          <w:sz w:val="24"/>
        </w:rPr>
        <w:t>第二阶段</w:t>
      </w:r>
      <w:r>
        <w:rPr>
          <w:rFonts w:hint="eastAsia" w:asciiTheme="minorEastAsia" w:hAnsiTheme="minorEastAsia"/>
          <w:sz w:val="24"/>
        </w:rPr>
        <w:t>：报名海选(2017年6月上旬-7月中旬)</w:t>
      </w:r>
    </w:p>
    <w:p>
      <w:pPr>
        <w:numPr>
          <w:ilvl w:val="0"/>
          <w:numId w:val="7"/>
        </w:numPr>
        <w:spacing w:line="360" w:lineRule="auto"/>
        <w:ind w:firstLine="480" w:firstLineChars="200"/>
        <w:rPr>
          <w:rFonts w:asciiTheme="minorEastAsia" w:hAnsiTheme="minorEastAsia"/>
          <w:sz w:val="24"/>
        </w:rPr>
      </w:pPr>
      <w:r>
        <w:rPr>
          <w:rFonts w:hint="eastAsia" w:asciiTheme="minorEastAsia" w:hAnsiTheme="minorEastAsia"/>
          <w:sz w:val="24"/>
        </w:rPr>
        <w:t>报名(2017年6月上旬-6月下旬)</w:t>
      </w:r>
    </w:p>
    <w:p>
      <w:pPr>
        <w:spacing w:line="360" w:lineRule="auto"/>
        <w:ind w:left="480"/>
        <w:rPr>
          <w:rFonts w:asciiTheme="minorEastAsia" w:hAnsiTheme="minorEastAsia"/>
          <w:sz w:val="24"/>
        </w:rPr>
      </w:pPr>
      <w:r>
        <w:rPr>
          <w:rFonts w:hint="eastAsia" w:asciiTheme="minorEastAsia" w:hAnsiTheme="minorEastAsia"/>
          <w:sz w:val="24"/>
        </w:rPr>
        <w:t>报名分为线上报名和现场报名两种方式。</w:t>
      </w:r>
    </w:p>
    <w:p>
      <w:pPr>
        <w:spacing w:line="360" w:lineRule="auto"/>
        <w:ind w:left="480"/>
        <w:rPr>
          <w:rFonts w:asciiTheme="minorEastAsia" w:hAnsiTheme="minorEastAsia"/>
          <w:sz w:val="24"/>
        </w:rPr>
      </w:pPr>
      <w:r>
        <w:rPr>
          <w:rFonts w:hint="eastAsia" w:asciiTheme="minorEastAsia" w:hAnsiTheme="minorEastAsia"/>
          <w:sz w:val="24"/>
        </w:rPr>
        <w:t>线上报名：参赛个人及团队须登录活动官网进行注册报名并提交比赛方案，活动组委会秘书处根据参赛报名条件，对报名个人及团队进行资格审核：</w:t>
      </w:r>
    </w:p>
    <w:p>
      <w:pPr>
        <w:spacing w:line="360" w:lineRule="auto"/>
        <w:ind w:left="480"/>
        <w:rPr>
          <w:rFonts w:asciiTheme="minorEastAsia" w:hAnsiTheme="minorEastAsia"/>
          <w:sz w:val="24"/>
        </w:rPr>
      </w:pPr>
      <w:r>
        <w:rPr>
          <w:rFonts w:hint="eastAsia" w:asciiTheme="minorEastAsia" w:hAnsiTheme="minorEastAsia"/>
          <w:sz w:val="24"/>
        </w:rPr>
        <w:t>活动官方网站：</w:t>
      </w:r>
      <w:r>
        <w:rPr>
          <w:rFonts w:asciiTheme="minorEastAsia" w:hAnsiTheme="minorEastAsia"/>
          <w:sz w:val="24"/>
        </w:rPr>
        <w:fldChar w:fldCharType="begin"/>
      </w:r>
      <w:r>
        <w:rPr>
          <w:rFonts w:asciiTheme="minorEastAsia" w:hAnsiTheme="minorEastAsia"/>
          <w:sz w:val="24"/>
        </w:rPr>
        <w:instrText xml:space="preserve"> HYPERLINK "</w:instrText>
      </w:r>
      <w:r>
        <w:rPr>
          <w:rFonts w:hint="eastAsia" w:asciiTheme="minorEastAsia" w:hAnsiTheme="minorEastAsia"/>
          <w:sz w:val="24"/>
        </w:rPr>
        <w:instrText xml:space="preserve">htt</w:instrText>
      </w:r>
      <w:r>
        <w:rPr>
          <w:rFonts w:asciiTheme="minorEastAsia" w:hAnsiTheme="minorEastAsia"/>
          <w:sz w:val="24"/>
        </w:rPr>
        <w:instrText xml:space="preserve">p</w:instrText>
      </w:r>
      <w:r>
        <w:rPr>
          <w:rFonts w:hint="eastAsia" w:asciiTheme="minorEastAsia" w:hAnsiTheme="minorEastAsia"/>
          <w:sz w:val="24"/>
        </w:rPr>
        <w:instrText xml:space="preserve">://www.cycxzyc.org/</w:instrText>
      </w:r>
      <w:r>
        <w:rPr>
          <w:rFonts w:asciiTheme="minorEastAsia" w:hAnsiTheme="minorEastAsia"/>
          <w:sz w:val="24"/>
        </w:rPr>
        <w:instrText xml:space="preserve">" </w:instrText>
      </w:r>
      <w:r>
        <w:rPr>
          <w:rFonts w:asciiTheme="minorEastAsia" w:hAnsiTheme="minorEastAsia"/>
          <w:sz w:val="24"/>
        </w:rPr>
        <w:fldChar w:fldCharType="separate"/>
      </w:r>
      <w:r>
        <w:rPr>
          <w:rStyle w:val="3"/>
          <w:rFonts w:hint="eastAsia" w:asciiTheme="minorEastAsia" w:hAnsiTheme="minorEastAsia"/>
          <w:sz w:val="24"/>
        </w:rPr>
        <w:t>htt</w:t>
      </w:r>
      <w:r>
        <w:rPr>
          <w:rStyle w:val="3"/>
          <w:rFonts w:asciiTheme="minorEastAsia" w:hAnsiTheme="minorEastAsia"/>
          <w:sz w:val="24"/>
        </w:rPr>
        <w:t>p</w:t>
      </w:r>
      <w:r>
        <w:rPr>
          <w:rStyle w:val="3"/>
          <w:rFonts w:hint="eastAsia" w:asciiTheme="minorEastAsia" w:hAnsiTheme="minorEastAsia"/>
          <w:sz w:val="24"/>
        </w:rPr>
        <w:t>://www.cycxzyc.org/</w:t>
      </w:r>
      <w:r>
        <w:rPr>
          <w:rFonts w:asciiTheme="minorEastAsia" w:hAnsiTheme="minorEastAsia"/>
          <w:sz w:val="24"/>
        </w:rPr>
        <w:fldChar w:fldCharType="end"/>
      </w:r>
    </w:p>
    <w:p>
      <w:pPr>
        <w:spacing w:line="360" w:lineRule="auto"/>
        <w:ind w:left="480"/>
        <w:rPr>
          <w:rFonts w:asciiTheme="minorEastAsia" w:hAnsiTheme="minorEastAsia"/>
          <w:sz w:val="24"/>
        </w:rPr>
      </w:pPr>
      <w:r>
        <w:rPr>
          <w:rFonts w:hint="eastAsia" w:asciiTheme="minorEastAsia" w:hAnsiTheme="minorEastAsia"/>
          <w:sz w:val="24"/>
        </w:rPr>
        <w:t>微信公众号："创意创新在银川”</w:t>
      </w:r>
    </w:p>
    <w:p>
      <w:pPr>
        <w:spacing w:line="360" w:lineRule="auto"/>
        <w:ind w:left="480"/>
        <w:rPr>
          <w:rFonts w:asciiTheme="minorEastAsia" w:hAnsiTheme="minorEastAsia"/>
          <w:sz w:val="24"/>
        </w:rPr>
      </w:pPr>
      <w:r>
        <w:rPr>
          <w:rFonts w:hint="eastAsia" w:asciiTheme="minorEastAsia" w:hAnsiTheme="minorEastAsia"/>
          <w:sz w:val="24"/>
        </w:rPr>
        <w:t>官方QQ群：20539578</w:t>
      </w:r>
    </w:p>
    <w:p>
      <w:pPr>
        <w:spacing w:line="360" w:lineRule="auto"/>
        <w:ind w:left="480"/>
        <w:rPr>
          <w:rFonts w:asciiTheme="minorEastAsia" w:hAnsiTheme="minorEastAsia"/>
          <w:sz w:val="24"/>
        </w:rPr>
      </w:pPr>
      <w:r>
        <w:rPr>
          <w:rFonts w:hint="eastAsia" w:asciiTheme="minorEastAsia" w:hAnsiTheme="minorEastAsia"/>
          <w:sz w:val="24"/>
        </w:rPr>
        <w:t>现场报名：参赛个人及团队前往银川人才工作服务局现场报名并提交比赛方案，活动组委会秘书处根据参赛报名条件，对报名个人及团队进行资格审核。地址：宁夏银川市金凤区北京中路166号银川市行政中心主楼1151室</w:t>
      </w:r>
    </w:p>
    <w:p>
      <w:pPr>
        <w:spacing w:line="360" w:lineRule="auto"/>
        <w:ind w:left="480"/>
        <w:rPr>
          <w:rFonts w:asciiTheme="minorEastAsia" w:hAnsiTheme="minorEastAsia"/>
          <w:sz w:val="24"/>
        </w:rPr>
      </w:pPr>
      <w:r>
        <w:rPr>
          <w:rFonts w:hint="eastAsia" w:asciiTheme="minorEastAsia" w:hAnsiTheme="minorEastAsia"/>
          <w:sz w:val="24"/>
        </w:rPr>
        <w:t>联系人：</w:t>
      </w:r>
    </w:p>
    <w:p>
      <w:pPr>
        <w:spacing w:line="360" w:lineRule="auto"/>
        <w:ind w:left="480"/>
        <w:rPr>
          <w:rFonts w:asciiTheme="minorEastAsia" w:hAnsiTheme="minorEastAsia"/>
          <w:sz w:val="24"/>
        </w:rPr>
      </w:pPr>
      <w:r>
        <w:rPr>
          <w:rFonts w:hint="eastAsia" w:asciiTheme="minorEastAsia" w:hAnsiTheme="minorEastAsia"/>
          <w:sz w:val="24"/>
        </w:rPr>
        <w:t>徐辉 徐媛   电话:0951-6888442/6889442</w:t>
      </w:r>
    </w:p>
    <w:p>
      <w:pPr>
        <w:spacing w:line="360" w:lineRule="auto"/>
        <w:ind w:left="480"/>
        <w:rPr>
          <w:rFonts w:hint="eastAsia" w:asciiTheme="minorEastAsia" w:hAnsiTheme="minorEastAsia"/>
          <w:sz w:val="24"/>
        </w:rPr>
      </w:pPr>
      <w:r>
        <w:rPr>
          <w:rFonts w:hint="eastAsia" w:asciiTheme="minorEastAsia" w:hAnsiTheme="minorEastAsia"/>
          <w:sz w:val="24"/>
        </w:rPr>
        <w:t>电子邮箱:dxscycx@163。com</w:t>
      </w:r>
    </w:p>
    <w:p>
      <w:pPr>
        <w:numPr>
          <w:ilvl w:val="0"/>
          <w:numId w:val="7"/>
        </w:numPr>
        <w:spacing w:line="360" w:lineRule="auto"/>
        <w:ind w:firstLine="480" w:firstLineChars="200"/>
        <w:rPr>
          <w:rFonts w:asciiTheme="minorEastAsia" w:hAnsiTheme="minorEastAsia"/>
          <w:sz w:val="24"/>
        </w:rPr>
      </w:pPr>
      <w:r>
        <w:rPr>
          <w:rFonts w:hint="eastAsia" w:asciiTheme="minorEastAsia" w:hAnsiTheme="minorEastAsia"/>
          <w:sz w:val="24"/>
        </w:rPr>
        <w:t>海选(2017年7月上旬-7月中旬)</w:t>
      </w:r>
    </w:p>
    <w:p>
      <w:pPr>
        <w:autoSpaceDE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由评审委员会对报名参赛方案进行评审，确定参加初赛的名单。参加初赛的个人、团队名单及参赛方案在活动官网进行公示。并以短信、电话或邮件等方式通知参赛个人及团队。</w:t>
      </w:r>
    </w:p>
    <w:p>
      <w:pPr>
        <w:numPr>
          <w:ilvl w:val="0"/>
          <w:numId w:val="8"/>
        </w:numPr>
        <w:autoSpaceDE w:val="0"/>
        <w:spacing w:line="360" w:lineRule="auto"/>
        <w:ind w:firstLine="482" w:firstLineChars="200"/>
        <w:rPr>
          <w:rFonts w:hint="eastAsia" w:ascii="宋体" w:hAnsi="宋体" w:eastAsia="宋体" w:cs="Times New Roman"/>
          <w:b/>
          <w:bCs/>
          <w:sz w:val="24"/>
        </w:rPr>
      </w:pPr>
      <w:r>
        <w:rPr>
          <w:rFonts w:hint="eastAsia" w:ascii="宋体" w:hAnsi="宋体" w:eastAsia="宋体" w:cs="Times New Roman"/>
          <w:b/>
          <w:bCs/>
          <w:sz w:val="24"/>
        </w:rPr>
        <w:t>第三阶段：初赛(2017年7月中旬-7月下旬)</w:t>
      </w:r>
    </w:p>
    <w:p>
      <w:p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 xml:space="preserve">初赛采用项目路演及现场答辩等方式进行，评审委员会根据参赛方案和路演PPT进行评审，对初赛评选出的优秀项目，进入活动决赛环节，晋级人员及团队名单在活动官网公布。  </w:t>
      </w:r>
    </w:p>
    <w:p>
      <w:pPr>
        <w:numPr>
          <w:ilvl w:val="0"/>
          <w:numId w:val="8"/>
        </w:numPr>
        <w:autoSpaceDE w:val="0"/>
        <w:spacing w:line="360" w:lineRule="auto"/>
        <w:ind w:firstLine="482" w:firstLineChars="200"/>
        <w:rPr>
          <w:rFonts w:hint="eastAsia" w:ascii="宋体" w:hAnsi="宋体" w:eastAsia="宋体" w:cs="Times New Roman"/>
          <w:b/>
          <w:bCs/>
          <w:sz w:val="24"/>
        </w:rPr>
      </w:pPr>
      <w:r>
        <w:rPr>
          <w:rFonts w:hint="eastAsia" w:ascii="宋体" w:hAnsi="宋体" w:eastAsia="宋体" w:cs="Times New Roman"/>
          <w:b/>
          <w:bCs/>
          <w:sz w:val="24"/>
        </w:rPr>
        <w:t>第四阶段：决赛(2017年10月中旬)</w:t>
      </w:r>
    </w:p>
    <w:p>
      <w:p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决赛通过项目路演及现场答辩等方式进行评审，各组分别决出一等、二等、三等、优秀奖及特等奖。同期举行项目观摩、投资洽谈、合作对接等活动。</w:t>
      </w:r>
    </w:p>
    <w:p>
      <w:pPr>
        <w:numPr>
          <w:ilvl w:val="0"/>
          <w:numId w:val="8"/>
        </w:numPr>
        <w:autoSpaceDE w:val="0"/>
        <w:spacing w:line="360" w:lineRule="auto"/>
        <w:ind w:firstLine="482" w:firstLineChars="200"/>
        <w:rPr>
          <w:rFonts w:hint="eastAsia" w:ascii="宋体" w:hAnsi="宋体" w:eastAsia="宋体" w:cs="Times New Roman"/>
          <w:b/>
          <w:bCs/>
          <w:sz w:val="24"/>
        </w:rPr>
      </w:pPr>
      <w:r>
        <w:rPr>
          <w:rFonts w:hint="eastAsia" w:ascii="宋体" w:hAnsi="宋体" w:eastAsia="宋体" w:cs="Times New Roman"/>
          <w:b/>
          <w:bCs/>
          <w:sz w:val="24"/>
        </w:rPr>
        <w:t>活动表彰(2017年10月中旬)</w:t>
      </w:r>
    </w:p>
    <w:p>
      <w:p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举办活动颁奖典礼，邀请国家部委、自治区、银川市领导。科研院所、获奖项目选手所在单位代表、参赛选手代表、评委代表、主流媒体等共约300人参加颁奖典礼。</w:t>
      </w:r>
    </w:p>
    <w:p>
      <w:pPr>
        <w:numPr>
          <w:ilvl w:val="0"/>
          <w:numId w:val="8"/>
        </w:numPr>
        <w:autoSpaceDE w:val="0"/>
        <w:spacing w:line="360" w:lineRule="auto"/>
        <w:ind w:firstLine="482" w:firstLineChars="200"/>
        <w:rPr>
          <w:rFonts w:hint="eastAsia" w:ascii="宋体" w:hAnsi="宋体" w:eastAsia="宋体" w:cs="Times New Roman"/>
          <w:b/>
          <w:bCs/>
          <w:sz w:val="24"/>
        </w:rPr>
      </w:pPr>
      <w:r>
        <w:rPr>
          <w:rFonts w:hint="eastAsia" w:ascii="宋体" w:hAnsi="宋体" w:eastAsia="宋体" w:cs="Times New Roman"/>
          <w:b/>
          <w:bCs/>
          <w:sz w:val="24"/>
        </w:rPr>
        <w:t>活动总结(2017年10月下旬)</w:t>
      </w:r>
    </w:p>
    <w:p>
      <w:p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组委会秘书处对活动进行全面总结，提升“大学生创意创新在银川”活动影响力，健全并完善大学生创意创新活动长效机制。</w:t>
      </w:r>
    </w:p>
    <w:p>
      <w:pPr>
        <w:numPr>
          <w:ilvl w:val="0"/>
          <w:numId w:val="9"/>
        </w:numPr>
        <w:autoSpaceDE w:val="0"/>
        <w:spacing w:line="360" w:lineRule="auto"/>
        <w:ind w:firstLine="562" w:firstLineChars="200"/>
        <w:rPr>
          <w:rFonts w:hint="eastAsia" w:ascii="宋体" w:hAnsi="宋体" w:eastAsia="宋体" w:cs="Times New Roman"/>
          <w:b/>
          <w:bCs/>
          <w:sz w:val="28"/>
          <w:szCs w:val="28"/>
        </w:rPr>
      </w:pPr>
      <w:r>
        <w:rPr>
          <w:rFonts w:hint="eastAsia" w:ascii="宋体" w:hAnsi="宋体" w:eastAsia="宋体" w:cs="Times New Roman"/>
          <w:b/>
          <w:bCs/>
          <w:sz w:val="28"/>
          <w:szCs w:val="28"/>
        </w:rPr>
        <w:t>活动支持及表彰奖励</w:t>
      </w:r>
    </w:p>
    <w:p>
      <w:pPr>
        <w:numPr>
          <w:ilvl w:val="0"/>
          <w:numId w:val="10"/>
        </w:numPr>
        <w:autoSpaceDE w:val="0"/>
        <w:spacing w:line="360" w:lineRule="auto"/>
        <w:ind w:firstLine="482" w:firstLineChars="200"/>
        <w:rPr>
          <w:rFonts w:hint="eastAsia" w:ascii="宋体" w:hAnsi="宋体" w:eastAsia="宋体" w:cs="Times New Roman"/>
          <w:b/>
          <w:bCs/>
          <w:sz w:val="24"/>
        </w:rPr>
      </w:pPr>
      <w:r>
        <w:rPr>
          <w:rFonts w:hint="eastAsia" w:ascii="宋体" w:hAnsi="宋体" w:eastAsia="宋体" w:cs="Times New Roman"/>
          <w:b/>
          <w:bCs/>
          <w:sz w:val="24"/>
        </w:rPr>
        <w:t>活动支持</w:t>
      </w:r>
    </w:p>
    <w:p>
      <w:p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1、2017年第二届"大学生创意创新在银川"活动，银川市府安排700万元，作为活动组织经费及奖励资金，不足部分市场化运作方式解决。</w:t>
      </w:r>
    </w:p>
    <w:p>
      <w:pPr>
        <w:numPr>
          <w:ilvl w:val="0"/>
          <w:numId w:val="11"/>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为推动"大学生创意创新在银川"活动落地项目成长壮大。银川市设立l亿元"银川市创新创业投资基金",专门支持优秀项目。</w:t>
      </w:r>
    </w:p>
    <w:p>
      <w:pPr>
        <w:numPr>
          <w:ilvl w:val="0"/>
          <w:numId w:val="10"/>
        </w:numPr>
        <w:autoSpaceDE w:val="0"/>
        <w:spacing w:line="360" w:lineRule="auto"/>
        <w:ind w:firstLine="482" w:firstLineChars="200"/>
        <w:rPr>
          <w:rFonts w:hint="eastAsia" w:ascii="宋体" w:hAnsi="宋体" w:eastAsia="宋体" w:cs="Times New Roman"/>
          <w:b/>
          <w:bCs/>
          <w:sz w:val="24"/>
        </w:rPr>
      </w:pPr>
      <w:r>
        <w:rPr>
          <w:rFonts w:hint="eastAsia" w:ascii="宋体" w:hAnsi="宋体" w:eastAsia="宋体" w:cs="Times New Roman"/>
          <w:b/>
          <w:bCs/>
          <w:sz w:val="24"/>
        </w:rPr>
        <w:t>活动奖励</w:t>
      </w:r>
    </w:p>
    <w:p>
      <w:pPr>
        <w:numPr>
          <w:ilvl w:val="0"/>
          <w:numId w:val="12"/>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凡来参加初赛现场比赛的项目，每个项目给予1万元的交通食宿补助(初赛期间食宿由组委会统一安排，费用自理)。</w:t>
      </w:r>
    </w:p>
    <w:p>
      <w:pPr>
        <w:numPr>
          <w:ilvl w:val="0"/>
          <w:numId w:val="12"/>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获得创意组决赛一等奖的项目给予8万元的奖金,三等奖给予6万元的奖金，三等奖给予4万元的奖金：获得初创组决赛一等奖的项目，给予10万元的奖金，二等奖给予8万元的奖金，三等奖给予6万元的奖金；获得成长组决赛一等奖的项目，给予20万元的奖金，二等奖给予15万元的奖金，三等奖给予10万元的奖金；获得创意、初创、成长组优秀奖的项目给予2万元奖金：获得特等奖的项目，给予100万元的奖金。决赛期间选手来往交通、食宿由组委会统一安排，费用自理。</w:t>
      </w:r>
    </w:p>
    <w:p>
      <w:pPr>
        <w:numPr>
          <w:ilvl w:val="0"/>
          <w:numId w:val="12"/>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凡是进入初赛阶段的项目，将有机会受邀参加第二届中国(银川)国际人才交流洽谈会及中国材料大会2017银川国际材料同等大型人才交流活动，并面对面与应邀出席活动的两院院士、国内外知名专家学习交流。</w:t>
      </w:r>
    </w:p>
    <w:p>
      <w:pPr>
        <w:numPr>
          <w:ilvl w:val="0"/>
          <w:numId w:val="12"/>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凡是进入决赛阶段的项目，将有机会通过中阿技术转移平台加入迪拜未来加速器计划(Dubai Futur Acclerators)。</w:t>
      </w:r>
    </w:p>
    <w:p>
      <w:pPr>
        <w:numPr>
          <w:ilvl w:val="0"/>
          <w:numId w:val="13"/>
        </w:numPr>
        <w:autoSpaceDE w:val="0"/>
        <w:spacing w:line="360" w:lineRule="auto"/>
        <w:ind w:firstLine="482" w:firstLineChars="200"/>
        <w:rPr>
          <w:rFonts w:hint="eastAsia" w:ascii="宋体" w:hAnsi="宋体" w:eastAsia="宋体" w:cs="Times New Roman"/>
          <w:b/>
          <w:bCs/>
          <w:sz w:val="24"/>
        </w:rPr>
      </w:pPr>
      <w:r>
        <w:rPr>
          <w:rFonts w:hint="eastAsia" w:ascii="宋体" w:hAnsi="宋体" w:eastAsia="宋体" w:cs="Times New Roman"/>
          <w:b/>
          <w:bCs/>
          <w:sz w:val="24"/>
        </w:rPr>
        <w:t>项目落地支持</w:t>
      </w:r>
    </w:p>
    <w:p>
      <w:pPr>
        <w:numPr>
          <w:ilvl w:val="0"/>
          <w:numId w:val="14"/>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凡是进入决赛阶段的项目2年内在银川落地的，给予活动奖金同等额度的落地补助奖励资金。</w:t>
      </w:r>
    </w:p>
    <w:p>
      <w:pPr>
        <w:numPr>
          <w:ilvl w:val="0"/>
          <w:numId w:val="14"/>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凡是进入决赛阶段的项目2年内在银川落地的,优先得到"银川市创新创业投资基金"的支持。</w:t>
      </w:r>
    </w:p>
    <w:p>
      <w:pPr>
        <w:numPr>
          <w:ilvl w:val="0"/>
          <w:numId w:val="14"/>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凡是进入决赛阶段的项目2年内在银川落地的，根据项目等级、团队及项目前景等情况进行评定后，提供最高不超过200平方米的人才公寓和不超过300平方米的办公场地，项目存续期免费使用2年。</w:t>
      </w:r>
    </w:p>
    <w:p>
      <w:pPr>
        <w:numPr>
          <w:ilvl w:val="0"/>
          <w:numId w:val="14"/>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凡是进入决赛阶段的项目2年内在银川落地的，根据项目的可行性、技术含量、项目投资额度等因素，通过专家评审，优先享受银川人才优惠政策，给予不超过项目总投资40%,最高不超过1000万元的经费补助。</w:t>
      </w:r>
    </w:p>
    <w:p>
      <w:pPr>
        <w:numPr>
          <w:ilvl w:val="0"/>
          <w:numId w:val="14"/>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在银川落地项目的产品或企业优先纳入政府采购及购买服务名录。</w:t>
      </w:r>
    </w:p>
    <w:p>
      <w:pPr>
        <w:numPr>
          <w:ilvl w:val="0"/>
          <w:numId w:val="14"/>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已出台的创业、就业、产业、科技、人才、金融、电子商务大数据等政策，优先向落地银川的大学生创意创新项目倾斜。</w:t>
      </w:r>
    </w:p>
    <w:p>
      <w:pPr>
        <w:numPr>
          <w:ilvl w:val="0"/>
          <w:numId w:val="15"/>
        </w:numPr>
        <w:autoSpaceDE w:val="0"/>
        <w:spacing w:line="360" w:lineRule="auto"/>
        <w:ind w:firstLine="562" w:firstLineChars="200"/>
        <w:rPr>
          <w:rFonts w:hint="eastAsia" w:ascii="宋体" w:hAnsi="宋体" w:eastAsia="宋体" w:cs="Times New Roman"/>
          <w:b/>
          <w:bCs/>
          <w:sz w:val="28"/>
          <w:szCs w:val="28"/>
        </w:rPr>
      </w:pPr>
      <w:r>
        <w:rPr>
          <w:rFonts w:hint="eastAsia" w:ascii="宋体" w:hAnsi="宋体" w:eastAsia="宋体" w:cs="Times New Roman"/>
          <w:b/>
          <w:bCs/>
          <w:sz w:val="28"/>
          <w:szCs w:val="28"/>
        </w:rPr>
        <w:t>责任分工</w:t>
      </w:r>
    </w:p>
    <w:p>
      <w:pPr>
        <w:numPr>
          <w:ilvl w:val="0"/>
          <w:numId w:val="16"/>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市委办公厅、市政府办公厅负责活动期公司重要嘉宾邀请、领导会见的组织协调及相关致辞、主持词的审核。</w:t>
      </w:r>
    </w:p>
    <w:p>
      <w:pPr>
        <w:numPr>
          <w:ilvl w:val="0"/>
          <w:numId w:val="16"/>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市委组织部全程指导活动的开展。市委宣传部制定宣传报道工作方案，负责活动期间的宣传报道工作，做好新闻发布会各阶段比赛及活动颁奖、项目落地等环节的宣传报道工作。</w:t>
      </w:r>
    </w:p>
    <w:p>
      <w:pPr>
        <w:numPr>
          <w:ilvl w:val="0"/>
          <w:numId w:val="16"/>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团市委、巿科协、市教育局、市科技局、市人社局等部门要整合全市创业创新大赛资源，协助秘书处做好评审委会专家邀请、创业指导等工作。</w:t>
      </w:r>
    </w:p>
    <w:p>
      <w:pPr>
        <w:numPr>
          <w:ilvl w:val="0"/>
          <w:numId w:val="16"/>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市工信局、巿大数据局、中兴(银川)智慧产业有限公司等单位要配合秘书处做好活动需求项目征集及项目推荐、各工作。根据活动环节组织相关企事业单位参加政策梳理等等活动。</w:t>
      </w:r>
    </w:p>
    <w:p>
      <w:pPr>
        <w:numPr>
          <w:ilvl w:val="0"/>
          <w:numId w:val="16"/>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各县(市)区、各园区根据实际情况，加大财政投入力度，配置一批具备"拎包入住"条件的创业空间和人才公寓,配套相应的公共服务设施，吸引大学生创意创新优秀项目落地入驻。</w:t>
      </w:r>
    </w:p>
    <w:p>
      <w:pPr>
        <w:numPr>
          <w:ilvl w:val="0"/>
          <w:numId w:val="16"/>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各县(巿)区、各园区及巿经合外侨局要做好落巧项目的对接工作。按照县(市)区、园区特色，确保优秀项目对应落地。</w:t>
      </w:r>
    </w:p>
    <w:p>
      <w:pPr>
        <w:numPr>
          <w:ilvl w:val="0"/>
          <w:numId w:val="16"/>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市财政局要按照活动进展，确保活动经费及时到位。</w:t>
      </w:r>
    </w:p>
    <w:p>
      <w:pPr>
        <w:numPr>
          <w:ilvl w:val="0"/>
          <w:numId w:val="16"/>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 xml:space="preserve">市金融工作局要出台"银川市创新创业投资基金管理办法",切实监管好l亿元的基金。 </w:t>
      </w:r>
    </w:p>
    <w:p>
      <w:pPr>
        <w:numPr>
          <w:ilvl w:val="0"/>
          <w:numId w:val="16"/>
        </w:numPr>
        <w:autoSpaceDE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市卫计委、公安局、交通局、城管局等单位要配台做好活动期间的医疗保障、安全保卫、交通疏导、环境卫生等各项工作，确保活动安全有序。</w:t>
      </w:r>
    </w:p>
    <w:p>
      <w:pPr>
        <w:autoSpaceDE w:val="0"/>
        <w:spacing w:line="360" w:lineRule="auto"/>
        <w:ind w:firstLine="360" w:firstLineChars="150"/>
        <w:rPr>
          <w:rFonts w:hint="eastAsia" w:ascii="宋体" w:hAnsi="宋体" w:eastAsia="宋体" w:cs="Times New Roman"/>
          <w:sz w:val="24"/>
        </w:rPr>
      </w:pPr>
      <w:r>
        <w:rPr>
          <w:rFonts w:hint="eastAsia" w:ascii="宋体" w:hAnsi="宋体" w:eastAsia="宋体" w:cs="Times New Roman"/>
          <w:sz w:val="24"/>
        </w:rPr>
        <w:t>（十）银川人才工作服务局承担活动组委会秘书处五常工作。要按照活动实施方案的安排部署，进一步细化活动三行方案。组织落实好各阶段活动，要加大宣传推广力度，放大该项动的品牌效应：牵头做好项目落地相关政策兑现等工作。</w:t>
      </w:r>
    </w:p>
    <w:p>
      <w:pPr>
        <w:spacing w:line="360" w:lineRule="auto"/>
        <w:ind w:firstLine="420" w:firstLineChars="200"/>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1CD"/>
    <w:multiLevelType w:val="multilevel"/>
    <w:tmpl w:val="019C71CD"/>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2CB75D9"/>
    <w:multiLevelType w:val="multilevel"/>
    <w:tmpl w:val="22CB75D9"/>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0FC660D"/>
    <w:multiLevelType w:val="multilevel"/>
    <w:tmpl w:val="30FC660D"/>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7CD031C"/>
    <w:multiLevelType w:val="multilevel"/>
    <w:tmpl w:val="37CD031C"/>
    <w:lvl w:ilvl="0" w:tentative="0">
      <w:start w:val="7"/>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FF97788"/>
    <w:multiLevelType w:val="multilevel"/>
    <w:tmpl w:val="3FF97788"/>
    <w:lvl w:ilvl="0" w:tentative="0">
      <w:start w:val="3"/>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5297058"/>
    <w:multiLevelType w:val="multilevel"/>
    <w:tmpl w:val="45297058"/>
    <w:lvl w:ilvl="0" w:tentative="0">
      <w:start w:val="3"/>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C342FF5"/>
    <w:multiLevelType w:val="multilevel"/>
    <w:tmpl w:val="4C342FF5"/>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593B7301"/>
    <w:multiLevelType w:val="multilevel"/>
    <w:tmpl w:val="593B7301"/>
    <w:lvl w:ilvl="0" w:tentative="0">
      <w:start w:val="8"/>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94341FF"/>
    <w:multiLevelType w:val="singleLevel"/>
    <w:tmpl w:val="594341FF"/>
    <w:lvl w:ilvl="0" w:tentative="0">
      <w:start w:val="2"/>
      <w:numFmt w:val="chineseCounting"/>
      <w:suff w:val="nothing"/>
      <w:lvlText w:val="%1、"/>
      <w:lvlJc w:val="left"/>
    </w:lvl>
  </w:abstractNum>
  <w:abstractNum w:abstractNumId="9">
    <w:nsid w:val="59434212"/>
    <w:multiLevelType w:val="singleLevel"/>
    <w:tmpl w:val="59434212"/>
    <w:lvl w:ilvl="0" w:tentative="0">
      <w:start w:val="1"/>
      <w:numFmt w:val="chineseCounting"/>
      <w:suff w:val="nothing"/>
      <w:lvlText w:val="(%1)"/>
      <w:lvlJc w:val="left"/>
      <w:rPr>
        <w:b/>
      </w:rPr>
    </w:lvl>
  </w:abstractNum>
  <w:abstractNum w:abstractNumId="10">
    <w:nsid w:val="59434235"/>
    <w:multiLevelType w:val="singleLevel"/>
    <w:tmpl w:val="59434235"/>
    <w:lvl w:ilvl="0" w:tentative="0">
      <w:start w:val="1"/>
      <w:numFmt w:val="chineseCounting"/>
      <w:suff w:val="nothing"/>
      <w:lvlText w:val="(%1)"/>
      <w:lvlJc w:val="left"/>
    </w:lvl>
  </w:abstractNum>
  <w:abstractNum w:abstractNumId="11">
    <w:nsid w:val="594342B7"/>
    <w:multiLevelType w:val="singleLevel"/>
    <w:tmpl w:val="594342B7"/>
    <w:lvl w:ilvl="0" w:tentative="0">
      <w:start w:val="1"/>
      <w:numFmt w:val="chineseCounting"/>
      <w:suff w:val="nothing"/>
      <w:lvlText w:val="(%1)"/>
      <w:lvlJc w:val="left"/>
      <w:rPr>
        <w:b/>
      </w:rPr>
    </w:lvl>
  </w:abstractNum>
  <w:abstractNum w:abstractNumId="12">
    <w:nsid w:val="594342D2"/>
    <w:multiLevelType w:val="singleLevel"/>
    <w:tmpl w:val="594342D2"/>
    <w:lvl w:ilvl="0" w:tentative="0">
      <w:start w:val="2"/>
      <w:numFmt w:val="decimal"/>
      <w:suff w:val="nothing"/>
      <w:lvlText w:val="%1、"/>
      <w:lvlJc w:val="left"/>
    </w:lvl>
  </w:abstractNum>
  <w:abstractNum w:abstractNumId="13">
    <w:nsid w:val="594342F7"/>
    <w:multiLevelType w:val="singleLevel"/>
    <w:tmpl w:val="594342F7"/>
    <w:lvl w:ilvl="0" w:tentative="0">
      <w:start w:val="1"/>
      <w:numFmt w:val="chineseCounting"/>
      <w:suff w:val="nothing"/>
      <w:lvlText w:val="(%1)"/>
      <w:lvlJc w:val="left"/>
      <w:rPr>
        <w:b/>
      </w:rPr>
    </w:lvl>
  </w:abstractNum>
  <w:abstractNum w:abstractNumId="14">
    <w:nsid w:val="59434314"/>
    <w:multiLevelType w:val="singleLevel"/>
    <w:tmpl w:val="59434314"/>
    <w:lvl w:ilvl="0" w:tentative="0">
      <w:start w:val="1"/>
      <w:numFmt w:val="decimal"/>
      <w:suff w:val="nothing"/>
      <w:lvlText w:val="%1、"/>
      <w:lvlJc w:val="left"/>
    </w:lvl>
  </w:abstractNum>
  <w:abstractNum w:abstractNumId="15">
    <w:nsid w:val="7DD524C6"/>
    <w:multiLevelType w:val="multilevel"/>
    <w:tmpl w:val="7DD524C6"/>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EC"/>
    <w:rsid w:val="00332F34"/>
    <w:rsid w:val="006C14D8"/>
    <w:rsid w:val="008A4606"/>
    <w:rsid w:val="00B34EAC"/>
    <w:rsid w:val="00BD18F6"/>
    <w:rsid w:val="00BE1DE2"/>
    <w:rsid w:val="00C50561"/>
    <w:rsid w:val="00E20D83"/>
    <w:rsid w:val="00E42D11"/>
    <w:rsid w:val="00F770EC"/>
    <w:rsid w:val="00FD55A6"/>
    <w:rsid w:val="096E2B4F"/>
    <w:rsid w:val="0C7B439F"/>
    <w:rsid w:val="2E4724CA"/>
    <w:rsid w:val="32150F06"/>
    <w:rsid w:val="51C35001"/>
    <w:rsid w:val="58F07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787</Words>
  <Characters>4490</Characters>
  <Lines>37</Lines>
  <Paragraphs>10</Paragraphs>
  <ScaleCrop>false</ScaleCrop>
  <LinksUpToDate>false</LinksUpToDate>
  <CharactersWithSpaces>5267</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2017-06-16T03:28:00Z</dcterms:created>
  <dc:creator>esscnu001</dc:creator>
  <cp:lastModifiedBy>esscnu001</cp:lastModifiedBy>
  <dcterms:modified xsi:type="dcterms:W3CDTF">2017-06-16T07:43:52Z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