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18" w:rsidRDefault="00374945" w:rsidP="00374945">
      <w:pPr>
        <w:jc w:val="center"/>
        <w:rPr>
          <w:rFonts w:ascii="Arial" w:hAnsi="Arial" w:cs="Arial" w:hint="eastAsia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关于</w:t>
      </w:r>
      <w:r>
        <w:rPr>
          <w:rFonts w:ascii="Arial" w:hAnsi="Arial" w:cs="Arial"/>
          <w:b/>
          <w:bCs/>
          <w:color w:val="000000"/>
          <w:sz w:val="23"/>
          <w:szCs w:val="23"/>
        </w:rPr>
        <w:t>2015</w:t>
      </w:r>
      <w:r>
        <w:rPr>
          <w:rFonts w:ascii="Arial" w:hAnsi="Arial" w:cs="Arial"/>
          <w:b/>
          <w:bCs/>
          <w:color w:val="000000"/>
          <w:sz w:val="23"/>
          <w:szCs w:val="23"/>
        </w:rPr>
        <w:t>级新生网上选课及相关事项的通知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各学院、教学单位及2015级新同学：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61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2015级新生即将完成军训，转入正常的课堂教学阶段。根据新的人才培养方案要求，2015级新生“大学体育”课程采用板块排课，学生需登陆教务管理系统在板块内选定体育项目；部分学院新生在本学期安排有院系选修课，需通过网上选课完成课程安排；</w:t>
      </w:r>
      <w:r w:rsidRPr="003749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南海校区选课时间另行通知</w:t>
      </w: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为了做好新生体育和院系选修课程选课工作，现将相关事项通知如下，请各单位主管教学领导安排落实：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613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一、新生选课时间及规则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1、选课时间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9月21日上午11：00——9月27日晚上11：00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2、选课规则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限制名额，先到先得。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2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二、选课安排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61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1、考虑到新生军训，时间紧、任务重，教务处不再集中安排新生进行教务系统使用培训，请各单位组织2015级新生认真阅读华南师范大学“现代教务系统操作指南”（学生版）：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61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Cs w:val="21"/>
        </w:rPr>
        <w:t>操作指南领取时间为2015年9月16日上午9:00-11:30、下午15:00-16:30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61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Cs w:val="21"/>
        </w:rPr>
        <w:t>地点：石牌校区 行政楼206室 黄老师 联系电话 85212116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12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Cs w:val="21"/>
        </w:rPr>
        <w:t>大学城校区 行政楼A302室  孙老师  联系电话39310016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61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2、9月21日正式选课前，各单位组织学生对教务系统进行一次使用见习；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61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3、9月21日开始，新生进行体育和院系选修课程选课，原则上各院（系）自行安排学生上网选课，在学生上网地点方面，可通过如下途径解决：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1）院（系）能上网的计算机机房；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2）学生个人电脑；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3）为了确保选课的正常秩序，教务处已与教育技术中心作了协调，学院可根据下表时间安排，与IT中心联系具体时间（分批进行，</w:t>
      </w: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每批30分钟，具体请与IT中心联系，电话：85212456  金老师），组织学生到IT中心进行选课。</w:t>
      </w:r>
    </w:p>
    <w:p w:rsidR="00374945" w:rsidRPr="00374945" w:rsidRDefault="00374945" w:rsidP="00374945">
      <w:pPr>
        <w:widowControl/>
        <w:tabs>
          <w:tab w:val="left" w:pos="180"/>
        </w:tabs>
        <w:snapToGrid w:val="0"/>
        <w:spacing w:before="120" w:line="400" w:lineRule="atLeast"/>
        <w:ind w:firstLine="2"/>
        <w:jc w:val="center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Calibri" w:eastAsia="宋体" w:hAnsi="Calibri" w:cs="Arial"/>
          <w:color w:val="000000"/>
          <w:kern w:val="0"/>
          <w:szCs w:val="21"/>
        </w:rPr>
        <w:t> </w:t>
      </w:r>
    </w:p>
    <w:p w:rsidR="00374945" w:rsidRPr="00374945" w:rsidRDefault="00374945" w:rsidP="00374945">
      <w:pPr>
        <w:widowControl/>
        <w:tabs>
          <w:tab w:val="left" w:pos="180"/>
        </w:tabs>
        <w:snapToGrid w:val="0"/>
        <w:spacing w:before="120" w:line="400" w:lineRule="atLeast"/>
        <w:ind w:firstLine="2"/>
        <w:jc w:val="center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教育技术中心选课时间安排表</w:t>
      </w:r>
    </w:p>
    <w:tbl>
      <w:tblPr>
        <w:tblW w:w="65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160"/>
        <w:gridCol w:w="2430"/>
      </w:tblGrid>
      <w:tr w:rsidR="00374945" w:rsidRPr="00374945" w:rsidTr="00374945">
        <w:trPr>
          <w:cantSplit/>
          <w:tblCellSpacing w:w="0" w:type="dxa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时间段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石牌校区院（系）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大学城校区院（系）</w:t>
            </w:r>
          </w:p>
        </w:tc>
      </w:tr>
      <w:tr w:rsidR="00374945" w:rsidRPr="00374945" w:rsidTr="00374945">
        <w:trPr>
          <w:cantSplit/>
          <w:trHeight w:val="330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9月21日12：00－12：30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教育科学学院、心理学院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374945" w:rsidRPr="00374945" w:rsidTr="00374945">
        <w:trPr>
          <w:cantSplit/>
          <w:trHeight w:val="330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9月21日12：30－13：00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法学院、公共管理学院</w:t>
            </w:r>
          </w:p>
        </w:tc>
      </w:tr>
      <w:tr w:rsidR="00374945" w:rsidRPr="00374945" w:rsidTr="00374945">
        <w:trPr>
          <w:cantSplit/>
          <w:trHeight w:val="330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9月21日13：00－13：30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</w:tr>
      <w:tr w:rsidR="00374945" w:rsidRPr="00374945" w:rsidTr="00374945">
        <w:trPr>
          <w:cantSplit/>
          <w:trHeight w:val="330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9月21日14：00－14：20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74945" w:rsidRPr="00374945" w:rsidTr="00374945">
        <w:trPr>
          <w:cantSplit/>
          <w:trHeight w:val="330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9月21日18：00－18：30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信息光电子学院</w:t>
            </w:r>
          </w:p>
        </w:tc>
      </w:tr>
      <w:tr w:rsidR="00374945" w:rsidRPr="00374945" w:rsidTr="00374945">
        <w:trPr>
          <w:cantSplit/>
          <w:trHeight w:val="330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9月21日18：30－19：30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</w:tr>
      <w:tr w:rsidR="00374945" w:rsidRPr="00374945" w:rsidTr="00374945">
        <w:trPr>
          <w:cantSplit/>
          <w:trHeight w:val="330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9月21日19：30－20：30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物理与电信工程学院</w:t>
            </w:r>
          </w:p>
        </w:tc>
      </w:tr>
      <w:tr w:rsidR="00374945" w:rsidRPr="00374945" w:rsidTr="00374945">
        <w:trPr>
          <w:cantSplit/>
          <w:trHeight w:val="330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9月22日12：00－12：30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</w:tr>
      <w:tr w:rsidR="00374945" w:rsidRPr="00374945" w:rsidTr="00374945">
        <w:trPr>
          <w:cantSplit/>
          <w:trHeight w:val="330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9月22日12：30－13：10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945" w:rsidRPr="00374945" w:rsidRDefault="00374945" w:rsidP="00374945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</w:p>
        </w:tc>
      </w:tr>
      <w:tr w:rsidR="00374945" w:rsidRPr="00374945" w:rsidTr="00374945">
        <w:trPr>
          <w:cantSplit/>
          <w:trHeight w:val="345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9月22日13：10－13：50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945" w:rsidRPr="00374945" w:rsidRDefault="00374945" w:rsidP="00374945">
            <w:pPr>
              <w:widowControl/>
              <w:jc w:val="lef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</w:p>
        </w:tc>
      </w:tr>
      <w:tr w:rsidR="00374945" w:rsidRPr="00374945" w:rsidTr="00374945">
        <w:trPr>
          <w:cantSplit/>
          <w:trHeight w:val="345"/>
          <w:tblCellSpacing w:w="0" w:type="dxa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9月22日14：00－14：20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</w:tr>
      <w:tr w:rsidR="00374945" w:rsidRPr="00374945" w:rsidTr="00374945">
        <w:trPr>
          <w:cantSplit/>
          <w:trHeight w:val="345"/>
          <w:tblCellSpacing w:w="0" w:type="dxa"/>
        </w:trPr>
        <w:tc>
          <w:tcPr>
            <w:tcW w:w="6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945" w:rsidRPr="00374945" w:rsidRDefault="00374945" w:rsidP="00374945">
            <w:pPr>
              <w:widowControl/>
              <w:snapToGrid w:val="0"/>
              <w:spacing w:line="400" w:lineRule="atLeast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749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选课地点：大学城校区在教学楼三栋四楼机房，石牌校区在第一课室大楼机房。</w:t>
            </w:r>
          </w:p>
        </w:tc>
      </w:tr>
    </w:tbl>
    <w:p w:rsidR="00374945" w:rsidRPr="00374945" w:rsidRDefault="00374945" w:rsidP="00374945">
      <w:pPr>
        <w:widowControl/>
        <w:snapToGrid w:val="0"/>
        <w:spacing w:before="120" w:line="400" w:lineRule="atLeast"/>
        <w:ind w:firstLine="562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三、教务系统操作办法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1、学生登陆教务系统的用户名是自己的学号，第一次登陆系统的密码也是自己的学号。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2、第一次登陆系统后，系统会提示使用者修改密码，请同学们按照系统要求，修改并保管好密码。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3、大学城校区和</w:t>
      </w:r>
      <w:proofErr w:type="gramStart"/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石牌</w:t>
      </w:r>
      <w:proofErr w:type="gramEnd"/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校区的新生按照以下步骤进行体育选课：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1）登陆教学管理web子系统；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2）选择：网上选课→学生选课；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3）点击“本专业选课”；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4）点击“大学体育（1）”，在弹出来的窗口上按默认的选项点“确定”进入课程列表；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5）选择一个体育项目(备注下)或者自己中意的教师（点击教师可以查看该教师的个人简历），点击最右边 </w:t>
      </w:r>
      <w:r w:rsidRPr="00374945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</w:rPr>
        <w:t>选择情况</w:t>
      </w: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下的单选框；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6）需要预定教材，一律选择“否”；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7）点击“选定”；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8）如果要退选该门课程，按照前面步骤2——步骤4，直接点击“删除”即可。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2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四、选课注意事项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1、各院（系）主管教学领导要安排专人负责2015级新生的选课组织与管理，并派认真、负责的高年级学生参与选课指导。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2、教育信息技术中心只接待由各院（系）专人组织的2015级新生，并需配有专门的高年级学生辅导学生进行选课指导。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3、选课期间，开课部门可能会随时根据选课情况，对课堂容量及开设课程等作增减，请学生留意网上通知。</w:t>
      </w:r>
    </w:p>
    <w:p w:rsidR="00374945" w:rsidRPr="00374945" w:rsidRDefault="00374945" w:rsidP="00374945">
      <w:pPr>
        <w:widowControl/>
        <w:snapToGrid w:val="0"/>
        <w:spacing w:before="120" w:line="400" w:lineRule="atLeast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4、选课完成后，请学生自行查询、打印或记录上课时间、地点或课表，教务处不再另行发放课表。</w:t>
      </w:r>
    </w:p>
    <w:p w:rsidR="00374945" w:rsidRPr="00374945" w:rsidRDefault="00374945" w:rsidP="00374945">
      <w:pPr>
        <w:widowControl/>
        <w:snapToGrid w:val="0"/>
        <w:spacing w:line="400" w:lineRule="atLeast"/>
        <w:jc w:val="right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Calibri" w:eastAsia="宋体" w:hAnsi="Calibri" w:cs="Arial"/>
          <w:color w:val="000000"/>
          <w:kern w:val="0"/>
          <w:szCs w:val="21"/>
        </w:rPr>
        <w:t> </w:t>
      </w:r>
    </w:p>
    <w:p w:rsidR="00374945" w:rsidRPr="00374945" w:rsidRDefault="00374945" w:rsidP="00374945">
      <w:pPr>
        <w:widowControl/>
        <w:snapToGrid w:val="0"/>
        <w:spacing w:line="400" w:lineRule="atLeast"/>
        <w:jc w:val="right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教务处</w:t>
      </w:r>
    </w:p>
    <w:p w:rsidR="00374945" w:rsidRPr="00374945" w:rsidRDefault="00374945" w:rsidP="00374945">
      <w:pPr>
        <w:widowControl/>
        <w:snapToGrid w:val="0"/>
        <w:spacing w:line="400" w:lineRule="atLeast"/>
        <w:jc w:val="right"/>
        <w:rPr>
          <w:rFonts w:ascii="Calibri" w:eastAsia="宋体" w:hAnsi="Calibri" w:cs="Arial"/>
          <w:color w:val="000000"/>
          <w:kern w:val="0"/>
          <w:szCs w:val="21"/>
        </w:rPr>
      </w:pPr>
      <w:r w:rsidRPr="0037494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2015-9-14</w:t>
      </w:r>
    </w:p>
    <w:p w:rsidR="00374945" w:rsidRPr="00374945" w:rsidRDefault="00374945">
      <w:pPr>
        <w:rPr>
          <w:b/>
        </w:rPr>
      </w:pPr>
    </w:p>
    <w:sectPr w:rsidR="00374945" w:rsidRPr="00374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5"/>
    <w:rsid w:val="00374945"/>
    <w:rsid w:val="00E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4945"/>
    <w:rPr>
      <w:i w:val="0"/>
      <w:iCs w:val="0"/>
      <w:sz w:val="18"/>
      <w:szCs w:val="18"/>
    </w:rPr>
  </w:style>
  <w:style w:type="paragraph" w:styleId="a4">
    <w:name w:val="Normal (Web)"/>
    <w:basedOn w:val="a"/>
    <w:uiPriority w:val="99"/>
    <w:unhideWhenUsed/>
    <w:rsid w:val="00374945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5">
    <w:name w:val="Strong"/>
    <w:basedOn w:val="a0"/>
    <w:uiPriority w:val="22"/>
    <w:qFormat/>
    <w:rsid w:val="00374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4945"/>
    <w:rPr>
      <w:i w:val="0"/>
      <w:iCs w:val="0"/>
      <w:sz w:val="18"/>
      <w:szCs w:val="18"/>
    </w:rPr>
  </w:style>
  <w:style w:type="paragraph" w:styleId="a4">
    <w:name w:val="Normal (Web)"/>
    <w:basedOn w:val="a"/>
    <w:uiPriority w:val="99"/>
    <w:unhideWhenUsed/>
    <w:rsid w:val="00374945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5">
    <w:name w:val="Strong"/>
    <w:basedOn w:val="a0"/>
    <w:uiPriority w:val="22"/>
    <w:qFormat/>
    <w:rsid w:val="00374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he</dc:creator>
  <cp:keywords/>
  <dc:description/>
  <cp:lastModifiedBy>yy he</cp:lastModifiedBy>
  <cp:revision>1</cp:revision>
  <dcterms:created xsi:type="dcterms:W3CDTF">2015-09-17T07:07:00Z</dcterms:created>
  <dcterms:modified xsi:type="dcterms:W3CDTF">2015-09-17T07:08:00Z</dcterms:modified>
</cp:coreProperties>
</file>