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6A" w:rsidRPr="002F356A" w:rsidRDefault="002F356A" w:rsidP="002F356A">
      <w:pPr>
        <w:widowControl/>
        <w:spacing w:before="240" w:after="240" w:line="360" w:lineRule="atLeast"/>
        <w:ind w:firstLineChars="200" w:firstLine="860"/>
        <w:jc w:val="left"/>
        <w:outlineLvl w:val="0"/>
        <w:rPr>
          <w:rFonts w:ascii="微软雅黑" w:eastAsia="微软雅黑" w:hAnsi="微软雅黑" w:cs="宋体"/>
          <w:color w:val="777777"/>
          <w:kern w:val="36"/>
          <w:sz w:val="43"/>
          <w:szCs w:val="43"/>
        </w:rPr>
      </w:pPr>
      <w:bookmarkStart w:id="0" w:name="_GoBack"/>
      <w:bookmarkEnd w:id="0"/>
      <w:r w:rsidRPr="002F356A">
        <w:rPr>
          <w:rFonts w:ascii="微软雅黑" w:eastAsia="微软雅黑" w:hAnsi="微软雅黑" w:cs="宋体" w:hint="eastAsia"/>
          <w:color w:val="777777"/>
          <w:kern w:val="36"/>
          <w:sz w:val="43"/>
          <w:szCs w:val="43"/>
        </w:rPr>
        <w:t>我校召开第五轮学科评估工作启动会议</w:t>
      </w:r>
    </w:p>
    <w:p w:rsidR="002F356A" w:rsidRDefault="002F356A" w:rsidP="002F356A">
      <w:pPr>
        <w:pStyle w:val="a3"/>
        <w:shd w:val="clear" w:color="auto" w:fill="FFFFFF"/>
        <w:ind w:firstLine="48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11</w:t>
      </w:r>
      <w:r>
        <w:rPr>
          <w:rFonts w:ascii="Tahoma" w:hAnsi="Tahoma" w:cs="Tahoma"/>
          <w:color w:val="333333"/>
        </w:rPr>
        <w:t>月</w:t>
      </w:r>
      <w:r>
        <w:rPr>
          <w:rFonts w:ascii="Tahoma" w:hAnsi="Tahoma" w:cs="Tahoma"/>
          <w:color w:val="333333"/>
        </w:rPr>
        <w:t>19</w:t>
      </w:r>
      <w:r>
        <w:rPr>
          <w:rFonts w:ascii="Tahoma" w:hAnsi="Tahoma" w:cs="Tahoma"/>
          <w:color w:val="333333"/>
        </w:rPr>
        <w:t>日上午，第五轮学科评估工作启动会议在石牌校区召开，校长王恩科出席会议并作动员讲话，会议由发展规划处处长刘志铭主持。</w:t>
      </w:r>
    </w:p>
    <w:p w:rsidR="002F356A" w:rsidRDefault="002F356A" w:rsidP="002F356A">
      <w:pPr>
        <w:pStyle w:val="a3"/>
        <w:shd w:val="clear" w:color="auto" w:fill="FFFFFF"/>
        <w:ind w:firstLine="48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会上，刘志铭围绕本轮评估着重体现的参评规则变化、指标体系变化、评估导向变化与填报方式变化等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四大变化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向与会代表进行了详细介绍，并对近期工作要点与时间安排作简要说明。</w:t>
      </w:r>
    </w:p>
    <w:p w:rsidR="002F356A" w:rsidRDefault="002F356A" w:rsidP="002F356A">
      <w:pPr>
        <w:pStyle w:val="a3"/>
        <w:shd w:val="clear" w:color="auto" w:fill="FFFFFF"/>
        <w:ind w:firstLine="48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王恩科在总结讲话中对接下来的迎评与参评工作提出几点要求。他谈到，学科评估作为今年学校</w:t>
      </w:r>
      <w:r>
        <w:rPr>
          <w:rFonts w:ascii="Tahoma" w:hAnsi="Tahoma" w:cs="Tahoma"/>
          <w:color w:val="333333"/>
        </w:rPr>
        <w:t>“</w:t>
      </w:r>
      <w:r>
        <w:rPr>
          <w:rFonts w:ascii="Tahoma" w:hAnsi="Tahoma" w:cs="Tahoma"/>
          <w:color w:val="333333"/>
        </w:rPr>
        <w:t>三大考</w:t>
      </w:r>
      <w:r>
        <w:rPr>
          <w:rFonts w:ascii="Tahoma" w:hAnsi="Tahoma" w:cs="Tahoma"/>
          <w:color w:val="333333"/>
        </w:rPr>
        <w:t>”</w:t>
      </w:r>
      <w:r>
        <w:rPr>
          <w:rFonts w:ascii="Tahoma" w:hAnsi="Tahoma" w:cs="Tahoma"/>
          <w:color w:val="333333"/>
        </w:rPr>
        <w:t>中的重要一环，事关学校声誉和发展。参与第五轮学科评估，既是对学校近五年来学科建设成效的一次全面检验，更是面向新时代、适应新要求、立足新起点的一次全新出发和全新评价，是学科参与全国竞争的一次重要机遇。各相关单位要进一步提高政治站位、高度重视，充分认识到本轮学科评估对学校发展的重要意义，以强烈的忧患意识、危机感和责任感，全力以赴做好评估各项工作，为华师学科建设再上新台阶奠定坚实基础。他强调，各相关单位要明确目标，主动谋划好参评工作。面对本轮评估产生的新变化与新要求，各单位要积极组织学习，准确理解指标，从实操层面加深对评估工作的认识；要强化专班责任，充分发挥学科带头人与单位负责人的带头作用，组建工作团队，发动全单位力量，统筹做好学科评估工作，确保各阶段任务有序推进；要保持主动联络，凝聚学科共识，强化学科优势，主动化解难题；要加大材料打磨力度，深挖学科建设成效与亮点，加强提炼和组织整合，</w:t>
      </w:r>
      <w:proofErr w:type="gramStart"/>
      <w:r>
        <w:rPr>
          <w:rFonts w:ascii="Tahoma" w:hAnsi="Tahoma" w:cs="Tahoma"/>
          <w:color w:val="333333"/>
        </w:rPr>
        <w:t>凸显学科特色</w:t>
      </w:r>
      <w:proofErr w:type="gramEnd"/>
      <w:r>
        <w:rPr>
          <w:rFonts w:ascii="Tahoma" w:hAnsi="Tahoma" w:cs="Tahoma"/>
          <w:color w:val="333333"/>
        </w:rPr>
        <w:t>和比较优势。他指出，面对填报过程中可能存在的问题和困难，职能部门应立足学校发展大局，对学科给予大力支持和专业指导。相关单位要加强团结协作，确保第五轮学科评估参评工作圆满完成。</w:t>
      </w:r>
    </w:p>
    <w:p w:rsidR="002F356A" w:rsidRDefault="002F356A" w:rsidP="002F356A">
      <w:pPr>
        <w:pStyle w:val="a3"/>
        <w:shd w:val="clear" w:color="auto" w:fill="FFFFFF"/>
        <w:ind w:firstLine="48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各参评学科带头人、学科参建单位负责人以及相关职能部门负责人一同出席了会议。</w:t>
      </w:r>
    </w:p>
    <w:p w:rsidR="00580296" w:rsidRDefault="00580296"/>
    <w:sectPr w:rsidR="00580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6A"/>
    <w:rsid w:val="002F356A"/>
    <w:rsid w:val="0058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F35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F356A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F35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F356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黄英</dc:creator>
  <cp:lastModifiedBy>黄英</cp:lastModifiedBy>
  <cp:revision>1</cp:revision>
  <dcterms:created xsi:type="dcterms:W3CDTF">2020-11-23T01:56:00Z</dcterms:created>
  <dcterms:modified xsi:type="dcterms:W3CDTF">2020-11-23T01:57:00Z</dcterms:modified>
</cp:coreProperties>
</file>