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实验室安全隐患统计</w:t>
      </w:r>
    </w:p>
    <w:p>
      <w:pPr>
        <w:ind w:left="-1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截至2022年4月27日，学校各单位未整改隐患共计184个，其中极其危险项（A/1级）风险隐患6个，高度危险项（B/2级）风险隐患77个，显著危险项（C/3级）隐患94个，轻度危险项（D/4级）隐患7个，统计如下：</w:t>
      </w:r>
    </w:p>
    <w:tbl>
      <w:tblPr>
        <w:tblStyle w:val="3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370"/>
        <w:gridCol w:w="1036"/>
        <w:gridCol w:w="1036"/>
        <w:gridCol w:w="1036"/>
        <w:gridCol w:w="1039"/>
        <w:gridCol w:w="1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70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147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风险等级</w:t>
            </w:r>
          </w:p>
        </w:tc>
        <w:tc>
          <w:tcPr>
            <w:tcW w:w="107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vMerge w:val="continue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A/1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B/2</w:t>
            </w:r>
          </w:p>
        </w:tc>
        <w:tc>
          <w:tcPr>
            <w:tcW w:w="1036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C/3</w:t>
            </w:r>
          </w:p>
        </w:tc>
        <w:tc>
          <w:tcPr>
            <w:tcW w:w="1039" w:type="dxa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D/4</w:t>
            </w:r>
          </w:p>
        </w:tc>
        <w:tc>
          <w:tcPr>
            <w:tcW w:w="1079" w:type="dxa"/>
            <w:vMerge w:val="continue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化学学院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生命科学学院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华南先进光电子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研究院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生物光子学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研究院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脑科学与康复医学研究院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环境学院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地理科学学院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物理与电信工程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美术学院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体育科学学院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77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94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07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184</w:t>
            </w:r>
          </w:p>
        </w:tc>
      </w:tr>
    </w:tbl>
    <w:p>
      <w:pPr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注：极其危险项（A/1级）、高度危险项（B/2级）须立即停止相应项目的实验活动，整改完成或采取相应防护措施后方能恢复实验。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024373-1DC3-4682-8844-13518229576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7F61AC4-F152-40F1-BD54-944E25B834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D06E3"/>
    <w:rsid w:val="0AAD229A"/>
    <w:rsid w:val="14ED06E3"/>
    <w:rsid w:val="32036C5B"/>
    <w:rsid w:val="3ED413E9"/>
    <w:rsid w:val="7D19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275</Characters>
  <Lines>0</Lines>
  <Paragraphs>0</Paragraphs>
  <TotalTime>3</TotalTime>
  <ScaleCrop>false</ScaleCrop>
  <LinksUpToDate>false</LinksUpToDate>
  <CharactersWithSpaces>275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2022-04-26T10:56:00Z</dcterms:created>
  <dc:creator>龚冠平</dc:creator>
  <cp:lastModifiedBy>冯建伟</cp:lastModifiedBy>
  <cp:lastPrinted>2022-04-27T06:53:00Z</cp:lastPrinted>
  <dcterms:modified xsi:type="dcterms:W3CDTF">2022-04-27T10:54:19Z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EBFBB79180F24CFDA9BCB21301612770</vt:lpwstr>
  </property>
</Properties>
</file>