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0"/>
        <w:jc w:val="center"/>
        <w:rPr>
          <w:rFonts w:hint="eastAsia" w:eastAsia="华文中宋" w:cs="Times New Roman"/>
          <w:b/>
          <w:sz w:val="36"/>
          <w:szCs w:val="36"/>
          <w:lang w:val="en-US" w:eastAsia="zh-CN"/>
        </w:rPr>
      </w:pPr>
      <w:r>
        <w:rPr>
          <w:rFonts w:hint="eastAsia" w:eastAsia="华文中宋" w:cs="Times New Roman"/>
          <w:b/>
          <w:sz w:val="36"/>
          <w:szCs w:val="36"/>
          <w:lang w:val="en-US" w:eastAsia="zh-CN"/>
        </w:rPr>
        <w:t xml:space="preserve">  关于2023年工学部先进班集体评选结果的公示</w:t>
      </w:r>
    </w:p>
    <w:p>
      <w:pPr>
        <w:spacing w:line="600" w:lineRule="exact"/>
        <w:ind w:right="480"/>
        <w:jc w:val="both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各位同学：</w:t>
      </w:r>
    </w:p>
    <w:p>
      <w:pPr>
        <w:spacing w:line="600" w:lineRule="exact"/>
        <w:ind w:right="48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根据《关于评选学生先进班集体的通知》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关要求，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工学部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2023年先进班集体评选工作经班级申请、综合素质测评、班级线下展示、学院评审小组</w:t>
      </w:r>
      <w:r>
        <w:rPr>
          <w:rFonts w:hint="eastAsia" w:eastAsia="仿宋_GB2312" w:cs="Times New Roman"/>
          <w:sz w:val="28"/>
          <w:szCs w:val="28"/>
          <w:lang w:eastAsia="zh-CN"/>
        </w:rPr>
        <w:t>、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工学部审批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等程序，公开、公正、公平地评选出以下班级为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工学部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获奖候选班级。现公示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numPr>
          <w:ilvl w:val="0"/>
          <w:numId w:val="1"/>
        </w:numPr>
        <w:spacing w:line="600" w:lineRule="exact"/>
        <w:ind w:right="480" w:firstLine="562" w:firstLineChars="200"/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拟推荐校级先进班集体名单（3个）</w:t>
      </w:r>
    </w:p>
    <w:p>
      <w:pPr>
        <w:numPr>
          <w:ilvl w:val="0"/>
          <w:numId w:val="0"/>
        </w:numPr>
        <w:spacing w:line="600" w:lineRule="exact"/>
        <w:ind w:right="480" w:rightChars="0" w:firstLine="420" w:firstLine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先进班集体标兵班（1个）：</w:t>
      </w:r>
    </w:p>
    <w:p>
      <w:pPr>
        <w:numPr>
          <w:ilvl w:val="0"/>
          <w:numId w:val="0"/>
        </w:numPr>
        <w:spacing w:line="600" w:lineRule="exact"/>
        <w:ind w:right="480" w:right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2021级电子信息工程1班</w:t>
      </w:r>
    </w:p>
    <w:p>
      <w:pPr>
        <w:numPr>
          <w:ilvl w:val="0"/>
          <w:numId w:val="0"/>
        </w:numPr>
        <w:spacing w:line="600" w:lineRule="exact"/>
        <w:ind w:right="480" w:rightChars="0" w:firstLine="420" w:firstLine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先进班集体示范班（1个）：</w:t>
      </w:r>
    </w:p>
    <w:p>
      <w:pPr>
        <w:numPr>
          <w:ilvl w:val="0"/>
          <w:numId w:val="0"/>
        </w:numPr>
        <w:spacing w:line="600" w:lineRule="exact"/>
        <w:ind w:right="480" w:rightChars="0" w:firstLine="420" w:firstLine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2021级人工智能2班</w:t>
      </w:r>
    </w:p>
    <w:p>
      <w:pPr>
        <w:numPr>
          <w:ilvl w:val="0"/>
          <w:numId w:val="0"/>
        </w:numPr>
        <w:spacing w:line="600" w:lineRule="exact"/>
        <w:ind w:right="480" w:rightChars="0" w:firstLine="420" w:firstLine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先进班集体新秀班（1个）：</w:t>
      </w:r>
    </w:p>
    <w:p>
      <w:pPr>
        <w:numPr>
          <w:ilvl w:val="0"/>
          <w:numId w:val="0"/>
        </w:numPr>
        <w:spacing w:line="600" w:lineRule="exact"/>
        <w:ind w:right="480" w:rightChars="0" w:firstLine="420" w:firstLineChars="0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2022级人工智能2班</w:t>
      </w:r>
    </w:p>
    <w:p>
      <w:pPr>
        <w:numPr>
          <w:ilvl w:val="0"/>
          <w:numId w:val="0"/>
        </w:numPr>
        <w:spacing w:line="600" w:lineRule="exact"/>
        <w:ind w:right="480" w:right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600" w:lineRule="exact"/>
        <w:ind w:left="0" w:leftChars="0" w:right="480" w:rightChars="0" w:firstLine="562" w:firstLineChars="200"/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拟推荐工学部先进班集体名单（4个）</w:t>
      </w:r>
    </w:p>
    <w:p>
      <w:pPr>
        <w:numPr>
          <w:ilvl w:val="0"/>
          <w:numId w:val="0"/>
        </w:numPr>
        <w:spacing w:line="600" w:lineRule="exact"/>
        <w:ind w:leftChars="200" w:right="480" w:right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先进班集体示范班（1个）：</w:t>
      </w:r>
    </w:p>
    <w:p>
      <w:pPr>
        <w:numPr>
          <w:ilvl w:val="0"/>
          <w:numId w:val="0"/>
        </w:numPr>
        <w:spacing w:line="600" w:lineRule="exact"/>
        <w:ind w:leftChars="200" w:right="480" w:right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2021级电子信息工程2班</w:t>
      </w:r>
    </w:p>
    <w:p>
      <w:pPr>
        <w:numPr>
          <w:ilvl w:val="0"/>
          <w:numId w:val="0"/>
        </w:numPr>
        <w:spacing w:line="600" w:lineRule="exact"/>
        <w:ind w:leftChars="200" w:right="480" w:right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先进班集体新秀班（3个）：</w:t>
      </w:r>
    </w:p>
    <w:p>
      <w:pPr>
        <w:numPr>
          <w:ilvl w:val="0"/>
          <w:numId w:val="0"/>
        </w:numPr>
        <w:spacing w:line="600" w:lineRule="exact"/>
        <w:ind w:leftChars="200" w:right="480" w:rightChars="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2022级人工智能1班</w:t>
      </w:r>
    </w:p>
    <w:p>
      <w:pPr>
        <w:numPr>
          <w:ilvl w:val="0"/>
          <w:numId w:val="0"/>
        </w:numPr>
        <w:spacing w:line="600" w:lineRule="exact"/>
        <w:ind w:leftChars="200" w:right="480" w:rightChars="0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2022级集成电路设计与集成系统1班</w:t>
      </w:r>
    </w:p>
    <w:p>
      <w:pPr>
        <w:numPr>
          <w:ilvl w:val="0"/>
          <w:numId w:val="0"/>
        </w:numPr>
        <w:spacing w:line="600" w:lineRule="exact"/>
        <w:ind w:leftChars="200" w:right="480" w:rightChars="0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2022级通信工程2班</w:t>
      </w:r>
    </w:p>
    <w:p>
      <w:pPr>
        <w:numPr>
          <w:ilvl w:val="0"/>
          <w:numId w:val="0"/>
        </w:numPr>
        <w:spacing w:line="600" w:lineRule="exact"/>
        <w:ind w:right="480" w:rightChars="0" w:firstLine="420" w:firstLineChars="0"/>
        <w:rPr>
          <w:rFonts w:hint="eastAsia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right="480"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right="48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eastAsia="仿宋_GB2312" w:cs="Times New Roman"/>
          <w:sz w:val="28"/>
          <w:szCs w:val="28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2022年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600" w:lineRule="exact"/>
        <w:ind w:right="480" w:firstLine="560" w:firstLineChars="20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right="48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老师  电话：0757-86687635</w:t>
      </w:r>
    </w:p>
    <w:p>
      <w:pPr>
        <w:spacing w:line="600" w:lineRule="exact"/>
        <w:ind w:right="480"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周老师 电话：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0757-86687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130</w:t>
      </w:r>
    </w:p>
    <w:p>
      <w:pPr>
        <w:spacing w:line="600" w:lineRule="exact"/>
        <w:ind w:right="480" w:firstLine="546" w:firstLineChars="19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联系邮箱：hsgxbxgb@163.com</w:t>
      </w:r>
    </w:p>
    <w:p>
      <w:pPr>
        <w:spacing w:line="600" w:lineRule="exact"/>
        <w:ind w:right="48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单位或个人对公示对象的各方面情况如果存在问题，可以书面、电话、来访等形式向工学部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工作办公室反映。</w:t>
      </w:r>
    </w:p>
    <w:p>
      <w:pPr>
        <w:spacing w:line="600" w:lineRule="exact"/>
        <w:ind w:right="48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单位反映问题的，需加盖公章；个人反映问题的，要求真实姓名。                   </w:t>
      </w:r>
    </w:p>
    <w:p>
      <w:pPr>
        <w:spacing w:line="600" w:lineRule="exact"/>
        <w:ind w:right="480" w:firstLine="3900" w:firstLineChars="1393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华南师范大学工学部</w:t>
      </w:r>
    </w:p>
    <w:p>
      <w:pPr>
        <w:spacing w:line="600" w:lineRule="exact"/>
        <w:ind w:right="960" w:firstLine="3640" w:firstLineChars="130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月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华文中宋" w:hAnsi="华文中宋" w:eastAsia="华文中宋"/>
        <w:b/>
        <w:color w:val="FF0000"/>
        <w:spacing w:val="36"/>
        <w:sz w:val="44"/>
        <w:szCs w:val="44"/>
        <w:lang w:val="en-US" w:eastAsia="zh-CN"/>
      </w:rPr>
    </w:pPr>
    <w:r>
      <w:rPr>
        <w:rFonts w:hint="eastAsia" w:ascii="华文中宋" w:hAnsi="华文中宋" w:eastAsia="华文中宋"/>
        <w:b/>
        <w:color w:val="FF0000"/>
        <w:spacing w:val="36"/>
        <w:sz w:val="44"/>
        <w:szCs w:val="44"/>
      </w:rPr>
      <w:t>华南师范大学工学部</w:t>
    </w: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167640</wp:posOffset>
              </wp:positionV>
              <wp:extent cx="5537835" cy="635"/>
              <wp:effectExtent l="24765" t="24765" r="19050" b="22225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783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-7.8pt;margin-top:13.2pt;height:0.05pt;width:436.05pt;z-index:251659264;mso-width-relative:page;mso-height-relative:page;" filled="f" stroked="t" coordsize="21600,21600" o:gfxdata="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4MYD2QAAAAkBAAAP&#10;AAAAAAAAAAEAIAAAACIAAABkcnMvZG93bnJldi54bWxQSwECFAAUAAAACACHTuJAVLt3F94BAADD&#10;AwAADgAAAAAAAAABACAAAAAoAQAAZHJzL2Uyb0RvYy54bWxQSwUGAAAAAAYABgBZAQAAeAUAAAAA&#10;">
              <v:fill on="f" focussize="0,0"/>
              <v:stroke weight="3pt" color="#FF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97A61"/>
    <w:multiLevelType w:val="singleLevel"/>
    <w:tmpl w:val="99697A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YmIxMWFjZGVlOWY0NDc2NWQyOTVmZjcxNTI3ZDAifQ=="/>
    <w:docVar w:name="KSO_WPS_MARK_KEY" w:val="1a9236fc-9d70-48e9-99a1-fc22c9f58e70"/>
  </w:docVars>
  <w:rsids>
    <w:rsidRoot w:val="0058296B"/>
    <w:rsid w:val="000B3527"/>
    <w:rsid w:val="00116B5D"/>
    <w:rsid w:val="0013523D"/>
    <w:rsid w:val="001E2625"/>
    <w:rsid w:val="001F48F3"/>
    <w:rsid w:val="00256090"/>
    <w:rsid w:val="0026174F"/>
    <w:rsid w:val="00272C8B"/>
    <w:rsid w:val="002F6A1F"/>
    <w:rsid w:val="00311DA6"/>
    <w:rsid w:val="00366C6B"/>
    <w:rsid w:val="00394339"/>
    <w:rsid w:val="003A0B40"/>
    <w:rsid w:val="003A431B"/>
    <w:rsid w:val="003D7345"/>
    <w:rsid w:val="00400E7F"/>
    <w:rsid w:val="00402E30"/>
    <w:rsid w:val="00467028"/>
    <w:rsid w:val="004A51AC"/>
    <w:rsid w:val="005200BC"/>
    <w:rsid w:val="00577E1E"/>
    <w:rsid w:val="00577F65"/>
    <w:rsid w:val="0058296B"/>
    <w:rsid w:val="005B4B25"/>
    <w:rsid w:val="0061590D"/>
    <w:rsid w:val="00626594"/>
    <w:rsid w:val="006634D4"/>
    <w:rsid w:val="0066628B"/>
    <w:rsid w:val="006701D7"/>
    <w:rsid w:val="006F4D68"/>
    <w:rsid w:val="00701D4C"/>
    <w:rsid w:val="00705A54"/>
    <w:rsid w:val="007F0A3D"/>
    <w:rsid w:val="00846D85"/>
    <w:rsid w:val="008904D2"/>
    <w:rsid w:val="00890945"/>
    <w:rsid w:val="008A0140"/>
    <w:rsid w:val="00911F7A"/>
    <w:rsid w:val="00921A7E"/>
    <w:rsid w:val="0093315F"/>
    <w:rsid w:val="009A13B7"/>
    <w:rsid w:val="009A43FF"/>
    <w:rsid w:val="009E02B2"/>
    <w:rsid w:val="00A22B4E"/>
    <w:rsid w:val="00A30211"/>
    <w:rsid w:val="00A54AD9"/>
    <w:rsid w:val="00A56C68"/>
    <w:rsid w:val="00AA1259"/>
    <w:rsid w:val="00AA41E8"/>
    <w:rsid w:val="00AD462D"/>
    <w:rsid w:val="00AE7A65"/>
    <w:rsid w:val="00B40B00"/>
    <w:rsid w:val="00B45503"/>
    <w:rsid w:val="00BC44E5"/>
    <w:rsid w:val="00C04090"/>
    <w:rsid w:val="00C23596"/>
    <w:rsid w:val="00C55A90"/>
    <w:rsid w:val="00C80718"/>
    <w:rsid w:val="00C8667E"/>
    <w:rsid w:val="00CD7484"/>
    <w:rsid w:val="00CF23A0"/>
    <w:rsid w:val="00D27245"/>
    <w:rsid w:val="00D321DB"/>
    <w:rsid w:val="00D642EE"/>
    <w:rsid w:val="00D87E42"/>
    <w:rsid w:val="00D923D7"/>
    <w:rsid w:val="00DF7FF0"/>
    <w:rsid w:val="00E11356"/>
    <w:rsid w:val="00E3208F"/>
    <w:rsid w:val="00E561FF"/>
    <w:rsid w:val="00E7748E"/>
    <w:rsid w:val="00EB0B56"/>
    <w:rsid w:val="00F940A2"/>
    <w:rsid w:val="00F952F9"/>
    <w:rsid w:val="00FA2F99"/>
    <w:rsid w:val="00FC3486"/>
    <w:rsid w:val="00FD2D24"/>
    <w:rsid w:val="00FD61E4"/>
    <w:rsid w:val="014F46AE"/>
    <w:rsid w:val="01A90DFA"/>
    <w:rsid w:val="059211F2"/>
    <w:rsid w:val="05AD7F45"/>
    <w:rsid w:val="06D9647C"/>
    <w:rsid w:val="080539F9"/>
    <w:rsid w:val="09BD3CCD"/>
    <w:rsid w:val="0A620306"/>
    <w:rsid w:val="0CEE1CB6"/>
    <w:rsid w:val="0D58309C"/>
    <w:rsid w:val="0E5A18AF"/>
    <w:rsid w:val="0FAD277E"/>
    <w:rsid w:val="10A46FC0"/>
    <w:rsid w:val="11C77087"/>
    <w:rsid w:val="11C873D2"/>
    <w:rsid w:val="136F3166"/>
    <w:rsid w:val="16374A8C"/>
    <w:rsid w:val="169A523B"/>
    <w:rsid w:val="17BD74C1"/>
    <w:rsid w:val="17E175E6"/>
    <w:rsid w:val="1B810A2F"/>
    <w:rsid w:val="2152643D"/>
    <w:rsid w:val="251247E7"/>
    <w:rsid w:val="2AA35184"/>
    <w:rsid w:val="2B6109B1"/>
    <w:rsid w:val="2E3345F2"/>
    <w:rsid w:val="301F1EBC"/>
    <w:rsid w:val="34951FA0"/>
    <w:rsid w:val="36AC37C6"/>
    <w:rsid w:val="41EC2A8D"/>
    <w:rsid w:val="46184FE1"/>
    <w:rsid w:val="490F74C6"/>
    <w:rsid w:val="4DFA4D3A"/>
    <w:rsid w:val="53C15983"/>
    <w:rsid w:val="56B83605"/>
    <w:rsid w:val="56E56F90"/>
    <w:rsid w:val="59012772"/>
    <w:rsid w:val="5A0547A7"/>
    <w:rsid w:val="5B277259"/>
    <w:rsid w:val="5B2A6EB5"/>
    <w:rsid w:val="5B901713"/>
    <w:rsid w:val="5BA5225B"/>
    <w:rsid w:val="5E9821F5"/>
    <w:rsid w:val="5F3E6748"/>
    <w:rsid w:val="6D5E7659"/>
    <w:rsid w:val="6E8729AA"/>
    <w:rsid w:val="72B76056"/>
    <w:rsid w:val="7303044C"/>
    <w:rsid w:val="738B22B5"/>
    <w:rsid w:val="73E72C7F"/>
    <w:rsid w:val="742736D6"/>
    <w:rsid w:val="768F5B89"/>
    <w:rsid w:val="77847E07"/>
    <w:rsid w:val="783D726E"/>
    <w:rsid w:val="78463C8F"/>
    <w:rsid w:val="79586E66"/>
    <w:rsid w:val="7B8B7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B80A5-66CD-4A61-AE97-9801FB6112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SCNU</Company>
  <Pages>2</Pages>
  <Words>432</Words>
  <Characters>510</Characters>
  <Lines>3</Lines>
  <Paragraphs>1</Paragraphs>
  <TotalTime>7</TotalTime>
  <ScaleCrop>false</ScaleCrop>
  <LinksUpToDate>false</LinksUpToDate>
  <CharactersWithSpaces>553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2022-09-16T07:16:00Z</dcterms:created>
  <dc:creator>刘浩</dc:creator>
  <cp:lastModifiedBy>Wu huang</cp:lastModifiedBy>
  <cp:lastPrinted>2022-09-27T08:18:00Z</cp:lastPrinted>
  <dcterms:modified xsi:type="dcterms:W3CDTF">2023-03-23T06:50:49Z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792D1D03D9FD494BB3082DEB58EEB634</vt:lpwstr>
  </property>
</Properties>
</file>