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F0" w:rsidRPr="007B71F0" w:rsidRDefault="007B71F0" w:rsidP="007B71F0">
      <w:pPr>
        <w:widowControl/>
        <w:jc w:val="center"/>
        <w:rPr>
          <w:rFonts w:ascii="宋体" w:eastAsia="宋体" w:hAnsi="宋体" w:cs="宋体"/>
          <w:b/>
          <w:bCs/>
          <w:kern w:val="0"/>
          <w:sz w:val="23"/>
          <w:szCs w:val="23"/>
        </w:rPr>
      </w:pPr>
      <w:bookmarkStart w:id="0" w:name="_GoBack"/>
      <w:r w:rsidRPr="007B71F0">
        <w:rPr>
          <w:rFonts w:ascii="宋体" w:eastAsia="宋体" w:hAnsi="宋体" w:cs="宋体"/>
          <w:b/>
          <w:bCs/>
          <w:kern w:val="0"/>
          <w:sz w:val="23"/>
          <w:szCs w:val="23"/>
        </w:rPr>
        <w:t>学籍学历电子注册图像采集有关事宜操作流程</w:t>
      </w:r>
    </w:p>
    <w:bookmarkEnd w:id="0"/>
    <w:p w:rsidR="007B71F0" w:rsidRPr="007B71F0" w:rsidRDefault="007B71F0" w:rsidP="007B71F0">
      <w:pPr>
        <w:widowControl/>
        <w:jc w:val="center"/>
        <w:rPr>
          <w:rFonts w:ascii="宋体" w:eastAsia="宋体" w:hAnsi="宋体" w:cs="宋体"/>
          <w:color w:val="919090"/>
          <w:kern w:val="0"/>
          <w:sz w:val="18"/>
          <w:szCs w:val="18"/>
        </w:rPr>
      </w:pPr>
      <w:r w:rsidRPr="007B71F0">
        <w:rPr>
          <w:rFonts w:ascii="宋体" w:eastAsia="宋体" w:hAnsi="宋体" w:cs="宋体"/>
          <w:color w:val="919090"/>
          <w:kern w:val="0"/>
          <w:sz w:val="18"/>
          <w:szCs w:val="18"/>
        </w:rPr>
        <w:t>来自：教务处日期：[2018-01-03] 点击：119</w:t>
      </w:r>
      <w:hyperlink r:id="rId4" w:history="1">
        <w:r w:rsidRPr="007B71F0">
          <w:rPr>
            <w:rFonts w:ascii="宋体" w:eastAsia="宋体" w:hAnsi="宋体" w:cs="宋体"/>
            <w:color w:val="000000"/>
            <w:kern w:val="0"/>
            <w:sz w:val="18"/>
            <w:szCs w:val="18"/>
          </w:rPr>
          <w:t>收藏本文</w:t>
        </w:r>
      </w:hyperlink>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（一）每学年学校均会统一组织相应年级学生进行学籍学历电子注册图像采集，学生应在规定时间内按通知要求参加电子注册图像采集。</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（二）学生毕业前，务必登录中国高等教育学生信息网（</w:t>
      </w:r>
      <w:hyperlink r:id="rId5" w:history="1">
        <w:r w:rsidRPr="007B71F0">
          <w:rPr>
            <w:rFonts w:ascii="宋体" w:eastAsia="宋体" w:hAnsi="宋体" w:cs="Arial" w:hint="eastAsia"/>
            <w:color w:val="000000"/>
            <w:kern w:val="0"/>
            <w:sz w:val="30"/>
            <w:szCs w:val="30"/>
            <w:u w:val="single"/>
          </w:rPr>
          <w:t>http://www.chsi.com.cn/</w:t>
        </w:r>
      </w:hyperlink>
      <w:r w:rsidRPr="007B71F0">
        <w:rPr>
          <w:rFonts w:ascii="宋体" w:eastAsia="宋体" w:hAnsi="宋体" w:cs="Arial" w:hint="eastAsia"/>
          <w:color w:val="000000"/>
          <w:kern w:val="0"/>
          <w:sz w:val="30"/>
          <w:szCs w:val="30"/>
        </w:rPr>
        <w:t>）和</w:t>
      </w:r>
      <w:proofErr w:type="gramStart"/>
      <w:r w:rsidRPr="007B71F0">
        <w:rPr>
          <w:rFonts w:ascii="宋体" w:eastAsia="宋体" w:hAnsi="宋体" w:cs="Arial" w:hint="eastAsia"/>
          <w:color w:val="000000"/>
          <w:kern w:val="0"/>
          <w:sz w:val="30"/>
          <w:szCs w:val="30"/>
        </w:rPr>
        <w:t>校教务</w:t>
      </w:r>
      <w:proofErr w:type="gramEnd"/>
      <w:r w:rsidRPr="007B71F0">
        <w:rPr>
          <w:rFonts w:ascii="宋体" w:eastAsia="宋体" w:hAnsi="宋体" w:cs="Arial" w:hint="eastAsia"/>
          <w:color w:val="000000"/>
          <w:kern w:val="0"/>
          <w:sz w:val="30"/>
          <w:szCs w:val="30"/>
        </w:rPr>
        <w:t>信息管理系统核对本人照片及相关信息是否</w:t>
      </w:r>
      <w:r w:rsidRPr="007B71F0">
        <w:rPr>
          <w:rFonts w:ascii="宋体" w:eastAsia="宋体" w:hAnsi="宋体" w:cs="Arial" w:hint="eastAsia"/>
          <w:b/>
          <w:bCs/>
          <w:color w:val="000000"/>
          <w:kern w:val="0"/>
          <w:sz w:val="30"/>
          <w:szCs w:val="30"/>
        </w:rPr>
        <w:t>准确</w:t>
      </w:r>
      <w:r w:rsidRPr="007B71F0">
        <w:rPr>
          <w:rFonts w:ascii="宋体" w:eastAsia="宋体" w:hAnsi="宋体" w:cs="Arial" w:hint="eastAsia"/>
          <w:color w:val="000000"/>
          <w:kern w:val="0"/>
          <w:sz w:val="30"/>
          <w:szCs w:val="30"/>
        </w:rPr>
        <w:t>、照片</w:t>
      </w:r>
      <w:r w:rsidRPr="007B71F0">
        <w:rPr>
          <w:rFonts w:ascii="宋体" w:eastAsia="宋体" w:hAnsi="宋体" w:cs="Arial" w:hint="eastAsia"/>
          <w:b/>
          <w:bCs/>
          <w:color w:val="000000"/>
          <w:kern w:val="0"/>
          <w:sz w:val="30"/>
          <w:szCs w:val="30"/>
        </w:rPr>
        <w:t>版本</w:t>
      </w:r>
      <w:r w:rsidRPr="007B71F0">
        <w:rPr>
          <w:rFonts w:ascii="宋体" w:eastAsia="宋体" w:hAnsi="宋体" w:cs="Arial" w:hint="eastAsia"/>
          <w:color w:val="000000"/>
          <w:kern w:val="0"/>
          <w:sz w:val="30"/>
          <w:szCs w:val="30"/>
        </w:rPr>
        <w:t>是否一致（所有照片必须为同一版本）。</w:t>
      </w:r>
      <w:proofErr w:type="gramStart"/>
      <w:r w:rsidRPr="007B71F0">
        <w:rPr>
          <w:rFonts w:ascii="宋体" w:eastAsia="宋体" w:hAnsi="宋体" w:cs="Arial" w:hint="eastAsia"/>
          <w:color w:val="000000"/>
          <w:kern w:val="0"/>
          <w:sz w:val="30"/>
          <w:szCs w:val="30"/>
        </w:rPr>
        <w:t>在学信网</w:t>
      </w:r>
      <w:proofErr w:type="gramEnd"/>
      <w:r w:rsidRPr="007B71F0">
        <w:rPr>
          <w:rFonts w:ascii="宋体" w:eastAsia="宋体" w:hAnsi="宋体" w:cs="Arial" w:hint="eastAsia"/>
          <w:color w:val="000000"/>
          <w:kern w:val="0"/>
          <w:sz w:val="30"/>
          <w:szCs w:val="30"/>
        </w:rPr>
        <w:t>核对本人图像信息后，如确认无误，应点击“确认无误”，如有错误，应及时申请修改，并报教务处教务学籍科。</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学</w:t>
      </w:r>
      <w:proofErr w:type="gramStart"/>
      <w:r w:rsidRPr="007B71F0">
        <w:rPr>
          <w:rFonts w:ascii="宋体" w:eastAsia="宋体" w:hAnsi="宋体" w:cs="Arial" w:hint="eastAsia"/>
          <w:color w:val="000000"/>
          <w:kern w:val="0"/>
          <w:sz w:val="30"/>
          <w:szCs w:val="30"/>
        </w:rPr>
        <w:t>信网注册</w:t>
      </w:r>
      <w:proofErr w:type="gramEnd"/>
      <w:r w:rsidRPr="007B71F0">
        <w:rPr>
          <w:rFonts w:ascii="宋体" w:eastAsia="宋体" w:hAnsi="宋体" w:cs="Arial" w:hint="eastAsia"/>
          <w:color w:val="000000"/>
          <w:kern w:val="0"/>
          <w:sz w:val="30"/>
          <w:szCs w:val="30"/>
        </w:rPr>
        <w:t>及查询方法详见《中国高等教育学生信息网（学信网）学生学籍信息查询操作指南》。</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（三）错过集中拍摄的学生请在毕业前自行前往新华社广东图像采集中心补拍，但不能重复拍照。</w:t>
      </w:r>
    </w:p>
    <w:p w:rsidR="007B71F0" w:rsidRPr="007B71F0" w:rsidRDefault="007B71F0" w:rsidP="007B71F0">
      <w:pPr>
        <w:widowControl/>
        <w:spacing w:line="480" w:lineRule="atLeast"/>
        <w:ind w:firstLine="480"/>
        <w:jc w:val="left"/>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1.拍摄地址：广州市越秀区府前路21号205室（府前路位于广州迎宾馆对面），联系电话：020-83398378。</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2.我校院校代码为10574，（院）系代码不需填写，学历类别为普通本科，</w:t>
      </w:r>
      <w:proofErr w:type="gramStart"/>
      <w:r w:rsidRPr="007B71F0">
        <w:rPr>
          <w:rFonts w:ascii="宋体" w:eastAsia="宋体" w:hAnsi="宋体" w:cs="Arial" w:hint="eastAsia"/>
          <w:color w:val="000000"/>
          <w:kern w:val="0"/>
          <w:sz w:val="30"/>
          <w:szCs w:val="30"/>
        </w:rPr>
        <w:t>所在校别为</w:t>
      </w:r>
      <w:proofErr w:type="gramEnd"/>
      <w:r w:rsidRPr="007B71F0">
        <w:rPr>
          <w:rFonts w:ascii="宋体" w:eastAsia="宋体" w:hAnsi="宋体" w:cs="Arial" w:hint="eastAsia"/>
          <w:color w:val="000000"/>
          <w:kern w:val="0"/>
          <w:sz w:val="30"/>
          <w:szCs w:val="30"/>
        </w:rPr>
        <w:t>普通高校。</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3.邮寄地址及收件人请填写本人收件地址及姓名。照片收到后请交学院</w:t>
      </w:r>
      <w:proofErr w:type="gramStart"/>
      <w:r w:rsidRPr="007B71F0">
        <w:rPr>
          <w:rFonts w:ascii="宋体" w:eastAsia="宋体" w:hAnsi="宋体" w:cs="Arial" w:hint="eastAsia"/>
          <w:color w:val="000000"/>
          <w:kern w:val="0"/>
          <w:sz w:val="30"/>
          <w:szCs w:val="30"/>
        </w:rPr>
        <w:t>教务员</w:t>
      </w:r>
      <w:proofErr w:type="gramEnd"/>
      <w:r w:rsidRPr="007B71F0">
        <w:rPr>
          <w:rFonts w:ascii="宋体" w:eastAsia="宋体" w:hAnsi="宋体" w:cs="Arial" w:hint="eastAsia"/>
          <w:color w:val="000000"/>
          <w:kern w:val="0"/>
          <w:sz w:val="30"/>
          <w:szCs w:val="30"/>
        </w:rPr>
        <w:t>保管，光盘自己保管。教务处定期</w:t>
      </w:r>
      <w:proofErr w:type="gramStart"/>
      <w:r w:rsidRPr="007B71F0">
        <w:rPr>
          <w:rFonts w:ascii="宋体" w:eastAsia="宋体" w:hAnsi="宋体" w:cs="Arial" w:hint="eastAsia"/>
          <w:color w:val="000000"/>
          <w:kern w:val="0"/>
          <w:sz w:val="30"/>
          <w:szCs w:val="30"/>
        </w:rPr>
        <w:t>在学信网</w:t>
      </w:r>
      <w:proofErr w:type="gramEnd"/>
      <w:r w:rsidRPr="007B71F0">
        <w:rPr>
          <w:rFonts w:ascii="宋体" w:eastAsia="宋体" w:hAnsi="宋体" w:cs="Arial" w:hint="eastAsia"/>
          <w:color w:val="000000"/>
          <w:kern w:val="0"/>
          <w:sz w:val="30"/>
          <w:szCs w:val="30"/>
        </w:rPr>
        <w:t>下载照片更新到校教务管理系统。</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lastRenderedPageBreak/>
        <w:t>（四）如特殊原因须重新拍照，本人必须提交书面申请，经学院同意，并在学院</w:t>
      </w:r>
      <w:proofErr w:type="gramStart"/>
      <w:r w:rsidRPr="007B71F0">
        <w:rPr>
          <w:rFonts w:ascii="宋体" w:eastAsia="宋体" w:hAnsi="宋体" w:cs="Arial" w:hint="eastAsia"/>
          <w:color w:val="000000"/>
          <w:kern w:val="0"/>
          <w:sz w:val="30"/>
          <w:szCs w:val="30"/>
        </w:rPr>
        <w:t>教务员处</w:t>
      </w:r>
      <w:proofErr w:type="gramEnd"/>
      <w:r w:rsidRPr="007B71F0">
        <w:rPr>
          <w:rFonts w:ascii="宋体" w:eastAsia="宋体" w:hAnsi="宋体" w:cs="Arial" w:hint="eastAsia"/>
          <w:color w:val="000000"/>
          <w:kern w:val="0"/>
          <w:sz w:val="30"/>
          <w:szCs w:val="30"/>
        </w:rPr>
        <w:t>领取原照片，到教务处审批，经教务处同意后到图片社重新拍摄。重拍纸质版照片请及时上交学院教务员。</w:t>
      </w:r>
    </w:p>
    <w:p w:rsidR="007B71F0" w:rsidRPr="007B71F0" w:rsidRDefault="007B71F0" w:rsidP="007B71F0">
      <w:pPr>
        <w:widowControl/>
        <w:spacing w:line="480" w:lineRule="atLeast"/>
        <w:ind w:firstLine="480"/>
        <w:rPr>
          <w:rFonts w:ascii="Arial" w:eastAsia="宋体" w:hAnsi="Arial" w:cs="Arial"/>
          <w:color w:val="000000"/>
          <w:kern w:val="0"/>
          <w:sz w:val="18"/>
          <w:szCs w:val="18"/>
        </w:rPr>
      </w:pPr>
      <w:r w:rsidRPr="007B71F0">
        <w:rPr>
          <w:rFonts w:ascii="宋体" w:eastAsia="宋体" w:hAnsi="宋体" w:cs="Arial" w:hint="eastAsia"/>
          <w:color w:val="000000"/>
          <w:kern w:val="0"/>
          <w:sz w:val="30"/>
          <w:szCs w:val="30"/>
        </w:rPr>
        <w:t>（五）照片核对、重拍及补拍的截止时间为预计毕业当年的5月1日。逾期未及时处理各种相关问题的，如因照片错误、缺失等原因导致毕业审核延迟、毕业证书/学位证书无法按时发放、毕业及学位数据无法上传/上</w:t>
      </w:r>
      <w:proofErr w:type="gramStart"/>
      <w:r w:rsidRPr="007B71F0">
        <w:rPr>
          <w:rFonts w:ascii="宋体" w:eastAsia="宋体" w:hAnsi="宋体" w:cs="Arial" w:hint="eastAsia"/>
          <w:color w:val="000000"/>
          <w:kern w:val="0"/>
          <w:sz w:val="30"/>
          <w:szCs w:val="30"/>
        </w:rPr>
        <w:t>传错误</w:t>
      </w:r>
      <w:proofErr w:type="gramEnd"/>
      <w:r w:rsidRPr="007B71F0">
        <w:rPr>
          <w:rFonts w:ascii="宋体" w:eastAsia="宋体" w:hAnsi="宋体" w:cs="Arial" w:hint="eastAsia"/>
          <w:color w:val="000000"/>
          <w:kern w:val="0"/>
          <w:sz w:val="30"/>
          <w:szCs w:val="30"/>
        </w:rPr>
        <w:t>等情况，后果自负。</w:t>
      </w:r>
    </w:p>
    <w:p w:rsidR="00DA343E" w:rsidRPr="007B71F0" w:rsidRDefault="00DA343E"/>
    <w:sectPr w:rsidR="00DA343E" w:rsidRPr="007B71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32"/>
    <w:rsid w:val="007B71F0"/>
    <w:rsid w:val="00952232"/>
    <w:rsid w:val="00DA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56E8-6C62-495F-8663-C81D140E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4949">
      <w:bodyDiv w:val="1"/>
      <w:marLeft w:val="0"/>
      <w:marRight w:val="0"/>
      <w:marTop w:val="0"/>
      <w:marBottom w:val="0"/>
      <w:divBdr>
        <w:top w:val="none" w:sz="0" w:space="0" w:color="auto"/>
        <w:left w:val="none" w:sz="0" w:space="0" w:color="auto"/>
        <w:bottom w:val="none" w:sz="0" w:space="0" w:color="auto"/>
        <w:right w:val="none" w:sz="0" w:space="0" w:color="auto"/>
      </w:divBdr>
      <w:divsChild>
        <w:div w:id="204088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2018-05-16T02:18:00Z</dcterms:created>
  <dcterms:modified xsi:type="dcterms:W3CDTF">2018-05-16T02:18:00Z</dcterms:modified>
</cp:coreProperties>
</file>