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附件一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华南师范大学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国际商学院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学生会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主要工作人员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选拔推荐表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</w:rPr>
      </w:pPr>
    </w:p>
    <w:tbl>
      <w:tblPr>
        <w:tblStyle w:val="7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884"/>
        <w:gridCol w:w="29"/>
        <w:gridCol w:w="1631"/>
        <w:gridCol w:w="1904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　　名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　　别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(个人免冠照片）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籍　　贯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　　族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Q Q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微　　信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所在年级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所在学院专业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部门工作人员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绩点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百分比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参选部门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第一志愿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第二志愿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是否服从调配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□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（含从高中至今的学生工作履历）</w:t>
            </w:r>
          </w:p>
        </w:tc>
        <w:tc>
          <w:tcPr>
            <w:tcW w:w="71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（从高中至今）</w:t>
            </w:r>
          </w:p>
        </w:tc>
        <w:tc>
          <w:tcPr>
            <w:tcW w:w="71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(</w:t>
            </w: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500字内，参选部门负责人必填；参选工作人员选填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1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ZTIzM2U3YWY5OGJmNWM4N2ZjNTYyMzdlNDZlYmQifQ=="/>
  </w:docVars>
  <w:rsids>
    <w:rsidRoot w:val="00000000"/>
    <w:rsid w:val="50A53155"/>
    <w:rsid w:val="5CF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annotation subject"/>
    <w:basedOn w:val="2"/>
    <w:next w:val="2"/>
    <w:link w:val="13"/>
    <w:qFormat/>
    <w:uiPriority w:val="99"/>
    <w:rPr>
      <w:b/>
      <w:bCs/>
    </w:rPr>
  </w:style>
  <w:style w:type="character" w:styleId="9">
    <w:name w:val="annotation reference"/>
    <w:basedOn w:val="8"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qFormat/>
    <w:uiPriority w:val="99"/>
    <w:rPr>
      <w:b/>
      <w:bCs/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1352</Words>
  <Characters>1447</Characters>
  <Paragraphs>136</Paragraphs>
  <TotalTime>7</TotalTime>
  <ScaleCrop>false</ScaleCrop>
  <LinksUpToDate>false</LinksUpToDate>
  <CharactersWithSpaces>1501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2021-05-03T04:16:00Z</dcterms:created>
  <dc:creator>周宛婷</dc:creator>
  <cp:lastModifiedBy>yu</cp:lastModifiedBy>
  <dcterms:modified xsi:type="dcterms:W3CDTF">2023-07-03T01:02:59Z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EF7BF71569B7429DA40B10E0EF1FA691_13</vt:lpwstr>
  </property>
</Properties>
</file>