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FDB3" w14:textId="77777777" w:rsidR="00EE69D5" w:rsidRDefault="00000000">
      <w:pPr>
        <w:spacing w:after="221" w:line="259" w:lineRule="auto"/>
        <w:ind w:left="0" w:right="0" w:firstLine="0"/>
        <w:jc w:val="left"/>
      </w:pPr>
      <w:r>
        <w:rPr>
          <w:sz w:val="84"/>
        </w:rPr>
        <w:t xml:space="preserve"> </w:t>
      </w:r>
    </w:p>
    <w:p w14:paraId="3421A8D3" w14:textId="77777777" w:rsidR="00EE69D5" w:rsidRDefault="00000000">
      <w:pPr>
        <w:spacing w:after="116" w:line="259" w:lineRule="auto"/>
        <w:ind w:left="780" w:right="0" w:firstLine="0"/>
        <w:jc w:val="left"/>
      </w:pPr>
      <w:r>
        <w:rPr>
          <w:rFonts w:ascii="仿宋" w:eastAsia="仿宋" w:hAnsi="仿宋" w:cs="仿宋"/>
          <w:sz w:val="84"/>
        </w:rPr>
        <w:t>华</w:t>
      </w:r>
      <w:r>
        <w:rPr>
          <w:sz w:val="84"/>
        </w:rPr>
        <w:t xml:space="preserve"> </w:t>
      </w:r>
      <w:r>
        <w:rPr>
          <w:rFonts w:ascii="仿宋" w:eastAsia="仿宋" w:hAnsi="仿宋" w:cs="仿宋"/>
          <w:sz w:val="84"/>
        </w:rPr>
        <w:t>南</w:t>
      </w:r>
      <w:r>
        <w:rPr>
          <w:sz w:val="84"/>
        </w:rPr>
        <w:t xml:space="preserve"> </w:t>
      </w:r>
      <w:r>
        <w:rPr>
          <w:rFonts w:ascii="仿宋" w:eastAsia="仿宋" w:hAnsi="仿宋" w:cs="仿宋"/>
          <w:sz w:val="84"/>
        </w:rPr>
        <w:t>师</w:t>
      </w:r>
      <w:r>
        <w:rPr>
          <w:sz w:val="84"/>
        </w:rPr>
        <w:t xml:space="preserve"> </w:t>
      </w:r>
      <w:r>
        <w:rPr>
          <w:rFonts w:ascii="仿宋" w:eastAsia="仿宋" w:hAnsi="仿宋" w:cs="仿宋"/>
          <w:sz w:val="84"/>
        </w:rPr>
        <w:t>范</w:t>
      </w:r>
      <w:r>
        <w:rPr>
          <w:sz w:val="84"/>
        </w:rPr>
        <w:t xml:space="preserve"> </w:t>
      </w:r>
      <w:r>
        <w:rPr>
          <w:rFonts w:ascii="仿宋" w:eastAsia="仿宋" w:hAnsi="仿宋" w:cs="仿宋"/>
          <w:sz w:val="84"/>
        </w:rPr>
        <w:t>大</w:t>
      </w:r>
      <w:r>
        <w:rPr>
          <w:sz w:val="84"/>
        </w:rPr>
        <w:t xml:space="preserve"> </w:t>
      </w:r>
      <w:r>
        <w:rPr>
          <w:rFonts w:ascii="仿宋" w:eastAsia="仿宋" w:hAnsi="仿宋" w:cs="仿宋"/>
          <w:sz w:val="84"/>
        </w:rPr>
        <w:t>学</w:t>
      </w:r>
      <w:r>
        <w:rPr>
          <w:sz w:val="84"/>
        </w:rPr>
        <w:t xml:space="preserve"> </w:t>
      </w:r>
    </w:p>
    <w:p w14:paraId="0A56769B" w14:textId="77777777" w:rsidR="00EE69D5" w:rsidRDefault="00000000">
      <w:pPr>
        <w:spacing w:after="197" w:line="259" w:lineRule="auto"/>
        <w:ind w:left="360" w:right="0" w:firstLine="0"/>
        <w:jc w:val="left"/>
      </w:pPr>
      <w:r>
        <w:rPr>
          <w:sz w:val="84"/>
        </w:rPr>
        <w:t xml:space="preserve"> </w:t>
      </w:r>
    </w:p>
    <w:p w14:paraId="3210C484" w14:textId="77777777" w:rsidR="00EE69D5" w:rsidRDefault="00000000">
      <w:pPr>
        <w:spacing w:after="0" w:line="259" w:lineRule="auto"/>
        <w:ind w:left="360" w:right="0" w:firstLine="0"/>
        <w:jc w:val="left"/>
      </w:pPr>
      <w:r>
        <w:rPr>
          <w:sz w:val="84"/>
        </w:rPr>
        <w:t xml:space="preserve"> </w:t>
      </w:r>
    </w:p>
    <w:p w14:paraId="484FDC3C" w14:textId="77777777" w:rsidR="00EE69D5" w:rsidRDefault="00000000">
      <w:pPr>
        <w:spacing w:after="299" w:line="259" w:lineRule="auto"/>
        <w:ind w:left="0" w:right="0" w:firstLine="0"/>
        <w:jc w:val="left"/>
      </w:pPr>
      <w:r>
        <w:rPr>
          <w:sz w:val="21"/>
        </w:rPr>
        <w:t xml:space="preserve"> </w:t>
      </w:r>
    </w:p>
    <w:p w14:paraId="3AC0D34C" w14:textId="77777777" w:rsidR="00EE69D5" w:rsidRDefault="00000000">
      <w:pPr>
        <w:spacing w:after="15" w:line="259" w:lineRule="auto"/>
        <w:ind w:left="110" w:right="0" w:firstLine="0"/>
        <w:jc w:val="left"/>
      </w:pPr>
      <w:r>
        <w:rPr>
          <w:rFonts w:ascii="仿宋" w:eastAsia="仿宋" w:hAnsi="仿宋" w:cs="仿宋"/>
          <w:sz w:val="44"/>
        </w:rPr>
        <w:t>广东省微纳光子功能材料与器件重点实验室</w:t>
      </w:r>
      <w:r>
        <w:rPr>
          <w:b/>
          <w:sz w:val="44"/>
        </w:rPr>
        <w:t xml:space="preserve"> </w:t>
      </w:r>
    </w:p>
    <w:p w14:paraId="1276DADC" w14:textId="77777777" w:rsidR="00EE69D5" w:rsidRDefault="00000000">
      <w:pPr>
        <w:spacing w:after="400" w:line="259" w:lineRule="auto"/>
        <w:ind w:left="0" w:right="0" w:firstLine="0"/>
        <w:jc w:val="left"/>
      </w:pPr>
      <w:r>
        <w:rPr>
          <w:b/>
          <w:sz w:val="36"/>
        </w:rPr>
        <w:t xml:space="preserve"> </w:t>
      </w:r>
      <w:r>
        <w:rPr>
          <w:b/>
          <w:sz w:val="36"/>
        </w:rPr>
        <w:tab/>
        <w:t xml:space="preserve"> </w:t>
      </w:r>
    </w:p>
    <w:p w14:paraId="74B6F200" w14:textId="77777777" w:rsidR="00EE69D5" w:rsidRDefault="00000000">
      <w:pPr>
        <w:numPr>
          <w:ilvl w:val="0"/>
          <w:numId w:val="1"/>
        </w:numPr>
        <w:spacing w:after="537" w:line="259" w:lineRule="auto"/>
        <w:ind w:right="1" w:hanging="1301"/>
        <w:jc w:val="center"/>
      </w:pPr>
      <w:r>
        <w:rPr>
          <w:rFonts w:ascii="仿宋" w:eastAsia="仿宋" w:hAnsi="仿宋" w:cs="仿宋"/>
          <w:sz w:val="52"/>
        </w:rPr>
        <w:t>年</w:t>
      </w:r>
      <w:r>
        <w:rPr>
          <w:b/>
          <w:sz w:val="52"/>
        </w:rPr>
        <w:t xml:space="preserve">  </w:t>
      </w:r>
      <w:r>
        <w:rPr>
          <w:rFonts w:ascii="仿宋" w:eastAsia="仿宋" w:hAnsi="仿宋" w:cs="仿宋"/>
          <w:sz w:val="52"/>
        </w:rPr>
        <w:t>年</w:t>
      </w:r>
      <w:r>
        <w:rPr>
          <w:b/>
          <w:sz w:val="52"/>
        </w:rPr>
        <w:t xml:space="preserve"> </w:t>
      </w:r>
      <w:r>
        <w:rPr>
          <w:rFonts w:ascii="仿宋" w:eastAsia="仿宋" w:hAnsi="仿宋" w:cs="仿宋"/>
          <w:sz w:val="52"/>
        </w:rPr>
        <w:t>鉴</w:t>
      </w:r>
      <w:r>
        <w:rPr>
          <w:b/>
          <w:sz w:val="52"/>
        </w:rPr>
        <w:t xml:space="preserve"> </w:t>
      </w:r>
    </w:p>
    <w:p w14:paraId="296EE02A" w14:textId="77777777" w:rsidR="00EE69D5" w:rsidRDefault="00000000">
      <w:pPr>
        <w:spacing w:after="47" w:line="259" w:lineRule="auto"/>
        <w:ind w:left="0" w:right="0" w:firstLine="0"/>
        <w:jc w:val="left"/>
      </w:pPr>
      <w:r>
        <w:rPr>
          <w:b/>
          <w:sz w:val="96"/>
        </w:rPr>
        <w:t xml:space="preserve">        </w:t>
      </w:r>
    </w:p>
    <w:p w14:paraId="1D9A6FF8" w14:textId="77777777" w:rsidR="00EE69D5" w:rsidRDefault="00000000">
      <w:pPr>
        <w:spacing w:after="47" w:line="259" w:lineRule="auto"/>
        <w:ind w:left="0" w:right="0" w:firstLine="0"/>
        <w:jc w:val="left"/>
      </w:pPr>
      <w:r>
        <w:rPr>
          <w:b/>
          <w:sz w:val="96"/>
        </w:rPr>
        <w:t xml:space="preserve"> </w:t>
      </w:r>
    </w:p>
    <w:p w14:paraId="48C64639" w14:textId="77777777" w:rsidR="00EE69D5" w:rsidRDefault="00000000">
      <w:pPr>
        <w:spacing w:after="0" w:line="259" w:lineRule="auto"/>
        <w:ind w:left="0" w:right="0" w:firstLine="0"/>
        <w:jc w:val="left"/>
      </w:pPr>
      <w:r>
        <w:rPr>
          <w:b/>
          <w:sz w:val="96"/>
        </w:rPr>
        <w:t xml:space="preserve"> </w:t>
      </w:r>
    </w:p>
    <w:p w14:paraId="7980DD55" w14:textId="77777777" w:rsidR="00EE69D5" w:rsidRDefault="00000000">
      <w:pPr>
        <w:numPr>
          <w:ilvl w:val="0"/>
          <w:numId w:val="1"/>
        </w:numPr>
        <w:spacing w:after="1734" w:line="259" w:lineRule="auto"/>
        <w:ind w:right="1" w:hanging="1301"/>
        <w:jc w:val="center"/>
      </w:pPr>
      <w:r>
        <w:rPr>
          <w:rFonts w:ascii="仿宋" w:eastAsia="仿宋" w:hAnsi="仿宋" w:cs="仿宋"/>
          <w:sz w:val="36"/>
        </w:rPr>
        <w:t xml:space="preserve">年 </w:t>
      </w:r>
      <w:r>
        <w:rPr>
          <w:b/>
          <w:sz w:val="36"/>
        </w:rPr>
        <w:t xml:space="preserve">01 </w:t>
      </w:r>
      <w:r>
        <w:rPr>
          <w:rFonts w:ascii="仿宋" w:eastAsia="仿宋" w:hAnsi="仿宋" w:cs="仿宋"/>
          <w:sz w:val="36"/>
        </w:rPr>
        <w:t>月</w:t>
      </w:r>
      <w:r>
        <w:rPr>
          <w:b/>
          <w:sz w:val="36"/>
        </w:rPr>
        <w:t xml:space="preserve"> </w:t>
      </w:r>
    </w:p>
    <w:p w14:paraId="5FB803E8" w14:textId="77777777" w:rsidR="00EE69D5" w:rsidRDefault="00000000">
      <w:pPr>
        <w:spacing w:after="0" w:line="259" w:lineRule="auto"/>
        <w:ind w:left="0" w:right="0" w:firstLine="0"/>
        <w:jc w:val="left"/>
      </w:pPr>
      <w:r>
        <w:rPr>
          <w:sz w:val="18"/>
        </w:rPr>
        <w:t xml:space="preserve"> </w:t>
      </w:r>
    </w:p>
    <w:p w14:paraId="317AC934" w14:textId="77777777" w:rsidR="00EE69D5" w:rsidRDefault="00000000">
      <w:pPr>
        <w:spacing w:after="0" w:line="259" w:lineRule="auto"/>
        <w:ind w:left="159" w:right="0" w:firstLine="0"/>
        <w:jc w:val="center"/>
      </w:pPr>
      <w:r>
        <w:rPr>
          <w:sz w:val="18"/>
        </w:rPr>
        <w:t xml:space="preserve"> </w:t>
      </w:r>
    </w:p>
    <w:p w14:paraId="4E859546" w14:textId="77777777" w:rsidR="00EE69D5" w:rsidRDefault="00000000">
      <w:pPr>
        <w:spacing w:after="0" w:line="259" w:lineRule="auto"/>
        <w:ind w:left="1729" w:right="0" w:firstLine="0"/>
        <w:jc w:val="left"/>
      </w:pPr>
      <w:r>
        <w:rPr>
          <w:rFonts w:ascii="楷体" w:eastAsia="楷体" w:hAnsi="楷体" w:cs="楷体"/>
          <w:sz w:val="21"/>
        </w:rPr>
        <w:t xml:space="preserve">广东省微纳光子功能材料与器件重点实验室2022年年鉴 </w:t>
      </w:r>
    </w:p>
    <w:p w14:paraId="75BC7FE9" w14:textId="77777777" w:rsidR="00EE69D5" w:rsidRDefault="00000000">
      <w:pPr>
        <w:spacing w:after="14692" w:line="259" w:lineRule="auto"/>
        <w:ind w:left="-91" w:right="-83" w:firstLine="0"/>
        <w:jc w:val="left"/>
      </w:pPr>
      <w:r>
        <w:rPr>
          <w:rFonts w:ascii="Calibri" w:eastAsia="Calibri" w:hAnsi="Calibri" w:cs="Calibri"/>
          <w:noProof/>
          <w:sz w:val="22"/>
        </w:rPr>
        <mc:AlternateContent>
          <mc:Choice Requires="wpg">
            <w:drawing>
              <wp:inline distT="0" distB="0" distL="0" distR="0" wp14:anchorId="637B9CCC" wp14:editId="183B2C7B">
                <wp:extent cx="5580635" cy="9144"/>
                <wp:effectExtent l="0" t="0" r="0" b="0"/>
                <wp:docPr id="95317" name="Group 95317"/>
                <wp:cNvGraphicFramePr/>
                <a:graphic xmlns:a="http://schemas.openxmlformats.org/drawingml/2006/main">
                  <a:graphicData uri="http://schemas.microsoft.com/office/word/2010/wordprocessingGroup">
                    <wpg:wgp>
                      <wpg:cNvGrpSpPr/>
                      <wpg:grpSpPr>
                        <a:xfrm>
                          <a:off x="0" y="0"/>
                          <a:ext cx="5580635" cy="9144"/>
                          <a:chOff x="0" y="0"/>
                          <a:chExt cx="5580635" cy="9144"/>
                        </a:xfrm>
                      </wpg:grpSpPr>
                      <wps:wsp>
                        <wps:cNvPr id="124333" name="Shape 124333"/>
                        <wps:cNvSpPr/>
                        <wps:spPr>
                          <a:xfrm>
                            <a:off x="0" y="0"/>
                            <a:ext cx="5580635" cy="9144"/>
                          </a:xfrm>
                          <a:custGeom>
                            <a:avLst/>
                            <a:gdLst/>
                            <a:ahLst/>
                            <a:cxnLst/>
                            <a:rect l="0" t="0" r="0" b="0"/>
                            <a:pathLst>
                              <a:path w="5580635" h="9144">
                                <a:moveTo>
                                  <a:pt x="0" y="0"/>
                                </a:moveTo>
                                <a:lnTo>
                                  <a:pt x="5580635" y="0"/>
                                </a:lnTo>
                                <a:lnTo>
                                  <a:pt x="5580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317" style="width:439.42pt;height:0.719971pt;mso-position-horizontal-relative:char;mso-position-vertical-relative:line" coordsize="55806,91">
                <v:shape id="Shape 124334" style="position:absolute;width:55806;height:91;left:0;top:0;" coordsize="5580635,9144" path="m0,0l5580635,0l5580635,9144l0,9144l0,0">
                  <v:stroke weight="0pt" endcap="flat" joinstyle="miter" miterlimit="10" on="false" color="#000000" opacity="0"/>
                  <v:fill on="true" color="#000000"/>
                </v:shape>
              </v:group>
            </w:pict>
          </mc:Fallback>
        </mc:AlternateContent>
      </w:r>
    </w:p>
    <w:p w14:paraId="5B83F38C" w14:textId="77777777" w:rsidR="00EE69D5" w:rsidRDefault="00000000">
      <w:pPr>
        <w:spacing w:after="0" w:line="259" w:lineRule="auto"/>
        <w:ind w:left="0" w:right="136" w:firstLine="0"/>
        <w:jc w:val="center"/>
      </w:pPr>
      <w:r>
        <w:rPr>
          <w:sz w:val="21"/>
        </w:rPr>
        <w:lastRenderedPageBreak/>
        <w:t xml:space="preserve"> </w:t>
      </w:r>
    </w:p>
    <w:p w14:paraId="70231CE5" w14:textId="77777777" w:rsidR="00EE69D5" w:rsidRDefault="00000000">
      <w:pPr>
        <w:spacing w:after="0" w:line="259" w:lineRule="auto"/>
        <w:ind w:left="117" w:right="0" w:firstLine="0"/>
        <w:jc w:val="center"/>
      </w:pPr>
      <w:r>
        <w:rPr>
          <w:rFonts w:ascii="楷体" w:eastAsia="楷体" w:hAnsi="楷体" w:cs="楷体"/>
          <w:sz w:val="21"/>
        </w:rPr>
        <w:t xml:space="preserve">广东省微纳光子功能材料与器件重点实验室2022年年鉴 </w:t>
      </w:r>
    </w:p>
    <w:p w14:paraId="0E1871A2" w14:textId="77777777" w:rsidR="00EE69D5" w:rsidRDefault="00000000">
      <w:pPr>
        <w:spacing w:after="666" w:line="259" w:lineRule="auto"/>
        <w:ind w:left="-29" w:right="-145" w:firstLine="0"/>
        <w:jc w:val="left"/>
      </w:pPr>
      <w:r>
        <w:rPr>
          <w:rFonts w:ascii="Calibri" w:eastAsia="Calibri" w:hAnsi="Calibri" w:cs="Calibri"/>
          <w:noProof/>
          <w:sz w:val="22"/>
        </w:rPr>
        <mc:AlternateContent>
          <mc:Choice Requires="wpg">
            <w:drawing>
              <wp:inline distT="0" distB="0" distL="0" distR="0" wp14:anchorId="31263384" wp14:editId="219317B6">
                <wp:extent cx="5580635" cy="9144"/>
                <wp:effectExtent l="0" t="0" r="0" b="0"/>
                <wp:docPr id="96230" name="Group 96230"/>
                <wp:cNvGraphicFramePr/>
                <a:graphic xmlns:a="http://schemas.openxmlformats.org/drawingml/2006/main">
                  <a:graphicData uri="http://schemas.microsoft.com/office/word/2010/wordprocessingGroup">
                    <wpg:wgp>
                      <wpg:cNvGrpSpPr/>
                      <wpg:grpSpPr>
                        <a:xfrm>
                          <a:off x="0" y="0"/>
                          <a:ext cx="5580635" cy="9144"/>
                          <a:chOff x="0" y="0"/>
                          <a:chExt cx="5580635" cy="9144"/>
                        </a:xfrm>
                      </wpg:grpSpPr>
                      <wps:wsp>
                        <wps:cNvPr id="124335" name="Shape 124335"/>
                        <wps:cNvSpPr/>
                        <wps:spPr>
                          <a:xfrm>
                            <a:off x="0" y="0"/>
                            <a:ext cx="5580635" cy="9144"/>
                          </a:xfrm>
                          <a:custGeom>
                            <a:avLst/>
                            <a:gdLst/>
                            <a:ahLst/>
                            <a:cxnLst/>
                            <a:rect l="0" t="0" r="0" b="0"/>
                            <a:pathLst>
                              <a:path w="5580635" h="9144">
                                <a:moveTo>
                                  <a:pt x="0" y="0"/>
                                </a:moveTo>
                                <a:lnTo>
                                  <a:pt x="5580635" y="0"/>
                                </a:lnTo>
                                <a:lnTo>
                                  <a:pt x="5580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230" style="width:439.42pt;height:0.719971pt;mso-position-horizontal-relative:char;mso-position-vertical-relative:line" coordsize="55806,91">
                <v:shape id="Shape 124336" style="position:absolute;width:55806;height:91;left:0;top:0;" coordsize="5580635,9144" path="m0,0l5580635,0l5580635,9144l0,9144l0,0">
                  <v:stroke weight="0pt" endcap="flat" joinstyle="miter" miterlimit="10" on="false" color="#000000" opacity="0"/>
                  <v:fill on="true" color="#000000"/>
                </v:shape>
              </v:group>
            </w:pict>
          </mc:Fallback>
        </mc:AlternateContent>
      </w:r>
    </w:p>
    <w:p w14:paraId="5ACC11D1" w14:textId="77777777" w:rsidR="00EE69D5" w:rsidRDefault="00000000">
      <w:pPr>
        <w:spacing w:after="204" w:line="259" w:lineRule="auto"/>
        <w:ind w:left="89" w:right="0" w:firstLine="0"/>
        <w:jc w:val="center"/>
      </w:pPr>
      <w:r>
        <w:rPr>
          <w:b/>
          <w:sz w:val="36"/>
        </w:rPr>
        <w:t xml:space="preserve"> </w:t>
      </w:r>
    </w:p>
    <w:p w14:paraId="61D46115" w14:textId="77777777" w:rsidR="00EE69D5" w:rsidRDefault="00000000">
      <w:pPr>
        <w:spacing w:after="0" w:line="259" w:lineRule="auto"/>
        <w:ind w:left="0" w:right="4" w:firstLine="0"/>
        <w:jc w:val="center"/>
      </w:pPr>
      <w:r>
        <w:rPr>
          <w:rFonts w:ascii="黑体" w:eastAsia="黑体" w:hAnsi="黑体" w:cs="黑体"/>
          <w:sz w:val="44"/>
        </w:rPr>
        <w:t>目</w:t>
      </w:r>
      <w:r>
        <w:rPr>
          <w:b/>
          <w:sz w:val="44"/>
        </w:rPr>
        <w:t xml:space="preserve">       </w:t>
      </w:r>
      <w:r>
        <w:rPr>
          <w:rFonts w:ascii="黑体" w:eastAsia="黑体" w:hAnsi="黑体" w:cs="黑体"/>
          <w:sz w:val="44"/>
        </w:rPr>
        <w:t>录</w:t>
      </w:r>
      <w:r>
        <w:rPr>
          <w:b/>
          <w:sz w:val="44"/>
        </w:rPr>
        <w:t xml:space="preserve"> </w:t>
      </w:r>
    </w:p>
    <w:p w14:paraId="2B9D3A85" w14:textId="77777777" w:rsidR="00EE69D5" w:rsidRDefault="00000000">
      <w:pPr>
        <w:spacing w:after="209" w:line="259" w:lineRule="auto"/>
        <w:ind w:left="79" w:right="0" w:firstLine="0"/>
        <w:jc w:val="center"/>
      </w:pPr>
      <w:r>
        <w:rPr>
          <w:b/>
          <w:sz w:val="32"/>
        </w:rPr>
        <w:t xml:space="preserve"> </w:t>
      </w:r>
    </w:p>
    <w:p w14:paraId="49DADCA1" w14:textId="77777777" w:rsidR="00EE69D5" w:rsidRDefault="00000000">
      <w:pPr>
        <w:spacing w:after="0" w:line="425" w:lineRule="auto"/>
        <w:ind w:left="-5" w:right="0" w:hanging="10"/>
        <w:jc w:val="left"/>
      </w:pPr>
      <w:r>
        <w:rPr>
          <w:rFonts w:ascii="仿宋" w:eastAsia="仿宋" w:hAnsi="仿宋" w:cs="仿宋"/>
          <w:sz w:val="28"/>
        </w:rPr>
        <w:t>实验室简介</w:t>
      </w:r>
      <w:r>
        <w:rPr>
          <w:sz w:val="28"/>
        </w:rPr>
        <w:t xml:space="preserve">- - - - - - - - - - - - - - - - - - - - - - - - - - - - - - - - - - - - - - - - - - - 1 </w:t>
      </w:r>
      <w:r>
        <w:rPr>
          <w:rFonts w:ascii="仿宋" w:eastAsia="仿宋" w:hAnsi="仿宋" w:cs="仿宋"/>
          <w:sz w:val="28"/>
        </w:rPr>
        <w:t>实验室组织架构</w:t>
      </w:r>
      <w:r>
        <w:rPr>
          <w:sz w:val="28"/>
        </w:rPr>
        <w:t xml:space="preserve">- - - - - - - - - - - - - - - - - - - - - - - - - - - -- -- - - - - - - - - - -2 </w:t>
      </w:r>
      <w:r>
        <w:rPr>
          <w:rFonts w:ascii="仿宋" w:eastAsia="仿宋" w:hAnsi="仿宋" w:cs="仿宋"/>
          <w:sz w:val="28"/>
        </w:rPr>
        <w:t>实验室管理文件</w:t>
      </w:r>
      <w:r>
        <w:rPr>
          <w:sz w:val="28"/>
        </w:rPr>
        <w:t xml:space="preserve">-- - - - - - - - - - - - - - - - - - - - - - - - - - - - - - - - - - - - - - - 3 </w:t>
      </w:r>
    </w:p>
    <w:p w14:paraId="6C4EDDEF" w14:textId="77777777" w:rsidR="00EE69D5" w:rsidRDefault="00000000">
      <w:pPr>
        <w:spacing w:after="2" w:line="421" w:lineRule="auto"/>
        <w:ind w:left="57" w:right="0" w:hanging="10"/>
      </w:pPr>
      <w:r>
        <w:rPr>
          <w:sz w:val="28"/>
        </w:rPr>
        <w:t xml:space="preserve">2022 </w:t>
      </w:r>
      <w:r>
        <w:rPr>
          <w:rFonts w:ascii="仿宋" w:eastAsia="仿宋" w:hAnsi="仿宋" w:cs="仿宋"/>
          <w:sz w:val="28"/>
        </w:rPr>
        <w:t>年实验室重大活动</w:t>
      </w:r>
      <w:r>
        <w:rPr>
          <w:sz w:val="28"/>
        </w:rPr>
        <w:t xml:space="preserve">- - - - - - - - - - - - - - - - - - - - - - - - - - - - - -- - - -7 2022 </w:t>
      </w:r>
      <w:r>
        <w:rPr>
          <w:rFonts w:ascii="仿宋" w:eastAsia="仿宋" w:hAnsi="仿宋" w:cs="仿宋"/>
          <w:sz w:val="28"/>
        </w:rPr>
        <w:t>年实验室科研成果一览表</w:t>
      </w:r>
      <w:r>
        <w:rPr>
          <w:sz w:val="28"/>
        </w:rPr>
        <w:t xml:space="preserve">- - - - - - - - - - - - - - - - - - - - - - - - - - - 9 </w:t>
      </w:r>
    </w:p>
    <w:p w14:paraId="28A504AC" w14:textId="77777777" w:rsidR="00EE69D5" w:rsidRDefault="00000000">
      <w:pPr>
        <w:spacing w:after="2" w:line="413" w:lineRule="auto"/>
        <w:ind w:left="57" w:right="0" w:hanging="10"/>
      </w:pPr>
      <w:r>
        <w:rPr>
          <w:rFonts w:ascii="仿宋" w:eastAsia="仿宋" w:hAnsi="仿宋" w:cs="仿宋"/>
          <w:sz w:val="28"/>
        </w:rPr>
        <w:t>科研项目</w:t>
      </w:r>
      <w:r>
        <w:rPr>
          <w:sz w:val="28"/>
        </w:rPr>
        <w:t xml:space="preserve">- - - - - - - - - - - - - - - - - - - - - -- - - - - - - - - - - - - - - - - - - - - -- 10 </w:t>
      </w:r>
      <w:r>
        <w:rPr>
          <w:rFonts w:ascii="仿宋" w:eastAsia="仿宋" w:hAnsi="仿宋" w:cs="仿宋"/>
          <w:sz w:val="28"/>
        </w:rPr>
        <w:t>发表论文</w:t>
      </w:r>
      <w:r>
        <w:rPr>
          <w:sz w:val="28"/>
        </w:rPr>
        <w:t xml:space="preserve">-- - - - - - -- - - - -- -- - - - -- -- - - - - - - - - - - - - - - - - - - - - - -- - 26 </w:t>
      </w:r>
      <w:r>
        <w:rPr>
          <w:rFonts w:ascii="仿宋" w:eastAsia="仿宋" w:hAnsi="仿宋" w:cs="仿宋"/>
          <w:sz w:val="28"/>
        </w:rPr>
        <w:t>授权专利</w:t>
      </w:r>
      <w:r>
        <w:rPr>
          <w:sz w:val="28"/>
        </w:rPr>
        <w:t xml:space="preserve">- - - - - - - - - - - - - - - - - - -- - - - -- -- - - - - - - - - - - - - - - - - - - 43 </w:t>
      </w:r>
      <w:r>
        <w:rPr>
          <w:rFonts w:ascii="仿宋" w:eastAsia="仿宋" w:hAnsi="仿宋" w:cs="仿宋"/>
          <w:sz w:val="28"/>
        </w:rPr>
        <w:t>学术活动</w:t>
      </w:r>
      <w:r>
        <w:rPr>
          <w:sz w:val="28"/>
        </w:rPr>
        <w:t xml:space="preserve">- - - - - - - - - - - - - - - - - - -- - - - -- -- - - - - - - - - - - - - - - - - - - 53 </w:t>
      </w:r>
      <w:r>
        <w:rPr>
          <w:rFonts w:ascii="仿宋" w:eastAsia="仿宋" w:hAnsi="仿宋" w:cs="仿宋"/>
          <w:sz w:val="28"/>
        </w:rPr>
        <w:t>研究生培养</w:t>
      </w:r>
      <w:r>
        <w:rPr>
          <w:sz w:val="28"/>
        </w:rPr>
        <w:t xml:space="preserve"> - - - - - - - - - - - - - -- - - - -- -- - - - - - - - - - - - - - - - - - - - - -57 </w:t>
      </w:r>
    </w:p>
    <w:p w14:paraId="5DB11539" w14:textId="77777777" w:rsidR="00EE69D5" w:rsidRDefault="00000000">
      <w:pPr>
        <w:spacing w:after="273" w:line="259" w:lineRule="auto"/>
        <w:ind w:left="0" w:right="0" w:firstLine="0"/>
        <w:jc w:val="left"/>
      </w:pPr>
      <w:r>
        <w:rPr>
          <w:sz w:val="28"/>
        </w:rPr>
        <w:t xml:space="preserve"> </w:t>
      </w:r>
    </w:p>
    <w:p w14:paraId="6D880445" w14:textId="77777777" w:rsidR="00EE69D5" w:rsidRDefault="00000000">
      <w:pPr>
        <w:spacing w:after="286" w:line="259" w:lineRule="auto"/>
        <w:ind w:left="0" w:right="0" w:firstLine="0"/>
        <w:jc w:val="left"/>
      </w:pPr>
      <w:r>
        <w:rPr>
          <w:sz w:val="28"/>
        </w:rPr>
        <w:t xml:space="preserve"> </w:t>
      </w:r>
    </w:p>
    <w:p w14:paraId="1618BFBC" w14:textId="77777777" w:rsidR="00EE69D5" w:rsidRDefault="00000000">
      <w:pPr>
        <w:spacing w:after="9" w:line="429" w:lineRule="auto"/>
        <w:ind w:left="-5" w:right="4623" w:hanging="10"/>
        <w:jc w:val="left"/>
      </w:pPr>
      <w:r>
        <w:rPr>
          <w:rFonts w:ascii="仿宋" w:eastAsia="仿宋" w:hAnsi="仿宋" w:cs="仿宋"/>
          <w:sz w:val="28"/>
        </w:rPr>
        <w:t>附录：一、实验室发表论文首页二、专利授权证书或通知书</w:t>
      </w:r>
      <w:r>
        <w:rPr>
          <w:sz w:val="28"/>
        </w:rPr>
        <w:t xml:space="preserve"> </w:t>
      </w:r>
    </w:p>
    <w:p w14:paraId="4E803BBB" w14:textId="77777777" w:rsidR="00EE69D5" w:rsidRDefault="00000000">
      <w:pPr>
        <w:spacing w:after="168" w:line="259" w:lineRule="auto"/>
        <w:ind w:left="0" w:right="0" w:firstLine="0"/>
        <w:jc w:val="left"/>
      </w:pPr>
      <w:r>
        <w:t xml:space="preserve"> </w:t>
      </w:r>
    </w:p>
    <w:p w14:paraId="288043C3" w14:textId="77777777" w:rsidR="00EE69D5" w:rsidRDefault="00000000">
      <w:pPr>
        <w:spacing w:after="168" w:line="259" w:lineRule="auto"/>
        <w:ind w:left="0" w:right="0" w:firstLine="0"/>
        <w:jc w:val="left"/>
      </w:pPr>
      <w:r>
        <w:t xml:space="preserve"> </w:t>
      </w:r>
    </w:p>
    <w:p w14:paraId="5BB4469C" w14:textId="77777777" w:rsidR="00EE69D5" w:rsidRDefault="00000000">
      <w:pPr>
        <w:spacing w:after="168" w:line="259" w:lineRule="auto"/>
        <w:ind w:left="0" w:right="0" w:firstLine="0"/>
        <w:jc w:val="left"/>
      </w:pPr>
      <w:r>
        <w:t xml:space="preserve"> </w:t>
      </w:r>
    </w:p>
    <w:p w14:paraId="2E05C669" w14:textId="77777777" w:rsidR="00EE69D5" w:rsidRDefault="00000000">
      <w:pPr>
        <w:spacing w:after="168" w:line="259" w:lineRule="auto"/>
        <w:ind w:left="0" w:right="0" w:firstLine="0"/>
        <w:jc w:val="left"/>
      </w:pPr>
      <w:r>
        <w:t xml:space="preserve"> </w:t>
      </w:r>
    </w:p>
    <w:p w14:paraId="2E9967A9" w14:textId="77777777" w:rsidR="00EE69D5" w:rsidRDefault="00000000">
      <w:pPr>
        <w:spacing w:after="615" w:line="259" w:lineRule="auto"/>
        <w:ind w:left="0" w:right="0" w:firstLine="0"/>
        <w:jc w:val="left"/>
      </w:pPr>
      <w:r>
        <w:t xml:space="preserve"> </w:t>
      </w:r>
    </w:p>
    <w:p w14:paraId="4E2A9D1A" w14:textId="77777777" w:rsidR="00EE69D5" w:rsidRDefault="00000000">
      <w:pPr>
        <w:spacing w:after="0" w:line="259" w:lineRule="auto"/>
        <w:ind w:left="0" w:right="11" w:firstLine="0"/>
        <w:jc w:val="center"/>
      </w:pPr>
      <w:r>
        <w:rPr>
          <w:sz w:val="21"/>
        </w:rPr>
        <w:lastRenderedPageBreak/>
        <w:t xml:space="preserve"> </w:t>
      </w:r>
    </w:p>
    <w:p w14:paraId="53D9DF10" w14:textId="77777777" w:rsidR="00EE69D5" w:rsidRDefault="00EE69D5">
      <w:pPr>
        <w:sectPr w:rsidR="00EE69D5">
          <w:headerReference w:type="even" r:id="rId7"/>
          <w:headerReference w:type="default" r:id="rId8"/>
          <w:footerReference w:type="even" r:id="rId9"/>
          <w:footerReference w:type="default" r:id="rId10"/>
          <w:headerReference w:type="first" r:id="rId11"/>
          <w:footerReference w:type="first" r:id="rId12"/>
          <w:pgSz w:w="11906" w:h="16838"/>
          <w:pgMar w:top="884" w:right="1672" w:bottom="754" w:left="1620" w:header="720" w:footer="720" w:gutter="0"/>
          <w:cols w:space="720"/>
        </w:sectPr>
      </w:pPr>
    </w:p>
    <w:p w14:paraId="684F42E0" w14:textId="77777777" w:rsidR="00EE69D5" w:rsidRDefault="00EE69D5">
      <w:pPr>
        <w:spacing w:after="0" w:line="259" w:lineRule="auto"/>
        <w:ind w:left="0" w:right="0" w:firstLine="0"/>
        <w:jc w:val="left"/>
      </w:pPr>
    </w:p>
    <w:p w14:paraId="43C571F4" w14:textId="77777777" w:rsidR="00EE69D5" w:rsidRDefault="00EE69D5">
      <w:pPr>
        <w:sectPr w:rsidR="00EE69D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sectPr>
      </w:pPr>
    </w:p>
    <w:p w14:paraId="08B16AAC" w14:textId="77777777" w:rsidR="00EE69D5" w:rsidRDefault="00000000">
      <w:pPr>
        <w:pStyle w:val="1"/>
        <w:spacing w:after="190"/>
        <w:ind w:left="147" w:right="336"/>
      </w:pPr>
      <w:r>
        <w:lastRenderedPageBreak/>
        <w:t>实验室简介</w:t>
      </w:r>
      <w:r>
        <w:rPr>
          <w:rFonts w:ascii="Times New Roman" w:eastAsia="Times New Roman" w:hAnsi="Times New Roman" w:cs="Times New Roman"/>
          <w:b/>
        </w:rPr>
        <w:t xml:space="preserve"> </w:t>
      </w:r>
    </w:p>
    <w:p w14:paraId="1955F179" w14:textId="77777777" w:rsidR="00EE69D5" w:rsidRDefault="00000000">
      <w:pPr>
        <w:spacing w:after="198" w:line="259" w:lineRule="auto"/>
        <w:ind w:left="0" w:right="46" w:firstLine="0"/>
        <w:jc w:val="center"/>
      </w:pPr>
      <w:r>
        <w:rPr>
          <w:b/>
          <w:sz w:val="36"/>
        </w:rPr>
        <w:t xml:space="preserve"> </w:t>
      </w:r>
    </w:p>
    <w:p w14:paraId="111D7026" w14:textId="77777777" w:rsidR="00EE69D5" w:rsidRDefault="00000000">
      <w:pPr>
        <w:spacing w:after="146" w:line="259" w:lineRule="auto"/>
        <w:ind w:left="10" w:right="0" w:hanging="10"/>
        <w:jc w:val="right"/>
      </w:pPr>
      <w:r>
        <w:rPr>
          <w:rFonts w:ascii="仿宋" w:eastAsia="仿宋" w:hAnsi="仿宋" w:cs="仿宋"/>
          <w:sz w:val="28"/>
        </w:rPr>
        <w:t>广东省微纳光子功能材料与器件重点实验室于</w:t>
      </w:r>
      <w:r>
        <w:rPr>
          <w:sz w:val="28"/>
        </w:rPr>
        <w:t>2011</w:t>
      </w:r>
      <w:r>
        <w:rPr>
          <w:rFonts w:ascii="仿宋" w:eastAsia="仿宋" w:hAnsi="仿宋" w:cs="仿宋"/>
          <w:sz w:val="28"/>
        </w:rPr>
        <w:t>年</w:t>
      </w:r>
      <w:r>
        <w:rPr>
          <w:sz w:val="28"/>
        </w:rPr>
        <w:t>8</w:t>
      </w:r>
      <w:r>
        <w:rPr>
          <w:rFonts w:ascii="仿宋" w:eastAsia="仿宋" w:hAnsi="仿宋" w:cs="仿宋"/>
          <w:sz w:val="28"/>
        </w:rPr>
        <w:t>月批准立项，</w:t>
      </w:r>
    </w:p>
    <w:p w14:paraId="31641655" w14:textId="77777777" w:rsidR="00EE69D5" w:rsidRDefault="00000000">
      <w:pPr>
        <w:spacing w:after="9" w:line="354" w:lineRule="auto"/>
        <w:ind w:left="-5" w:right="0" w:hanging="10"/>
        <w:jc w:val="left"/>
      </w:pPr>
      <w:r>
        <w:rPr>
          <w:rFonts w:ascii="仿宋" w:eastAsia="仿宋" w:hAnsi="仿宋" w:cs="仿宋"/>
          <w:sz w:val="28"/>
        </w:rPr>
        <w:t>是由三个广东省教育厅重点实验室组成，包括光子信息技术广东省高校重点实验室、电致光电器件广东省高校重点实验室和广东高校激光加工技术产学研结合示范基地。重点实验室以华南师范大学光学国家重点学科为依托，着重建设以下三个研究方向：</w:t>
      </w:r>
      <w:r>
        <w:rPr>
          <w:rFonts w:ascii="宋体" w:eastAsia="宋体" w:hAnsi="宋体" w:cs="宋体"/>
          <w:sz w:val="28"/>
        </w:rPr>
        <w:t>①</w:t>
      </w:r>
      <w:r>
        <w:rPr>
          <w:rFonts w:ascii="仿宋" w:eastAsia="仿宋" w:hAnsi="仿宋" w:cs="仿宋"/>
          <w:sz w:val="28"/>
        </w:rPr>
        <w:t>纳米光子与光场调控，</w:t>
      </w:r>
      <w:r>
        <w:rPr>
          <w:rFonts w:ascii="宋体" w:eastAsia="宋体" w:hAnsi="宋体" w:cs="宋体"/>
          <w:sz w:val="28"/>
        </w:rPr>
        <w:t>②</w:t>
      </w:r>
      <w:r>
        <w:rPr>
          <w:rFonts w:ascii="仿宋" w:eastAsia="仿宋" w:hAnsi="仿宋" w:cs="仿宋"/>
          <w:sz w:val="28"/>
        </w:rPr>
        <w:t>微结构光纤与激光技术，</w:t>
      </w:r>
      <w:r>
        <w:rPr>
          <w:rFonts w:ascii="宋体" w:eastAsia="宋体" w:hAnsi="宋体" w:cs="宋体"/>
          <w:sz w:val="28"/>
        </w:rPr>
        <w:t>③</w:t>
      </w:r>
      <w:r>
        <w:rPr>
          <w:rFonts w:ascii="仿宋" w:eastAsia="仿宋" w:hAnsi="仿宋" w:cs="仿宋"/>
          <w:sz w:val="28"/>
        </w:rPr>
        <w:t>微纳光子生物信息技术。</w:t>
      </w:r>
      <w:r>
        <w:rPr>
          <w:sz w:val="28"/>
        </w:rPr>
        <w:t xml:space="preserve"> </w:t>
      </w:r>
    </w:p>
    <w:p w14:paraId="67B97B04" w14:textId="77777777" w:rsidR="00EE69D5" w:rsidRDefault="00000000">
      <w:pPr>
        <w:spacing w:after="9" w:line="354" w:lineRule="auto"/>
        <w:ind w:left="-15" w:right="0" w:firstLine="559"/>
        <w:jc w:val="left"/>
      </w:pPr>
      <w:r>
        <w:rPr>
          <w:rFonts w:ascii="仿宋" w:eastAsia="仿宋" w:hAnsi="仿宋" w:cs="仿宋"/>
          <w:sz w:val="28"/>
        </w:rPr>
        <w:t>实验室已形成了以院士、中青年学科带头人为骨干的学术队伍，其中中国科学院院士</w:t>
      </w:r>
      <w:r>
        <w:rPr>
          <w:sz w:val="28"/>
        </w:rPr>
        <w:t>4</w:t>
      </w:r>
      <w:r>
        <w:rPr>
          <w:rFonts w:ascii="仿宋" w:eastAsia="仿宋" w:hAnsi="仿宋" w:cs="仿宋"/>
          <w:sz w:val="28"/>
        </w:rPr>
        <w:t>人（含双聘院士</w:t>
      </w:r>
      <w:r>
        <w:rPr>
          <w:sz w:val="28"/>
        </w:rPr>
        <w:t>2</w:t>
      </w:r>
      <w:r>
        <w:rPr>
          <w:rFonts w:ascii="仿宋" w:eastAsia="仿宋" w:hAnsi="仿宋" w:cs="仿宋"/>
          <w:sz w:val="28"/>
        </w:rPr>
        <w:t>人），加拿大科学院和工程院院士</w:t>
      </w:r>
      <w:r>
        <w:rPr>
          <w:sz w:val="28"/>
        </w:rPr>
        <w:t xml:space="preserve">1 </w:t>
      </w:r>
      <w:r>
        <w:rPr>
          <w:rFonts w:ascii="仿宋" w:eastAsia="仿宋" w:hAnsi="仿宋" w:cs="仿宋"/>
          <w:sz w:val="28"/>
        </w:rPr>
        <w:t>人，新加坡工程院院士</w:t>
      </w:r>
      <w:r>
        <w:rPr>
          <w:sz w:val="28"/>
        </w:rPr>
        <w:t>1</w:t>
      </w:r>
      <w:r>
        <w:rPr>
          <w:rFonts w:ascii="仿宋" w:eastAsia="仿宋" w:hAnsi="仿宋" w:cs="仿宋"/>
          <w:sz w:val="28"/>
        </w:rPr>
        <w:t>人，国家级青年人才</w:t>
      </w:r>
      <w:r>
        <w:rPr>
          <w:sz w:val="28"/>
        </w:rPr>
        <w:t>2</w:t>
      </w:r>
      <w:r>
        <w:rPr>
          <w:rFonts w:ascii="仿宋" w:eastAsia="仿宋" w:hAnsi="仿宋" w:cs="仿宋"/>
          <w:sz w:val="28"/>
        </w:rPr>
        <w:t>人，教育部</w:t>
      </w:r>
      <w:r>
        <w:rPr>
          <w:sz w:val="28"/>
        </w:rPr>
        <w:t>“</w:t>
      </w:r>
      <w:r>
        <w:rPr>
          <w:rFonts w:ascii="仿宋" w:eastAsia="仿宋" w:hAnsi="仿宋" w:cs="仿宋"/>
          <w:sz w:val="28"/>
        </w:rPr>
        <w:t>新世纪优秀人才</w:t>
      </w:r>
      <w:r>
        <w:rPr>
          <w:sz w:val="28"/>
        </w:rPr>
        <w:t>”1</w:t>
      </w:r>
      <w:r>
        <w:rPr>
          <w:rFonts w:ascii="仿宋" w:eastAsia="仿宋" w:hAnsi="仿宋" w:cs="仿宋"/>
          <w:sz w:val="28"/>
        </w:rPr>
        <w:t>人，广东省珠江学者特聘教授</w:t>
      </w:r>
      <w:r>
        <w:rPr>
          <w:sz w:val="28"/>
        </w:rPr>
        <w:t>2</w:t>
      </w:r>
      <w:r>
        <w:rPr>
          <w:rFonts w:ascii="仿宋" w:eastAsia="仿宋" w:hAnsi="仿宋" w:cs="仿宋"/>
          <w:sz w:val="28"/>
        </w:rPr>
        <w:t>人，广东省</w:t>
      </w:r>
      <w:r>
        <w:rPr>
          <w:sz w:val="28"/>
        </w:rPr>
        <w:t>“</w:t>
      </w:r>
      <w:r>
        <w:rPr>
          <w:rFonts w:ascii="仿宋" w:eastAsia="仿宋" w:hAnsi="仿宋" w:cs="仿宋"/>
          <w:sz w:val="28"/>
        </w:rPr>
        <w:t>千百十工程</w:t>
      </w:r>
      <w:r>
        <w:rPr>
          <w:sz w:val="28"/>
        </w:rPr>
        <w:t>”</w:t>
      </w:r>
      <w:r>
        <w:rPr>
          <w:rFonts w:ascii="仿宋" w:eastAsia="仿宋" w:hAnsi="仿宋" w:cs="仿宋"/>
          <w:sz w:val="28"/>
        </w:rPr>
        <w:t>省级学术带头人</w:t>
      </w:r>
      <w:r>
        <w:rPr>
          <w:sz w:val="28"/>
        </w:rPr>
        <w:t>5</w:t>
      </w:r>
      <w:r>
        <w:rPr>
          <w:rFonts w:ascii="仿宋" w:eastAsia="仿宋" w:hAnsi="仿宋" w:cs="仿宋"/>
          <w:sz w:val="28"/>
        </w:rPr>
        <w:t>人、广东省杰出青年基金获得者</w:t>
      </w:r>
      <w:r>
        <w:rPr>
          <w:sz w:val="28"/>
        </w:rPr>
        <w:t>1</w:t>
      </w:r>
      <w:r>
        <w:rPr>
          <w:rFonts w:ascii="仿宋" w:eastAsia="仿宋" w:hAnsi="仿宋" w:cs="仿宋"/>
          <w:sz w:val="28"/>
        </w:rPr>
        <w:t>人、广东省科技创新青年拔尖人才</w:t>
      </w:r>
      <w:r>
        <w:rPr>
          <w:sz w:val="28"/>
        </w:rPr>
        <w:t>1</w:t>
      </w:r>
      <w:r>
        <w:rPr>
          <w:rFonts w:ascii="仿宋" w:eastAsia="仿宋" w:hAnsi="仿宋" w:cs="仿宋"/>
          <w:sz w:val="28"/>
        </w:rPr>
        <w:t>人、广东省优秀青年教师培养对象</w:t>
      </w:r>
      <w:r>
        <w:rPr>
          <w:sz w:val="28"/>
        </w:rPr>
        <w:t>1</w:t>
      </w:r>
      <w:r>
        <w:rPr>
          <w:rFonts w:ascii="仿宋" w:eastAsia="仿宋" w:hAnsi="仿宋" w:cs="仿宋"/>
          <w:sz w:val="28"/>
        </w:rPr>
        <w:t>人。重点实验室占地面积约</w:t>
      </w:r>
      <w:r>
        <w:rPr>
          <w:sz w:val="28"/>
        </w:rPr>
        <w:t>1.2</w:t>
      </w:r>
      <w:r>
        <w:rPr>
          <w:rFonts w:ascii="仿宋" w:eastAsia="仿宋" w:hAnsi="仿宋" w:cs="仿宋"/>
          <w:sz w:val="28"/>
        </w:rPr>
        <w:t>万平方米，主要设备包括荧光扫描系统、低温荧光测试系统、飞秒激光器的振荡级和放大级、全固态高功率激光器、光学参量放大器、微区荧光系统、低温测试系统等，仪器设备总计约</w:t>
      </w:r>
      <w:r>
        <w:rPr>
          <w:sz w:val="28"/>
        </w:rPr>
        <w:t>6500</w:t>
      </w:r>
      <w:r>
        <w:rPr>
          <w:rFonts w:ascii="仿宋" w:eastAsia="仿宋" w:hAnsi="仿宋" w:cs="仿宋"/>
          <w:sz w:val="28"/>
        </w:rPr>
        <w:t>万元。</w:t>
      </w:r>
      <w:r>
        <w:rPr>
          <w:sz w:val="28"/>
        </w:rPr>
        <w:t xml:space="preserve"> </w:t>
      </w:r>
    </w:p>
    <w:p w14:paraId="51B134E0" w14:textId="77777777" w:rsidR="00EE69D5" w:rsidRDefault="00000000">
      <w:pPr>
        <w:spacing w:after="115" w:line="354" w:lineRule="auto"/>
        <w:ind w:left="-15" w:right="0" w:firstLine="701"/>
        <w:jc w:val="left"/>
      </w:pPr>
      <w:r>
        <w:rPr>
          <w:rFonts w:ascii="仿宋" w:eastAsia="仿宋" w:hAnsi="仿宋" w:cs="仿宋"/>
          <w:sz w:val="28"/>
        </w:rPr>
        <w:t>重点实验室的短期目标是通过实验平台的建设，增强创新性科学研究的条件和能力，承担和参与国家重大基础研究和科技攻关项目，完成创新性科研工作，冲击国际顶级学术刊物，培养高水平领军人物和高素质后备人才，大力加强产学研合作以及科研成果的产业化，经过</w:t>
      </w:r>
      <w:r>
        <w:rPr>
          <w:sz w:val="28"/>
        </w:rPr>
        <w:t>3-4</w:t>
      </w:r>
      <w:r>
        <w:rPr>
          <w:rFonts w:ascii="仿宋" w:eastAsia="仿宋" w:hAnsi="仿宋" w:cs="仿宋"/>
          <w:sz w:val="28"/>
        </w:rPr>
        <w:t>年左右的努力，争取将</w:t>
      </w:r>
      <w:r>
        <w:rPr>
          <w:sz w:val="28"/>
        </w:rPr>
        <w:t>“</w:t>
      </w:r>
      <w:r>
        <w:rPr>
          <w:rFonts w:ascii="仿宋" w:eastAsia="仿宋" w:hAnsi="仿宋" w:cs="仿宋"/>
          <w:sz w:val="28"/>
        </w:rPr>
        <w:t>微纳光子功能材料与器件实验室</w:t>
      </w:r>
      <w:r>
        <w:rPr>
          <w:sz w:val="28"/>
        </w:rPr>
        <w:t>”</w:t>
      </w:r>
      <w:r>
        <w:rPr>
          <w:rFonts w:ascii="仿宋" w:eastAsia="仿宋" w:hAnsi="仿宋" w:cs="仿宋"/>
          <w:sz w:val="28"/>
        </w:rPr>
        <w:t>建成教育部重点实验室（省部共建实验室立项）。重点实验室的中长期规划是以国家重点实验室为目标，大幅度提升科研实力和水平，在科技创新的基础上带动相关企业的发展，为推动广东省经济建设和科技发展做出贡献。</w:t>
      </w:r>
      <w:r>
        <w:rPr>
          <w:sz w:val="28"/>
        </w:rPr>
        <w:t xml:space="preserve"> </w:t>
      </w:r>
    </w:p>
    <w:p w14:paraId="164648D9" w14:textId="77777777" w:rsidR="00EE69D5" w:rsidRDefault="00000000">
      <w:pPr>
        <w:spacing w:after="0" w:line="259" w:lineRule="auto"/>
        <w:ind w:left="0" w:right="20" w:firstLine="0"/>
        <w:jc w:val="center"/>
      </w:pPr>
      <w:r>
        <w:rPr>
          <w:sz w:val="28"/>
        </w:rPr>
        <w:lastRenderedPageBreak/>
        <w:t xml:space="preserve">1 </w:t>
      </w:r>
    </w:p>
    <w:p w14:paraId="21656DA6" w14:textId="77777777" w:rsidR="00EE69D5" w:rsidRDefault="00000000">
      <w:pPr>
        <w:spacing w:after="0" w:line="259" w:lineRule="auto"/>
        <w:ind w:left="24" w:right="0" w:firstLine="0"/>
        <w:jc w:val="center"/>
      </w:pPr>
      <w:r>
        <w:rPr>
          <w:sz w:val="18"/>
        </w:rPr>
        <w:t xml:space="preserve"> </w:t>
      </w:r>
    </w:p>
    <w:p w14:paraId="4B2C315A" w14:textId="77777777" w:rsidR="00EE69D5" w:rsidRDefault="00000000">
      <w:pPr>
        <w:pStyle w:val="1"/>
        <w:spacing w:after="190"/>
        <w:ind w:left="147" w:right="464"/>
      </w:pPr>
      <w:r>
        <w:t>实验室组织架构</w:t>
      </w:r>
      <w:r>
        <w:rPr>
          <w:rFonts w:ascii="Times New Roman" w:eastAsia="Times New Roman" w:hAnsi="Times New Roman" w:cs="Times New Roman"/>
          <w:b/>
        </w:rPr>
        <w:t xml:space="preserve"> </w:t>
      </w:r>
    </w:p>
    <w:p w14:paraId="796E1E70" w14:textId="77777777" w:rsidR="00EE69D5" w:rsidRDefault="00000000">
      <w:pPr>
        <w:spacing w:after="203" w:line="259" w:lineRule="auto"/>
        <w:ind w:left="0" w:right="171" w:firstLine="0"/>
        <w:jc w:val="center"/>
      </w:pPr>
      <w:r>
        <w:rPr>
          <w:b/>
          <w:sz w:val="36"/>
        </w:rPr>
        <w:t xml:space="preserve"> </w:t>
      </w:r>
    </w:p>
    <w:p w14:paraId="1092993D" w14:textId="77777777" w:rsidR="00EE69D5" w:rsidRDefault="00000000">
      <w:pPr>
        <w:spacing w:after="210" w:line="259" w:lineRule="auto"/>
        <w:ind w:left="-5" w:right="0" w:hanging="10"/>
        <w:jc w:val="left"/>
      </w:pPr>
      <w:r>
        <w:rPr>
          <w:rFonts w:ascii="仿宋" w:eastAsia="仿宋" w:hAnsi="仿宋" w:cs="仿宋"/>
          <w:sz w:val="30"/>
        </w:rPr>
        <w:t>实验室学术顾问</w:t>
      </w:r>
      <w:hyperlink r:id="rId19">
        <w:r>
          <w:rPr>
            <w:rFonts w:ascii="仿宋" w:eastAsia="仿宋" w:hAnsi="仿宋" w:cs="仿宋"/>
            <w:sz w:val="30"/>
          </w:rPr>
          <w:t>：</w:t>
        </w:r>
      </w:hyperlink>
      <w:hyperlink r:id="rId20">
        <w:r>
          <w:rPr>
            <w:rFonts w:ascii="仿宋" w:eastAsia="仿宋" w:hAnsi="仿宋" w:cs="仿宋"/>
            <w:sz w:val="28"/>
          </w:rPr>
          <w:t>刘颂豪</w:t>
        </w:r>
      </w:hyperlink>
      <w:hyperlink r:id="rId21">
        <w:r>
          <w:rPr>
            <w:sz w:val="28"/>
          </w:rPr>
          <w:t xml:space="preserve"> </w:t>
        </w:r>
      </w:hyperlink>
      <w:r>
        <w:rPr>
          <w:rFonts w:ascii="仿宋" w:eastAsia="仿宋" w:hAnsi="仿宋" w:cs="仿宋"/>
          <w:sz w:val="28"/>
        </w:rPr>
        <w:t>院士</w:t>
      </w:r>
      <w:r>
        <w:rPr>
          <w:sz w:val="28"/>
        </w:rPr>
        <w:t xml:space="preserve">    </w:t>
      </w:r>
      <w:hyperlink r:id="rId22">
        <w:r>
          <w:rPr>
            <w:rFonts w:ascii="仿宋" w:eastAsia="仿宋" w:hAnsi="仿宋" w:cs="仿宋"/>
            <w:sz w:val="28"/>
          </w:rPr>
          <w:t>郭光灿</w:t>
        </w:r>
      </w:hyperlink>
      <w:hyperlink r:id="rId23">
        <w:r>
          <w:rPr>
            <w:sz w:val="28"/>
          </w:rPr>
          <w:t xml:space="preserve"> </w:t>
        </w:r>
      </w:hyperlink>
      <w:r>
        <w:rPr>
          <w:rFonts w:ascii="仿宋" w:eastAsia="仿宋" w:hAnsi="仿宋" w:cs="仿宋"/>
          <w:sz w:val="28"/>
        </w:rPr>
        <w:t>院士</w:t>
      </w:r>
      <w:r>
        <w:rPr>
          <w:sz w:val="28"/>
        </w:rPr>
        <w:t xml:space="preserve">    </w:t>
      </w:r>
      <w:r>
        <w:rPr>
          <w:rFonts w:ascii="仿宋" w:eastAsia="仿宋" w:hAnsi="仿宋" w:cs="仿宋"/>
          <w:sz w:val="28"/>
        </w:rPr>
        <w:t>刘爱群</w:t>
      </w:r>
      <w:r>
        <w:rPr>
          <w:sz w:val="28"/>
        </w:rPr>
        <w:t xml:space="preserve"> </w:t>
      </w:r>
      <w:r>
        <w:rPr>
          <w:rFonts w:ascii="仿宋" w:eastAsia="仿宋" w:hAnsi="仿宋" w:cs="仿宋"/>
          <w:sz w:val="28"/>
        </w:rPr>
        <w:t>院士</w:t>
      </w:r>
      <w:r>
        <w:rPr>
          <w:sz w:val="28"/>
        </w:rPr>
        <w:t xml:space="preserve"> </w:t>
      </w:r>
    </w:p>
    <w:p w14:paraId="630D7806" w14:textId="77777777" w:rsidR="00EE69D5" w:rsidRDefault="00000000">
      <w:pPr>
        <w:spacing w:after="287" w:line="259" w:lineRule="auto"/>
        <w:ind w:left="0" w:right="0" w:firstLine="0"/>
        <w:jc w:val="left"/>
      </w:pPr>
      <w:r>
        <w:rPr>
          <w:sz w:val="28"/>
        </w:rPr>
        <w:t xml:space="preserve"> </w:t>
      </w:r>
    </w:p>
    <w:p w14:paraId="16C2673B" w14:textId="77777777" w:rsidR="00EE69D5" w:rsidRDefault="00000000">
      <w:pPr>
        <w:spacing w:after="224" w:line="259" w:lineRule="auto"/>
        <w:ind w:left="-5" w:right="0" w:hanging="10"/>
        <w:jc w:val="left"/>
      </w:pPr>
      <w:r>
        <w:rPr>
          <w:rFonts w:ascii="仿宋" w:eastAsia="仿宋" w:hAnsi="仿宋" w:cs="仿宋"/>
          <w:sz w:val="30"/>
        </w:rPr>
        <w:t>实验室学术委员会主任：</w:t>
      </w:r>
      <w:r>
        <w:rPr>
          <w:rFonts w:ascii="仿宋" w:eastAsia="仿宋" w:hAnsi="仿宋" w:cs="仿宋"/>
          <w:sz w:val="28"/>
        </w:rPr>
        <w:t>祝世宁</w:t>
      </w:r>
      <w:r>
        <w:rPr>
          <w:sz w:val="28"/>
        </w:rPr>
        <w:t xml:space="preserve"> </w:t>
      </w:r>
      <w:r>
        <w:rPr>
          <w:rFonts w:ascii="仿宋" w:eastAsia="仿宋" w:hAnsi="仿宋" w:cs="仿宋"/>
          <w:sz w:val="28"/>
        </w:rPr>
        <w:t>院士</w:t>
      </w:r>
      <w:r>
        <w:rPr>
          <w:sz w:val="28"/>
        </w:rPr>
        <w:t xml:space="preserve"> </w:t>
      </w:r>
    </w:p>
    <w:p w14:paraId="3AFF0F3C" w14:textId="77777777" w:rsidR="00EE69D5" w:rsidRDefault="00000000">
      <w:pPr>
        <w:spacing w:after="292" w:line="259" w:lineRule="auto"/>
        <w:ind w:left="0" w:right="0" w:firstLine="0"/>
        <w:jc w:val="left"/>
      </w:pPr>
      <w:r>
        <w:rPr>
          <w:sz w:val="28"/>
        </w:rPr>
        <w:t xml:space="preserve"> </w:t>
      </w:r>
    </w:p>
    <w:p w14:paraId="65F8519A" w14:textId="77777777" w:rsidR="00EE69D5" w:rsidRDefault="00000000">
      <w:pPr>
        <w:spacing w:after="224" w:line="259" w:lineRule="auto"/>
        <w:ind w:left="-5" w:right="0" w:hanging="10"/>
        <w:jc w:val="left"/>
      </w:pPr>
      <w:r>
        <w:rPr>
          <w:rFonts w:ascii="仿宋" w:eastAsia="仿宋" w:hAnsi="仿宋" w:cs="仿宋"/>
          <w:sz w:val="30"/>
        </w:rPr>
        <w:t>实验室学术委员会成员：（按校外到校内、姓氏笔画排列）</w:t>
      </w:r>
      <w:r>
        <w:rPr>
          <w:b/>
          <w:sz w:val="30"/>
        </w:rPr>
        <w:t xml:space="preserve"> </w:t>
      </w:r>
    </w:p>
    <w:p w14:paraId="025F74DD" w14:textId="77777777" w:rsidR="00EE69D5" w:rsidRDefault="00000000">
      <w:pPr>
        <w:spacing w:after="4" w:line="427" w:lineRule="auto"/>
        <w:ind w:left="47" w:right="117" w:firstLine="0"/>
      </w:pPr>
      <w:r>
        <w:rPr>
          <w:rFonts w:ascii="仿宋" w:eastAsia="仿宋" w:hAnsi="仿宋" w:cs="仿宋"/>
          <w:sz w:val="28"/>
        </w:rPr>
        <w:t>王立军（院士）</w:t>
      </w:r>
      <w:r>
        <w:rPr>
          <w:sz w:val="28"/>
        </w:rPr>
        <w:t xml:space="preserve">      </w:t>
      </w:r>
      <w:r>
        <w:rPr>
          <w:rFonts w:ascii="仿宋" w:eastAsia="仿宋" w:hAnsi="仿宋" w:cs="仿宋"/>
          <w:sz w:val="28"/>
        </w:rPr>
        <w:t>王云才</w:t>
      </w:r>
      <w:r>
        <w:rPr>
          <w:sz w:val="28"/>
        </w:rPr>
        <w:t xml:space="preserve">          </w:t>
      </w:r>
      <w:r>
        <w:rPr>
          <w:rFonts w:ascii="仿宋" w:eastAsia="仿宋" w:hAnsi="仿宋" w:cs="仿宋"/>
          <w:sz w:val="28"/>
        </w:rPr>
        <w:t>王雪华</w:t>
      </w:r>
      <w:r>
        <w:rPr>
          <w:sz w:val="28"/>
        </w:rPr>
        <w:t xml:space="preserve">       </w:t>
      </w:r>
      <w:r>
        <w:rPr>
          <w:rFonts w:ascii="仿宋" w:eastAsia="仿宋" w:hAnsi="仿宋" w:cs="仿宋"/>
          <w:sz w:val="28"/>
        </w:rPr>
        <w:t>关柏鸥</w:t>
      </w:r>
      <w:r>
        <w:rPr>
          <w:sz w:val="28"/>
        </w:rPr>
        <w:t xml:space="preserve">       </w:t>
      </w:r>
      <w:r>
        <w:rPr>
          <w:rFonts w:ascii="仿宋" w:eastAsia="仿宋" w:hAnsi="仿宋" w:cs="仿宋"/>
          <w:sz w:val="28"/>
        </w:rPr>
        <w:t>李志远</w:t>
      </w:r>
      <w:r>
        <w:rPr>
          <w:sz w:val="28"/>
        </w:rPr>
        <w:t xml:space="preserve">              </w:t>
      </w:r>
      <w:r>
        <w:rPr>
          <w:rFonts w:ascii="仿宋" w:eastAsia="仿宋" w:hAnsi="仿宋" w:cs="仿宋"/>
          <w:sz w:val="28"/>
        </w:rPr>
        <w:t>张广宇</w:t>
      </w:r>
      <w:r>
        <w:rPr>
          <w:sz w:val="28"/>
        </w:rPr>
        <w:t xml:space="preserve">          </w:t>
      </w:r>
      <w:r>
        <w:rPr>
          <w:rFonts w:ascii="仿宋" w:eastAsia="仿宋" w:hAnsi="仿宋" w:cs="仿宋"/>
          <w:sz w:val="28"/>
        </w:rPr>
        <w:t>周</w:t>
      </w:r>
      <w:r>
        <w:rPr>
          <w:sz w:val="28"/>
        </w:rPr>
        <w:t xml:space="preserve">  </w:t>
      </w:r>
      <w:r>
        <w:rPr>
          <w:rFonts w:ascii="仿宋" w:eastAsia="仿宋" w:hAnsi="仿宋" w:cs="仿宋"/>
          <w:sz w:val="28"/>
        </w:rPr>
        <w:t>磊</w:t>
      </w:r>
      <w:r>
        <w:rPr>
          <w:sz w:val="28"/>
        </w:rPr>
        <w:t xml:space="preserve">       </w:t>
      </w:r>
      <w:r>
        <w:rPr>
          <w:rFonts w:ascii="仿宋" w:eastAsia="仿宋" w:hAnsi="仿宋" w:cs="仿宋"/>
          <w:sz w:val="28"/>
        </w:rPr>
        <w:t>祝世宁（院士）袁小聪</w:t>
      </w:r>
      <w:r>
        <w:rPr>
          <w:sz w:val="28"/>
        </w:rPr>
        <w:t xml:space="preserve">              </w:t>
      </w:r>
      <w:r>
        <w:rPr>
          <w:rFonts w:ascii="仿宋" w:eastAsia="仿宋" w:hAnsi="仿宋" w:cs="仿宋"/>
          <w:sz w:val="28"/>
        </w:rPr>
        <w:t>水玲玲</w:t>
      </w:r>
      <w:r>
        <w:rPr>
          <w:sz w:val="28"/>
        </w:rPr>
        <w:t xml:space="preserve">          </w:t>
      </w:r>
      <w:r>
        <w:rPr>
          <w:rFonts w:ascii="仿宋" w:eastAsia="仿宋" w:hAnsi="仿宋" w:cs="仿宋"/>
          <w:sz w:val="28"/>
        </w:rPr>
        <w:t>杨中民</w:t>
      </w:r>
      <w:r>
        <w:rPr>
          <w:sz w:val="28"/>
        </w:rPr>
        <w:t xml:space="preserve"> </w:t>
      </w:r>
    </w:p>
    <w:p w14:paraId="2312F5B0" w14:textId="77777777" w:rsidR="00EE69D5" w:rsidRDefault="00000000">
      <w:pPr>
        <w:spacing w:after="290" w:line="259" w:lineRule="auto"/>
        <w:ind w:left="0" w:right="0" w:firstLine="0"/>
        <w:jc w:val="left"/>
      </w:pPr>
      <w:r>
        <w:rPr>
          <w:sz w:val="28"/>
        </w:rPr>
        <w:t xml:space="preserve"> </w:t>
      </w:r>
    </w:p>
    <w:p w14:paraId="29682BA5" w14:textId="77777777" w:rsidR="00EE69D5" w:rsidRDefault="00000000">
      <w:pPr>
        <w:spacing w:after="0" w:line="399" w:lineRule="auto"/>
        <w:ind w:left="-5" w:right="2508" w:hanging="10"/>
        <w:jc w:val="left"/>
      </w:pPr>
      <w:r>
        <w:rPr>
          <w:rFonts w:ascii="仿宋" w:eastAsia="仿宋" w:hAnsi="仿宋" w:cs="仿宋"/>
          <w:sz w:val="30"/>
        </w:rPr>
        <w:t>实验室主任：</w:t>
      </w:r>
      <w:r>
        <w:rPr>
          <w:rFonts w:ascii="仿宋" w:eastAsia="仿宋" w:hAnsi="仿宋" w:cs="仿宋"/>
          <w:sz w:val="28"/>
        </w:rPr>
        <w:t>水玲玲</w:t>
      </w:r>
      <w:r>
        <w:rPr>
          <w:sz w:val="28"/>
        </w:rPr>
        <w:t xml:space="preserve"> </w:t>
      </w:r>
      <w:r>
        <w:rPr>
          <w:rFonts w:ascii="仿宋" w:eastAsia="仿宋" w:hAnsi="仿宋" w:cs="仿宋"/>
          <w:sz w:val="28"/>
        </w:rPr>
        <w:t>教授</w:t>
      </w:r>
      <w:r>
        <w:rPr>
          <w:rFonts w:ascii="仿宋" w:eastAsia="仿宋" w:hAnsi="仿宋" w:cs="仿宋"/>
          <w:sz w:val="30"/>
        </w:rPr>
        <w:t>实验室副主任：</w:t>
      </w:r>
      <w:r>
        <w:rPr>
          <w:rFonts w:ascii="仿宋" w:eastAsia="仿宋" w:hAnsi="仿宋" w:cs="仿宋"/>
          <w:sz w:val="28"/>
        </w:rPr>
        <w:t>张庆茂</w:t>
      </w:r>
      <w:r>
        <w:rPr>
          <w:sz w:val="28"/>
        </w:rPr>
        <w:t xml:space="preserve"> </w:t>
      </w:r>
      <w:r>
        <w:rPr>
          <w:rFonts w:ascii="仿宋" w:eastAsia="仿宋" w:hAnsi="仿宋" w:cs="仿宋"/>
          <w:sz w:val="28"/>
        </w:rPr>
        <w:t>教授</w:t>
      </w:r>
      <w:r>
        <w:rPr>
          <w:sz w:val="28"/>
        </w:rPr>
        <w:t xml:space="preserve"> </w:t>
      </w:r>
    </w:p>
    <w:p w14:paraId="1C5F2718" w14:textId="77777777" w:rsidR="00EE69D5" w:rsidRDefault="00000000">
      <w:pPr>
        <w:spacing w:after="211" w:line="259" w:lineRule="auto"/>
        <w:ind w:left="0" w:right="0" w:firstLine="0"/>
        <w:jc w:val="left"/>
      </w:pPr>
      <w:r>
        <w:rPr>
          <w:rFonts w:ascii="仿宋" w:eastAsia="仿宋" w:hAnsi="仿宋" w:cs="仿宋"/>
          <w:sz w:val="30"/>
        </w:rPr>
        <w:t>实验室秘书：</w:t>
      </w:r>
      <w:r>
        <w:rPr>
          <w:rFonts w:ascii="仿宋" w:eastAsia="仿宋" w:hAnsi="仿宋" w:cs="仿宋"/>
          <w:sz w:val="28"/>
        </w:rPr>
        <w:t>曹洁萍</w:t>
      </w:r>
      <w:r>
        <w:rPr>
          <w:rFonts w:ascii="黑体" w:eastAsia="黑体" w:hAnsi="黑体" w:cs="黑体"/>
          <w:sz w:val="30"/>
        </w:rPr>
        <w:t>广东省微纳光子功能材料与器件重点实验室科研成果奖励办法</w:t>
      </w:r>
    </w:p>
    <w:p w14:paraId="096B8882" w14:textId="77777777" w:rsidR="00EE69D5" w:rsidRDefault="00000000">
      <w:pPr>
        <w:spacing w:after="231" w:line="259" w:lineRule="auto"/>
        <w:ind w:left="0" w:right="137" w:firstLine="0"/>
        <w:jc w:val="center"/>
      </w:pPr>
      <w:r>
        <w:rPr>
          <w:rFonts w:ascii="黑体" w:eastAsia="黑体" w:hAnsi="黑体" w:cs="黑体"/>
          <w:sz w:val="30"/>
        </w:rPr>
        <w:t>（</w:t>
      </w:r>
      <w:r>
        <w:rPr>
          <w:b/>
          <w:sz w:val="30"/>
        </w:rPr>
        <w:t xml:space="preserve">2021 </w:t>
      </w:r>
      <w:r>
        <w:rPr>
          <w:rFonts w:ascii="黑体" w:eastAsia="黑体" w:hAnsi="黑体" w:cs="黑体"/>
          <w:sz w:val="30"/>
        </w:rPr>
        <w:t xml:space="preserve">年 </w:t>
      </w:r>
      <w:r>
        <w:rPr>
          <w:b/>
          <w:sz w:val="30"/>
        </w:rPr>
        <w:t xml:space="preserve">6 </w:t>
      </w:r>
      <w:r>
        <w:rPr>
          <w:rFonts w:ascii="黑体" w:eastAsia="黑体" w:hAnsi="黑体" w:cs="黑体"/>
          <w:sz w:val="30"/>
        </w:rPr>
        <w:t>月修订）</w:t>
      </w:r>
      <w:r>
        <w:rPr>
          <w:b/>
          <w:sz w:val="30"/>
        </w:rPr>
        <w:t xml:space="preserve"> </w:t>
      </w:r>
    </w:p>
    <w:p w14:paraId="7D608CF5" w14:textId="77777777" w:rsidR="00EE69D5" w:rsidRDefault="00000000">
      <w:pPr>
        <w:spacing w:after="256" w:line="259" w:lineRule="auto"/>
        <w:ind w:left="0" w:right="61" w:firstLine="0"/>
        <w:jc w:val="center"/>
      </w:pPr>
      <w:r>
        <w:rPr>
          <w:b/>
          <w:sz w:val="30"/>
        </w:rPr>
        <w:t xml:space="preserve"> </w:t>
      </w:r>
    </w:p>
    <w:p w14:paraId="7C0C99DF" w14:textId="77777777" w:rsidR="00EE69D5" w:rsidRDefault="00000000">
      <w:pPr>
        <w:numPr>
          <w:ilvl w:val="0"/>
          <w:numId w:val="2"/>
        </w:numPr>
        <w:spacing w:after="9" w:line="354" w:lineRule="auto"/>
        <w:ind w:right="0" w:hanging="278"/>
        <w:jc w:val="left"/>
      </w:pPr>
      <w:r>
        <w:rPr>
          <w:rFonts w:ascii="仿宋" w:eastAsia="仿宋" w:hAnsi="仿宋" w:cs="仿宋"/>
          <w:sz w:val="28"/>
        </w:rPr>
        <w:t>奖励对象：署名</w:t>
      </w:r>
      <w:r>
        <w:rPr>
          <w:sz w:val="28"/>
        </w:rPr>
        <w:t>“</w:t>
      </w:r>
      <w:r>
        <w:rPr>
          <w:rFonts w:ascii="仿宋" w:eastAsia="仿宋" w:hAnsi="仿宋" w:cs="仿宋"/>
          <w:sz w:val="28"/>
        </w:rPr>
        <w:t>广东省微纳光子功能材料与器件重点实验室</w:t>
      </w:r>
      <w:r>
        <w:rPr>
          <w:sz w:val="28"/>
        </w:rPr>
        <w:t>”(</w:t>
      </w:r>
      <w:r>
        <w:rPr>
          <w:rFonts w:ascii="仿宋" w:eastAsia="仿宋" w:hAnsi="仿宋" w:cs="仿宋"/>
          <w:sz w:val="28"/>
        </w:rPr>
        <w:t>以下简称重点实验室</w:t>
      </w:r>
      <w:r>
        <w:rPr>
          <w:sz w:val="28"/>
        </w:rPr>
        <w:t>)</w:t>
      </w:r>
      <w:r>
        <w:rPr>
          <w:rFonts w:ascii="仿宋" w:eastAsia="仿宋" w:hAnsi="仿宋" w:cs="仿宋"/>
          <w:sz w:val="28"/>
        </w:rPr>
        <w:t>的科研成果。重点实验室的标准写法如下</w:t>
      </w:r>
      <w:r>
        <w:rPr>
          <w:sz w:val="28"/>
        </w:rPr>
        <w:t xml:space="preserve"> </w:t>
      </w:r>
    </w:p>
    <w:p w14:paraId="0A77FE6B" w14:textId="77777777" w:rsidR="00EE69D5" w:rsidRDefault="00000000">
      <w:pPr>
        <w:numPr>
          <w:ilvl w:val="0"/>
          <w:numId w:val="2"/>
        </w:numPr>
        <w:spacing w:after="152" w:line="259" w:lineRule="auto"/>
        <w:ind w:right="0" w:hanging="278"/>
        <w:jc w:val="left"/>
      </w:pPr>
      <w:r>
        <w:rPr>
          <w:rFonts w:ascii="仿宋" w:eastAsia="仿宋" w:hAnsi="仿宋" w:cs="仿宋"/>
          <w:sz w:val="28"/>
        </w:rPr>
        <w:t>中文名：广东省微纳光子功能材料与器件重点实验室</w:t>
      </w:r>
      <w:r>
        <w:rPr>
          <w:sz w:val="28"/>
        </w:rPr>
        <w:t xml:space="preserve"> </w:t>
      </w:r>
    </w:p>
    <w:p w14:paraId="386812D5" w14:textId="77777777" w:rsidR="00EE69D5" w:rsidRDefault="00000000">
      <w:pPr>
        <w:numPr>
          <w:ilvl w:val="0"/>
          <w:numId w:val="2"/>
        </w:numPr>
        <w:spacing w:after="127" w:line="259" w:lineRule="auto"/>
        <w:ind w:right="0" w:hanging="278"/>
        <w:jc w:val="left"/>
      </w:pPr>
      <w:r>
        <w:rPr>
          <w:rFonts w:ascii="仿宋" w:eastAsia="仿宋" w:hAnsi="仿宋" w:cs="仿宋"/>
          <w:sz w:val="28"/>
        </w:rPr>
        <w:t>英文名：</w:t>
      </w:r>
      <w:r>
        <w:rPr>
          <w:sz w:val="28"/>
        </w:rPr>
        <w:t xml:space="preserve">Guangdong Provincial Key Laboratory of Nanophotonic </w:t>
      </w:r>
    </w:p>
    <w:p w14:paraId="0BA7458E" w14:textId="77777777" w:rsidR="00EE69D5" w:rsidRDefault="00000000">
      <w:pPr>
        <w:spacing w:after="181" w:line="259" w:lineRule="auto"/>
        <w:ind w:left="634" w:right="0" w:hanging="10"/>
      </w:pPr>
      <w:r>
        <w:rPr>
          <w:sz w:val="28"/>
        </w:rPr>
        <w:t xml:space="preserve">Functional Materials and Devices </w:t>
      </w:r>
    </w:p>
    <w:p w14:paraId="2B2419B3" w14:textId="77777777" w:rsidR="00EE69D5" w:rsidRDefault="00000000">
      <w:pPr>
        <w:numPr>
          <w:ilvl w:val="0"/>
          <w:numId w:val="2"/>
        </w:numPr>
        <w:spacing w:after="9" w:line="354" w:lineRule="auto"/>
        <w:ind w:right="0" w:hanging="278"/>
        <w:jc w:val="left"/>
      </w:pPr>
      <w:r>
        <w:rPr>
          <w:rFonts w:ascii="仿宋" w:eastAsia="仿宋" w:hAnsi="仿宋" w:cs="仿宋"/>
          <w:sz w:val="28"/>
        </w:rPr>
        <w:lastRenderedPageBreak/>
        <w:t xml:space="preserve">奖励范围：重点实验室成员被 </w:t>
      </w:r>
      <w:r>
        <w:rPr>
          <w:sz w:val="28"/>
        </w:rPr>
        <w:t xml:space="preserve">SCI </w:t>
      </w:r>
      <w:r>
        <w:rPr>
          <w:rFonts w:ascii="仿宋" w:eastAsia="仿宋" w:hAnsi="仿宋" w:cs="仿宋"/>
          <w:sz w:val="28"/>
        </w:rPr>
        <w:t xml:space="preserve">或 </w:t>
      </w:r>
      <w:r>
        <w:rPr>
          <w:sz w:val="28"/>
        </w:rPr>
        <w:t xml:space="preserve">EI </w:t>
      </w:r>
      <w:r>
        <w:rPr>
          <w:rFonts w:ascii="仿宋" w:eastAsia="仿宋" w:hAnsi="仿宋" w:cs="仿宋"/>
          <w:sz w:val="28"/>
        </w:rPr>
        <w:t>收录的论文、发明专利、获得省部级以上鉴定的成果和科技奖励。</w:t>
      </w:r>
      <w:r>
        <w:rPr>
          <w:sz w:val="28"/>
        </w:rPr>
        <w:t xml:space="preserve"> </w:t>
      </w:r>
    </w:p>
    <w:p w14:paraId="22FABBF3" w14:textId="77777777" w:rsidR="00EE69D5" w:rsidRDefault="00000000">
      <w:pPr>
        <w:numPr>
          <w:ilvl w:val="0"/>
          <w:numId w:val="2"/>
        </w:numPr>
        <w:spacing w:after="147" w:line="259" w:lineRule="auto"/>
        <w:ind w:right="0" w:hanging="278"/>
        <w:jc w:val="left"/>
      </w:pPr>
      <w:r>
        <w:rPr>
          <w:rFonts w:ascii="仿宋" w:eastAsia="仿宋" w:hAnsi="仿宋" w:cs="仿宋"/>
          <w:sz w:val="28"/>
        </w:rPr>
        <w:t>奖励方式：以科研经费和人员费（现金）按照一定比列奖励给论文</w:t>
      </w:r>
    </w:p>
    <w:p w14:paraId="08091D8A" w14:textId="77777777" w:rsidR="00EE69D5" w:rsidRDefault="00000000">
      <w:pPr>
        <w:spacing w:after="9" w:line="354" w:lineRule="auto"/>
        <w:ind w:left="634" w:right="0" w:hanging="10"/>
        <w:jc w:val="left"/>
      </w:pPr>
      <w:r>
        <w:rPr>
          <w:rFonts w:ascii="仿宋" w:eastAsia="仿宋" w:hAnsi="仿宋" w:cs="仿宋"/>
          <w:sz w:val="28"/>
        </w:rPr>
        <w:t>的第一作者或通讯作者、专利的第一发明人或负责人、鉴定成果、科技奖励的负责人。</w:t>
      </w:r>
      <w:r>
        <w:rPr>
          <w:sz w:val="28"/>
        </w:rPr>
        <w:t xml:space="preserve"> </w:t>
      </w:r>
    </w:p>
    <w:p w14:paraId="60BEFCD1" w14:textId="77777777" w:rsidR="00EE69D5" w:rsidRDefault="00000000">
      <w:pPr>
        <w:numPr>
          <w:ilvl w:val="0"/>
          <w:numId w:val="2"/>
        </w:numPr>
        <w:spacing w:after="9" w:line="354" w:lineRule="auto"/>
        <w:ind w:right="0" w:hanging="278"/>
        <w:jc w:val="left"/>
      </w:pPr>
      <w:r>
        <w:rPr>
          <w:rFonts w:ascii="仿宋" w:eastAsia="仿宋" w:hAnsi="仿宋" w:cs="仿宋"/>
          <w:sz w:val="28"/>
        </w:rPr>
        <w:t xml:space="preserve">奖励力度：实验室每年拨出 </w:t>
      </w:r>
      <w:r>
        <w:rPr>
          <w:sz w:val="28"/>
        </w:rPr>
        <w:t xml:space="preserve">20 </w:t>
      </w:r>
      <w:r>
        <w:rPr>
          <w:rFonts w:ascii="仿宋" w:eastAsia="仿宋" w:hAnsi="仿宋" w:cs="仿宋"/>
          <w:sz w:val="28"/>
        </w:rPr>
        <w:t>万元专项经费对上一年的科研成果进行奖励。</w:t>
      </w:r>
      <w:r>
        <w:rPr>
          <w:sz w:val="28"/>
        </w:rPr>
        <w:t xml:space="preserve"> </w:t>
      </w:r>
    </w:p>
    <w:p w14:paraId="19F5B4EC" w14:textId="77777777" w:rsidR="00EE69D5" w:rsidRDefault="00000000">
      <w:pPr>
        <w:numPr>
          <w:ilvl w:val="0"/>
          <w:numId w:val="2"/>
        </w:numPr>
        <w:spacing w:after="149" w:line="259" w:lineRule="auto"/>
        <w:ind w:right="0" w:hanging="278"/>
        <w:jc w:val="left"/>
      </w:pPr>
      <w:r>
        <w:rPr>
          <w:rFonts w:ascii="仿宋" w:eastAsia="仿宋" w:hAnsi="仿宋" w:cs="仿宋"/>
          <w:sz w:val="28"/>
        </w:rPr>
        <w:t>奖励办法：</w:t>
      </w:r>
      <w:r>
        <w:rPr>
          <w:b/>
          <w:sz w:val="28"/>
        </w:rPr>
        <w:t xml:space="preserve"> </w:t>
      </w:r>
    </w:p>
    <w:p w14:paraId="022A70CB" w14:textId="77777777" w:rsidR="00EE69D5" w:rsidRDefault="00000000">
      <w:pPr>
        <w:numPr>
          <w:ilvl w:val="1"/>
          <w:numId w:val="2"/>
        </w:numPr>
        <w:spacing w:after="9" w:line="354" w:lineRule="auto"/>
        <w:ind w:right="0" w:firstLine="554"/>
        <w:jc w:val="left"/>
      </w:pPr>
      <w:r>
        <w:rPr>
          <w:rFonts w:ascii="仿宋" w:eastAsia="仿宋" w:hAnsi="仿宋" w:cs="仿宋"/>
          <w:sz w:val="28"/>
        </w:rPr>
        <w:t xml:space="preserve">重点实验室成员可选择最多 </w:t>
      </w:r>
      <w:r>
        <w:rPr>
          <w:sz w:val="28"/>
        </w:rPr>
        <w:t xml:space="preserve">5 </w:t>
      </w:r>
      <w:r>
        <w:rPr>
          <w:rFonts w:ascii="仿宋" w:eastAsia="仿宋" w:hAnsi="仿宋" w:cs="仿宋"/>
          <w:sz w:val="28"/>
        </w:rPr>
        <w:t>篇论文</w:t>
      </w:r>
      <w:r>
        <w:rPr>
          <w:sz w:val="28"/>
        </w:rPr>
        <w:t>/</w:t>
      </w:r>
      <w:r>
        <w:rPr>
          <w:rFonts w:ascii="仿宋" w:eastAsia="仿宋" w:hAnsi="仿宋" w:cs="仿宋"/>
          <w:sz w:val="28"/>
        </w:rPr>
        <w:t>发明专利作为代表作，其余论文</w:t>
      </w:r>
      <w:r>
        <w:rPr>
          <w:sz w:val="28"/>
        </w:rPr>
        <w:t>/</w:t>
      </w:r>
      <w:r>
        <w:rPr>
          <w:rFonts w:ascii="仿宋" w:eastAsia="仿宋" w:hAnsi="仿宋" w:cs="仿宋"/>
          <w:sz w:val="28"/>
        </w:rPr>
        <w:t>发明专利作为非代表作。</w:t>
      </w:r>
      <w:r>
        <w:rPr>
          <w:sz w:val="28"/>
        </w:rPr>
        <w:t xml:space="preserve"> </w:t>
      </w:r>
    </w:p>
    <w:p w14:paraId="3135D1EC" w14:textId="77777777" w:rsidR="00EE69D5" w:rsidRDefault="00000000">
      <w:pPr>
        <w:numPr>
          <w:ilvl w:val="1"/>
          <w:numId w:val="2"/>
        </w:numPr>
        <w:spacing w:after="4" w:line="364" w:lineRule="auto"/>
        <w:ind w:right="0" w:firstLine="554"/>
        <w:jc w:val="left"/>
      </w:pPr>
      <w:r>
        <w:rPr>
          <w:sz w:val="28"/>
        </w:rPr>
        <w:t xml:space="preserve">SCI </w:t>
      </w:r>
      <w:r>
        <w:rPr>
          <w:rFonts w:ascii="仿宋" w:eastAsia="仿宋" w:hAnsi="仿宋" w:cs="仿宋"/>
          <w:sz w:val="28"/>
        </w:rPr>
        <w:t xml:space="preserve">收录的论文按照上一年 </w:t>
      </w:r>
      <w:r>
        <w:rPr>
          <w:sz w:val="28"/>
        </w:rPr>
        <w:t xml:space="preserve">SCI </w:t>
      </w:r>
      <w:r>
        <w:rPr>
          <w:rFonts w:ascii="仿宋" w:eastAsia="仿宋" w:hAnsi="仿宋" w:cs="仿宋"/>
          <w:sz w:val="28"/>
        </w:rPr>
        <w:t xml:space="preserve">论文分区进行分类，代表作论文的一、二、三、四区相应的奖励基数分别为 </w:t>
      </w:r>
      <w:r>
        <w:rPr>
          <w:sz w:val="28"/>
        </w:rPr>
        <w:t>4.0</w:t>
      </w:r>
      <w:r>
        <w:rPr>
          <w:rFonts w:ascii="仿宋" w:eastAsia="仿宋" w:hAnsi="仿宋" w:cs="仿宋"/>
          <w:sz w:val="28"/>
        </w:rPr>
        <w:t>、</w:t>
      </w:r>
      <w:r>
        <w:rPr>
          <w:sz w:val="28"/>
        </w:rPr>
        <w:t>2.0</w:t>
      </w:r>
      <w:r>
        <w:rPr>
          <w:rFonts w:ascii="仿宋" w:eastAsia="仿宋" w:hAnsi="仿宋" w:cs="仿宋"/>
          <w:sz w:val="28"/>
        </w:rPr>
        <w:t>、</w:t>
      </w:r>
      <w:r>
        <w:rPr>
          <w:sz w:val="28"/>
        </w:rPr>
        <w:t xml:space="preserve">1 </w:t>
      </w:r>
      <w:r>
        <w:rPr>
          <w:rFonts w:ascii="仿宋" w:eastAsia="仿宋" w:hAnsi="仿宋" w:cs="仿宋"/>
          <w:sz w:val="28"/>
        </w:rPr>
        <w:t xml:space="preserve">和 </w:t>
      </w:r>
      <w:r>
        <w:rPr>
          <w:sz w:val="28"/>
        </w:rPr>
        <w:t>0.5</w:t>
      </w:r>
      <w:r>
        <w:rPr>
          <w:rFonts w:ascii="仿宋" w:eastAsia="仿宋" w:hAnsi="仿宋" w:cs="仿宋"/>
          <w:sz w:val="28"/>
        </w:rPr>
        <w:t xml:space="preserve">，非代表作论文的一、二、三、四区相应的奖励基数分别为 </w:t>
      </w:r>
      <w:r>
        <w:rPr>
          <w:sz w:val="28"/>
        </w:rPr>
        <w:t>1</w:t>
      </w:r>
      <w:r>
        <w:rPr>
          <w:rFonts w:ascii="仿宋" w:eastAsia="仿宋" w:hAnsi="仿宋" w:cs="仿宋"/>
          <w:sz w:val="28"/>
        </w:rPr>
        <w:t>、</w:t>
      </w:r>
      <w:r>
        <w:rPr>
          <w:sz w:val="28"/>
        </w:rPr>
        <w:t>0.5</w:t>
      </w:r>
      <w:r>
        <w:rPr>
          <w:rFonts w:ascii="仿宋" w:eastAsia="仿宋" w:hAnsi="仿宋" w:cs="仿宋"/>
          <w:sz w:val="28"/>
        </w:rPr>
        <w:t>、</w:t>
      </w:r>
      <w:r>
        <w:rPr>
          <w:sz w:val="28"/>
        </w:rPr>
        <w:t xml:space="preserve">0.2 </w:t>
      </w:r>
      <w:r>
        <w:rPr>
          <w:rFonts w:ascii="仿宋" w:eastAsia="仿宋" w:hAnsi="仿宋" w:cs="仿宋"/>
          <w:sz w:val="28"/>
        </w:rPr>
        <w:t>和</w:t>
      </w:r>
    </w:p>
    <w:p w14:paraId="78C30AB9" w14:textId="77777777" w:rsidR="00EE69D5" w:rsidRDefault="00000000">
      <w:pPr>
        <w:spacing w:after="140" w:line="259" w:lineRule="auto"/>
        <w:ind w:left="57" w:right="0" w:hanging="10"/>
      </w:pPr>
      <w:r>
        <w:rPr>
          <w:sz w:val="28"/>
        </w:rPr>
        <w:t>0.1</w:t>
      </w:r>
      <w:r>
        <w:rPr>
          <w:rFonts w:ascii="仿宋" w:eastAsia="仿宋" w:hAnsi="仿宋" w:cs="仿宋"/>
          <w:sz w:val="28"/>
        </w:rPr>
        <w:t>；</w:t>
      </w:r>
      <w:r>
        <w:rPr>
          <w:sz w:val="28"/>
        </w:rPr>
        <w:t xml:space="preserve"> </w:t>
      </w:r>
    </w:p>
    <w:p w14:paraId="6D7F50B1" w14:textId="77777777" w:rsidR="00EE69D5" w:rsidRDefault="00000000">
      <w:pPr>
        <w:numPr>
          <w:ilvl w:val="1"/>
          <w:numId w:val="2"/>
        </w:numPr>
        <w:spacing w:after="9" w:line="354" w:lineRule="auto"/>
        <w:ind w:right="0" w:firstLine="554"/>
        <w:jc w:val="left"/>
      </w:pPr>
      <w:r>
        <w:rPr>
          <w:sz w:val="28"/>
        </w:rPr>
        <w:t xml:space="preserve">EI </w:t>
      </w:r>
      <w:r>
        <w:rPr>
          <w:rFonts w:ascii="仿宋" w:eastAsia="仿宋" w:hAnsi="仿宋" w:cs="仿宋"/>
          <w:sz w:val="28"/>
        </w:rPr>
        <w:t xml:space="preserve">收录的代表作论文奖励基数为 </w:t>
      </w:r>
      <w:r>
        <w:rPr>
          <w:sz w:val="28"/>
        </w:rPr>
        <w:t>0.4</w:t>
      </w:r>
      <w:r>
        <w:rPr>
          <w:rFonts w:ascii="仿宋" w:eastAsia="仿宋" w:hAnsi="仿宋" w:cs="仿宋"/>
          <w:sz w:val="28"/>
        </w:rPr>
        <w:t xml:space="preserve">，非代表作论文奖励基数为 </w:t>
      </w:r>
      <w:r>
        <w:rPr>
          <w:sz w:val="28"/>
        </w:rPr>
        <w:t>0.1</w:t>
      </w:r>
      <w:r>
        <w:rPr>
          <w:rFonts w:ascii="仿宋" w:eastAsia="仿宋" w:hAnsi="仿宋" w:cs="仿宋"/>
          <w:sz w:val="28"/>
        </w:rPr>
        <w:t>；</w:t>
      </w:r>
      <w:r>
        <w:rPr>
          <w:sz w:val="28"/>
        </w:rPr>
        <w:t xml:space="preserve"> </w:t>
      </w:r>
    </w:p>
    <w:p w14:paraId="48478F4F" w14:textId="77777777" w:rsidR="00EE69D5" w:rsidRDefault="00000000">
      <w:pPr>
        <w:numPr>
          <w:ilvl w:val="1"/>
          <w:numId w:val="2"/>
        </w:numPr>
        <w:spacing w:after="158" w:line="259" w:lineRule="auto"/>
        <w:ind w:right="0" w:firstLine="554"/>
        <w:jc w:val="left"/>
      </w:pPr>
      <w:r>
        <w:rPr>
          <w:rFonts w:ascii="仿宋" w:eastAsia="仿宋" w:hAnsi="仿宋" w:cs="仿宋"/>
          <w:sz w:val="28"/>
        </w:rPr>
        <w:t>授权发明专利或者一项省</w:t>
      </w:r>
      <w:r>
        <w:rPr>
          <w:sz w:val="28"/>
        </w:rPr>
        <w:t>(</w:t>
      </w:r>
      <w:r>
        <w:rPr>
          <w:rFonts w:ascii="仿宋" w:eastAsia="仿宋" w:hAnsi="仿宋" w:cs="仿宋"/>
          <w:sz w:val="28"/>
        </w:rPr>
        <w:t>部</w:t>
      </w:r>
      <w:r>
        <w:rPr>
          <w:sz w:val="28"/>
        </w:rPr>
        <w:t>)</w:t>
      </w:r>
      <w:r>
        <w:rPr>
          <w:rFonts w:ascii="仿宋" w:eastAsia="仿宋" w:hAnsi="仿宋" w:cs="仿宋"/>
          <w:sz w:val="28"/>
        </w:rPr>
        <w:t xml:space="preserve">级以上的鉴定成果，代表作奖励基数为 </w:t>
      </w:r>
      <w:r>
        <w:rPr>
          <w:sz w:val="28"/>
        </w:rPr>
        <w:t>1</w:t>
      </w:r>
      <w:r>
        <w:rPr>
          <w:rFonts w:ascii="仿宋" w:eastAsia="仿宋" w:hAnsi="仿宋" w:cs="仿宋"/>
          <w:sz w:val="28"/>
        </w:rPr>
        <w:t xml:space="preserve">，非代表作奖励基数为 </w:t>
      </w:r>
      <w:r>
        <w:rPr>
          <w:sz w:val="28"/>
        </w:rPr>
        <w:t>0.2</w:t>
      </w:r>
      <w:r>
        <w:rPr>
          <w:rFonts w:ascii="仿宋" w:eastAsia="仿宋" w:hAnsi="仿宋" w:cs="仿宋"/>
          <w:sz w:val="28"/>
        </w:rPr>
        <w:t>；</w:t>
      </w:r>
      <w:r>
        <w:rPr>
          <w:sz w:val="28"/>
        </w:rPr>
        <w:t xml:space="preserve"> </w:t>
      </w:r>
    </w:p>
    <w:p w14:paraId="7C51B106" w14:textId="77777777" w:rsidR="00EE69D5" w:rsidRDefault="00000000">
      <w:pPr>
        <w:numPr>
          <w:ilvl w:val="1"/>
          <w:numId w:val="2"/>
        </w:numPr>
        <w:spacing w:after="154" w:line="259" w:lineRule="auto"/>
        <w:ind w:right="0" w:firstLine="554"/>
        <w:jc w:val="left"/>
      </w:pPr>
      <w:r>
        <w:rPr>
          <w:rFonts w:ascii="仿宋" w:eastAsia="仿宋" w:hAnsi="仿宋" w:cs="仿宋"/>
          <w:sz w:val="28"/>
        </w:rPr>
        <w:t>一项省</w:t>
      </w:r>
      <w:r>
        <w:rPr>
          <w:sz w:val="28"/>
        </w:rPr>
        <w:t>(</w:t>
      </w:r>
      <w:r>
        <w:rPr>
          <w:rFonts w:ascii="仿宋" w:eastAsia="仿宋" w:hAnsi="仿宋" w:cs="仿宋"/>
          <w:sz w:val="28"/>
        </w:rPr>
        <w:t>部</w:t>
      </w:r>
      <w:r>
        <w:rPr>
          <w:sz w:val="28"/>
        </w:rPr>
        <w:t>)</w:t>
      </w:r>
      <w:r>
        <w:rPr>
          <w:rFonts w:ascii="仿宋" w:eastAsia="仿宋" w:hAnsi="仿宋" w:cs="仿宋"/>
          <w:sz w:val="28"/>
        </w:rPr>
        <w:t>级以上奖的科技奖励方式如下：</w:t>
      </w:r>
      <w:r>
        <w:rPr>
          <w:sz w:val="28"/>
        </w:rPr>
        <w:t xml:space="preserve"> </w:t>
      </w:r>
    </w:p>
    <w:p w14:paraId="65011F86" w14:textId="77777777" w:rsidR="00EE69D5" w:rsidRDefault="00000000">
      <w:pPr>
        <w:spacing w:after="161" w:line="259" w:lineRule="auto"/>
        <w:ind w:left="569" w:right="0" w:hanging="10"/>
        <w:jc w:val="left"/>
      </w:pPr>
      <w:r>
        <w:rPr>
          <w:sz w:val="28"/>
        </w:rPr>
        <w:t xml:space="preserve">  a</w:t>
      </w:r>
      <w:r>
        <w:rPr>
          <w:rFonts w:ascii="仿宋" w:eastAsia="仿宋" w:hAnsi="仿宋" w:cs="仿宋"/>
          <w:sz w:val="28"/>
        </w:rPr>
        <w:t xml:space="preserve">．第一获奖人为重点实验室成员，奖励基数为 </w:t>
      </w:r>
      <w:r>
        <w:rPr>
          <w:sz w:val="28"/>
        </w:rPr>
        <w:t>4.0</w:t>
      </w:r>
      <w:r>
        <w:rPr>
          <w:rFonts w:ascii="仿宋" w:eastAsia="仿宋" w:hAnsi="仿宋" w:cs="仿宋"/>
          <w:sz w:val="28"/>
        </w:rPr>
        <w:t>；</w:t>
      </w:r>
      <w:r>
        <w:rPr>
          <w:sz w:val="28"/>
        </w:rPr>
        <w:t xml:space="preserve">  </w:t>
      </w:r>
    </w:p>
    <w:p w14:paraId="77234AB1" w14:textId="77777777" w:rsidR="00EE69D5" w:rsidRDefault="00000000">
      <w:pPr>
        <w:spacing w:after="9" w:line="354" w:lineRule="auto"/>
        <w:ind w:left="-15" w:right="0" w:firstLine="559"/>
        <w:jc w:val="left"/>
      </w:pPr>
      <w:r>
        <w:rPr>
          <w:sz w:val="28"/>
        </w:rPr>
        <w:t xml:space="preserve">  b</w:t>
      </w:r>
      <w:r>
        <w:rPr>
          <w:rFonts w:ascii="仿宋" w:eastAsia="仿宋" w:hAnsi="仿宋" w:cs="仿宋"/>
          <w:sz w:val="28"/>
        </w:rPr>
        <w:t xml:space="preserve">．第一获奖人属于华南师范大学但非重点实验室成员，奖励基数为 </w:t>
      </w:r>
      <w:r>
        <w:rPr>
          <w:sz w:val="28"/>
        </w:rPr>
        <w:t>2.0</w:t>
      </w:r>
      <w:r>
        <w:rPr>
          <w:rFonts w:ascii="仿宋" w:eastAsia="仿宋" w:hAnsi="仿宋" w:cs="仿宋"/>
          <w:sz w:val="28"/>
        </w:rPr>
        <w:t>；</w:t>
      </w:r>
      <w:r>
        <w:rPr>
          <w:sz w:val="28"/>
        </w:rPr>
        <w:t xml:space="preserve"> </w:t>
      </w:r>
    </w:p>
    <w:p w14:paraId="1FF56189" w14:textId="77777777" w:rsidR="00EE69D5" w:rsidRDefault="00000000">
      <w:pPr>
        <w:spacing w:after="164" w:line="259" w:lineRule="auto"/>
        <w:ind w:left="569" w:right="0" w:hanging="10"/>
        <w:jc w:val="left"/>
      </w:pPr>
      <w:r>
        <w:rPr>
          <w:sz w:val="28"/>
        </w:rPr>
        <w:t xml:space="preserve">  c</w:t>
      </w:r>
      <w:r>
        <w:rPr>
          <w:rFonts w:ascii="仿宋" w:eastAsia="仿宋" w:hAnsi="仿宋" w:cs="仿宋"/>
          <w:sz w:val="28"/>
        </w:rPr>
        <w:t xml:space="preserve">．第一获奖人不属于华南师范大学，奖励基数为 </w:t>
      </w:r>
      <w:r>
        <w:rPr>
          <w:sz w:val="28"/>
        </w:rPr>
        <w:t>0.5</w:t>
      </w:r>
      <w:r>
        <w:rPr>
          <w:rFonts w:ascii="仿宋" w:eastAsia="仿宋" w:hAnsi="仿宋" w:cs="仿宋"/>
          <w:sz w:val="28"/>
        </w:rPr>
        <w:t>。</w:t>
      </w:r>
      <w:r>
        <w:rPr>
          <w:sz w:val="28"/>
        </w:rPr>
        <w:t xml:space="preserve"> </w:t>
      </w:r>
    </w:p>
    <w:p w14:paraId="23AB9AB7" w14:textId="77777777" w:rsidR="00EE69D5" w:rsidRDefault="00000000">
      <w:pPr>
        <w:numPr>
          <w:ilvl w:val="0"/>
          <w:numId w:val="2"/>
        </w:numPr>
        <w:spacing w:after="149" w:line="259" w:lineRule="auto"/>
        <w:ind w:right="0" w:hanging="278"/>
        <w:jc w:val="left"/>
      </w:pPr>
      <w:r>
        <w:rPr>
          <w:rFonts w:ascii="仿宋" w:eastAsia="仿宋" w:hAnsi="仿宋" w:cs="仿宋"/>
          <w:sz w:val="28"/>
        </w:rPr>
        <w:t>办法诠释</w:t>
      </w:r>
      <w:r>
        <w:rPr>
          <w:b/>
          <w:sz w:val="28"/>
        </w:rPr>
        <w:t xml:space="preserve"> </w:t>
      </w:r>
    </w:p>
    <w:p w14:paraId="095B1F13" w14:textId="77777777" w:rsidR="00EE69D5" w:rsidRDefault="00000000">
      <w:pPr>
        <w:numPr>
          <w:ilvl w:val="1"/>
          <w:numId w:val="2"/>
        </w:numPr>
        <w:spacing w:after="9" w:line="354" w:lineRule="auto"/>
        <w:ind w:right="0" w:firstLine="554"/>
        <w:jc w:val="left"/>
      </w:pPr>
      <w:r>
        <w:rPr>
          <w:rFonts w:ascii="仿宋" w:eastAsia="仿宋" w:hAnsi="仿宋" w:cs="仿宋"/>
          <w:sz w:val="28"/>
        </w:rPr>
        <w:lastRenderedPageBreak/>
        <w:t xml:space="preserve">根据以上计算方法，某篇论文（或某项专利、或某项成果）的奖励数额应该是：奖励经费总数 </w:t>
      </w:r>
      <w:r>
        <w:rPr>
          <w:sz w:val="28"/>
        </w:rPr>
        <w:t xml:space="preserve">x </w:t>
      </w:r>
      <w:r>
        <w:rPr>
          <w:rFonts w:ascii="仿宋" w:eastAsia="仿宋" w:hAnsi="仿宋" w:cs="仿宋"/>
          <w:sz w:val="28"/>
        </w:rPr>
        <w:t>该篇论文的基数</w:t>
      </w:r>
      <w:r>
        <w:rPr>
          <w:sz w:val="28"/>
        </w:rPr>
        <w:t>/</w:t>
      </w:r>
      <w:r>
        <w:rPr>
          <w:rFonts w:ascii="仿宋" w:eastAsia="仿宋" w:hAnsi="仿宋" w:cs="仿宋"/>
          <w:sz w:val="28"/>
        </w:rPr>
        <w:t>重点实验室当年所有科研成果的基数之和。</w:t>
      </w:r>
      <w:r>
        <w:rPr>
          <w:sz w:val="28"/>
        </w:rPr>
        <w:t xml:space="preserve"> </w:t>
      </w:r>
    </w:p>
    <w:p w14:paraId="07C3BF0C" w14:textId="77777777" w:rsidR="00EE69D5" w:rsidRDefault="00000000">
      <w:pPr>
        <w:spacing w:after="9" w:line="354" w:lineRule="auto"/>
        <w:ind w:left="-15" w:right="0" w:firstLine="559"/>
        <w:jc w:val="left"/>
      </w:pPr>
      <w:r>
        <w:rPr>
          <w:rFonts w:ascii="仿宋" w:eastAsia="仿宋" w:hAnsi="仿宋" w:cs="仿宋"/>
          <w:sz w:val="28"/>
        </w:rPr>
        <w:t>凡是获得重点实验室设备费资助的成员及所在课题组，其负责人作为第一作者或者通讯作者发表的实验性论文必须将</w:t>
      </w:r>
      <w:r>
        <w:rPr>
          <w:sz w:val="28"/>
        </w:rPr>
        <w:t>“</w:t>
      </w:r>
      <w:r>
        <w:rPr>
          <w:rFonts w:ascii="仿宋" w:eastAsia="仿宋" w:hAnsi="仿宋" w:cs="仿宋"/>
          <w:sz w:val="28"/>
        </w:rPr>
        <w:t>广东省微纳光子功能材料与器件重点实验室</w:t>
      </w:r>
      <w:r>
        <w:rPr>
          <w:sz w:val="28"/>
        </w:rPr>
        <w:t>”</w:t>
      </w:r>
      <w:r>
        <w:rPr>
          <w:rFonts w:ascii="仿宋" w:eastAsia="仿宋" w:hAnsi="仿宋" w:cs="仿宋"/>
          <w:sz w:val="28"/>
        </w:rPr>
        <w:t>或其英文名称为第一署名单位（个别特殊情况需要与实验室主任进行沟通协商）。一旦违反上述规定，每一篇违反规定的论文则将扣除当年该负责人论文奖励一篇（优先扣除最高档次论文奖励，若无论文奖励可扣除则累计入下一年度，情节十分严重者将列入实验室黑名单，今后实验室经费有可能不予资助！）。</w:t>
      </w:r>
      <w:r>
        <w:rPr>
          <w:sz w:val="28"/>
        </w:rPr>
        <w:t xml:space="preserve"> </w:t>
      </w:r>
    </w:p>
    <w:p w14:paraId="7B84EA1A" w14:textId="77777777" w:rsidR="00EE69D5" w:rsidRDefault="00000000">
      <w:pPr>
        <w:spacing w:after="9" w:line="354" w:lineRule="auto"/>
        <w:ind w:left="-15" w:right="0" w:firstLine="559"/>
        <w:jc w:val="left"/>
      </w:pPr>
      <w:r>
        <w:rPr>
          <w:rFonts w:ascii="仿宋" w:eastAsia="仿宋" w:hAnsi="仿宋" w:cs="仿宋"/>
          <w:sz w:val="28"/>
        </w:rPr>
        <w:t>本暂行办法中的</w:t>
      </w:r>
      <w:r>
        <w:rPr>
          <w:sz w:val="28"/>
        </w:rPr>
        <w:t>“</w:t>
      </w:r>
      <w:r>
        <w:rPr>
          <w:rFonts w:ascii="仿宋" w:eastAsia="仿宋" w:hAnsi="仿宋" w:cs="仿宋"/>
          <w:sz w:val="28"/>
        </w:rPr>
        <w:t>奖励基数</w:t>
      </w:r>
      <w:r>
        <w:rPr>
          <w:sz w:val="28"/>
        </w:rPr>
        <w:t>”</w:t>
      </w:r>
      <w:r>
        <w:rPr>
          <w:rFonts w:ascii="仿宋" w:eastAsia="仿宋" w:hAnsi="仿宋" w:cs="仿宋"/>
          <w:sz w:val="28"/>
        </w:rPr>
        <w:t xml:space="preserve">适用于以重点实验室作为科研成果的 </w:t>
      </w:r>
      <w:r>
        <w:rPr>
          <w:sz w:val="28"/>
        </w:rPr>
        <w:t>“</w:t>
      </w:r>
      <w:r>
        <w:rPr>
          <w:rFonts w:ascii="仿宋" w:eastAsia="仿宋" w:hAnsi="仿宋" w:cs="仿宋"/>
          <w:sz w:val="28"/>
        </w:rPr>
        <w:t>第一署名单位</w:t>
      </w:r>
      <w:r>
        <w:rPr>
          <w:sz w:val="28"/>
        </w:rPr>
        <w:t>”</w:t>
      </w:r>
      <w:r>
        <w:rPr>
          <w:rFonts w:ascii="仿宋" w:eastAsia="仿宋" w:hAnsi="仿宋" w:cs="仿宋"/>
          <w:sz w:val="28"/>
        </w:rPr>
        <w:t>的情况，对于以华南师范大学其他单位为</w:t>
      </w:r>
      <w:r>
        <w:rPr>
          <w:sz w:val="28"/>
        </w:rPr>
        <w:t>“</w:t>
      </w:r>
      <w:r>
        <w:rPr>
          <w:rFonts w:ascii="仿宋" w:eastAsia="仿宋" w:hAnsi="仿宋" w:cs="仿宋"/>
          <w:sz w:val="28"/>
        </w:rPr>
        <w:t>第一署名单位</w:t>
      </w:r>
      <w:r>
        <w:rPr>
          <w:sz w:val="28"/>
        </w:rPr>
        <w:t>”</w:t>
      </w:r>
      <w:r>
        <w:rPr>
          <w:rFonts w:ascii="仿宋" w:eastAsia="仿宋" w:hAnsi="仿宋" w:cs="仿宋"/>
          <w:sz w:val="28"/>
        </w:rPr>
        <w:t>、重点实验室作为</w:t>
      </w:r>
      <w:r>
        <w:rPr>
          <w:sz w:val="28"/>
        </w:rPr>
        <w:t>“</w:t>
      </w:r>
      <w:r>
        <w:rPr>
          <w:rFonts w:ascii="仿宋" w:eastAsia="仿宋" w:hAnsi="仿宋" w:cs="仿宋"/>
          <w:sz w:val="28"/>
        </w:rPr>
        <w:t>第二署名单位</w:t>
      </w:r>
      <w:r>
        <w:rPr>
          <w:sz w:val="28"/>
        </w:rPr>
        <w:t>”</w:t>
      </w:r>
      <w:r>
        <w:rPr>
          <w:rFonts w:ascii="仿宋" w:eastAsia="仿宋" w:hAnsi="仿宋" w:cs="仿宋"/>
          <w:sz w:val="28"/>
        </w:rPr>
        <w:t xml:space="preserve">的情况，则相应的奖励基数为原奖励基数乘以 </w:t>
      </w:r>
      <w:r>
        <w:rPr>
          <w:sz w:val="28"/>
        </w:rPr>
        <w:t>1/2</w:t>
      </w:r>
      <w:r>
        <w:rPr>
          <w:rFonts w:ascii="仿宋" w:eastAsia="仿宋" w:hAnsi="仿宋" w:cs="仿宋"/>
          <w:sz w:val="28"/>
        </w:rPr>
        <w:t>。</w:t>
      </w:r>
      <w:r>
        <w:rPr>
          <w:sz w:val="28"/>
        </w:rPr>
        <w:t xml:space="preserve"> </w:t>
      </w:r>
    </w:p>
    <w:p w14:paraId="3515D0DF" w14:textId="77777777" w:rsidR="00EE69D5" w:rsidRDefault="00000000">
      <w:pPr>
        <w:spacing w:after="9" w:line="354" w:lineRule="auto"/>
        <w:ind w:left="-15" w:right="0" w:firstLine="559"/>
        <w:jc w:val="left"/>
      </w:pPr>
      <w:r>
        <w:rPr>
          <w:rFonts w:ascii="仿宋" w:eastAsia="仿宋" w:hAnsi="仿宋" w:cs="仿宋"/>
          <w:sz w:val="28"/>
        </w:rPr>
        <w:t xml:space="preserve">重点实验室成员与国内外学者合作（进修访问等）发表的、重点实验室成员署名第二以上或者标注通信作者的论文，如重点实验室是第二署名单位，而第一署名单位又不是华南师范大学，则相应的奖励基数为原奖励基数乘以 </w:t>
      </w:r>
      <w:r>
        <w:rPr>
          <w:sz w:val="28"/>
        </w:rPr>
        <w:t>1/3</w:t>
      </w:r>
      <w:r>
        <w:rPr>
          <w:rFonts w:ascii="仿宋" w:eastAsia="仿宋" w:hAnsi="仿宋" w:cs="仿宋"/>
          <w:sz w:val="28"/>
        </w:rPr>
        <w:t>。</w:t>
      </w:r>
      <w:r>
        <w:rPr>
          <w:sz w:val="28"/>
        </w:rPr>
        <w:t xml:space="preserve"> </w:t>
      </w:r>
    </w:p>
    <w:p w14:paraId="20FAC45E" w14:textId="77777777" w:rsidR="00EE69D5" w:rsidRDefault="00000000">
      <w:pPr>
        <w:numPr>
          <w:ilvl w:val="1"/>
          <w:numId w:val="2"/>
        </w:numPr>
        <w:spacing w:after="9" w:line="354" w:lineRule="auto"/>
        <w:ind w:right="0" w:firstLine="554"/>
        <w:jc w:val="left"/>
      </w:pPr>
      <w:r>
        <w:rPr>
          <w:sz w:val="28"/>
        </w:rPr>
        <w:t>“</w:t>
      </w:r>
      <w:r>
        <w:rPr>
          <w:rFonts w:ascii="仿宋" w:eastAsia="仿宋" w:hAnsi="仿宋" w:cs="仿宋"/>
          <w:sz w:val="28"/>
        </w:rPr>
        <w:t>第一署名单位</w:t>
      </w:r>
      <w:r>
        <w:rPr>
          <w:sz w:val="28"/>
        </w:rPr>
        <w:t>”</w:t>
      </w:r>
      <w:r>
        <w:rPr>
          <w:rFonts w:ascii="仿宋" w:eastAsia="仿宋" w:hAnsi="仿宋" w:cs="仿宋"/>
          <w:sz w:val="28"/>
        </w:rPr>
        <w:t>和</w:t>
      </w:r>
      <w:r>
        <w:rPr>
          <w:sz w:val="28"/>
        </w:rPr>
        <w:t>“</w:t>
      </w:r>
      <w:r>
        <w:rPr>
          <w:rFonts w:ascii="仿宋" w:eastAsia="仿宋" w:hAnsi="仿宋" w:cs="仿宋"/>
          <w:sz w:val="28"/>
        </w:rPr>
        <w:t>第二署名单位</w:t>
      </w:r>
      <w:r>
        <w:rPr>
          <w:sz w:val="28"/>
        </w:rPr>
        <w:t>”</w:t>
      </w:r>
      <w:r>
        <w:rPr>
          <w:rFonts w:ascii="仿宋" w:eastAsia="仿宋" w:hAnsi="仿宋" w:cs="仿宋"/>
          <w:sz w:val="28"/>
        </w:rPr>
        <w:t>的定义重点实验室署名为第一单位的标准写法为以下两种形式：格式一：华南师范大学广东省微纳光子功能材料与器件重点实验室格式二：华南师范大学信息光电子科技学院广东省微纳光子功能材</w:t>
      </w:r>
    </w:p>
    <w:p w14:paraId="4F4C1D51" w14:textId="77777777" w:rsidR="00EE69D5" w:rsidRDefault="00000000">
      <w:pPr>
        <w:spacing w:after="9" w:line="354" w:lineRule="auto"/>
        <w:ind w:left="544" w:right="4258" w:hanging="559"/>
        <w:jc w:val="left"/>
      </w:pPr>
      <w:r>
        <w:rPr>
          <w:rFonts w:ascii="仿宋" w:eastAsia="仿宋" w:hAnsi="仿宋" w:cs="仿宋"/>
          <w:sz w:val="28"/>
        </w:rPr>
        <w:t>料与器件重点实验室相应英文格式为</w:t>
      </w:r>
      <w:r>
        <w:rPr>
          <w:sz w:val="28"/>
        </w:rPr>
        <w:t xml:space="preserve"> </w:t>
      </w:r>
    </w:p>
    <w:p w14:paraId="360D9E18" w14:textId="77777777" w:rsidR="00EE69D5" w:rsidRDefault="00000000">
      <w:pPr>
        <w:spacing w:after="130" w:line="259" w:lineRule="auto"/>
        <w:ind w:left="632" w:right="0" w:hanging="10"/>
      </w:pPr>
      <w:r>
        <w:rPr>
          <w:rFonts w:ascii="仿宋" w:eastAsia="仿宋" w:hAnsi="仿宋" w:cs="仿宋"/>
          <w:sz w:val="28"/>
        </w:rPr>
        <w:t>格式一：</w:t>
      </w:r>
      <w:r>
        <w:rPr>
          <w:sz w:val="28"/>
        </w:rPr>
        <w:t xml:space="preserve">Guangdong Provincial Key Laboratory of Nanophotonic </w:t>
      </w:r>
    </w:p>
    <w:p w14:paraId="4376C740" w14:textId="77777777" w:rsidR="00EE69D5" w:rsidRDefault="00000000">
      <w:pPr>
        <w:spacing w:after="2" w:line="341" w:lineRule="auto"/>
        <w:ind w:left="606" w:right="0" w:hanging="559"/>
      </w:pPr>
      <w:r>
        <w:rPr>
          <w:sz w:val="28"/>
        </w:rPr>
        <w:t xml:space="preserve">Functional Materials and Devices, South China Normal University </w:t>
      </w:r>
      <w:r>
        <w:rPr>
          <w:rFonts w:ascii="仿宋" w:eastAsia="仿宋" w:hAnsi="仿宋" w:cs="仿宋"/>
          <w:sz w:val="28"/>
        </w:rPr>
        <w:t>格式二：</w:t>
      </w:r>
      <w:r>
        <w:rPr>
          <w:sz w:val="28"/>
        </w:rPr>
        <w:t xml:space="preserve">Guangdong Provincial Key Laboratory of Nanophotonic </w:t>
      </w:r>
    </w:p>
    <w:p w14:paraId="3EC6B57F" w14:textId="77777777" w:rsidR="00EE69D5" w:rsidRDefault="00000000">
      <w:pPr>
        <w:spacing w:after="169" w:line="259" w:lineRule="auto"/>
        <w:ind w:left="57" w:right="0" w:hanging="10"/>
      </w:pPr>
      <w:r>
        <w:rPr>
          <w:sz w:val="28"/>
        </w:rPr>
        <w:lastRenderedPageBreak/>
        <w:t xml:space="preserve">Functional Materials and Devices, School of Information and Optoelectronic </w:t>
      </w:r>
    </w:p>
    <w:p w14:paraId="682D9B68" w14:textId="77777777" w:rsidR="00EE69D5" w:rsidRDefault="00000000">
      <w:pPr>
        <w:spacing w:after="9" w:line="354" w:lineRule="auto"/>
        <w:ind w:left="544" w:right="975" w:hanging="559"/>
        <w:jc w:val="left"/>
      </w:pPr>
      <w:r>
        <w:rPr>
          <w:sz w:val="28"/>
        </w:rPr>
        <w:t xml:space="preserve">Science and Engineering, South China Normal University </w:t>
      </w:r>
      <w:r>
        <w:rPr>
          <w:rFonts w:ascii="仿宋" w:eastAsia="仿宋" w:hAnsi="仿宋" w:cs="仿宋"/>
          <w:sz w:val="28"/>
        </w:rPr>
        <w:t>以下格式重点实验室为第二署名单位中文：华南师范大学信息光电子科技学院，华南师范大学广东省微纳光子功能材料与器件重点实验室。英文：</w:t>
      </w:r>
      <w:r>
        <w:rPr>
          <w:sz w:val="28"/>
        </w:rPr>
        <w:t xml:space="preserve"> </w:t>
      </w:r>
    </w:p>
    <w:p w14:paraId="38AFCF8E" w14:textId="77777777" w:rsidR="00EE69D5" w:rsidRDefault="00000000">
      <w:pPr>
        <w:spacing w:after="2" w:line="341" w:lineRule="auto"/>
        <w:ind w:left="47" w:right="0" w:firstLine="559"/>
      </w:pPr>
      <w:r>
        <w:rPr>
          <w:sz w:val="28"/>
        </w:rPr>
        <w:t>School of Information and Optoelectronic Science and Engineering, South China Normal University</w:t>
      </w:r>
      <w:r>
        <w:rPr>
          <w:rFonts w:ascii="仿宋" w:eastAsia="仿宋" w:hAnsi="仿宋" w:cs="仿宋"/>
          <w:sz w:val="28"/>
        </w:rPr>
        <w:t>，</w:t>
      </w:r>
      <w:r>
        <w:rPr>
          <w:sz w:val="28"/>
        </w:rPr>
        <w:t xml:space="preserve"> </w:t>
      </w:r>
    </w:p>
    <w:p w14:paraId="4BBA4E35" w14:textId="77777777" w:rsidR="00EE69D5" w:rsidRDefault="00000000">
      <w:pPr>
        <w:spacing w:after="169" w:line="259" w:lineRule="auto"/>
        <w:ind w:left="632" w:right="0" w:hanging="10"/>
      </w:pPr>
      <w:r>
        <w:rPr>
          <w:sz w:val="28"/>
        </w:rPr>
        <w:t xml:space="preserve">Guangdong Provincial Key Laboratory of Nanophotonic Functional </w:t>
      </w:r>
    </w:p>
    <w:p w14:paraId="45571601" w14:textId="77777777" w:rsidR="00EE69D5" w:rsidRDefault="00000000">
      <w:pPr>
        <w:spacing w:after="176" w:line="259" w:lineRule="auto"/>
        <w:ind w:left="57" w:right="0" w:hanging="10"/>
      </w:pPr>
      <w:r>
        <w:rPr>
          <w:sz w:val="28"/>
        </w:rPr>
        <w:t xml:space="preserve">Materials and Devices, South China Normal University </w:t>
      </w:r>
    </w:p>
    <w:p w14:paraId="38F3FA88" w14:textId="77777777" w:rsidR="00EE69D5" w:rsidRDefault="00000000">
      <w:pPr>
        <w:spacing w:after="156" w:line="259" w:lineRule="auto"/>
        <w:ind w:left="632" w:right="0" w:hanging="10"/>
        <w:jc w:val="left"/>
      </w:pPr>
      <w:r>
        <w:rPr>
          <w:rFonts w:ascii="仿宋" w:eastAsia="仿宋" w:hAnsi="仿宋" w:cs="仿宋"/>
          <w:sz w:val="28"/>
        </w:rPr>
        <w:t>其他单位（非华南师范大学）为第一署名单位的情况</w:t>
      </w:r>
      <w:r>
        <w:rPr>
          <w:sz w:val="28"/>
        </w:rPr>
        <w:t xml:space="preserve"> </w:t>
      </w:r>
    </w:p>
    <w:p w14:paraId="02DF08E7" w14:textId="77777777" w:rsidR="00EE69D5" w:rsidRDefault="00000000">
      <w:pPr>
        <w:spacing w:after="150" w:line="259" w:lineRule="auto"/>
        <w:ind w:left="632" w:right="0" w:hanging="10"/>
        <w:jc w:val="left"/>
      </w:pPr>
      <w:r>
        <w:rPr>
          <w:rFonts w:ascii="仿宋" w:eastAsia="仿宋" w:hAnsi="仿宋" w:cs="仿宋"/>
          <w:sz w:val="28"/>
        </w:rPr>
        <w:t>中文</w:t>
      </w:r>
      <w:r>
        <w:rPr>
          <w:sz w:val="28"/>
        </w:rPr>
        <w:t xml:space="preserve"> </w:t>
      </w:r>
    </w:p>
    <w:p w14:paraId="4165430F" w14:textId="77777777" w:rsidR="00EE69D5" w:rsidRDefault="00000000">
      <w:pPr>
        <w:spacing w:after="9" w:line="354" w:lineRule="auto"/>
        <w:ind w:left="632" w:right="0" w:hanging="10"/>
        <w:jc w:val="left"/>
      </w:pPr>
      <w:r>
        <w:rPr>
          <w:sz w:val="28"/>
        </w:rPr>
        <w:t xml:space="preserve">XXXXX </w:t>
      </w:r>
      <w:r>
        <w:rPr>
          <w:rFonts w:ascii="仿宋" w:eastAsia="仿宋" w:hAnsi="仿宋" w:cs="仿宋"/>
          <w:sz w:val="28"/>
        </w:rPr>
        <w:t xml:space="preserve">大学 </w:t>
      </w:r>
      <w:r>
        <w:rPr>
          <w:sz w:val="28"/>
        </w:rPr>
        <w:t xml:space="preserve">XXX </w:t>
      </w:r>
      <w:r>
        <w:rPr>
          <w:rFonts w:ascii="仿宋" w:eastAsia="仿宋" w:hAnsi="仿宋" w:cs="仿宋"/>
          <w:sz w:val="28"/>
        </w:rPr>
        <w:t>学院（系），华南师范大学广东省微纳光子功能材料与器件重点实验室</w:t>
      </w:r>
      <w:r>
        <w:rPr>
          <w:sz w:val="28"/>
        </w:rPr>
        <w:t xml:space="preserve"> </w:t>
      </w:r>
    </w:p>
    <w:p w14:paraId="64CA78AE" w14:textId="77777777" w:rsidR="00EE69D5" w:rsidRDefault="00000000">
      <w:pPr>
        <w:spacing w:after="145" w:line="259" w:lineRule="auto"/>
        <w:ind w:left="632" w:right="0" w:hanging="10"/>
        <w:jc w:val="left"/>
      </w:pPr>
      <w:r>
        <w:rPr>
          <w:rFonts w:ascii="仿宋" w:eastAsia="仿宋" w:hAnsi="仿宋" w:cs="仿宋"/>
          <w:sz w:val="28"/>
        </w:rPr>
        <w:t>英文</w:t>
      </w:r>
      <w:r>
        <w:rPr>
          <w:sz w:val="28"/>
        </w:rPr>
        <w:t xml:space="preserve"> </w:t>
      </w:r>
    </w:p>
    <w:p w14:paraId="4684A113" w14:textId="77777777" w:rsidR="00EE69D5" w:rsidRDefault="00000000">
      <w:pPr>
        <w:spacing w:after="167" w:line="259" w:lineRule="auto"/>
        <w:ind w:left="632" w:right="0" w:hanging="10"/>
      </w:pPr>
      <w:r>
        <w:rPr>
          <w:sz w:val="28"/>
        </w:rPr>
        <w:t xml:space="preserve">School (Department) of XXX, University of XXX, </w:t>
      </w:r>
    </w:p>
    <w:p w14:paraId="69242506" w14:textId="77777777" w:rsidR="00EE69D5" w:rsidRDefault="00000000">
      <w:pPr>
        <w:spacing w:after="176" w:line="259" w:lineRule="auto"/>
        <w:ind w:left="632" w:right="0" w:hanging="10"/>
      </w:pPr>
      <w:r>
        <w:rPr>
          <w:sz w:val="28"/>
        </w:rPr>
        <w:t xml:space="preserve">Guangdong Provincial Key Laboratory of Nanophotonic Functional Materials and Devices, South China Normal University </w:t>
      </w:r>
    </w:p>
    <w:p w14:paraId="2AAD5031" w14:textId="77777777" w:rsidR="00EE69D5" w:rsidRDefault="00000000">
      <w:pPr>
        <w:numPr>
          <w:ilvl w:val="0"/>
          <w:numId w:val="3"/>
        </w:numPr>
        <w:spacing w:after="9" w:line="354" w:lineRule="auto"/>
        <w:ind w:right="93" w:firstLine="554"/>
        <w:jc w:val="left"/>
      </w:pPr>
      <w:r>
        <w:rPr>
          <w:rFonts w:ascii="仿宋" w:eastAsia="仿宋" w:hAnsi="仿宋" w:cs="仿宋"/>
          <w:sz w:val="28"/>
        </w:rPr>
        <w:t>奖励经费来源于重点实验室运行经费。科研经费的使用必须遵守相关财务规定，可进行以下支出：科研业务费（计算、测试、分析费，必需的国内调研和学术会议费，业务资料、报告、论文版面费和印刷费，文献检索、入网等信息通信费，学术刊物订阅费等）、实验材料费（原材料、试剂、药品等消耗性物品购置费，实验动物、植物的购置、种植、养殖费，标本、样品采集加工费和运杂包装费等）、仪器设备费（专用仪器设备的购置、运输、安装费和修理费，自制专用仪器设备的材料、配件购置费等）等。没有注明支出明细的发票（如办公用</w:t>
      </w:r>
      <w:r>
        <w:rPr>
          <w:rFonts w:ascii="仿宋" w:eastAsia="仿宋" w:hAnsi="仿宋" w:cs="仿宋"/>
          <w:sz w:val="28"/>
        </w:rPr>
        <w:lastRenderedPageBreak/>
        <w:t>品、文具等）和与科研没有直接关系的发票（如出租车车票等）将不与报销。</w:t>
      </w:r>
      <w:r>
        <w:rPr>
          <w:sz w:val="28"/>
        </w:rPr>
        <w:t xml:space="preserve"> </w:t>
      </w:r>
    </w:p>
    <w:p w14:paraId="55EA28B0" w14:textId="77777777" w:rsidR="00EE69D5" w:rsidRDefault="00000000">
      <w:pPr>
        <w:numPr>
          <w:ilvl w:val="0"/>
          <w:numId w:val="3"/>
        </w:numPr>
        <w:spacing w:after="35" w:line="357" w:lineRule="auto"/>
        <w:ind w:right="93" w:firstLine="554"/>
        <w:jc w:val="left"/>
      </w:pPr>
      <w:r>
        <w:rPr>
          <w:rFonts w:ascii="仿宋" w:eastAsia="仿宋" w:hAnsi="仿宋" w:cs="仿宋"/>
          <w:sz w:val="28"/>
        </w:rPr>
        <w:t xml:space="preserve">使用材料费的支出原则上要通过华南师范大学耗材采购管理平台中的喀斯玛电子商城、锐竞采购平台、广淘科技商城等学校资产处规定的商城进行，下列情况除外：①相关商城内没有符合要求的商品； </w:t>
      </w:r>
      <w:r>
        <w:rPr>
          <w:rFonts w:ascii="宋体" w:eastAsia="宋体" w:hAnsi="宋体" w:cs="宋体"/>
          <w:sz w:val="28"/>
        </w:rPr>
        <w:t>②</w:t>
      </w:r>
      <w:r>
        <w:rPr>
          <w:rFonts w:ascii="仿宋" w:eastAsia="仿宋" w:hAnsi="仿宋" w:cs="仿宋"/>
          <w:sz w:val="28"/>
        </w:rPr>
        <w:t>相关商城内商品价格远高于其他渠道；</w:t>
      </w:r>
      <w:r>
        <w:rPr>
          <w:rFonts w:ascii="宋体" w:eastAsia="宋体" w:hAnsi="宋体" w:cs="宋体"/>
          <w:sz w:val="28"/>
        </w:rPr>
        <w:t>③</w:t>
      </w:r>
      <w:r>
        <w:rPr>
          <w:rFonts w:ascii="仿宋" w:eastAsia="仿宋" w:hAnsi="仿宋" w:cs="仿宋"/>
          <w:sz w:val="28"/>
        </w:rPr>
        <w:t>经实验室主任同意的其他情况。</w:t>
      </w:r>
      <w:r>
        <w:rPr>
          <w:sz w:val="28"/>
        </w:rPr>
        <w:t xml:space="preserve">  </w:t>
      </w:r>
    </w:p>
    <w:p w14:paraId="1327CD52" w14:textId="77777777" w:rsidR="00EE69D5" w:rsidRDefault="00000000">
      <w:pPr>
        <w:spacing w:after="0" w:line="259" w:lineRule="auto"/>
        <w:ind w:left="84" w:right="0" w:firstLine="0"/>
        <w:jc w:val="center"/>
      </w:pPr>
      <w:r>
        <w:rPr>
          <w:rFonts w:ascii="仿宋" w:eastAsia="仿宋" w:hAnsi="仿宋" w:cs="仿宋"/>
          <w:sz w:val="28"/>
        </w:rPr>
        <w:t>本科研成果奖励暂行办法的最终解释权归实验室主任和副主任。</w:t>
      </w:r>
      <w:r>
        <w:t xml:space="preserve"> </w:t>
      </w:r>
    </w:p>
    <w:p w14:paraId="78FC6D0C" w14:textId="77777777" w:rsidR="00EE69D5" w:rsidRDefault="00000000">
      <w:pPr>
        <w:pStyle w:val="1"/>
        <w:spacing w:after="164"/>
        <w:ind w:left="147" w:right="0"/>
      </w:pPr>
      <w:r>
        <w:rPr>
          <w:rFonts w:ascii="Times New Roman" w:eastAsia="Times New Roman" w:hAnsi="Times New Roman" w:cs="Times New Roman"/>
          <w:b/>
        </w:rPr>
        <w:t xml:space="preserve">2022 </w:t>
      </w:r>
      <w:r>
        <w:t>年实验室重大活动</w:t>
      </w:r>
      <w:r>
        <w:rPr>
          <w:rFonts w:ascii="Times New Roman" w:eastAsia="Times New Roman" w:hAnsi="Times New Roman" w:cs="Times New Roman"/>
          <w:b/>
        </w:rPr>
        <w:t xml:space="preserve"> </w:t>
      </w:r>
    </w:p>
    <w:p w14:paraId="06F05049" w14:textId="77777777" w:rsidR="00EE69D5" w:rsidRDefault="00000000">
      <w:pPr>
        <w:spacing w:after="40" w:line="354" w:lineRule="auto"/>
        <w:ind w:left="-15" w:right="0" w:firstLine="559"/>
        <w:jc w:val="left"/>
      </w:pPr>
      <w:r>
        <w:rPr>
          <w:sz w:val="28"/>
        </w:rPr>
        <w:t xml:space="preserve">2022 </w:t>
      </w:r>
      <w:r>
        <w:rPr>
          <w:rFonts w:ascii="仿宋" w:eastAsia="仿宋" w:hAnsi="仿宋" w:cs="仿宋"/>
          <w:sz w:val="28"/>
        </w:rPr>
        <w:t xml:space="preserve">年，在实验室主任水玲玲教授的指导下，实验室在 </w:t>
      </w:r>
      <w:r>
        <w:rPr>
          <w:sz w:val="28"/>
        </w:rPr>
        <w:t xml:space="preserve">4 </w:t>
      </w:r>
      <w:r>
        <w:rPr>
          <w:rFonts w:ascii="仿宋" w:eastAsia="仿宋" w:hAnsi="仿宋" w:cs="仿宋"/>
          <w:sz w:val="28"/>
        </w:rPr>
        <w:t xml:space="preserve">月 </w:t>
      </w:r>
      <w:r>
        <w:rPr>
          <w:sz w:val="28"/>
        </w:rPr>
        <w:t xml:space="preserve">27 </w:t>
      </w:r>
      <w:r>
        <w:rPr>
          <w:rFonts w:ascii="仿宋" w:eastAsia="仿宋" w:hAnsi="仿宋" w:cs="仿宋"/>
          <w:sz w:val="28"/>
        </w:rPr>
        <w:t xml:space="preserve">日顺利完成了 </w:t>
      </w:r>
      <w:r>
        <w:rPr>
          <w:sz w:val="28"/>
        </w:rPr>
        <w:t xml:space="preserve">2017-2020 </w:t>
      </w:r>
      <w:r>
        <w:rPr>
          <w:rFonts w:ascii="仿宋" w:eastAsia="仿宋" w:hAnsi="仿宋" w:cs="仿宋"/>
          <w:sz w:val="28"/>
        </w:rPr>
        <w:t>年的项目现场验收工作。</w:t>
      </w:r>
      <w:r>
        <w:rPr>
          <w:sz w:val="28"/>
        </w:rPr>
        <w:t xml:space="preserve"> </w:t>
      </w:r>
    </w:p>
    <w:p w14:paraId="4C44BBCA" w14:textId="77777777" w:rsidR="00EE69D5" w:rsidRDefault="00000000">
      <w:pPr>
        <w:spacing w:after="4" w:line="427" w:lineRule="auto"/>
        <w:ind w:left="47" w:right="59" w:firstLine="549"/>
      </w:pPr>
      <w:r>
        <w:rPr>
          <w:sz w:val="28"/>
        </w:rPr>
        <w:t xml:space="preserve">10 </w:t>
      </w:r>
      <w:r>
        <w:rPr>
          <w:rFonts w:ascii="仿宋" w:eastAsia="仿宋" w:hAnsi="仿宋" w:cs="仿宋"/>
          <w:sz w:val="28"/>
        </w:rPr>
        <w:t xml:space="preserve">月 </w:t>
      </w:r>
      <w:r>
        <w:rPr>
          <w:sz w:val="28"/>
        </w:rPr>
        <w:t xml:space="preserve">14 </w:t>
      </w:r>
      <w:r>
        <w:rPr>
          <w:rFonts w:ascii="仿宋" w:eastAsia="仿宋" w:hAnsi="仿宋" w:cs="仿宋"/>
          <w:sz w:val="28"/>
        </w:rPr>
        <w:t xml:space="preserve">日，实验室提交了 </w:t>
      </w:r>
      <w:r>
        <w:rPr>
          <w:sz w:val="28"/>
        </w:rPr>
        <w:t xml:space="preserve">2022 </w:t>
      </w:r>
      <w:r>
        <w:rPr>
          <w:rFonts w:ascii="仿宋" w:eastAsia="仿宋" w:hAnsi="仿宋" w:cs="仿宋"/>
          <w:sz w:val="28"/>
        </w:rPr>
        <w:t xml:space="preserve">年考核评估资料。根据重点实验室近几年发展现状及校内专家提出的建议，实验室在 </w:t>
      </w:r>
      <w:r>
        <w:rPr>
          <w:sz w:val="28"/>
        </w:rPr>
        <w:t xml:space="preserve">2022 </w:t>
      </w:r>
      <w:r>
        <w:rPr>
          <w:rFonts w:ascii="仿宋" w:eastAsia="仿宋" w:hAnsi="仿宋" w:cs="仿宋"/>
          <w:sz w:val="28"/>
        </w:rPr>
        <w:t>年考评期间，将实验室四个研究方向调整为三个方向。方向一，纳米光子与光场调控，开展超高密度光信息存储、微纳米粒子的非线性和光操纵、飞秒激光诱导金属</w:t>
      </w:r>
      <w:r>
        <w:rPr>
          <w:sz w:val="28"/>
        </w:rPr>
        <w:t>/</w:t>
      </w:r>
      <w:r>
        <w:rPr>
          <w:rFonts w:ascii="仿宋" w:eastAsia="仿宋" w:hAnsi="仿宋" w:cs="仿宋"/>
          <w:sz w:val="28"/>
        </w:rPr>
        <w:t xml:space="preserve">半导体微纳结构、太赫兹波与金属微纳米结构的相互作用等研究。团队现有 </w:t>
      </w:r>
      <w:r>
        <w:rPr>
          <w:sz w:val="28"/>
        </w:rPr>
        <w:t xml:space="preserve">19 </w:t>
      </w:r>
      <w:r>
        <w:rPr>
          <w:rFonts w:ascii="仿宋" w:eastAsia="仿宋" w:hAnsi="仿宋" w:cs="仿宋"/>
          <w:sz w:val="28"/>
        </w:rPr>
        <w:t xml:space="preserve">人，其中正高 </w:t>
      </w:r>
      <w:r>
        <w:rPr>
          <w:sz w:val="28"/>
        </w:rPr>
        <w:t xml:space="preserve">8 </w:t>
      </w:r>
      <w:r>
        <w:rPr>
          <w:rFonts w:ascii="仿宋" w:eastAsia="仿宋" w:hAnsi="仿宋" w:cs="仿宋"/>
          <w:sz w:val="28"/>
        </w:rPr>
        <w:t xml:space="preserve">人，学术带头人为兰胜教授。方向二，微结构光纤与激光技术，聚焦特种微结构光纤技术和精密激光加工技术和设备等应用技术开发。团队现有 </w:t>
      </w:r>
      <w:r>
        <w:rPr>
          <w:sz w:val="28"/>
        </w:rPr>
        <w:t xml:space="preserve">14 </w:t>
      </w:r>
      <w:r>
        <w:rPr>
          <w:rFonts w:ascii="仿宋" w:eastAsia="仿宋" w:hAnsi="仿宋" w:cs="仿宋"/>
          <w:sz w:val="28"/>
        </w:rPr>
        <w:t xml:space="preserve">人，其中正高 </w:t>
      </w:r>
      <w:r>
        <w:rPr>
          <w:sz w:val="28"/>
        </w:rPr>
        <w:t xml:space="preserve">8 </w:t>
      </w:r>
      <w:r>
        <w:rPr>
          <w:rFonts w:ascii="仿宋" w:eastAsia="仿宋" w:hAnsi="仿宋" w:cs="仿宋"/>
          <w:sz w:val="28"/>
        </w:rPr>
        <w:t xml:space="preserve">人，学术带头人为周桂耀教授。方向三，微纳光子生物信息技术，瞄准生物质检测、智能传感和生物芯片等国际前沿交叉领域开展研究，取得系列创新性成果。团队现有 </w:t>
      </w:r>
      <w:r>
        <w:rPr>
          <w:sz w:val="28"/>
        </w:rPr>
        <w:t xml:space="preserve">14 </w:t>
      </w:r>
      <w:r>
        <w:rPr>
          <w:rFonts w:ascii="仿宋" w:eastAsia="仿宋" w:hAnsi="仿宋" w:cs="仿宋"/>
          <w:sz w:val="28"/>
        </w:rPr>
        <w:t xml:space="preserve">人，其中正高 </w:t>
      </w:r>
      <w:r>
        <w:rPr>
          <w:sz w:val="28"/>
        </w:rPr>
        <w:t xml:space="preserve">5 </w:t>
      </w:r>
      <w:r>
        <w:rPr>
          <w:rFonts w:ascii="仿宋" w:eastAsia="仿宋" w:hAnsi="仿宋" w:cs="仿宋"/>
          <w:sz w:val="28"/>
        </w:rPr>
        <w:t>人，学术带头人为水玲玲教授。</w:t>
      </w:r>
      <w:r>
        <w:rPr>
          <w:sz w:val="28"/>
        </w:rPr>
        <w:t xml:space="preserve"> </w:t>
      </w:r>
    </w:p>
    <w:p w14:paraId="03E501DD" w14:textId="77777777" w:rsidR="00EE69D5" w:rsidRDefault="00000000">
      <w:pPr>
        <w:numPr>
          <w:ilvl w:val="0"/>
          <w:numId w:val="4"/>
        </w:numPr>
        <w:spacing w:after="4" w:line="427" w:lineRule="auto"/>
        <w:ind w:right="192" w:hanging="10"/>
      </w:pPr>
      <w:r>
        <w:rPr>
          <w:rFonts w:ascii="仿宋" w:eastAsia="仿宋" w:hAnsi="仿宋" w:cs="仿宋"/>
          <w:sz w:val="28"/>
        </w:rPr>
        <w:lastRenderedPageBreak/>
        <w:t xml:space="preserve">月 </w:t>
      </w:r>
      <w:r>
        <w:rPr>
          <w:sz w:val="28"/>
        </w:rPr>
        <w:t xml:space="preserve">20 </w:t>
      </w:r>
      <w:r>
        <w:rPr>
          <w:rFonts w:ascii="仿宋" w:eastAsia="仿宋" w:hAnsi="仿宋" w:cs="仿宋"/>
          <w:sz w:val="28"/>
        </w:rPr>
        <w:t xml:space="preserve">日，实验室依照《广东省科学技术厅关于广东省重点实验室的管理办法》进行了实验室学术委员会成员换届。实验室主任水玲玲教授介绍了重点实验室的发展历程，对上一届学术委员会的支持和付出表示感谢，希望新一届学术委员会继续为重点实验室的发展献计献策，随后重点实验室学术委员会进行了换届。刘颂豪院士、郭光灿院士以及刘爱群院士被聘为新一届实验室学术顾问，祝世宁院士被聘为新一届实验室学术委员会主任，王立军（院士）、王云才、王雪华、关柏鸥、李志远、张广宇、周磊、祝世宁（院士）、袁小聪、水玲玲和杨中民 </w:t>
      </w:r>
      <w:r>
        <w:rPr>
          <w:sz w:val="28"/>
        </w:rPr>
        <w:t xml:space="preserve">11 </w:t>
      </w:r>
      <w:r>
        <w:rPr>
          <w:rFonts w:ascii="仿宋" w:eastAsia="仿宋" w:hAnsi="仿宋" w:cs="仿宋"/>
          <w:sz w:val="28"/>
        </w:rPr>
        <w:t>位国内著名专家学者被聘任为新一届学术委员会委员。</w:t>
      </w:r>
      <w:r>
        <w:rPr>
          <w:sz w:val="28"/>
        </w:rPr>
        <w:t xml:space="preserve"> </w:t>
      </w:r>
    </w:p>
    <w:p w14:paraId="038527B9" w14:textId="77777777" w:rsidR="00EE69D5" w:rsidRDefault="00000000">
      <w:pPr>
        <w:numPr>
          <w:ilvl w:val="0"/>
          <w:numId w:val="4"/>
        </w:numPr>
        <w:spacing w:after="22" w:line="375" w:lineRule="auto"/>
        <w:ind w:right="192" w:hanging="10"/>
      </w:pPr>
      <w:r>
        <w:rPr>
          <w:rFonts w:ascii="仿宋" w:eastAsia="仿宋" w:hAnsi="仿宋" w:cs="仿宋"/>
          <w:sz w:val="28"/>
        </w:rPr>
        <w:t xml:space="preserve">月 </w:t>
      </w:r>
      <w:r>
        <w:rPr>
          <w:sz w:val="28"/>
        </w:rPr>
        <w:t xml:space="preserve">25 </w:t>
      </w:r>
      <w:r>
        <w:rPr>
          <w:rFonts w:ascii="仿宋" w:eastAsia="仿宋" w:hAnsi="仿宋" w:cs="仿宋"/>
          <w:sz w:val="28"/>
        </w:rPr>
        <w:t>日，实验室顺利完成了线上考核评估答辩，会议邀请科技处邓开喜副处长、吴立军教授、胡巍研究员、郭旗教授、张庆茂教授、周桂耀教授、罗智超研究员、李嘉铭特聘研究员参与答辩。</w:t>
      </w:r>
      <w:r>
        <w:rPr>
          <w:sz w:val="28"/>
        </w:rPr>
        <w:t xml:space="preserve">12 </w:t>
      </w:r>
      <w:r>
        <w:rPr>
          <w:rFonts w:ascii="仿宋" w:eastAsia="仿宋" w:hAnsi="仿宋" w:cs="仿宋"/>
          <w:sz w:val="28"/>
        </w:rPr>
        <w:t xml:space="preserve">月 </w:t>
      </w:r>
      <w:r>
        <w:rPr>
          <w:sz w:val="28"/>
        </w:rPr>
        <w:t xml:space="preserve">7 </w:t>
      </w:r>
      <w:r>
        <w:rPr>
          <w:rFonts w:ascii="仿宋" w:eastAsia="仿宋" w:hAnsi="仿宋" w:cs="仿宋"/>
          <w:sz w:val="28"/>
        </w:rPr>
        <w:t>日，广东省科学技术厅公布省重点实验室考核评估结果，广东省微纳光子功能材料与器件重点实验室考核评估结果为基本合格（整改），即实验室要根据考评专家意见认真整改，一年整改期（</w:t>
      </w:r>
      <w:r>
        <w:rPr>
          <w:sz w:val="28"/>
        </w:rPr>
        <w:t xml:space="preserve">2022 </w:t>
      </w:r>
      <w:r>
        <w:rPr>
          <w:rFonts w:ascii="仿宋" w:eastAsia="仿宋" w:hAnsi="仿宋" w:cs="仿宋"/>
          <w:sz w:val="28"/>
        </w:rPr>
        <w:t xml:space="preserve">年 </w:t>
      </w:r>
      <w:r>
        <w:rPr>
          <w:sz w:val="28"/>
        </w:rPr>
        <w:t xml:space="preserve">12 </w:t>
      </w:r>
      <w:r>
        <w:rPr>
          <w:rFonts w:ascii="仿宋" w:eastAsia="仿宋" w:hAnsi="仿宋" w:cs="仿宋"/>
          <w:sz w:val="28"/>
        </w:rPr>
        <w:t>月</w:t>
      </w:r>
      <w:r>
        <w:rPr>
          <w:sz w:val="28"/>
        </w:rPr>
        <w:t xml:space="preserve">-2023 </w:t>
      </w:r>
      <w:r>
        <w:rPr>
          <w:rFonts w:ascii="仿宋" w:eastAsia="仿宋" w:hAnsi="仿宋" w:cs="仿宋"/>
          <w:sz w:val="28"/>
        </w:rPr>
        <w:t xml:space="preserve">年 </w:t>
      </w:r>
      <w:r>
        <w:rPr>
          <w:sz w:val="28"/>
        </w:rPr>
        <w:t>11</w:t>
      </w:r>
    </w:p>
    <w:p w14:paraId="26518CAC" w14:textId="77777777" w:rsidR="00EE69D5" w:rsidRDefault="00000000">
      <w:pPr>
        <w:spacing w:after="148" w:line="259" w:lineRule="auto"/>
        <w:ind w:left="-5" w:right="0" w:hanging="10"/>
        <w:jc w:val="left"/>
      </w:pPr>
      <w:r>
        <w:rPr>
          <w:rFonts w:ascii="仿宋" w:eastAsia="仿宋" w:hAnsi="仿宋" w:cs="仿宋"/>
          <w:sz w:val="28"/>
        </w:rPr>
        <w:t>月）满后依当年考核指标再次组织考评。</w:t>
      </w:r>
      <w:r>
        <w:rPr>
          <w:sz w:val="28"/>
        </w:rPr>
        <w:t xml:space="preserve"> </w:t>
      </w:r>
    </w:p>
    <w:p w14:paraId="218E5942" w14:textId="77777777" w:rsidR="00EE69D5" w:rsidRDefault="00000000">
      <w:pPr>
        <w:spacing w:after="0" w:line="259" w:lineRule="auto"/>
        <w:ind w:left="559" w:right="0" w:firstLine="0"/>
        <w:jc w:val="left"/>
      </w:pPr>
      <w:r>
        <w:rPr>
          <w:sz w:val="28"/>
        </w:rPr>
        <w:t xml:space="preserve"> </w:t>
      </w:r>
      <w:r>
        <w:br w:type="page"/>
      </w:r>
    </w:p>
    <w:p w14:paraId="6D030A59" w14:textId="77777777" w:rsidR="00EE69D5" w:rsidRDefault="00000000">
      <w:pPr>
        <w:pStyle w:val="1"/>
        <w:spacing w:after="128"/>
        <w:ind w:left="1587" w:right="411"/>
        <w:jc w:val="left"/>
      </w:pPr>
      <w:r>
        <w:rPr>
          <w:rFonts w:ascii="Times New Roman" w:eastAsia="Times New Roman" w:hAnsi="Times New Roman" w:cs="Times New Roman"/>
          <w:b/>
        </w:rPr>
        <w:lastRenderedPageBreak/>
        <w:t xml:space="preserve">2022 </w:t>
      </w:r>
      <w:r>
        <w:t>年实验室科研成果一览表</w:t>
      </w:r>
      <w:r>
        <w:rPr>
          <w:rFonts w:ascii="Times New Roman" w:eastAsia="Times New Roman" w:hAnsi="Times New Roman" w:cs="Times New Roman"/>
          <w:b/>
        </w:rPr>
        <w:t xml:space="preserve"> </w:t>
      </w:r>
    </w:p>
    <w:p w14:paraId="28B0DC37" w14:textId="77777777" w:rsidR="00EE69D5" w:rsidRDefault="00000000">
      <w:pPr>
        <w:spacing w:after="9" w:line="259" w:lineRule="auto"/>
        <w:ind w:left="1955" w:right="0" w:hanging="10"/>
        <w:jc w:val="left"/>
      </w:pPr>
      <w:r>
        <w:rPr>
          <w:rFonts w:ascii="仿宋" w:eastAsia="仿宋" w:hAnsi="仿宋" w:cs="仿宋"/>
          <w:sz w:val="28"/>
        </w:rPr>
        <w:t xml:space="preserve">（统计时间 </w:t>
      </w:r>
      <w:r>
        <w:rPr>
          <w:sz w:val="28"/>
        </w:rPr>
        <w:t xml:space="preserve">2022 </w:t>
      </w:r>
      <w:r>
        <w:rPr>
          <w:rFonts w:ascii="仿宋" w:eastAsia="仿宋" w:hAnsi="仿宋" w:cs="仿宋"/>
          <w:sz w:val="28"/>
        </w:rPr>
        <w:t xml:space="preserve">年 </w:t>
      </w:r>
      <w:r>
        <w:rPr>
          <w:sz w:val="28"/>
        </w:rPr>
        <w:t xml:space="preserve">1 </w:t>
      </w:r>
      <w:r>
        <w:rPr>
          <w:rFonts w:ascii="仿宋" w:eastAsia="仿宋" w:hAnsi="仿宋" w:cs="仿宋"/>
          <w:sz w:val="28"/>
        </w:rPr>
        <w:t xml:space="preserve">月至 </w:t>
      </w:r>
      <w:r>
        <w:rPr>
          <w:sz w:val="28"/>
        </w:rPr>
        <w:t xml:space="preserve">2022 </w:t>
      </w:r>
      <w:r>
        <w:rPr>
          <w:rFonts w:ascii="仿宋" w:eastAsia="仿宋" w:hAnsi="仿宋" w:cs="仿宋"/>
          <w:sz w:val="28"/>
        </w:rPr>
        <w:t xml:space="preserve">年 </w:t>
      </w:r>
      <w:r>
        <w:rPr>
          <w:sz w:val="28"/>
        </w:rPr>
        <w:t xml:space="preserve">12 </w:t>
      </w:r>
      <w:r>
        <w:rPr>
          <w:rFonts w:ascii="仿宋" w:eastAsia="仿宋" w:hAnsi="仿宋" w:cs="仿宋"/>
          <w:sz w:val="28"/>
        </w:rPr>
        <w:t>月）</w:t>
      </w:r>
      <w:r>
        <w:rPr>
          <w:sz w:val="28"/>
        </w:rPr>
        <w:t xml:space="preserve"> </w:t>
      </w:r>
    </w:p>
    <w:tbl>
      <w:tblPr>
        <w:tblStyle w:val="TableGrid"/>
        <w:tblW w:w="9182" w:type="dxa"/>
        <w:tblInd w:w="-163" w:type="dxa"/>
        <w:tblCellMar>
          <w:top w:w="0" w:type="dxa"/>
          <w:left w:w="0" w:type="dxa"/>
          <w:bottom w:w="0" w:type="dxa"/>
          <w:right w:w="38" w:type="dxa"/>
        </w:tblCellMar>
        <w:tblLook w:val="04A0" w:firstRow="1" w:lastRow="0" w:firstColumn="1" w:lastColumn="0" w:noHBand="0" w:noVBand="1"/>
      </w:tblPr>
      <w:tblGrid>
        <w:gridCol w:w="842"/>
        <w:gridCol w:w="1393"/>
        <w:gridCol w:w="1135"/>
        <w:gridCol w:w="850"/>
        <w:gridCol w:w="2127"/>
        <w:gridCol w:w="2835"/>
      </w:tblGrid>
      <w:tr w:rsidR="00EE69D5" w14:paraId="289922BD" w14:textId="77777777">
        <w:trPr>
          <w:trHeight w:val="509"/>
        </w:trPr>
        <w:tc>
          <w:tcPr>
            <w:tcW w:w="842" w:type="dxa"/>
            <w:tcBorders>
              <w:top w:val="single" w:sz="4" w:space="0" w:color="000000"/>
              <w:left w:val="single" w:sz="4" w:space="0" w:color="000000"/>
              <w:bottom w:val="single" w:sz="4" w:space="0" w:color="000000"/>
              <w:right w:val="single" w:sz="4" w:space="0" w:color="000000"/>
            </w:tcBorders>
            <w:vAlign w:val="bottom"/>
          </w:tcPr>
          <w:p w14:paraId="23FCE267" w14:textId="77777777" w:rsidR="00EE69D5" w:rsidRDefault="00000000">
            <w:pPr>
              <w:spacing w:after="0" w:line="259" w:lineRule="auto"/>
              <w:ind w:left="106" w:right="0" w:firstLine="0"/>
              <w:jc w:val="center"/>
            </w:pPr>
            <w:r>
              <w:rPr>
                <w:sz w:val="28"/>
              </w:rPr>
              <w:t xml:space="preserve"> </w:t>
            </w:r>
          </w:p>
        </w:tc>
        <w:tc>
          <w:tcPr>
            <w:tcW w:w="1393" w:type="dxa"/>
            <w:tcBorders>
              <w:top w:val="single" w:sz="4" w:space="0" w:color="000000"/>
              <w:left w:val="single" w:sz="4" w:space="0" w:color="000000"/>
              <w:bottom w:val="single" w:sz="4" w:space="0" w:color="000000"/>
              <w:right w:val="single" w:sz="4" w:space="0" w:color="000000"/>
            </w:tcBorders>
            <w:vAlign w:val="bottom"/>
          </w:tcPr>
          <w:p w14:paraId="37865AA4" w14:textId="77777777" w:rsidR="00EE69D5" w:rsidRDefault="00000000">
            <w:pPr>
              <w:spacing w:after="0" w:line="259" w:lineRule="auto"/>
              <w:ind w:left="107" w:right="0" w:firstLine="0"/>
              <w:jc w:val="center"/>
            </w:pP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bottom"/>
          </w:tcPr>
          <w:p w14:paraId="38501B86" w14:textId="77777777" w:rsidR="00EE69D5" w:rsidRDefault="00000000">
            <w:pPr>
              <w:spacing w:after="0" w:line="259" w:lineRule="auto"/>
              <w:ind w:left="286" w:right="0" w:firstLine="0"/>
              <w:jc w:val="left"/>
            </w:pPr>
            <w:r>
              <w:rPr>
                <w:rFonts w:ascii="仿宋" w:eastAsia="仿宋" w:hAnsi="仿宋" w:cs="仿宋"/>
                <w:sz w:val="28"/>
              </w:rPr>
              <w:t>类别</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743CA444" w14:textId="77777777" w:rsidR="00EE69D5" w:rsidRDefault="00000000">
            <w:pPr>
              <w:spacing w:after="0" w:line="259" w:lineRule="auto"/>
              <w:ind w:left="144" w:right="0" w:firstLine="0"/>
            </w:pPr>
            <w:r>
              <w:rPr>
                <w:rFonts w:ascii="仿宋" w:eastAsia="仿宋" w:hAnsi="仿宋" w:cs="仿宋"/>
                <w:sz w:val="28"/>
              </w:rPr>
              <w:t>项数</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bottom"/>
          </w:tcPr>
          <w:p w14:paraId="5576B492" w14:textId="77777777" w:rsidR="00EE69D5" w:rsidRDefault="00000000">
            <w:pPr>
              <w:spacing w:after="0" w:line="259" w:lineRule="auto"/>
              <w:ind w:left="130" w:right="0" w:firstLine="0"/>
            </w:pPr>
            <w:r>
              <w:rPr>
                <w:rFonts w:ascii="仿宋" w:eastAsia="仿宋" w:hAnsi="仿宋" w:cs="仿宋"/>
                <w:sz w:val="28"/>
              </w:rPr>
              <w:t>经费总数</w:t>
            </w:r>
            <w:r>
              <w:rPr>
                <w:sz w:val="28"/>
              </w:rPr>
              <w:t>(</w:t>
            </w:r>
            <w:r>
              <w:rPr>
                <w:rFonts w:ascii="仿宋" w:eastAsia="仿宋" w:hAnsi="仿宋" w:cs="仿宋"/>
                <w:sz w:val="28"/>
              </w:rPr>
              <w:t>万元</w:t>
            </w:r>
            <w:r>
              <w:rPr>
                <w:sz w:val="28"/>
              </w:rPr>
              <w:t xml:space="preserve">) </w:t>
            </w:r>
          </w:p>
        </w:tc>
        <w:tc>
          <w:tcPr>
            <w:tcW w:w="2835" w:type="dxa"/>
            <w:tcBorders>
              <w:top w:val="single" w:sz="4" w:space="0" w:color="000000"/>
              <w:left w:val="single" w:sz="4" w:space="0" w:color="000000"/>
              <w:bottom w:val="single" w:sz="4" w:space="0" w:color="000000"/>
              <w:right w:val="single" w:sz="4" w:space="0" w:color="000000"/>
            </w:tcBorders>
            <w:vAlign w:val="bottom"/>
          </w:tcPr>
          <w:p w14:paraId="45FA2639" w14:textId="77777777" w:rsidR="00EE69D5" w:rsidRDefault="00000000">
            <w:pPr>
              <w:spacing w:after="0" w:line="259" w:lineRule="auto"/>
              <w:ind w:left="108" w:right="0" w:firstLine="0"/>
              <w:jc w:val="left"/>
            </w:pPr>
            <w:r>
              <w:rPr>
                <w:sz w:val="28"/>
              </w:rPr>
              <w:t xml:space="preserve"> </w:t>
            </w:r>
          </w:p>
        </w:tc>
      </w:tr>
      <w:tr w:rsidR="00EE69D5" w14:paraId="1FB29E90" w14:textId="77777777">
        <w:trPr>
          <w:trHeight w:val="511"/>
        </w:trPr>
        <w:tc>
          <w:tcPr>
            <w:tcW w:w="842" w:type="dxa"/>
            <w:vMerge w:val="restart"/>
            <w:tcBorders>
              <w:top w:val="single" w:sz="4" w:space="0" w:color="000000"/>
              <w:left w:val="single" w:sz="4" w:space="0" w:color="000000"/>
              <w:bottom w:val="single" w:sz="4" w:space="0" w:color="000000"/>
              <w:right w:val="single" w:sz="4" w:space="0" w:color="000000"/>
            </w:tcBorders>
            <w:vAlign w:val="bottom"/>
          </w:tcPr>
          <w:p w14:paraId="15D671D2" w14:textId="77777777" w:rsidR="00EE69D5" w:rsidRDefault="00000000">
            <w:pPr>
              <w:spacing w:after="0" w:line="259" w:lineRule="auto"/>
              <w:ind w:left="0" w:right="0" w:firstLine="0"/>
              <w:jc w:val="center"/>
            </w:pPr>
            <w:r>
              <w:rPr>
                <w:rFonts w:ascii="仿宋" w:eastAsia="仿宋" w:hAnsi="仿宋" w:cs="仿宋"/>
                <w:sz w:val="28"/>
              </w:rPr>
              <w:t>承担项目</w:t>
            </w:r>
            <w:r>
              <w:rPr>
                <w:sz w:val="28"/>
              </w:rPr>
              <w:t xml:space="preserve"> </w:t>
            </w:r>
          </w:p>
        </w:tc>
        <w:tc>
          <w:tcPr>
            <w:tcW w:w="1393" w:type="dxa"/>
            <w:vMerge w:val="restart"/>
            <w:tcBorders>
              <w:top w:val="single" w:sz="4" w:space="0" w:color="000000"/>
              <w:left w:val="single" w:sz="4" w:space="0" w:color="000000"/>
              <w:bottom w:val="single" w:sz="4" w:space="0" w:color="000000"/>
              <w:right w:val="single" w:sz="4" w:space="0" w:color="000000"/>
            </w:tcBorders>
            <w:vAlign w:val="center"/>
          </w:tcPr>
          <w:p w14:paraId="5ED951DD" w14:textId="77777777" w:rsidR="00EE69D5" w:rsidRDefault="00000000">
            <w:pPr>
              <w:spacing w:after="0" w:line="259" w:lineRule="auto"/>
              <w:ind w:left="415" w:right="0" w:firstLine="0"/>
              <w:jc w:val="left"/>
            </w:pPr>
            <w:r>
              <w:rPr>
                <w:rFonts w:ascii="仿宋" w:eastAsia="仿宋" w:hAnsi="仿宋" w:cs="仿宋"/>
                <w:sz w:val="28"/>
              </w:rPr>
              <w:t>新增</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2267D8D" w14:textId="77777777" w:rsidR="00EE69D5" w:rsidRDefault="00000000">
            <w:pPr>
              <w:spacing w:after="0" w:line="259" w:lineRule="auto"/>
              <w:ind w:left="146" w:right="0" w:firstLine="0"/>
            </w:pPr>
            <w:r>
              <w:rPr>
                <w:rFonts w:ascii="仿宋" w:eastAsia="仿宋" w:hAnsi="仿宋" w:cs="仿宋"/>
                <w:sz w:val="28"/>
              </w:rPr>
              <w:t>国家级</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29AB6423" w14:textId="77777777" w:rsidR="00EE69D5" w:rsidRDefault="00000000">
            <w:pPr>
              <w:spacing w:after="0" w:line="259" w:lineRule="auto"/>
              <w:ind w:left="39" w:right="0" w:firstLine="0"/>
              <w:jc w:val="center"/>
            </w:pPr>
            <w:r>
              <w:rPr>
                <w:sz w:val="28"/>
              </w:rPr>
              <w:t xml:space="preserve">6 </w:t>
            </w:r>
          </w:p>
        </w:tc>
        <w:tc>
          <w:tcPr>
            <w:tcW w:w="2127" w:type="dxa"/>
            <w:tcBorders>
              <w:top w:val="single" w:sz="4" w:space="0" w:color="000000"/>
              <w:left w:val="single" w:sz="4" w:space="0" w:color="000000"/>
              <w:bottom w:val="single" w:sz="4" w:space="0" w:color="000000"/>
              <w:right w:val="single" w:sz="4" w:space="0" w:color="000000"/>
            </w:tcBorders>
            <w:vAlign w:val="bottom"/>
          </w:tcPr>
          <w:p w14:paraId="2F2D6B5B" w14:textId="77777777" w:rsidR="00EE69D5" w:rsidRDefault="00000000">
            <w:pPr>
              <w:spacing w:after="0" w:line="259" w:lineRule="auto"/>
              <w:ind w:left="36" w:right="0" w:firstLine="0"/>
              <w:jc w:val="center"/>
            </w:pPr>
            <w:r>
              <w:rPr>
                <w:sz w:val="28"/>
              </w:rPr>
              <w:t xml:space="preserve">277 </w:t>
            </w:r>
          </w:p>
        </w:tc>
        <w:tc>
          <w:tcPr>
            <w:tcW w:w="2835" w:type="dxa"/>
            <w:vMerge w:val="restart"/>
            <w:tcBorders>
              <w:top w:val="single" w:sz="4" w:space="0" w:color="000000"/>
              <w:left w:val="single" w:sz="4" w:space="0" w:color="000000"/>
              <w:bottom w:val="single" w:sz="4" w:space="0" w:color="000000"/>
              <w:right w:val="single" w:sz="4" w:space="0" w:color="000000"/>
            </w:tcBorders>
            <w:vAlign w:val="bottom"/>
          </w:tcPr>
          <w:p w14:paraId="7C7C5753" w14:textId="77777777" w:rsidR="00EE69D5" w:rsidRDefault="00000000">
            <w:pPr>
              <w:spacing w:after="0" w:line="345" w:lineRule="auto"/>
              <w:ind w:left="108" w:right="0" w:firstLine="0"/>
              <w:jc w:val="left"/>
            </w:pPr>
            <w:r>
              <w:rPr>
                <w:rFonts w:ascii="仿宋" w:eastAsia="仿宋" w:hAnsi="仿宋" w:cs="仿宋"/>
                <w:sz w:val="28"/>
              </w:rPr>
              <w:t>新增项目总数：</w:t>
            </w:r>
            <w:r>
              <w:rPr>
                <w:sz w:val="28"/>
              </w:rPr>
              <w:t xml:space="preserve">30 </w:t>
            </w:r>
            <w:r>
              <w:rPr>
                <w:rFonts w:ascii="仿宋" w:eastAsia="仿宋" w:hAnsi="仿宋" w:cs="仿宋"/>
                <w:sz w:val="28"/>
              </w:rPr>
              <w:t>项新增项目总经费：</w:t>
            </w:r>
          </w:p>
          <w:p w14:paraId="492F001D" w14:textId="77777777" w:rsidR="00EE69D5" w:rsidRDefault="00000000">
            <w:pPr>
              <w:spacing w:after="121" w:line="259" w:lineRule="auto"/>
              <w:ind w:left="108" w:right="0" w:firstLine="0"/>
              <w:jc w:val="left"/>
            </w:pPr>
            <w:r>
              <w:rPr>
                <w:sz w:val="28"/>
              </w:rPr>
              <w:t xml:space="preserve">851.34 </w:t>
            </w:r>
            <w:r>
              <w:rPr>
                <w:rFonts w:ascii="仿宋" w:eastAsia="仿宋" w:hAnsi="仿宋" w:cs="仿宋"/>
                <w:sz w:val="28"/>
              </w:rPr>
              <w:t>万元</w:t>
            </w:r>
            <w:r>
              <w:rPr>
                <w:sz w:val="28"/>
              </w:rPr>
              <w:t xml:space="preserve"> </w:t>
            </w:r>
          </w:p>
          <w:p w14:paraId="2B244735" w14:textId="77777777" w:rsidR="00EE69D5" w:rsidRDefault="00000000">
            <w:pPr>
              <w:spacing w:after="156" w:line="259" w:lineRule="auto"/>
              <w:ind w:left="108" w:right="0" w:firstLine="0"/>
              <w:jc w:val="left"/>
            </w:pPr>
            <w:r>
              <w:rPr>
                <w:sz w:val="28"/>
              </w:rPr>
              <w:t xml:space="preserve"> </w:t>
            </w:r>
          </w:p>
          <w:p w14:paraId="29CC7A99" w14:textId="77777777" w:rsidR="00EE69D5" w:rsidRDefault="00000000">
            <w:pPr>
              <w:spacing w:after="0" w:line="346" w:lineRule="auto"/>
              <w:ind w:left="108" w:right="0" w:firstLine="0"/>
              <w:jc w:val="left"/>
            </w:pPr>
            <w:r>
              <w:rPr>
                <w:rFonts w:ascii="仿宋" w:eastAsia="仿宋" w:hAnsi="仿宋" w:cs="仿宋"/>
                <w:sz w:val="28"/>
              </w:rPr>
              <w:t>在研项目总数：</w:t>
            </w:r>
            <w:r>
              <w:rPr>
                <w:sz w:val="28"/>
              </w:rPr>
              <w:t xml:space="preserve">76 </w:t>
            </w:r>
            <w:r>
              <w:rPr>
                <w:rFonts w:ascii="仿宋" w:eastAsia="仿宋" w:hAnsi="仿宋" w:cs="仿宋"/>
                <w:sz w:val="28"/>
              </w:rPr>
              <w:t>项在研项目总经费：</w:t>
            </w:r>
          </w:p>
          <w:p w14:paraId="2487F7DB" w14:textId="77777777" w:rsidR="00EE69D5" w:rsidRDefault="00000000">
            <w:pPr>
              <w:spacing w:after="121" w:line="259" w:lineRule="auto"/>
              <w:ind w:left="108" w:right="0" w:firstLine="0"/>
              <w:jc w:val="left"/>
            </w:pPr>
            <w:r>
              <w:rPr>
                <w:sz w:val="28"/>
              </w:rPr>
              <w:t xml:space="preserve">3158.6 </w:t>
            </w:r>
            <w:r>
              <w:rPr>
                <w:rFonts w:ascii="仿宋" w:eastAsia="仿宋" w:hAnsi="仿宋" w:cs="仿宋"/>
                <w:sz w:val="28"/>
              </w:rPr>
              <w:t>万元</w:t>
            </w:r>
            <w:r>
              <w:rPr>
                <w:sz w:val="28"/>
              </w:rPr>
              <w:t xml:space="preserve"> </w:t>
            </w:r>
          </w:p>
          <w:p w14:paraId="0F3C4FD9" w14:textId="77777777" w:rsidR="00EE69D5" w:rsidRDefault="00000000">
            <w:pPr>
              <w:spacing w:after="157" w:line="259" w:lineRule="auto"/>
              <w:ind w:left="108" w:right="0" w:firstLine="0"/>
              <w:jc w:val="left"/>
            </w:pPr>
            <w:r>
              <w:rPr>
                <w:sz w:val="28"/>
              </w:rPr>
              <w:t xml:space="preserve"> </w:t>
            </w:r>
          </w:p>
          <w:p w14:paraId="17CFEFA8" w14:textId="77777777" w:rsidR="00EE69D5" w:rsidRDefault="00000000">
            <w:pPr>
              <w:spacing w:after="134" w:line="259" w:lineRule="auto"/>
              <w:ind w:left="108" w:right="0" w:firstLine="0"/>
              <w:jc w:val="left"/>
            </w:pPr>
            <w:r>
              <w:rPr>
                <w:rFonts w:ascii="仿宋" w:eastAsia="仿宋" w:hAnsi="仿宋" w:cs="仿宋"/>
                <w:sz w:val="28"/>
              </w:rPr>
              <w:t>总项目数：</w:t>
            </w:r>
            <w:r>
              <w:rPr>
                <w:sz w:val="28"/>
              </w:rPr>
              <w:t xml:space="preserve">106 </w:t>
            </w:r>
            <w:r>
              <w:rPr>
                <w:rFonts w:ascii="仿宋" w:eastAsia="仿宋" w:hAnsi="仿宋" w:cs="仿宋"/>
                <w:sz w:val="28"/>
              </w:rPr>
              <w:t>项</w:t>
            </w:r>
            <w:r>
              <w:rPr>
                <w:sz w:val="28"/>
              </w:rPr>
              <w:t xml:space="preserve"> </w:t>
            </w:r>
          </w:p>
          <w:p w14:paraId="1F29BFDF" w14:textId="77777777" w:rsidR="00EE69D5" w:rsidRDefault="00000000">
            <w:pPr>
              <w:spacing w:after="0" w:line="259" w:lineRule="auto"/>
              <w:ind w:left="108" w:right="0" w:firstLine="0"/>
            </w:pPr>
            <w:r>
              <w:rPr>
                <w:rFonts w:ascii="仿宋" w:eastAsia="仿宋" w:hAnsi="仿宋" w:cs="仿宋"/>
                <w:sz w:val="28"/>
              </w:rPr>
              <w:t>总经费：</w:t>
            </w:r>
            <w:r>
              <w:rPr>
                <w:sz w:val="28"/>
              </w:rPr>
              <w:t xml:space="preserve">4009.94 </w:t>
            </w:r>
            <w:r>
              <w:rPr>
                <w:rFonts w:ascii="仿宋" w:eastAsia="仿宋" w:hAnsi="仿宋" w:cs="仿宋"/>
                <w:sz w:val="28"/>
              </w:rPr>
              <w:t>万元</w:t>
            </w:r>
            <w:r>
              <w:rPr>
                <w:sz w:val="28"/>
              </w:rPr>
              <w:t xml:space="preserve"> </w:t>
            </w:r>
          </w:p>
        </w:tc>
      </w:tr>
      <w:tr w:rsidR="00EE69D5" w14:paraId="7F12DFB6" w14:textId="77777777">
        <w:trPr>
          <w:trHeight w:val="509"/>
        </w:trPr>
        <w:tc>
          <w:tcPr>
            <w:tcW w:w="0" w:type="auto"/>
            <w:vMerge/>
            <w:tcBorders>
              <w:top w:val="nil"/>
              <w:left w:val="single" w:sz="4" w:space="0" w:color="000000"/>
              <w:bottom w:val="nil"/>
              <w:right w:val="single" w:sz="4" w:space="0" w:color="000000"/>
            </w:tcBorders>
          </w:tcPr>
          <w:p w14:paraId="2279B7E8" w14:textId="77777777" w:rsidR="00EE69D5" w:rsidRDefault="00EE69D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290FE99" w14:textId="77777777" w:rsidR="00EE69D5" w:rsidRDefault="00EE69D5">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vAlign w:val="bottom"/>
          </w:tcPr>
          <w:p w14:paraId="7F83F9B6" w14:textId="77777777" w:rsidR="00EE69D5" w:rsidRDefault="00000000">
            <w:pPr>
              <w:spacing w:after="0" w:line="259" w:lineRule="auto"/>
              <w:ind w:left="286" w:right="0" w:firstLine="0"/>
              <w:jc w:val="left"/>
            </w:pPr>
            <w:r>
              <w:rPr>
                <w:rFonts w:ascii="仿宋" w:eastAsia="仿宋" w:hAnsi="仿宋" w:cs="仿宋"/>
                <w:sz w:val="28"/>
              </w:rPr>
              <w:t>省级</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050FBBEC" w14:textId="77777777" w:rsidR="00EE69D5" w:rsidRDefault="00000000">
            <w:pPr>
              <w:spacing w:after="0" w:line="259" w:lineRule="auto"/>
              <w:ind w:left="39" w:right="0" w:firstLine="0"/>
              <w:jc w:val="center"/>
            </w:pPr>
            <w:r>
              <w:rPr>
                <w:sz w:val="28"/>
              </w:rPr>
              <w:t xml:space="preserve">7 </w:t>
            </w:r>
          </w:p>
        </w:tc>
        <w:tc>
          <w:tcPr>
            <w:tcW w:w="2127" w:type="dxa"/>
            <w:tcBorders>
              <w:top w:val="single" w:sz="4" w:space="0" w:color="000000"/>
              <w:left w:val="single" w:sz="4" w:space="0" w:color="000000"/>
              <w:bottom w:val="single" w:sz="4" w:space="0" w:color="000000"/>
              <w:right w:val="single" w:sz="4" w:space="0" w:color="000000"/>
            </w:tcBorders>
            <w:vAlign w:val="bottom"/>
          </w:tcPr>
          <w:p w14:paraId="47A90980" w14:textId="77777777" w:rsidR="00EE69D5" w:rsidRDefault="00000000">
            <w:pPr>
              <w:spacing w:after="0" w:line="259" w:lineRule="auto"/>
              <w:ind w:left="36" w:right="0" w:firstLine="0"/>
              <w:jc w:val="center"/>
            </w:pPr>
            <w:r>
              <w:rPr>
                <w:sz w:val="28"/>
              </w:rPr>
              <w:t xml:space="preserve">70 </w:t>
            </w:r>
          </w:p>
        </w:tc>
        <w:tc>
          <w:tcPr>
            <w:tcW w:w="0" w:type="auto"/>
            <w:vMerge/>
            <w:tcBorders>
              <w:top w:val="nil"/>
              <w:left w:val="single" w:sz="4" w:space="0" w:color="000000"/>
              <w:bottom w:val="nil"/>
              <w:right w:val="single" w:sz="4" w:space="0" w:color="000000"/>
            </w:tcBorders>
          </w:tcPr>
          <w:p w14:paraId="3ADE5941" w14:textId="77777777" w:rsidR="00EE69D5" w:rsidRDefault="00EE69D5">
            <w:pPr>
              <w:spacing w:after="160" w:line="259" w:lineRule="auto"/>
              <w:ind w:left="0" w:right="0" w:firstLine="0"/>
              <w:jc w:val="left"/>
            </w:pPr>
          </w:p>
        </w:tc>
      </w:tr>
      <w:tr w:rsidR="00EE69D5" w14:paraId="130C8A12" w14:textId="77777777">
        <w:trPr>
          <w:trHeight w:val="511"/>
        </w:trPr>
        <w:tc>
          <w:tcPr>
            <w:tcW w:w="0" w:type="auto"/>
            <w:vMerge/>
            <w:tcBorders>
              <w:top w:val="nil"/>
              <w:left w:val="single" w:sz="4" w:space="0" w:color="000000"/>
              <w:bottom w:val="nil"/>
              <w:right w:val="single" w:sz="4" w:space="0" w:color="000000"/>
            </w:tcBorders>
          </w:tcPr>
          <w:p w14:paraId="121D45CD" w14:textId="77777777" w:rsidR="00EE69D5" w:rsidRDefault="00EE69D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80B868B" w14:textId="77777777" w:rsidR="00EE69D5" w:rsidRDefault="00EE69D5">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3D353765" w14:textId="77777777" w:rsidR="00EE69D5" w:rsidRDefault="00000000">
            <w:pPr>
              <w:spacing w:after="0" w:line="259" w:lineRule="auto"/>
              <w:ind w:left="286" w:right="0" w:firstLine="0"/>
              <w:jc w:val="left"/>
            </w:pPr>
            <w:r>
              <w:rPr>
                <w:rFonts w:ascii="仿宋" w:eastAsia="仿宋" w:hAnsi="仿宋" w:cs="仿宋"/>
                <w:sz w:val="28"/>
              </w:rPr>
              <w:t>市级</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3D9B00AC" w14:textId="77777777" w:rsidR="00EE69D5" w:rsidRDefault="00000000">
            <w:pPr>
              <w:spacing w:after="0" w:line="259" w:lineRule="auto"/>
              <w:ind w:left="39" w:right="0" w:firstLine="0"/>
              <w:jc w:val="center"/>
            </w:pPr>
            <w:r>
              <w:rPr>
                <w:sz w:val="28"/>
              </w:rPr>
              <w:t xml:space="preserve">6 </w:t>
            </w:r>
          </w:p>
        </w:tc>
        <w:tc>
          <w:tcPr>
            <w:tcW w:w="2127" w:type="dxa"/>
            <w:tcBorders>
              <w:top w:val="single" w:sz="4" w:space="0" w:color="000000"/>
              <w:left w:val="single" w:sz="4" w:space="0" w:color="000000"/>
              <w:bottom w:val="single" w:sz="4" w:space="0" w:color="000000"/>
              <w:right w:val="single" w:sz="4" w:space="0" w:color="000000"/>
            </w:tcBorders>
            <w:vAlign w:val="bottom"/>
          </w:tcPr>
          <w:p w14:paraId="7E759E4C" w14:textId="77777777" w:rsidR="00EE69D5" w:rsidRDefault="00000000">
            <w:pPr>
              <w:spacing w:after="0" w:line="259" w:lineRule="auto"/>
              <w:ind w:left="36" w:right="0" w:firstLine="0"/>
              <w:jc w:val="center"/>
            </w:pPr>
            <w:r>
              <w:rPr>
                <w:sz w:val="28"/>
              </w:rPr>
              <w:t xml:space="preserve">30 </w:t>
            </w:r>
          </w:p>
        </w:tc>
        <w:tc>
          <w:tcPr>
            <w:tcW w:w="0" w:type="auto"/>
            <w:vMerge/>
            <w:tcBorders>
              <w:top w:val="nil"/>
              <w:left w:val="single" w:sz="4" w:space="0" w:color="000000"/>
              <w:bottom w:val="nil"/>
              <w:right w:val="single" w:sz="4" w:space="0" w:color="000000"/>
            </w:tcBorders>
          </w:tcPr>
          <w:p w14:paraId="0146C552" w14:textId="77777777" w:rsidR="00EE69D5" w:rsidRDefault="00EE69D5">
            <w:pPr>
              <w:spacing w:after="160" w:line="259" w:lineRule="auto"/>
              <w:ind w:left="0" w:right="0" w:firstLine="0"/>
              <w:jc w:val="left"/>
            </w:pPr>
          </w:p>
        </w:tc>
      </w:tr>
      <w:tr w:rsidR="00EE69D5" w14:paraId="51128B1D" w14:textId="77777777">
        <w:trPr>
          <w:trHeight w:val="509"/>
        </w:trPr>
        <w:tc>
          <w:tcPr>
            <w:tcW w:w="0" w:type="auto"/>
            <w:vMerge/>
            <w:tcBorders>
              <w:top w:val="nil"/>
              <w:left w:val="single" w:sz="4" w:space="0" w:color="000000"/>
              <w:bottom w:val="nil"/>
              <w:right w:val="single" w:sz="4" w:space="0" w:color="000000"/>
            </w:tcBorders>
          </w:tcPr>
          <w:p w14:paraId="63199F9E" w14:textId="77777777" w:rsidR="00EE69D5" w:rsidRDefault="00EE69D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90D55E3" w14:textId="77777777" w:rsidR="00EE69D5" w:rsidRDefault="00EE69D5">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vAlign w:val="bottom"/>
          </w:tcPr>
          <w:p w14:paraId="3FA4D3C2" w14:textId="77777777" w:rsidR="00EE69D5" w:rsidRDefault="00000000">
            <w:pPr>
              <w:spacing w:after="0" w:line="259" w:lineRule="auto"/>
              <w:ind w:left="286" w:right="0" w:firstLine="0"/>
              <w:jc w:val="left"/>
            </w:pPr>
            <w:r>
              <w:rPr>
                <w:rFonts w:ascii="仿宋" w:eastAsia="仿宋" w:hAnsi="仿宋" w:cs="仿宋"/>
                <w:sz w:val="28"/>
              </w:rPr>
              <w:t>横向</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315CA1B4" w14:textId="77777777" w:rsidR="00EE69D5" w:rsidRDefault="00000000">
            <w:pPr>
              <w:spacing w:after="0" w:line="259" w:lineRule="auto"/>
              <w:ind w:left="39" w:right="0" w:firstLine="0"/>
              <w:jc w:val="center"/>
            </w:pPr>
            <w:r>
              <w:rPr>
                <w:sz w:val="28"/>
              </w:rPr>
              <w:t xml:space="preserve">11 </w:t>
            </w:r>
          </w:p>
        </w:tc>
        <w:tc>
          <w:tcPr>
            <w:tcW w:w="2127" w:type="dxa"/>
            <w:tcBorders>
              <w:top w:val="single" w:sz="4" w:space="0" w:color="000000"/>
              <w:left w:val="single" w:sz="4" w:space="0" w:color="000000"/>
              <w:bottom w:val="single" w:sz="4" w:space="0" w:color="000000"/>
              <w:right w:val="single" w:sz="4" w:space="0" w:color="000000"/>
            </w:tcBorders>
            <w:vAlign w:val="bottom"/>
          </w:tcPr>
          <w:p w14:paraId="49B44344" w14:textId="77777777" w:rsidR="00EE69D5" w:rsidRDefault="00000000">
            <w:pPr>
              <w:spacing w:after="0" w:line="259" w:lineRule="auto"/>
              <w:ind w:left="35" w:right="0" w:firstLine="0"/>
              <w:jc w:val="center"/>
            </w:pPr>
            <w:r>
              <w:rPr>
                <w:sz w:val="28"/>
              </w:rPr>
              <w:t xml:space="preserve">474.34 </w:t>
            </w:r>
          </w:p>
        </w:tc>
        <w:tc>
          <w:tcPr>
            <w:tcW w:w="0" w:type="auto"/>
            <w:vMerge/>
            <w:tcBorders>
              <w:top w:val="nil"/>
              <w:left w:val="single" w:sz="4" w:space="0" w:color="000000"/>
              <w:bottom w:val="nil"/>
              <w:right w:val="single" w:sz="4" w:space="0" w:color="000000"/>
            </w:tcBorders>
          </w:tcPr>
          <w:p w14:paraId="23856F7B" w14:textId="77777777" w:rsidR="00EE69D5" w:rsidRDefault="00EE69D5">
            <w:pPr>
              <w:spacing w:after="160" w:line="259" w:lineRule="auto"/>
              <w:ind w:left="0" w:right="0" w:firstLine="0"/>
              <w:jc w:val="left"/>
            </w:pPr>
          </w:p>
        </w:tc>
      </w:tr>
      <w:tr w:rsidR="00EE69D5" w14:paraId="410C5B3D" w14:textId="77777777">
        <w:trPr>
          <w:trHeight w:val="511"/>
        </w:trPr>
        <w:tc>
          <w:tcPr>
            <w:tcW w:w="0" w:type="auto"/>
            <w:vMerge/>
            <w:tcBorders>
              <w:top w:val="nil"/>
              <w:left w:val="single" w:sz="4" w:space="0" w:color="000000"/>
              <w:bottom w:val="nil"/>
              <w:right w:val="single" w:sz="4" w:space="0" w:color="000000"/>
            </w:tcBorders>
          </w:tcPr>
          <w:p w14:paraId="4F6FB1AC" w14:textId="77777777" w:rsidR="00EE69D5" w:rsidRDefault="00EE69D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B000108" w14:textId="77777777" w:rsidR="00EE69D5" w:rsidRDefault="00EE69D5">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1A3458D0" w14:textId="77777777" w:rsidR="00EE69D5" w:rsidRDefault="00000000">
            <w:pPr>
              <w:spacing w:after="0" w:line="259" w:lineRule="auto"/>
              <w:ind w:left="286" w:right="0" w:firstLine="0"/>
              <w:jc w:val="left"/>
            </w:pPr>
            <w:r>
              <w:rPr>
                <w:rFonts w:ascii="仿宋" w:eastAsia="仿宋" w:hAnsi="仿宋" w:cs="仿宋"/>
                <w:sz w:val="28"/>
              </w:rPr>
              <w:t>其他</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653FF349" w14:textId="77777777" w:rsidR="00EE69D5" w:rsidRDefault="00000000">
            <w:pPr>
              <w:spacing w:after="0" w:line="259" w:lineRule="auto"/>
              <w:ind w:left="39" w:right="0" w:firstLine="0"/>
              <w:jc w:val="center"/>
            </w:pPr>
            <w:r>
              <w:rPr>
                <w:sz w:val="28"/>
              </w:rPr>
              <w:t xml:space="preserve">0 </w:t>
            </w:r>
          </w:p>
        </w:tc>
        <w:tc>
          <w:tcPr>
            <w:tcW w:w="2127" w:type="dxa"/>
            <w:tcBorders>
              <w:top w:val="single" w:sz="4" w:space="0" w:color="000000"/>
              <w:left w:val="single" w:sz="4" w:space="0" w:color="000000"/>
              <w:bottom w:val="single" w:sz="4" w:space="0" w:color="000000"/>
              <w:right w:val="single" w:sz="4" w:space="0" w:color="000000"/>
            </w:tcBorders>
            <w:vAlign w:val="bottom"/>
          </w:tcPr>
          <w:p w14:paraId="61651B8C" w14:textId="77777777" w:rsidR="00EE69D5" w:rsidRDefault="00000000">
            <w:pPr>
              <w:spacing w:after="0" w:line="259" w:lineRule="auto"/>
              <w:ind w:left="38" w:right="0" w:firstLine="0"/>
              <w:jc w:val="center"/>
            </w:pPr>
            <w:r>
              <w:rPr>
                <w:sz w:val="28"/>
              </w:rPr>
              <w:t xml:space="preserve">0 </w:t>
            </w:r>
          </w:p>
        </w:tc>
        <w:tc>
          <w:tcPr>
            <w:tcW w:w="0" w:type="auto"/>
            <w:vMerge/>
            <w:tcBorders>
              <w:top w:val="nil"/>
              <w:left w:val="single" w:sz="4" w:space="0" w:color="000000"/>
              <w:bottom w:val="nil"/>
              <w:right w:val="single" w:sz="4" w:space="0" w:color="000000"/>
            </w:tcBorders>
          </w:tcPr>
          <w:p w14:paraId="7EDEB680" w14:textId="77777777" w:rsidR="00EE69D5" w:rsidRDefault="00EE69D5">
            <w:pPr>
              <w:spacing w:after="160" w:line="259" w:lineRule="auto"/>
              <w:ind w:left="0" w:right="0" w:firstLine="0"/>
              <w:jc w:val="left"/>
            </w:pPr>
          </w:p>
        </w:tc>
      </w:tr>
      <w:tr w:rsidR="00EE69D5" w14:paraId="0693CF69" w14:textId="77777777">
        <w:trPr>
          <w:trHeight w:val="509"/>
        </w:trPr>
        <w:tc>
          <w:tcPr>
            <w:tcW w:w="0" w:type="auto"/>
            <w:vMerge/>
            <w:tcBorders>
              <w:top w:val="nil"/>
              <w:left w:val="single" w:sz="4" w:space="0" w:color="000000"/>
              <w:bottom w:val="nil"/>
              <w:right w:val="single" w:sz="4" w:space="0" w:color="000000"/>
            </w:tcBorders>
          </w:tcPr>
          <w:p w14:paraId="12150E0D" w14:textId="77777777" w:rsidR="00EE69D5" w:rsidRDefault="00EE69D5">
            <w:pPr>
              <w:spacing w:after="160" w:line="259" w:lineRule="auto"/>
              <w:ind w:left="0" w:right="0" w:firstLine="0"/>
              <w:jc w:val="left"/>
            </w:pPr>
          </w:p>
        </w:tc>
        <w:tc>
          <w:tcPr>
            <w:tcW w:w="1393" w:type="dxa"/>
            <w:vMerge w:val="restart"/>
            <w:tcBorders>
              <w:top w:val="single" w:sz="4" w:space="0" w:color="000000"/>
              <w:left w:val="single" w:sz="4" w:space="0" w:color="000000"/>
              <w:bottom w:val="single" w:sz="4" w:space="0" w:color="000000"/>
              <w:right w:val="single" w:sz="4" w:space="0" w:color="000000"/>
            </w:tcBorders>
            <w:vAlign w:val="bottom"/>
          </w:tcPr>
          <w:p w14:paraId="4CC8C8DC" w14:textId="77777777" w:rsidR="00EE69D5" w:rsidRDefault="00000000">
            <w:pPr>
              <w:spacing w:after="0" w:line="259" w:lineRule="auto"/>
              <w:ind w:left="415" w:right="0" w:firstLine="0"/>
              <w:jc w:val="left"/>
            </w:pPr>
            <w:r>
              <w:rPr>
                <w:rFonts w:ascii="仿宋" w:eastAsia="仿宋" w:hAnsi="仿宋" w:cs="仿宋"/>
                <w:sz w:val="28"/>
              </w:rPr>
              <w:t>在研</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bottom"/>
          </w:tcPr>
          <w:p w14:paraId="4DCE8C58" w14:textId="77777777" w:rsidR="00EE69D5" w:rsidRDefault="00000000">
            <w:pPr>
              <w:spacing w:after="0" w:line="259" w:lineRule="auto"/>
              <w:ind w:left="146" w:right="0" w:firstLine="0"/>
            </w:pPr>
            <w:r>
              <w:rPr>
                <w:rFonts w:ascii="仿宋" w:eastAsia="仿宋" w:hAnsi="仿宋" w:cs="仿宋"/>
                <w:sz w:val="28"/>
              </w:rPr>
              <w:t>国家级</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07EADF71" w14:textId="77777777" w:rsidR="00EE69D5" w:rsidRDefault="00000000">
            <w:pPr>
              <w:spacing w:after="0" w:line="259" w:lineRule="auto"/>
              <w:ind w:left="36" w:right="0" w:firstLine="0"/>
              <w:jc w:val="center"/>
            </w:pPr>
            <w:r>
              <w:rPr>
                <w:sz w:val="28"/>
              </w:rPr>
              <w:t xml:space="preserve">23 </w:t>
            </w:r>
          </w:p>
        </w:tc>
        <w:tc>
          <w:tcPr>
            <w:tcW w:w="2127" w:type="dxa"/>
            <w:tcBorders>
              <w:top w:val="single" w:sz="4" w:space="0" w:color="000000"/>
              <w:left w:val="single" w:sz="4" w:space="0" w:color="000000"/>
              <w:bottom w:val="single" w:sz="4" w:space="0" w:color="000000"/>
              <w:right w:val="single" w:sz="4" w:space="0" w:color="000000"/>
            </w:tcBorders>
            <w:vAlign w:val="bottom"/>
          </w:tcPr>
          <w:p w14:paraId="588AB2DD" w14:textId="77777777" w:rsidR="00EE69D5" w:rsidRDefault="00000000">
            <w:pPr>
              <w:spacing w:after="0" w:line="259" w:lineRule="auto"/>
              <w:ind w:left="36" w:right="0" w:firstLine="0"/>
              <w:jc w:val="center"/>
            </w:pPr>
            <w:r>
              <w:rPr>
                <w:sz w:val="28"/>
              </w:rPr>
              <w:t xml:space="preserve">2465 </w:t>
            </w:r>
          </w:p>
        </w:tc>
        <w:tc>
          <w:tcPr>
            <w:tcW w:w="0" w:type="auto"/>
            <w:vMerge/>
            <w:tcBorders>
              <w:top w:val="nil"/>
              <w:left w:val="single" w:sz="4" w:space="0" w:color="000000"/>
              <w:bottom w:val="nil"/>
              <w:right w:val="single" w:sz="4" w:space="0" w:color="000000"/>
            </w:tcBorders>
          </w:tcPr>
          <w:p w14:paraId="5BFCA6B2" w14:textId="77777777" w:rsidR="00EE69D5" w:rsidRDefault="00EE69D5">
            <w:pPr>
              <w:spacing w:after="160" w:line="259" w:lineRule="auto"/>
              <w:ind w:left="0" w:right="0" w:firstLine="0"/>
              <w:jc w:val="left"/>
            </w:pPr>
          </w:p>
        </w:tc>
      </w:tr>
      <w:tr w:rsidR="00EE69D5" w14:paraId="029B5397" w14:textId="77777777">
        <w:trPr>
          <w:trHeight w:val="511"/>
        </w:trPr>
        <w:tc>
          <w:tcPr>
            <w:tcW w:w="0" w:type="auto"/>
            <w:vMerge/>
            <w:tcBorders>
              <w:top w:val="nil"/>
              <w:left w:val="single" w:sz="4" w:space="0" w:color="000000"/>
              <w:bottom w:val="nil"/>
              <w:right w:val="single" w:sz="4" w:space="0" w:color="000000"/>
            </w:tcBorders>
          </w:tcPr>
          <w:p w14:paraId="6F88B354" w14:textId="77777777" w:rsidR="00EE69D5" w:rsidRDefault="00EE69D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A548297" w14:textId="77777777" w:rsidR="00EE69D5" w:rsidRDefault="00EE69D5">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4722DC68" w14:textId="77777777" w:rsidR="00EE69D5" w:rsidRDefault="00000000">
            <w:pPr>
              <w:spacing w:after="0" w:line="259" w:lineRule="auto"/>
              <w:ind w:left="286" w:right="0" w:firstLine="0"/>
              <w:jc w:val="left"/>
            </w:pPr>
            <w:r>
              <w:rPr>
                <w:rFonts w:ascii="仿宋" w:eastAsia="仿宋" w:hAnsi="仿宋" w:cs="仿宋"/>
                <w:sz w:val="28"/>
              </w:rPr>
              <w:t>省级</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1F6E5DCC" w14:textId="77777777" w:rsidR="00EE69D5" w:rsidRDefault="00000000">
            <w:pPr>
              <w:spacing w:after="0" w:line="259" w:lineRule="auto"/>
              <w:ind w:left="36" w:right="0" w:firstLine="0"/>
              <w:jc w:val="center"/>
            </w:pPr>
            <w:r>
              <w:rPr>
                <w:sz w:val="28"/>
              </w:rPr>
              <w:t xml:space="preserve">28 </w:t>
            </w:r>
          </w:p>
        </w:tc>
        <w:tc>
          <w:tcPr>
            <w:tcW w:w="2127" w:type="dxa"/>
            <w:tcBorders>
              <w:top w:val="single" w:sz="4" w:space="0" w:color="000000"/>
              <w:left w:val="single" w:sz="4" w:space="0" w:color="000000"/>
              <w:bottom w:val="single" w:sz="4" w:space="0" w:color="000000"/>
              <w:right w:val="single" w:sz="4" w:space="0" w:color="000000"/>
            </w:tcBorders>
            <w:vAlign w:val="bottom"/>
          </w:tcPr>
          <w:p w14:paraId="681110AE" w14:textId="77777777" w:rsidR="00EE69D5" w:rsidRDefault="00000000">
            <w:pPr>
              <w:spacing w:after="0" w:line="259" w:lineRule="auto"/>
              <w:ind w:left="36" w:right="0" w:firstLine="0"/>
              <w:jc w:val="center"/>
            </w:pPr>
            <w:r>
              <w:rPr>
                <w:sz w:val="28"/>
              </w:rPr>
              <w:t xml:space="preserve">383 </w:t>
            </w:r>
          </w:p>
        </w:tc>
        <w:tc>
          <w:tcPr>
            <w:tcW w:w="0" w:type="auto"/>
            <w:vMerge/>
            <w:tcBorders>
              <w:top w:val="nil"/>
              <w:left w:val="single" w:sz="4" w:space="0" w:color="000000"/>
              <w:bottom w:val="nil"/>
              <w:right w:val="single" w:sz="4" w:space="0" w:color="000000"/>
            </w:tcBorders>
          </w:tcPr>
          <w:p w14:paraId="71B9DE8A" w14:textId="77777777" w:rsidR="00EE69D5" w:rsidRDefault="00EE69D5">
            <w:pPr>
              <w:spacing w:after="160" w:line="259" w:lineRule="auto"/>
              <w:ind w:left="0" w:right="0" w:firstLine="0"/>
              <w:jc w:val="left"/>
            </w:pPr>
          </w:p>
        </w:tc>
      </w:tr>
      <w:tr w:rsidR="00EE69D5" w14:paraId="700EE7BD" w14:textId="77777777">
        <w:trPr>
          <w:trHeight w:val="509"/>
        </w:trPr>
        <w:tc>
          <w:tcPr>
            <w:tcW w:w="0" w:type="auto"/>
            <w:vMerge/>
            <w:tcBorders>
              <w:top w:val="nil"/>
              <w:left w:val="single" w:sz="4" w:space="0" w:color="000000"/>
              <w:bottom w:val="nil"/>
              <w:right w:val="single" w:sz="4" w:space="0" w:color="000000"/>
            </w:tcBorders>
          </w:tcPr>
          <w:p w14:paraId="1BE27A49" w14:textId="77777777" w:rsidR="00EE69D5" w:rsidRDefault="00EE69D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A79FF5D" w14:textId="77777777" w:rsidR="00EE69D5" w:rsidRDefault="00EE69D5">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vAlign w:val="bottom"/>
          </w:tcPr>
          <w:p w14:paraId="15467026" w14:textId="77777777" w:rsidR="00EE69D5" w:rsidRDefault="00000000">
            <w:pPr>
              <w:spacing w:after="0" w:line="259" w:lineRule="auto"/>
              <w:ind w:left="286" w:right="0" w:firstLine="0"/>
              <w:jc w:val="left"/>
            </w:pPr>
            <w:r>
              <w:rPr>
                <w:rFonts w:ascii="仿宋" w:eastAsia="仿宋" w:hAnsi="仿宋" w:cs="仿宋"/>
                <w:sz w:val="28"/>
              </w:rPr>
              <w:t>市级</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4A4921B8" w14:textId="77777777" w:rsidR="00EE69D5" w:rsidRDefault="00000000">
            <w:pPr>
              <w:spacing w:after="0" w:line="259" w:lineRule="auto"/>
              <w:ind w:left="39" w:right="0" w:firstLine="0"/>
              <w:jc w:val="center"/>
            </w:pPr>
            <w:r>
              <w:rPr>
                <w:sz w:val="28"/>
              </w:rPr>
              <w:t xml:space="preserve">4 </w:t>
            </w:r>
          </w:p>
        </w:tc>
        <w:tc>
          <w:tcPr>
            <w:tcW w:w="2127" w:type="dxa"/>
            <w:tcBorders>
              <w:top w:val="single" w:sz="4" w:space="0" w:color="000000"/>
              <w:left w:val="single" w:sz="4" w:space="0" w:color="000000"/>
              <w:bottom w:val="single" w:sz="4" w:space="0" w:color="000000"/>
              <w:right w:val="single" w:sz="4" w:space="0" w:color="000000"/>
            </w:tcBorders>
            <w:vAlign w:val="bottom"/>
          </w:tcPr>
          <w:p w14:paraId="729F675B" w14:textId="77777777" w:rsidR="00EE69D5" w:rsidRDefault="00000000">
            <w:pPr>
              <w:spacing w:after="0" w:line="259" w:lineRule="auto"/>
              <w:ind w:left="36" w:right="0" w:firstLine="0"/>
              <w:jc w:val="center"/>
            </w:pPr>
            <w:r>
              <w:rPr>
                <w:sz w:val="28"/>
              </w:rPr>
              <w:t xml:space="preserve">80 </w:t>
            </w:r>
          </w:p>
        </w:tc>
        <w:tc>
          <w:tcPr>
            <w:tcW w:w="0" w:type="auto"/>
            <w:vMerge/>
            <w:tcBorders>
              <w:top w:val="nil"/>
              <w:left w:val="single" w:sz="4" w:space="0" w:color="000000"/>
              <w:bottom w:val="nil"/>
              <w:right w:val="single" w:sz="4" w:space="0" w:color="000000"/>
            </w:tcBorders>
          </w:tcPr>
          <w:p w14:paraId="684D1441" w14:textId="77777777" w:rsidR="00EE69D5" w:rsidRDefault="00EE69D5">
            <w:pPr>
              <w:spacing w:after="160" w:line="259" w:lineRule="auto"/>
              <w:ind w:left="0" w:right="0" w:firstLine="0"/>
              <w:jc w:val="left"/>
            </w:pPr>
          </w:p>
        </w:tc>
      </w:tr>
      <w:tr w:rsidR="00EE69D5" w14:paraId="1C50E788" w14:textId="77777777">
        <w:trPr>
          <w:trHeight w:val="511"/>
        </w:trPr>
        <w:tc>
          <w:tcPr>
            <w:tcW w:w="0" w:type="auto"/>
            <w:vMerge/>
            <w:tcBorders>
              <w:top w:val="nil"/>
              <w:left w:val="single" w:sz="4" w:space="0" w:color="000000"/>
              <w:bottom w:val="nil"/>
              <w:right w:val="single" w:sz="4" w:space="0" w:color="000000"/>
            </w:tcBorders>
          </w:tcPr>
          <w:p w14:paraId="06DD2D9B" w14:textId="77777777" w:rsidR="00EE69D5" w:rsidRDefault="00EE69D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E2B552B" w14:textId="77777777" w:rsidR="00EE69D5" w:rsidRDefault="00EE69D5">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0F6F45DD" w14:textId="77777777" w:rsidR="00EE69D5" w:rsidRDefault="00000000">
            <w:pPr>
              <w:spacing w:after="0" w:line="259" w:lineRule="auto"/>
              <w:ind w:left="286" w:right="0" w:firstLine="0"/>
              <w:jc w:val="left"/>
            </w:pPr>
            <w:r>
              <w:rPr>
                <w:rFonts w:ascii="仿宋" w:eastAsia="仿宋" w:hAnsi="仿宋" w:cs="仿宋"/>
                <w:sz w:val="28"/>
              </w:rPr>
              <w:t>横向</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3AD7F0D9" w14:textId="77777777" w:rsidR="00EE69D5" w:rsidRDefault="00000000">
            <w:pPr>
              <w:spacing w:after="0" w:line="259" w:lineRule="auto"/>
              <w:ind w:left="39" w:right="0" w:firstLine="0"/>
              <w:jc w:val="center"/>
            </w:pPr>
            <w:r>
              <w:rPr>
                <w:sz w:val="28"/>
              </w:rPr>
              <w:t xml:space="preserve">9 </w:t>
            </w:r>
          </w:p>
        </w:tc>
        <w:tc>
          <w:tcPr>
            <w:tcW w:w="2127" w:type="dxa"/>
            <w:tcBorders>
              <w:top w:val="single" w:sz="4" w:space="0" w:color="000000"/>
              <w:left w:val="single" w:sz="4" w:space="0" w:color="000000"/>
              <w:bottom w:val="single" w:sz="4" w:space="0" w:color="000000"/>
              <w:right w:val="single" w:sz="4" w:space="0" w:color="000000"/>
            </w:tcBorders>
            <w:vAlign w:val="bottom"/>
          </w:tcPr>
          <w:p w14:paraId="093F8C34" w14:textId="77777777" w:rsidR="00EE69D5" w:rsidRDefault="00000000">
            <w:pPr>
              <w:spacing w:after="0" w:line="259" w:lineRule="auto"/>
              <w:ind w:left="36" w:right="0" w:firstLine="0"/>
              <w:jc w:val="center"/>
            </w:pPr>
            <w:r>
              <w:rPr>
                <w:sz w:val="28"/>
              </w:rPr>
              <w:t xml:space="preserve">160.6 </w:t>
            </w:r>
          </w:p>
        </w:tc>
        <w:tc>
          <w:tcPr>
            <w:tcW w:w="0" w:type="auto"/>
            <w:vMerge/>
            <w:tcBorders>
              <w:top w:val="nil"/>
              <w:left w:val="single" w:sz="4" w:space="0" w:color="000000"/>
              <w:bottom w:val="nil"/>
              <w:right w:val="single" w:sz="4" w:space="0" w:color="000000"/>
            </w:tcBorders>
          </w:tcPr>
          <w:p w14:paraId="65F2526C" w14:textId="77777777" w:rsidR="00EE69D5" w:rsidRDefault="00EE69D5">
            <w:pPr>
              <w:spacing w:after="160" w:line="259" w:lineRule="auto"/>
              <w:ind w:left="0" w:right="0" w:firstLine="0"/>
              <w:jc w:val="left"/>
            </w:pPr>
          </w:p>
        </w:tc>
      </w:tr>
      <w:tr w:rsidR="00EE69D5" w14:paraId="3DEBC31F" w14:textId="77777777">
        <w:trPr>
          <w:trHeight w:val="509"/>
        </w:trPr>
        <w:tc>
          <w:tcPr>
            <w:tcW w:w="0" w:type="auto"/>
            <w:vMerge/>
            <w:tcBorders>
              <w:top w:val="nil"/>
              <w:left w:val="single" w:sz="4" w:space="0" w:color="000000"/>
              <w:bottom w:val="single" w:sz="4" w:space="0" w:color="000000"/>
              <w:right w:val="single" w:sz="4" w:space="0" w:color="000000"/>
            </w:tcBorders>
          </w:tcPr>
          <w:p w14:paraId="66CF0E44" w14:textId="77777777" w:rsidR="00EE69D5" w:rsidRDefault="00EE69D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06339F2" w14:textId="77777777" w:rsidR="00EE69D5" w:rsidRDefault="00EE69D5">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vAlign w:val="bottom"/>
          </w:tcPr>
          <w:p w14:paraId="69B2BA53" w14:textId="77777777" w:rsidR="00EE69D5" w:rsidRDefault="00000000">
            <w:pPr>
              <w:spacing w:after="0" w:line="259" w:lineRule="auto"/>
              <w:ind w:left="286" w:right="0" w:firstLine="0"/>
              <w:jc w:val="left"/>
            </w:pPr>
            <w:r>
              <w:rPr>
                <w:rFonts w:ascii="仿宋" w:eastAsia="仿宋" w:hAnsi="仿宋" w:cs="仿宋"/>
                <w:sz w:val="28"/>
              </w:rPr>
              <w:t>其他</w:t>
            </w:r>
            <w:r>
              <w:rPr>
                <w:sz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bottom"/>
          </w:tcPr>
          <w:p w14:paraId="08A2F1F3" w14:textId="77777777" w:rsidR="00EE69D5" w:rsidRDefault="00000000">
            <w:pPr>
              <w:spacing w:after="0" w:line="259" w:lineRule="auto"/>
              <w:ind w:left="36" w:right="0" w:firstLine="0"/>
              <w:jc w:val="center"/>
            </w:pPr>
            <w:r>
              <w:rPr>
                <w:sz w:val="28"/>
              </w:rPr>
              <w:t xml:space="preserve">12 </w:t>
            </w:r>
          </w:p>
        </w:tc>
        <w:tc>
          <w:tcPr>
            <w:tcW w:w="2127" w:type="dxa"/>
            <w:tcBorders>
              <w:top w:val="single" w:sz="4" w:space="0" w:color="000000"/>
              <w:left w:val="single" w:sz="4" w:space="0" w:color="000000"/>
              <w:bottom w:val="single" w:sz="4" w:space="0" w:color="000000"/>
              <w:right w:val="single" w:sz="4" w:space="0" w:color="000000"/>
            </w:tcBorders>
            <w:vAlign w:val="bottom"/>
          </w:tcPr>
          <w:p w14:paraId="6E28AB0D" w14:textId="77777777" w:rsidR="00EE69D5" w:rsidRDefault="00000000">
            <w:pPr>
              <w:spacing w:after="0" w:line="259" w:lineRule="auto"/>
              <w:ind w:left="36" w:right="0" w:firstLine="0"/>
              <w:jc w:val="center"/>
            </w:pPr>
            <w:r>
              <w:rPr>
                <w:sz w:val="28"/>
              </w:rPr>
              <w:t xml:space="preserve">70 </w:t>
            </w:r>
          </w:p>
        </w:tc>
        <w:tc>
          <w:tcPr>
            <w:tcW w:w="0" w:type="auto"/>
            <w:vMerge/>
            <w:tcBorders>
              <w:top w:val="nil"/>
              <w:left w:val="single" w:sz="4" w:space="0" w:color="000000"/>
              <w:bottom w:val="single" w:sz="4" w:space="0" w:color="000000"/>
              <w:right w:val="single" w:sz="4" w:space="0" w:color="000000"/>
            </w:tcBorders>
          </w:tcPr>
          <w:p w14:paraId="2936FF45" w14:textId="77777777" w:rsidR="00EE69D5" w:rsidRDefault="00EE69D5">
            <w:pPr>
              <w:spacing w:after="160" w:line="259" w:lineRule="auto"/>
              <w:ind w:left="0" w:right="0" w:firstLine="0"/>
              <w:jc w:val="left"/>
            </w:pPr>
          </w:p>
        </w:tc>
      </w:tr>
      <w:tr w:rsidR="00EE69D5" w14:paraId="6EC771B6" w14:textId="77777777">
        <w:trPr>
          <w:trHeight w:val="512"/>
        </w:trPr>
        <w:tc>
          <w:tcPr>
            <w:tcW w:w="3370" w:type="dxa"/>
            <w:gridSpan w:val="3"/>
            <w:tcBorders>
              <w:top w:val="single" w:sz="4" w:space="0" w:color="000000"/>
              <w:left w:val="single" w:sz="4" w:space="0" w:color="000000"/>
              <w:bottom w:val="single" w:sz="4" w:space="0" w:color="000000"/>
              <w:right w:val="nil"/>
            </w:tcBorders>
          </w:tcPr>
          <w:p w14:paraId="18A959ED" w14:textId="77777777" w:rsidR="00EE69D5" w:rsidRDefault="00EE69D5">
            <w:pPr>
              <w:spacing w:after="160" w:line="259" w:lineRule="auto"/>
              <w:ind w:left="0" w:right="0" w:firstLine="0"/>
              <w:jc w:val="left"/>
            </w:pPr>
          </w:p>
        </w:tc>
        <w:tc>
          <w:tcPr>
            <w:tcW w:w="5812" w:type="dxa"/>
            <w:gridSpan w:val="3"/>
            <w:tcBorders>
              <w:top w:val="single" w:sz="4" w:space="0" w:color="000000"/>
              <w:left w:val="nil"/>
              <w:bottom w:val="single" w:sz="4" w:space="0" w:color="000000"/>
              <w:right w:val="single" w:sz="4" w:space="0" w:color="000000"/>
            </w:tcBorders>
            <w:vAlign w:val="bottom"/>
          </w:tcPr>
          <w:p w14:paraId="33EB8E86" w14:textId="77777777" w:rsidR="00EE69D5" w:rsidRDefault="00000000">
            <w:pPr>
              <w:spacing w:after="0" w:line="259" w:lineRule="auto"/>
              <w:ind w:left="1220" w:right="0" w:firstLine="0"/>
              <w:jc w:val="left"/>
            </w:pPr>
            <w:r>
              <w:rPr>
                <w:sz w:val="28"/>
              </w:rPr>
              <w:t xml:space="preserve"> </w:t>
            </w:r>
          </w:p>
        </w:tc>
      </w:tr>
      <w:tr w:rsidR="00EE69D5" w14:paraId="0598DF3F" w14:textId="77777777">
        <w:trPr>
          <w:trHeight w:val="509"/>
        </w:trPr>
        <w:tc>
          <w:tcPr>
            <w:tcW w:w="842" w:type="dxa"/>
            <w:vMerge w:val="restart"/>
            <w:tcBorders>
              <w:top w:val="single" w:sz="4" w:space="0" w:color="000000"/>
              <w:left w:val="single" w:sz="4" w:space="0" w:color="000000"/>
              <w:bottom w:val="nil"/>
              <w:right w:val="single" w:sz="4" w:space="0" w:color="000000"/>
            </w:tcBorders>
            <w:vAlign w:val="bottom"/>
          </w:tcPr>
          <w:p w14:paraId="74623472" w14:textId="77777777" w:rsidR="00EE69D5" w:rsidRDefault="00000000">
            <w:pPr>
              <w:spacing w:after="0" w:line="259" w:lineRule="auto"/>
              <w:ind w:left="142" w:right="0" w:firstLine="0"/>
            </w:pPr>
            <w:r>
              <w:rPr>
                <w:rFonts w:ascii="仿宋" w:eastAsia="仿宋" w:hAnsi="仿宋" w:cs="仿宋"/>
                <w:sz w:val="28"/>
              </w:rPr>
              <w:t>论文</w:t>
            </w:r>
            <w:r>
              <w:rPr>
                <w:sz w:val="28"/>
              </w:rPr>
              <w:t xml:space="preserve"> </w:t>
            </w:r>
          </w:p>
        </w:tc>
        <w:tc>
          <w:tcPr>
            <w:tcW w:w="1393" w:type="dxa"/>
            <w:tcBorders>
              <w:top w:val="single" w:sz="4" w:space="0" w:color="000000"/>
              <w:left w:val="single" w:sz="4" w:space="0" w:color="000000"/>
              <w:bottom w:val="single" w:sz="4" w:space="0" w:color="000000"/>
              <w:right w:val="single" w:sz="4" w:space="0" w:color="000000"/>
            </w:tcBorders>
            <w:vAlign w:val="bottom"/>
          </w:tcPr>
          <w:p w14:paraId="7682F7D1" w14:textId="77777777" w:rsidR="00EE69D5" w:rsidRDefault="00000000">
            <w:pPr>
              <w:spacing w:after="0" w:line="259" w:lineRule="auto"/>
              <w:ind w:left="415" w:right="0" w:firstLine="0"/>
              <w:jc w:val="left"/>
            </w:pPr>
            <w:r>
              <w:rPr>
                <w:rFonts w:ascii="仿宋" w:eastAsia="仿宋" w:hAnsi="仿宋" w:cs="仿宋"/>
                <w:sz w:val="28"/>
              </w:rPr>
              <w:t>一区</w:t>
            </w:r>
            <w:r>
              <w:rPr>
                <w:sz w:val="28"/>
              </w:rPr>
              <w:t xml:space="preserve"> </w:t>
            </w:r>
          </w:p>
        </w:tc>
        <w:tc>
          <w:tcPr>
            <w:tcW w:w="1135" w:type="dxa"/>
            <w:tcBorders>
              <w:top w:val="single" w:sz="4" w:space="0" w:color="000000"/>
              <w:left w:val="single" w:sz="4" w:space="0" w:color="000000"/>
              <w:bottom w:val="single" w:sz="4" w:space="0" w:color="000000"/>
              <w:right w:val="nil"/>
            </w:tcBorders>
          </w:tcPr>
          <w:p w14:paraId="1969F740" w14:textId="77777777" w:rsidR="00EE69D5" w:rsidRDefault="00EE69D5">
            <w:pPr>
              <w:spacing w:after="160" w:line="259" w:lineRule="auto"/>
              <w:ind w:left="0" w:right="0" w:firstLine="0"/>
              <w:jc w:val="left"/>
            </w:pPr>
          </w:p>
        </w:tc>
        <w:tc>
          <w:tcPr>
            <w:tcW w:w="2977" w:type="dxa"/>
            <w:gridSpan w:val="2"/>
            <w:tcBorders>
              <w:top w:val="single" w:sz="4" w:space="0" w:color="000000"/>
              <w:left w:val="nil"/>
              <w:bottom w:val="single" w:sz="4" w:space="0" w:color="000000"/>
              <w:right w:val="single" w:sz="4" w:space="0" w:color="000000"/>
            </w:tcBorders>
            <w:vAlign w:val="bottom"/>
          </w:tcPr>
          <w:p w14:paraId="113F2280" w14:textId="77777777" w:rsidR="00EE69D5" w:rsidRDefault="00000000">
            <w:pPr>
              <w:spacing w:after="0" w:line="259" w:lineRule="auto"/>
              <w:ind w:left="778" w:right="0" w:firstLine="0"/>
              <w:jc w:val="left"/>
            </w:pPr>
            <w:r>
              <w:rPr>
                <w:sz w:val="28"/>
              </w:rPr>
              <w:t xml:space="preserve">32 </w:t>
            </w:r>
          </w:p>
        </w:tc>
        <w:tc>
          <w:tcPr>
            <w:tcW w:w="2835" w:type="dxa"/>
            <w:vMerge w:val="restart"/>
            <w:tcBorders>
              <w:top w:val="single" w:sz="4" w:space="0" w:color="000000"/>
              <w:left w:val="single" w:sz="4" w:space="0" w:color="000000"/>
              <w:bottom w:val="nil"/>
              <w:right w:val="single" w:sz="4" w:space="0" w:color="000000"/>
            </w:tcBorders>
            <w:vAlign w:val="bottom"/>
          </w:tcPr>
          <w:p w14:paraId="3E1B5095" w14:textId="77777777" w:rsidR="00EE69D5" w:rsidRDefault="00000000">
            <w:pPr>
              <w:spacing w:after="131" w:line="259" w:lineRule="auto"/>
              <w:ind w:left="108" w:right="0" w:firstLine="0"/>
              <w:jc w:val="left"/>
            </w:pPr>
            <w:r>
              <w:rPr>
                <w:rFonts w:ascii="仿宋" w:eastAsia="仿宋" w:hAnsi="仿宋" w:cs="仿宋"/>
                <w:sz w:val="28"/>
              </w:rPr>
              <w:t>论文总数：</w:t>
            </w:r>
            <w:r>
              <w:rPr>
                <w:sz w:val="28"/>
              </w:rPr>
              <w:t xml:space="preserve">166 </w:t>
            </w:r>
            <w:r>
              <w:rPr>
                <w:rFonts w:ascii="仿宋" w:eastAsia="仿宋" w:hAnsi="仿宋" w:cs="仿宋"/>
                <w:sz w:val="28"/>
              </w:rPr>
              <w:t>篇</w:t>
            </w:r>
            <w:r>
              <w:rPr>
                <w:sz w:val="28"/>
              </w:rPr>
              <w:t xml:space="preserve"> </w:t>
            </w:r>
          </w:p>
          <w:p w14:paraId="38EF33EE" w14:textId="77777777" w:rsidR="00EE69D5" w:rsidRDefault="00000000">
            <w:pPr>
              <w:spacing w:after="24" w:line="332" w:lineRule="auto"/>
              <w:ind w:left="108" w:right="0" w:firstLine="0"/>
              <w:jc w:val="left"/>
            </w:pPr>
            <w:r>
              <w:rPr>
                <w:rFonts w:ascii="仿宋" w:eastAsia="仿宋" w:hAnsi="仿宋" w:cs="仿宋"/>
                <w:sz w:val="28"/>
              </w:rPr>
              <w:t>其中省重实验室第一单位：</w:t>
            </w:r>
            <w:r>
              <w:rPr>
                <w:sz w:val="28"/>
              </w:rPr>
              <w:t xml:space="preserve">131 </w:t>
            </w:r>
            <w:r>
              <w:rPr>
                <w:rFonts w:ascii="仿宋" w:eastAsia="仿宋" w:hAnsi="仿宋" w:cs="仿宋"/>
                <w:sz w:val="28"/>
              </w:rPr>
              <w:t>篇</w:t>
            </w:r>
            <w:r>
              <w:rPr>
                <w:sz w:val="28"/>
              </w:rPr>
              <w:t xml:space="preserve"> </w:t>
            </w:r>
          </w:p>
          <w:p w14:paraId="4BA7F618" w14:textId="77777777" w:rsidR="00EE69D5" w:rsidRDefault="00000000">
            <w:pPr>
              <w:spacing w:after="0" w:line="259" w:lineRule="auto"/>
              <w:ind w:left="108" w:right="0" w:firstLine="0"/>
              <w:jc w:val="left"/>
            </w:pPr>
            <w:r>
              <w:rPr>
                <w:rFonts w:ascii="仿宋" w:eastAsia="仿宋" w:hAnsi="仿宋" w:cs="仿宋"/>
                <w:sz w:val="28"/>
              </w:rPr>
              <w:t>非第一单位：</w:t>
            </w:r>
            <w:r>
              <w:rPr>
                <w:sz w:val="28"/>
              </w:rPr>
              <w:t xml:space="preserve">35 </w:t>
            </w:r>
            <w:r>
              <w:rPr>
                <w:rFonts w:ascii="仿宋" w:eastAsia="仿宋" w:hAnsi="仿宋" w:cs="仿宋"/>
                <w:sz w:val="28"/>
              </w:rPr>
              <w:t>篇</w:t>
            </w:r>
            <w:r>
              <w:rPr>
                <w:sz w:val="28"/>
              </w:rPr>
              <w:t xml:space="preserve"> </w:t>
            </w:r>
          </w:p>
        </w:tc>
      </w:tr>
      <w:tr w:rsidR="00EE69D5" w14:paraId="6B64945B" w14:textId="77777777">
        <w:trPr>
          <w:trHeight w:val="511"/>
        </w:trPr>
        <w:tc>
          <w:tcPr>
            <w:tcW w:w="0" w:type="auto"/>
            <w:vMerge/>
            <w:tcBorders>
              <w:top w:val="nil"/>
              <w:left w:val="single" w:sz="4" w:space="0" w:color="000000"/>
              <w:bottom w:val="nil"/>
              <w:right w:val="single" w:sz="4" w:space="0" w:color="000000"/>
            </w:tcBorders>
          </w:tcPr>
          <w:p w14:paraId="54B93646" w14:textId="77777777" w:rsidR="00EE69D5" w:rsidRDefault="00EE69D5">
            <w:pPr>
              <w:spacing w:after="160" w:line="259" w:lineRule="auto"/>
              <w:ind w:left="0" w:right="0" w:firstLine="0"/>
              <w:jc w:val="left"/>
            </w:pPr>
          </w:p>
        </w:tc>
        <w:tc>
          <w:tcPr>
            <w:tcW w:w="1393" w:type="dxa"/>
            <w:tcBorders>
              <w:top w:val="single" w:sz="4" w:space="0" w:color="000000"/>
              <w:left w:val="single" w:sz="4" w:space="0" w:color="000000"/>
              <w:bottom w:val="single" w:sz="4" w:space="0" w:color="000000"/>
              <w:right w:val="single" w:sz="4" w:space="0" w:color="000000"/>
            </w:tcBorders>
          </w:tcPr>
          <w:p w14:paraId="6063F2B8" w14:textId="77777777" w:rsidR="00EE69D5" w:rsidRDefault="00000000">
            <w:pPr>
              <w:spacing w:after="0" w:line="259" w:lineRule="auto"/>
              <w:ind w:left="415" w:right="0" w:firstLine="0"/>
              <w:jc w:val="left"/>
            </w:pPr>
            <w:r>
              <w:rPr>
                <w:rFonts w:ascii="仿宋" w:eastAsia="仿宋" w:hAnsi="仿宋" w:cs="仿宋"/>
                <w:sz w:val="28"/>
              </w:rPr>
              <w:t>二区</w:t>
            </w:r>
            <w:r>
              <w:rPr>
                <w:sz w:val="28"/>
              </w:rPr>
              <w:t xml:space="preserve"> </w:t>
            </w:r>
          </w:p>
        </w:tc>
        <w:tc>
          <w:tcPr>
            <w:tcW w:w="1135" w:type="dxa"/>
            <w:tcBorders>
              <w:top w:val="single" w:sz="4" w:space="0" w:color="000000"/>
              <w:left w:val="single" w:sz="4" w:space="0" w:color="000000"/>
              <w:bottom w:val="single" w:sz="4" w:space="0" w:color="000000"/>
              <w:right w:val="nil"/>
            </w:tcBorders>
          </w:tcPr>
          <w:p w14:paraId="75636E22" w14:textId="77777777" w:rsidR="00EE69D5" w:rsidRDefault="00EE69D5">
            <w:pPr>
              <w:spacing w:after="160" w:line="259" w:lineRule="auto"/>
              <w:ind w:left="0" w:right="0" w:firstLine="0"/>
              <w:jc w:val="left"/>
            </w:pPr>
          </w:p>
        </w:tc>
        <w:tc>
          <w:tcPr>
            <w:tcW w:w="2977" w:type="dxa"/>
            <w:gridSpan w:val="2"/>
            <w:tcBorders>
              <w:top w:val="single" w:sz="4" w:space="0" w:color="000000"/>
              <w:left w:val="nil"/>
              <w:bottom w:val="single" w:sz="4" w:space="0" w:color="000000"/>
              <w:right w:val="single" w:sz="4" w:space="0" w:color="000000"/>
            </w:tcBorders>
            <w:vAlign w:val="bottom"/>
          </w:tcPr>
          <w:p w14:paraId="028500C5" w14:textId="77777777" w:rsidR="00EE69D5" w:rsidRDefault="00000000">
            <w:pPr>
              <w:spacing w:after="0" w:line="259" w:lineRule="auto"/>
              <w:ind w:left="778" w:right="0" w:firstLine="0"/>
              <w:jc w:val="left"/>
            </w:pPr>
            <w:r>
              <w:rPr>
                <w:sz w:val="28"/>
              </w:rPr>
              <w:t xml:space="preserve">74 </w:t>
            </w:r>
          </w:p>
        </w:tc>
        <w:tc>
          <w:tcPr>
            <w:tcW w:w="0" w:type="auto"/>
            <w:vMerge/>
            <w:tcBorders>
              <w:top w:val="nil"/>
              <w:left w:val="single" w:sz="4" w:space="0" w:color="000000"/>
              <w:bottom w:val="nil"/>
              <w:right w:val="single" w:sz="4" w:space="0" w:color="000000"/>
            </w:tcBorders>
          </w:tcPr>
          <w:p w14:paraId="437B4721" w14:textId="77777777" w:rsidR="00EE69D5" w:rsidRDefault="00EE69D5">
            <w:pPr>
              <w:spacing w:after="160" w:line="259" w:lineRule="auto"/>
              <w:ind w:left="0" w:right="0" w:firstLine="0"/>
              <w:jc w:val="left"/>
            </w:pPr>
          </w:p>
        </w:tc>
      </w:tr>
      <w:tr w:rsidR="00EE69D5" w14:paraId="244B7A22" w14:textId="77777777">
        <w:trPr>
          <w:trHeight w:val="509"/>
        </w:trPr>
        <w:tc>
          <w:tcPr>
            <w:tcW w:w="0" w:type="auto"/>
            <w:vMerge/>
            <w:tcBorders>
              <w:top w:val="nil"/>
              <w:left w:val="single" w:sz="4" w:space="0" w:color="000000"/>
              <w:bottom w:val="nil"/>
              <w:right w:val="single" w:sz="4" w:space="0" w:color="000000"/>
            </w:tcBorders>
          </w:tcPr>
          <w:p w14:paraId="0C9C4FF6" w14:textId="77777777" w:rsidR="00EE69D5" w:rsidRDefault="00EE69D5">
            <w:pPr>
              <w:spacing w:after="160" w:line="259" w:lineRule="auto"/>
              <w:ind w:left="0" w:right="0" w:firstLine="0"/>
              <w:jc w:val="left"/>
            </w:pPr>
          </w:p>
        </w:tc>
        <w:tc>
          <w:tcPr>
            <w:tcW w:w="1393" w:type="dxa"/>
            <w:tcBorders>
              <w:top w:val="single" w:sz="4" w:space="0" w:color="000000"/>
              <w:left w:val="single" w:sz="4" w:space="0" w:color="000000"/>
              <w:bottom w:val="single" w:sz="4" w:space="0" w:color="000000"/>
              <w:right w:val="single" w:sz="4" w:space="0" w:color="000000"/>
            </w:tcBorders>
            <w:vAlign w:val="bottom"/>
          </w:tcPr>
          <w:p w14:paraId="63B44F3B" w14:textId="77777777" w:rsidR="00EE69D5" w:rsidRDefault="00000000">
            <w:pPr>
              <w:spacing w:after="0" w:line="259" w:lineRule="auto"/>
              <w:ind w:left="415" w:right="0" w:firstLine="0"/>
              <w:jc w:val="left"/>
            </w:pPr>
            <w:r>
              <w:rPr>
                <w:rFonts w:ascii="仿宋" w:eastAsia="仿宋" w:hAnsi="仿宋" w:cs="仿宋"/>
                <w:sz w:val="28"/>
              </w:rPr>
              <w:t>三区</w:t>
            </w:r>
            <w:r>
              <w:rPr>
                <w:sz w:val="28"/>
              </w:rPr>
              <w:t xml:space="preserve"> </w:t>
            </w:r>
          </w:p>
        </w:tc>
        <w:tc>
          <w:tcPr>
            <w:tcW w:w="1135" w:type="dxa"/>
            <w:tcBorders>
              <w:top w:val="single" w:sz="4" w:space="0" w:color="000000"/>
              <w:left w:val="single" w:sz="4" w:space="0" w:color="000000"/>
              <w:bottom w:val="single" w:sz="4" w:space="0" w:color="000000"/>
              <w:right w:val="nil"/>
            </w:tcBorders>
          </w:tcPr>
          <w:p w14:paraId="1750737C" w14:textId="77777777" w:rsidR="00EE69D5" w:rsidRDefault="00EE69D5">
            <w:pPr>
              <w:spacing w:after="160" w:line="259" w:lineRule="auto"/>
              <w:ind w:left="0" w:right="0" w:firstLine="0"/>
              <w:jc w:val="left"/>
            </w:pPr>
          </w:p>
        </w:tc>
        <w:tc>
          <w:tcPr>
            <w:tcW w:w="2977" w:type="dxa"/>
            <w:gridSpan w:val="2"/>
            <w:tcBorders>
              <w:top w:val="single" w:sz="4" w:space="0" w:color="000000"/>
              <w:left w:val="nil"/>
              <w:bottom w:val="single" w:sz="4" w:space="0" w:color="000000"/>
              <w:right w:val="single" w:sz="4" w:space="0" w:color="000000"/>
            </w:tcBorders>
            <w:vAlign w:val="bottom"/>
          </w:tcPr>
          <w:p w14:paraId="046B28DA" w14:textId="77777777" w:rsidR="00EE69D5" w:rsidRDefault="00000000">
            <w:pPr>
              <w:spacing w:after="0" w:line="259" w:lineRule="auto"/>
              <w:ind w:left="778" w:right="0" w:firstLine="0"/>
              <w:jc w:val="left"/>
            </w:pPr>
            <w:r>
              <w:rPr>
                <w:sz w:val="28"/>
              </w:rPr>
              <w:t xml:space="preserve">54 </w:t>
            </w:r>
          </w:p>
        </w:tc>
        <w:tc>
          <w:tcPr>
            <w:tcW w:w="0" w:type="auto"/>
            <w:vMerge/>
            <w:tcBorders>
              <w:top w:val="nil"/>
              <w:left w:val="single" w:sz="4" w:space="0" w:color="000000"/>
              <w:bottom w:val="nil"/>
              <w:right w:val="single" w:sz="4" w:space="0" w:color="000000"/>
            </w:tcBorders>
          </w:tcPr>
          <w:p w14:paraId="1E0AEDA4" w14:textId="77777777" w:rsidR="00EE69D5" w:rsidRDefault="00EE69D5">
            <w:pPr>
              <w:spacing w:after="160" w:line="259" w:lineRule="auto"/>
              <w:ind w:left="0" w:right="0" w:firstLine="0"/>
              <w:jc w:val="left"/>
            </w:pPr>
          </w:p>
        </w:tc>
      </w:tr>
      <w:tr w:rsidR="00EE69D5" w14:paraId="58024FA4" w14:textId="77777777">
        <w:trPr>
          <w:trHeight w:val="511"/>
        </w:trPr>
        <w:tc>
          <w:tcPr>
            <w:tcW w:w="0" w:type="auto"/>
            <w:vMerge/>
            <w:tcBorders>
              <w:top w:val="nil"/>
              <w:left w:val="single" w:sz="4" w:space="0" w:color="000000"/>
              <w:bottom w:val="nil"/>
              <w:right w:val="single" w:sz="4" w:space="0" w:color="000000"/>
            </w:tcBorders>
          </w:tcPr>
          <w:p w14:paraId="7E991DC0" w14:textId="77777777" w:rsidR="00EE69D5" w:rsidRDefault="00EE69D5">
            <w:pPr>
              <w:spacing w:after="160" w:line="259" w:lineRule="auto"/>
              <w:ind w:left="0" w:right="0" w:firstLine="0"/>
              <w:jc w:val="left"/>
            </w:pPr>
          </w:p>
        </w:tc>
        <w:tc>
          <w:tcPr>
            <w:tcW w:w="1393" w:type="dxa"/>
            <w:tcBorders>
              <w:top w:val="single" w:sz="4" w:space="0" w:color="000000"/>
              <w:left w:val="single" w:sz="4" w:space="0" w:color="000000"/>
              <w:bottom w:val="single" w:sz="4" w:space="0" w:color="000000"/>
              <w:right w:val="single" w:sz="4" w:space="0" w:color="000000"/>
            </w:tcBorders>
          </w:tcPr>
          <w:p w14:paraId="53173FD1" w14:textId="77777777" w:rsidR="00EE69D5" w:rsidRDefault="00000000">
            <w:pPr>
              <w:spacing w:after="0" w:line="259" w:lineRule="auto"/>
              <w:ind w:left="415" w:right="0" w:firstLine="0"/>
              <w:jc w:val="left"/>
            </w:pPr>
            <w:r>
              <w:rPr>
                <w:rFonts w:ascii="仿宋" w:eastAsia="仿宋" w:hAnsi="仿宋" w:cs="仿宋"/>
                <w:sz w:val="28"/>
              </w:rPr>
              <w:t>四区</w:t>
            </w:r>
            <w:r>
              <w:rPr>
                <w:sz w:val="28"/>
              </w:rPr>
              <w:t xml:space="preserve"> </w:t>
            </w:r>
          </w:p>
        </w:tc>
        <w:tc>
          <w:tcPr>
            <w:tcW w:w="1135" w:type="dxa"/>
            <w:tcBorders>
              <w:top w:val="single" w:sz="4" w:space="0" w:color="000000"/>
              <w:left w:val="single" w:sz="4" w:space="0" w:color="000000"/>
              <w:bottom w:val="single" w:sz="4" w:space="0" w:color="000000"/>
              <w:right w:val="nil"/>
            </w:tcBorders>
          </w:tcPr>
          <w:p w14:paraId="3DF81283" w14:textId="77777777" w:rsidR="00EE69D5" w:rsidRDefault="00EE69D5">
            <w:pPr>
              <w:spacing w:after="160" w:line="259" w:lineRule="auto"/>
              <w:ind w:left="0" w:right="0" w:firstLine="0"/>
              <w:jc w:val="left"/>
            </w:pPr>
          </w:p>
        </w:tc>
        <w:tc>
          <w:tcPr>
            <w:tcW w:w="2977" w:type="dxa"/>
            <w:gridSpan w:val="2"/>
            <w:tcBorders>
              <w:top w:val="single" w:sz="4" w:space="0" w:color="000000"/>
              <w:left w:val="nil"/>
              <w:bottom w:val="single" w:sz="4" w:space="0" w:color="000000"/>
              <w:right w:val="single" w:sz="4" w:space="0" w:color="000000"/>
            </w:tcBorders>
            <w:vAlign w:val="bottom"/>
          </w:tcPr>
          <w:p w14:paraId="70EB0068" w14:textId="77777777" w:rsidR="00EE69D5" w:rsidRDefault="00000000">
            <w:pPr>
              <w:spacing w:after="0" w:line="259" w:lineRule="auto"/>
              <w:ind w:left="850" w:right="0" w:firstLine="0"/>
              <w:jc w:val="left"/>
            </w:pPr>
            <w:r>
              <w:rPr>
                <w:sz w:val="28"/>
              </w:rPr>
              <w:t xml:space="preserve">6 </w:t>
            </w:r>
          </w:p>
        </w:tc>
        <w:tc>
          <w:tcPr>
            <w:tcW w:w="0" w:type="auto"/>
            <w:vMerge/>
            <w:tcBorders>
              <w:top w:val="nil"/>
              <w:left w:val="single" w:sz="4" w:space="0" w:color="000000"/>
              <w:bottom w:val="nil"/>
              <w:right w:val="single" w:sz="4" w:space="0" w:color="000000"/>
            </w:tcBorders>
          </w:tcPr>
          <w:p w14:paraId="027B874D" w14:textId="77777777" w:rsidR="00EE69D5" w:rsidRDefault="00EE69D5">
            <w:pPr>
              <w:spacing w:after="160" w:line="259" w:lineRule="auto"/>
              <w:ind w:left="0" w:right="0" w:firstLine="0"/>
              <w:jc w:val="left"/>
            </w:pPr>
          </w:p>
        </w:tc>
      </w:tr>
      <w:tr w:rsidR="00EE69D5" w14:paraId="0152E097" w14:textId="77777777">
        <w:trPr>
          <w:trHeight w:val="175"/>
        </w:trPr>
        <w:tc>
          <w:tcPr>
            <w:tcW w:w="0" w:type="auto"/>
            <w:vMerge/>
            <w:tcBorders>
              <w:top w:val="nil"/>
              <w:left w:val="single" w:sz="4" w:space="0" w:color="000000"/>
              <w:bottom w:val="nil"/>
              <w:right w:val="single" w:sz="4" w:space="0" w:color="000000"/>
            </w:tcBorders>
          </w:tcPr>
          <w:p w14:paraId="6BB62909" w14:textId="77777777" w:rsidR="00EE69D5" w:rsidRDefault="00EE69D5">
            <w:pPr>
              <w:spacing w:after="160" w:line="259" w:lineRule="auto"/>
              <w:ind w:left="0" w:right="0" w:firstLine="0"/>
              <w:jc w:val="left"/>
            </w:pPr>
          </w:p>
        </w:tc>
        <w:tc>
          <w:tcPr>
            <w:tcW w:w="1393" w:type="dxa"/>
            <w:tcBorders>
              <w:top w:val="single" w:sz="4" w:space="0" w:color="000000"/>
              <w:left w:val="single" w:sz="4" w:space="0" w:color="000000"/>
              <w:bottom w:val="nil"/>
              <w:right w:val="single" w:sz="4" w:space="0" w:color="000000"/>
            </w:tcBorders>
          </w:tcPr>
          <w:p w14:paraId="465122AC" w14:textId="77777777" w:rsidR="00EE69D5" w:rsidRDefault="00EE69D5">
            <w:pPr>
              <w:spacing w:after="160" w:line="259" w:lineRule="auto"/>
              <w:ind w:left="0" w:right="0" w:firstLine="0"/>
              <w:jc w:val="left"/>
            </w:pPr>
          </w:p>
        </w:tc>
        <w:tc>
          <w:tcPr>
            <w:tcW w:w="1135" w:type="dxa"/>
            <w:tcBorders>
              <w:top w:val="single" w:sz="4" w:space="0" w:color="000000"/>
              <w:left w:val="single" w:sz="4" w:space="0" w:color="000000"/>
              <w:bottom w:val="nil"/>
              <w:right w:val="nil"/>
            </w:tcBorders>
          </w:tcPr>
          <w:p w14:paraId="31AC099C" w14:textId="77777777" w:rsidR="00EE69D5" w:rsidRDefault="00EE69D5">
            <w:pPr>
              <w:spacing w:after="160" w:line="259" w:lineRule="auto"/>
              <w:ind w:left="0" w:right="0" w:firstLine="0"/>
              <w:jc w:val="left"/>
            </w:pPr>
          </w:p>
        </w:tc>
        <w:tc>
          <w:tcPr>
            <w:tcW w:w="2977" w:type="dxa"/>
            <w:gridSpan w:val="2"/>
            <w:tcBorders>
              <w:top w:val="single" w:sz="4" w:space="0" w:color="000000"/>
              <w:left w:val="nil"/>
              <w:bottom w:val="nil"/>
              <w:right w:val="single" w:sz="4" w:space="0" w:color="000000"/>
            </w:tcBorders>
          </w:tcPr>
          <w:p w14:paraId="2FF97971" w14:textId="77777777" w:rsidR="00EE69D5" w:rsidRDefault="00EE69D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10B4C0BE" w14:textId="77777777" w:rsidR="00EE69D5" w:rsidRDefault="00EE69D5">
            <w:pPr>
              <w:spacing w:after="160" w:line="259" w:lineRule="auto"/>
              <w:ind w:left="0" w:right="0" w:firstLine="0"/>
              <w:jc w:val="left"/>
            </w:pPr>
          </w:p>
        </w:tc>
      </w:tr>
      <w:tr w:rsidR="00EE69D5" w14:paraId="124CB737" w14:textId="77777777">
        <w:trPr>
          <w:trHeight w:val="334"/>
        </w:trPr>
        <w:tc>
          <w:tcPr>
            <w:tcW w:w="842" w:type="dxa"/>
            <w:tcBorders>
              <w:top w:val="nil"/>
              <w:left w:val="single" w:sz="4" w:space="0" w:color="000000"/>
              <w:bottom w:val="single" w:sz="4" w:space="0" w:color="000000"/>
              <w:right w:val="single" w:sz="4" w:space="0" w:color="000000"/>
            </w:tcBorders>
          </w:tcPr>
          <w:p w14:paraId="637EB0BC" w14:textId="77777777" w:rsidR="00EE69D5" w:rsidRDefault="00EE69D5">
            <w:pPr>
              <w:spacing w:after="160" w:line="259" w:lineRule="auto"/>
              <w:ind w:left="0" w:right="0" w:firstLine="0"/>
              <w:jc w:val="left"/>
            </w:pPr>
          </w:p>
        </w:tc>
        <w:tc>
          <w:tcPr>
            <w:tcW w:w="1393" w:type="dxa"/>
            <w:tcBorders>
              <w:top w:val="nil"/>
              <w:left w:val="single" w:sz="4" w:space="0" w:color="000000"/>
              <w:bottom w:val="single" w:sz="4" w:space="0" w:color="000000"/>
              <w:right w:val="single" w:sz="4" w:space="0" w:color="000000"/>
            </w:tcBorders>
          </w:tcPr>
          <w:p w14:paraId="0E4EF8C3" w14:textId="77777777" w:rsidR="00EE69D5" w:rsidRDefault="00000000">
            <w:pPr>
              <w:spacing w:after="0" w:line="259" w:lineRule="auto"/>
              <w:ind w:left="415" w:right="0" w:firstLine="0"/>
              <w:jc w:val="left"/>
            </w:pPr>
            <w:r>
              <w:rPr>
                <w:rFonts w:ascii="仿宋" w:eastAsia="仿宋" w:hAnsi="仿宋" w:cs="仿宋"/>
                <w:sz w:val="28"/>
              </w:rPr>
              <w:t>其他</w:t>
            </w:r>
            <w:r>
              <w:rPr>
                <w:sz w:val="28"/>
              </w:rPr>
              <w:t xml:space="preserve"> </w:t>
            </w:r>
          </w:p>
        </w:tc>
        <w:tc>
          <w:tcPr>
            <w:tcW w:w="1135" w:type="dxa"/>
            <w:tcBorders>
              <w:top w:val="nil"/>
              <w:left w:val="single" w:sz="4" w:space="0" w:color="000000"/>
              <w:bottom w:val="single" w:sz="4" w:space="0" w:color="000000"/>
              <w:right w:val="nil"/>
            </w:tcBorders>
          </w:tcPr>
          <w:p w14:paraId="06AA1554" w14:textId="77777777" w:rsidR="00EE69D5" w:rsidRDefault="00EE69D5">
            <w:pPr>
              <w:spacing w:after="160" w:line="259" w:lineRule="auto"/>
              <w:ind w:left="0" w:right="0" w:firstLine="0"/>
              <w:jc w:val="left"/>
            </w:pPr>
          </w:p>
        </w:tc>
        <w:tc>
          <w:tcPr>
            <w:tcW w:w="2977" w:type="dxa"/>
            <w:gridSpan w:val="2"/>
            <w:tcBorders>
              <w:top w:val="nil"/>
              <w:left w:val="nil"/>
              <w:bottom w:val="single" w:sz="4" w:space="0" w:color="000000"/>
              <w:right w:val="single" w:sz="4" w:space="0" w:color="000000"/>
            </w:tcBorders>
          </w:tcPr>
          <w:p w14:paraId="4600EBBE" w14:textId="77777777" w:rsidR="00EE69D5" w:rsidRDefault="00000000">
            <w:pPr>
              <w:spacing w:after="0" w:line="259" w:lineRule="auto"/>
              <w:ind w:left="850" w:right="0" w:firstLine="0"/>
              <w:jc w:val="left"/>
            </w:pPr>
            <w:r>
              <w:rPr>
                <w:sz w:val="28"/>
              </w:rPr>
              <w:t xml:space="preserve">0 </w:t>
            </w:r>
          </w:p>
        </w:tc>
        <w:tc>
          <w:tcPr>
            <w:tcW w:w="2835" w:type="dxa"/>
            <w:tcBorders>
              <w:top w:val="nil"/>
              <w:left w:val="single" w:sz="4" w:space="0" w:color="000000"/>
              <w:bottom w:val="single" w:sz="4" w:space="0" w:color="000000"/>
              <w:right w:val="single" w:sz="4" w:space="0" w:color="000000"/>
            </w:tcBorders>
          </w:tcPr>
          <w:p w14:paraId="2C60A2A7" w14:textId="77777777" w:rsidR="00EE69D5" w:rsidRDefault="00EE69D5">
            <w:pPr>
              <w:spacing w:after="160" w:line="259" w:lineRule="auto"/>
              <w:ind w:left="0" w:right="0" w:firstLine="0"/>
              <w:jc w:val="left"/>
            </w:pPr>
          </w:p>
        </w:tc>
      </w:tr>
      <w:tr w:rsidR="00EE69D5" w14:paraId="636AA737" w14:textId="77777777">
        <w:trPr>
          <w:trHeight w:val="511"/>
        </w:trPr>
        <w:tc>
          <w:tcPr>
            <w:tcW w:w="3370" w:type="dxa"/>
            <w:gridSpan w:val="3"/>
            <w:tcBorders>
              <w:top w:val="single" w:sz="4" w:space="0" w:color="000000"/>
              <w:left w:val="single" w:sz="4" w:space="0" w:color="000000"/>
              <w:bottom w:val="single" w:sz="4" w:space="0" w:color="000000"/>
              <w:right w:val="nil"/>
            </w:tcBorders>
            <w:vAlign w:val="bottom"/>
          </w:tcPr>
          <w:p w14:paraId="241D6497" w14:textId="77777777" w:rsidR="00EE69D5" w:rsidRDefault="00000000">
            <w:pPr>
              <w:spacing w:after="0" w:line="259" w:lineRule="auto"/>
              <w:ind w:left="108" w:right="0" w:firstLine="0"/>
              <w:jc w:val="left"/>
            </w:pPr>
            <w:r>
              <w:rPr>
                <w:sz w:val="28"/>
              </w:rPr>
              <w:t xml:space="preserve"> </w:t>
            </w:r>
          </w:p>
        </w:tc>
        <w:tc>
          <w:tcPr>
            <w:tcW w:w="5812" w:type="dxa"/>
            <w:gridSpan w:val="3"/>
            <w:tcBorders>
              <w:top w:val="single" w:sz="4" w:space="0" w:color="000000"/>
              <w:left w:val="nil"/>
              <w:bottom w:val="single" w:sz="4" w:space="0" w:color="000000"/>
              <w:right w:val="single" w:sz="4" w:space="0" w:color="000000"/>
            </w:tcBorders>
          </w:tcPr>
          <w:p w14:paraId="16A8C3C2" w14:textId="77777777" w:rsidR="00EE69D5" w:rsidRDefault="00EE69D5">
            <w:pPr>
              <w:spacing w:after="160" w:line="259" w:lineRule="auto"/>
              <w:ind w:left="0" w:right="0" w:firstLine="0"/>
              <w:jc w:val="left"/>
            </w:pPr>
          </w:p>
        </w:tc>
      </w:tr>
      <w:tr w:rsidR="00EE69D5" w14:paraId="22D3D826" w14:textId="77777777">
        <w:trPr>
          <w:trHeight w:val="1047"/>
        </w:trPr>
        <w:tc>
          <w:tcPr>
            <w:tcW w:w="3370" w:type="dxa"/>
            <w:gridSpan w:val="3"/>
            <w:tcBorders>
              <w:top w:val="single" w:sz="4" w:space="0" w:color="000000"/>
              <w:left w:val="single" w:sz="4" w:space="0" w:color="000000"/>
              <w:bottom w:val="single" w:sz="4" w:space="0" w:color="000000"/>
              <w:right w:val="nil"/>
            </w:tcBorders>
            <w:vAlign w:val="bottom"/>
          </w:tcPr>
          <w:p w14:paraId="0D9DDC99" w14:textId="77777777" w:rsidR="00EE69D5" w:rsidRDefault="00000000">
            <w:pPr>
              <w:spacing w:after="0" w:line="259" w:lineRule="auto"/>
              <w:ind w:left="142" w:right="1232" w:firstLine="835"/>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30162E8" wp14:editId="073C2431">
                      <wp:simplePos x="0" y="0"/>
                      <wp:positionH relativeFrom="column">
                        <wp:posOffset>531825</wp:posOffset>
                      </wp:positionH>
                      <wp:positionV relativeFrom="paragraph">
                        <wp:posOffset>-110389</wp:posOffset>
                      </wp:positionV>
                      <wp:extent cx="890397" cy="658672"/>
                      <wp:effectExtent l="0" t="0" r="0" b="0"/>
                      <wp:wrapNone/>
                      <wp:docPr id="101523" name="Group 101523"/>
                      <wp:cNvGraphicFramePr/>
                      <a:graphic xmlns:a="http://schemas.openxmlformats.org/drawingml/2006/main">
                        <a:graphicData uri="http://schemas.microsoft.com/office/word/2010/wordprocessingGroup">
                          <wpg:wgp>
                            <wpg:cNvGrpSpPr/>
                            <wpg:grpSpPr>
                              <a:xfrm>
                                <a:off x="0" y="0"/>
                                <a:ext cx="890397" cy="658672"/>
                                <a:chOff x="0" y="0"/>
                                <a:chExt cx="890397" cy="658672"/>
                              </a:xfrm>
                            </wpg:grpSpPr>
                            <wps:wsp>
                              <wps:cNvPr id="124347" name="Shape 124347"/>
                              <wps:cNvSpPr/>
                              <wps:spPr>
                                <a:xfrm>
                                  <a:off x="0" y="0"/>
                                  <a:ext cx="9144" cy="334060"/>
                                </a:xfrm>
                                <a:custGeom>
                                  <a:avLst/>
                                  <a:gdLst/>
                                  <a:ahLst/>
                                  <a:cxnLst/>
                                  <a:rect l="0" t="0" r="0" b="0"/>
                                  <a:pathLst>
                                    <a:path w="9144" h="334060">
                                      <a:moveTo>
                                        <a:pt x="0" y="0"/>
                                      </a:moveTo>
                                      <a:lnTo>
                                        <a:pt x="9144" y="0"/>
                                      </a:lnTo>
                                      <a:lnTo>
                                        <a:pt x="9144" y="334060"/>
                                      </a:lnTo>
                                      <a:lnTo>
                                        <a:pt x="0" y="3340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48" name="Shape 124348"/>
                              <wps:cNvSpPr/>
                              <wps:spPr>
                                <a:xfrm>
                                  <a:off x="884301" y="0"/>
                                  <a:ext cx="9144" cy="334060"/>
                                </a:xfrm>
                                <a:custGeom>
                                  <a:avLst/>
                                  <a:gdLst/>
                                  <a:ahLst/>
                                  <a:cxnLst/>
                                  <a:rect l="0" t="0" r="0" b="0"/>
                                  <a:pathLst>
                                    <a:path w="9144" h="334060">
                                      <a:moveTo>
                                        <a:pt x="0" y="0"/>
                                      </a:moveTo>
                                      <a:lnTo>
                                        <a:pt x="9144" y="0"/>
                                      </a:lnTo>
                                      <a:lnTo>
                                        <a:pt x="9144" y="334060"/>
                                      </a:lnTo>
                                      <a:lnTo>
                                        <a:pt x="0" y="3340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49" name="Shape 124349"/>
                              <wps:cNvSpPr/>
                              <wps:spPr>
                                <a:xfrm>
                                  <a:off x="0" y="3340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50" name="Shape 124350"/>
                              <wps:cNvSpPr/>
                              <wps:spPr>
                                <a:xfrm>
                                  <a:off x="6096" y="334060"/>
                                  <a:ext cx="878129" cy="9144"/>
                                </a:xfrm>
                                <a:custGeom>
                                  <a:avLst/>
                                  <a:gdLst/>
                                  <a:ahLst/>
                                  <a:cxnLst/>
                                  <a:rect l="0" t="0" r="0" b="0"/>
                                  <a:pathLst>
                                    <a:path w="878129" h="9144">
                                      <a:moveTo>
                                        <a:pt x="0" y="0"/>
                                      </a:moveTo>
                                      <a:lnTo>
                                        <a:pt x="878129" y="0"/>
                                      </a:lnTo>
                                      <a:lnTo>
                                        <a:pt x="878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51" name="Shape 124351"/>
                              <wps:cNvSpPr/>
                              <wps:spPr>
                                <a:xfrm>
                                  <a:off x="884301" y="3340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52" name="Shape 124352"/>
                              <wps:cNvSpPr/>
                              <wps:spPr>
                                <a:xfrm>
                                  <a:off x="0" y="340156"/>
                                  <a:ext cx="9144" cy="318516"/>
                                </a:xfrm>
                                <a:custGeom>
                                  <a:avLst/>
                                  <a:gdLst/>
                                  <a:ahLst/>
                                  <a:cxnLst/>
                                  <a:rect l="0" t="0" r="0" b="0"/>
                                  <a:pathLst>
                                    <a:path w="9144" h="318516">
                                      <a:moveTo>
                                        <a:pt x="0" y="0"/>
                                      </a:moveTo>
                                      <a:lnTo>
                                        <a:pt x="9144" y="0"/>
                                      </a:lnTo>
                                      <a:lnTo>
                                        <a:pt x="9144" y="318516"/>
                                      </a:lnTo>
                                      <a:lnTo>
                                        <a:pt x="0" y="318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53" name="Shape 124353"/>
                              <wps:cNvSpPr/>
                              <wps:spPr>
                                <a:xfrm>
                                  <a:off x="884301" y="340156"/>
                                  <a:ext cx="9144" cy="318516"/>
                                </a:xfrm>
                                <a:custGeom>
                                  <a:avLst/>
                                  <a:gdLst/>
                                  <a:ahLst/>
                                  <a:cxnLst/>
                                  <a:rect l="0" t="0" r="0" b="0"/>
                                  <a:pathLst>
                                    <a:path w="9144" h="318516">
                                      <a:moveTo>
                                        <a:pt x="0" y="0"/>
                                      </a:moveTo>
                                      <a:lnTo>
                                        <a:pt x="9144" y="0"/>
                                      </a:lnTo>
                                      <a:lnTo>
                                        <a:pt x="9144" y="318516"/>
                                      </a:lnTo>
                                      <a:lnTo>
                                        <a:pt x="0" y="318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523" style="width:70.11pt;height:51.864pt;position:absolute;z-index:-2147483154;mso-position-horizontal-relative:text;mso-position-horizontal:absolute;margin-left:41.876pt;mso-position-vertical-relative:text;margin-top:-8.69214pt;" coordsize="8903,6586">
                      <v:shape id="Shape 124354" style="position:absolute;width:91;height:3340;left:0;top:0;" coordsize="9144,334060" path="m0,0l9144,0l9144,334060l0,334060l0,0">
                        <v:stroke weight="0pt" endcap="flat" joinstyle="miter" miterlimit="10" on="false" color="#000000" opacity="0"/>
                        <v:fill on="true" color="#000000"/>
                      </v:shape>
                      <v:shape id="Shape 124355" style="position:absolute;width:91;height:3340;left:8843;top:0;" coordsize="9144,334060" path="m0,0l9144,0l9144,334060l0,334060l0,0">
                        <v:stroke weight="0pt" endcap="flat" joinstyle="miter" miterlimit="10" on="false" color="#000000" opacity="0"/>
                        <v:fill on="true" color="#000000"/>
                      </v:shape>
                      <v:shape id="Shape 124356" style="position:absolute;width:91;height:91;left:0;top:3340;" coordsize="9144,9144" path="m0,0l9144,0l9144,9144l0,9144l0,0">
                        <v:stroke weight="0pt" endcap="flat" joinstyle="miter" miterlimit="10" on="false" color="#000000" opacity="0"/>
                        <v:fill on="true" color="#000000"/>
                      </v:shape>
                      <v:shape id="Shape 124357" style="position:absolute;width:8781;height:91;left:60;top:3340;" coordsize="878129,9144" path="m0,0l878129,0l878129,9144l0,9144l0,0">
                        <v:stroke weight="0pt" endcap="flat" joinstyle="miter" miterlimit="10" on="false" color="#000000" opacity="0"/>
                        <v:fill on="true" color="#000000"/>
                      </v:shape>
                      <v:shape id="Shape 124358" style="position:absolute;width:91;height:91;left:8843;top:3340;" coordsize="9144,9144" path="m0,0l9144,0l9144,9144l0,9144l0,0">
                        <v:stroke weight="0pt" endcap="flat" joinstyle="miter" miterlimit="10" on="false" color="#000000" opacity="0"/>
                        <v:fill on="true" color="#000000"/>
                      </v:shape>
                      <v:shape id="Shape 124359" style="position:absolute;width:91;height:3185;left:0;top:3401;" coordsize="9144,318516" path="m0,0l9144,0l9144,318516l0,318516l0,0">
                        <v:stroke weight="0pt" endcap="flat" joinstyle="miter" miterlimit="10" on="false" color="#000000" opacity="0"/>
                        <v:fill on="true" color="#000000"/>
                      </v:shape>
                      <v:shape id="Shape 124360" style="position:absolute;width:91;height:3185;left:8843;top:3401;" coordsize="9144,318516" path="m0,0l9144,0l9144,318516l0,318516l0,0">
                        <v:stroke weight="0pt" endcap="flat" joinstyle="miter" miterlimit="10" on="false" color="#000000" opacity="0"/>
                        <v:fill on="true" color="#000000"/>
                      </v:shape>
                    </v:group>
                  </w:pict>
                </mc:Fallback>
              </mc:AlternateContent>
            </w:r>
            <w:r>
              <w:rPr>
                <w:rFonts w:ascii="仿宋" w:eastAsia="仿宋" w:hAnsi="仿宋" w:cs="仿宋"/>
                <w:sz w:val="28"/>
              </w:rPr>
              <w:t>授权发明专利实用新型</w:t>
            </w:r>
            <w:r>
              <w:rPr>
                <w:sz w:val="28"/>
              </w:rPr>
              <w:t xml:space="preserve"> </w:t>
            </w:r>
          </w:p>
        </w:tc>
        <w:tc>
          <w:tcPr>
            <w:tcW w:w="5812" w:type="dxa"/>
            <w:gridSpan w:val="3"/>
            <w:tcBorders>
              <w:top w:val="single" w:sz="4" w:space="0" w:color="000000"/>
              <w:left w:val="nil"/>
              <w:bottom w:val="single" w:sz="4" w:space="0" w:color="000000"/>
              <w:right w:val="single" w:sz="4" w:space="0" w:color="000000"/>
            </w:tcBorders>
            <w:vAlign w:val="bottom"/>
          </w:tcPr>
          <w:p w14:paraId="7C249778" w14:textId="77777777" w:rsidR="00EE69D5" w:rsidRDefault="00000000">
            <w:pPr>
              <w:spacing w:after="0" w:line="259" w:lineRule="auto"/>
              <w:ind w:left="-1130" w:right="0" w:firstLine="0"/>
              <w:jc w:val="left"/>
            </w:pPr>
            <w:r>
              <w:rPr>
                <w:rFonts w:ascii="Calibri" w:eastAsia="Calibri" w:hAnsi="Calibri" w:cs="Calibri"/>
                <w:noProof/>
                <w:sz w:val="22"/>
              </w:rPr>
              <mc:AlternateContent>
                <mc:Choice Requires="wpg">
                  <w:drawing>
                    <wp:inline distT="0" distB="0" distL="0" distR="0" wp14:anchorId="29453156" wp14:editId="5E82794C">
                      <wp:extent cx="2611247" cy="658672"/>
                      <wp:effectExtent l="0" t="0" r="0" b="0"/>
                      <wp:docPr id="101734" name="Group 101734"/>
                      <wp:cNvGraphicFramePr/>
                      <a:graphic xmlns:a="http://schemas.openxmlformats.org/drawingml/2006/main">
                        <a:graphicData uri="http://schemas.microsoft.com/office/word/2010/wordprocessingGroup">
                          <wpg:wgp>
                            <wpg:cNvGrpSpPr/>
                            <wpg:grpSpPr>
                              <a:xfrm>
                                <a:off x="0" y="0"/>
                                <a:ext cx="2611247" cy="658672"/>
                                <a:chOff x="0" y="0"/>
                                <a:chExt cx="2611247" cy="658672"/>
                              </a:xfrm>
                            </wpg:grpSpPr>
                            <wps:wsp>
                              <wps:cNvPr id="2185" name="Rectangle 2185"/>
                              <wps:cNvSpPr/>
                              <wps:spPr>
                                <a:xfrm>
                                  <a:off x="1211834" y="105084"/>
                                  <a:ext cx="238163" cy="262525"/>
                                </a:xfrm>
                                <a:prstGeom prst="rect">
                                  <a:avLst/>
                                </a:prstGeom>
                                <a:ln>
                                  <a:noFill/>
                                </a:ln>
                              </wps:spPr>
                              <wps:txbx>
                                <w:txbxContent>
                                  <w:p w14:paraId="58AF8324" w14:textId="77777777" w:rsidR="00EE69D5" w:rsidRDefault="00000000">
                                    <w:pPr>
                                      <w:spacing w:after="160" w:line="259" w:lineRule="auto"/>
                                      <w:ind w:left="0" w:right="0" w:firstLine="0"/>
                                      <w:jc w:val="left"/>
                                    </w:pPr>
                                    <w:r>
                                      <w:rPr>
                                        <w:sz w:val="28"/>
                                      </w:rPr>
                                      <w:t>47</w:t>
                                    </w:r>
                                  </w:p>
                                </w:txbxContent>
                              </wps:txbx>
                              <wps:bodyPr horzOverflow="overflow" vert="horz" lIns="0" tIns="0" rIns="0" bIns="0" rtlCol="0">
                                <a:noAutofit/>
                              </wps:bodyPr>
                            </wps:wsp>
                            <wps:wsp>
                              <wps:cNvPr id="2186" name="Rectangle 2186"/>
                              <wps:cNvSpPr/>
                              <wps:spPr>
                                <a:xfrm>
                                  <a:off x="1390142" y="105084"/>
                                  <a:ext cx="59288" cy="262525"/>
                                </a:xfrm>
                                <a:prstGeom prst="rect">
                                  <a:avLst/>
                                </a:prstGeom>
                                <a:ln>
                                  <a:noFill/>
                                </a:ln>
                              </wps:spPr>
                              <wps:txbx>
                                <w:txbxContent>
                                  <w:p w14:paraId="19751F71" w14:textId="77777777" w:rsidR="00EE69D5" w:rsidRDefault="0000000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124361" name="Shape 124361"/>
                              <wps:cNvSpPr/>
                              <wps:spPr>
                                <a:xfrm>
                                  <a:off x="2605151" y="0"/>
                                  <a:ext cx="9144" cy="334060"/>
                                </a:xfrm>
                                <a:custGeom>
                                  <a:avLst/>
                                  <a:gdLst/>
                                  <a:ahLst/>
                                  <a:cxnLst/>
                                  <a:rect l="0" t="0" r="0" b="0"/>
                                  <a:pathLst>
                                    <a:path w="9144" h="334060">
                                      <a:moveTo>
                                        <a:pt x="0" y="0"/>
                                      </a:moveTo>
                                      <a:lnTo>
                                        <a:pt x="9144" y="0"/>
                                      </a:lnTo>
                                      <a:lnTo>
                                        <a:pt x="9144" y="334060"/>
                                      </a:lnTo>
                                      <a:lnTo>
                                        <a:pt x="0" y="3340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7" name="Rectangle 2207"/>
                              <wps:cNvSpPr/>
                              <wps:spPr>
                                <a:xfrm>
                                  <a:off x="1211834" y="437316"/>
                                  <a:ext cx="238163" cy="262525"/>
                                </a:xfrm>
                                <a:prstGeom prst="rect">
                                  <a:avLst/>
                                </a:prstGeom>
                                <a:ln>
                                  <a:noFill/>
                                </a:ln>
                              </wps:spPr>
                              <wps:txbx>
                                <w:txbxContent>
                                  <w:p w14:paraId="71D1B1D0" w14:textId="77777777" w:rsidR="00EE69D5" w:rsidRDefault="00000000">
                                    <w:pPr>
                                      <w:spacing w:after="160" w:line="259" w:lineRule="auto"/>
                                      <w:ind w:left="0" w:right="0" w:firstLine="0"/>
                                      <w:jc w:val="left"/>
                                    </w:pPr>
                                    <w:r>
                                      <w:rPr>
                                        <w:sz w:val="28"/>
                                      </w:rPr>
                                      <w:t>27</w:t>
                                    </w:r>
                                  </w:p>
                                </w:txbxContent>
                              </wps:txbx>
                              <wps:bodyPr horzOverflow="overflow" vert="horz" lIns="0" tIns="0" rIns="0" bIns="0" rtlCol="0">
                                <a:noAutofit/>
                              </wps:bodyPr>
                            </wps:wsp>
                            <wps:wsp>
                              <wps:cNvPr id="2208" name="Rectangle 2208"/>
                              <wps:cNvSpPr/>
                              <wps:spPr>
                                <a:xfrm>
                                  <a:off x="1390142" y="437316"/>
                                  <a:ext cx="59288" cy="262525"/>
                                </a:xfrm>
                                <a:prstGeom prst="rect">
                                  <a:avLst/>
                                </a:prstGeom>
                                <a:ln>
                                  <a:noFill/>
                                </a:ln>
                              </wps:spPr>
                              <wps:txbx>
                                <w:txbxContent>
                                  <w:p w14:paraId="458401F7" w14:textId="77777777" w:rsidR="00EE69D5" w:rsidRDefault="0000000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124362" name="Shape 124362"/>
                              <wps:cNvSpPr/>
                              <wps:spPr>
                                <a:xfrm>
                                  <a:off x="0" y="334060"/>
                                  <a:ext cx="2605151" cy="9144"/>
                                </a:xfrm>
                                <a:custGeom>
                                  <a:avLst/>
                                  <a:gdLst/>
                                  <a:ahLst/>
                                  <a:cxnLst/>
                                  <a:rect l="0" t="0" r="0" b="0"/>
                                  <a:pathLst>
                                    <a:path w="2605151" h="9144">
                                      <a:moveTo>
                                        <a:pt x="0" y="0"/>
                                      </a:moveTo>
                                      <a:lnTo>
                                        <a:pt x="2605151" y="0"/>
                                      </a:lnTo>
                                      <a:lnTo>
                                        <a:pt x="2605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63" name="Shape 124363"/>
                              <wps:cNvSpPr/>
                              <wps:spPr>
                                <a:xfrm>
                                  <a:off x="2605151" y="3340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64" name="Shape 124364"/>
                              <wps:cNvSpPr/>
                              <wps:spPr>
                                <a:xfrm>
                                  <a:off x="2605151" y="340156"/>
                                  <a:ext cx="9144" cy="318516"/>
                                </a:xfrm>
                                <a:custGeom>
                                  <a:avLst/>
                                  <a:gdLst/>
                                  <a:ahLst/>
                                  <a:cxnLst/>
                                  <a:rect l="0" t="0" r="0" b="0"/>
                                  <a:pathLst>
                                    <a:path w="9144" h="318516">
                                      <a:moveTo>
                                        <a:pt x="0" y="0"/>
                                      </a:moveTo>
                                      <a:lnTo>
                                        <a:pt x="9144" y="0"/>
                                      </a:lnTo>
                                      <a:lnTo>
                                        <a:pt x="9144" y="318516"/>
                                      </a:lnTo>
                                      <a:lnTo>
                                        <a:pt x="0" y="318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453156" id="Group 101734" o:spid="_x0000_s1026" style="width:205.6pt;height:51.85pt;mso-position-horizontal-relative:char;mso-position-vertical-relative:line" coordsize="26112,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">
                      <v:rect id="Rectangle 2185" o:spid="_x0000_s1027" style="position:absolute;left:12118;top:1050;width:2381;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14:paraId="58AF8324" w14:textId="77777777" w:rsidR="00EE69D5" w:rsidRDefault="00000000">
                              <w:pPr>
                                <w:spacing w:after="160" w:line="259" w:lineRule="auto"/>
                                <w:ind w:left="0" w:right="0" w:firstLine="0"/>
                                <w:jc w:val="left"/>
                              </w:pPr>
                              <w:r>
                                <w:rPr>
                                  <w:sz w:val="28"/>
                                </w:rPr>
                                <w:t>47</w:t>
                              </w:r>
                            </w:p>
                          </w:txbxContent>
                        </v:textbox>
                      </v:rect>
                      <v:rect id="Rectangle 2186" o:spid="_x0000_s1028" style="position:absolute;left:13901;top:105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14:paraId="19751F71" w14:textId="77777777" w:rsidR="00EE69D5" w:rsidRDefault="00000000">
                              <w:pPr>
                                <w:spacing w:after="160" w:line="259" w:lineRule="auto"/>
                                <w:ind w:left="0" w:right="0" w:firstLine="0"/>
                                <w:jc w:val="left"/>
                              </w:pPr>
                              <w:r>
                                <w:rPr>
                                  <w:sz w:val="28"/>
                                </w:rPr>
                                <w:t xml:space="preserve"> </w:t>
                              </w:r>
                            </w:p>
                          </w:txbxContent>
                        </v:textbox>
                      </v:rect>
                      <v:shape id="Shape 124361" o:spid="_x0000_s1029" style="position:absolute;left:26051;width:91;height:3340;visibility:visible;mso-wrap-style:square;v-text-anchor:top" coordsize="9144,33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" path="m,l9144,r,334060l,334060,,e" fillcolor="black" stroked="f" strokeweight="0">
                        <v:stroke miterlimit="83231f" joinstyle="miter"/>
                        <v:path arrowok="t" textboxrect="0,0,9144,334060"/>
                      </v:shape>
                      <v:rect id="Rectangle 2207" o:spid="_x0000_s1030" style="position:absolute;left:12118;top:4373;width:238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inset="0,0,0,0">
                          <w:txbxContent>
                            <w:p w14:paraId="71D1B1D0" w14:textId="77777777" w:rsidR="00EE69D5" w:rsidRDefault="00000000">
                              <w:pPr>
                                <w:spacing w:after="160" w:line="259" w:lineRule="auto"/>
                                <w:ind w:left="0" w:right="0" w:firstLine="0"/>
                                <w:jc w:val="left"/>
                              </w:pPr>
                              <w:r>
                                <w:rPr>
                                  <w:sz w:val="28"/>
                                </w:rPr>
                                <w:t>27</w:t>
                              </w:r>
                            </w:p>
                          </w:txbxContent>
                        </v:textbox>
                      </v:rect>
                      <v:rect id="Rectangle 2208" o:spid="_x0000_s1031" style="position:absolute;left:13901;top:437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" filled="f" stroked="f">
                        <v:textbox inset="0,0,0,0">
                          <w:txbxContent>
                            <w:p w14:paraId="458401F7" w14:textId="77777777" w:rsidR="00EE69D5" w:rsidRDefault="00000000">
                              <w:pPr>
                                <w:spacing w:after="160" w:line="259" w:lineRule="auto"/>
                                <w:ind w:left="0" w:right="0" w:firstLine="0"/>
                                <w:jc w:val="left"/>
                              </w:pPr>
                              <w:r>
                                <w:rPr>
                                  <w:sz w:val="28"/>
                                </w:rPr>
                                <w:t xml:space="preserve"> </w:t>
                              </w:r>
                            </w:p>
                          </w:txbxContent>
                        </v:textbox>
                      </v:rect>
                      <v:shape id="Shape 124362" o:spid="_x0000_s1032" style="position:absolute;top:3340;width:26051;height:92;visibility:visible;mso-wrap-style:square;v-text-anchor:top" coordsize="2605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" path="m,l2605151,r,9144l,9144,,e" fillcolor="black" stroked="f" strokeweight="0">
                        <v:stroke miterlimit="83231f" joinstyle="miter"/>
                        <v:path arrowok="t" textboxrect="0,0,2605151,9144"/>
                      </v:shape>
                      <v:shape id="Shape 124363" o:spid="_x0000_s1033" style="position:absolute;left:26051;top:334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" path="m,l9144,r,9144l,9144,,e" fillcolor="black" stroked="f" strokeweight="0">
                        <v:stroke miterlimit="83231f" joinstyle="miter"/>
                        <v:path arrowok="t" textboxrect="0,0,9144,9144"/>
                      </v:shape>
                      <v:shape id="Shape 124364" o:spid="_x0000_s1034" style="position:absolute;left:26051;top:3401;width:91;height:3185;visibility:visible;mso-wrap-style:square;v-text-anchor:top" coordsize="9144,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" path="m,l9144,r,318516l,318516,,e" fillcolor="black" stroked="f" strokeweight="0">
                        <v:stroke miterlimit="83231f" joinstyle="miter"/>
                        <v:path arrowok="t" textboxrect="0,0,9144,318516"/>
                      </v:shape>
                      <w10:anchorlock/>
                    </v:group>
                  </w:pict>
                </mc:Fallback>
              </mc:AlternateContent>
            </w:r>
            <w:r>
              <w:rPr>
                <w:rFonts w:ascii="仿宋" w:eastAsia="仿宋" w:hAnsi="仿宋" w:cs="仿宋"/>
                <w:sz w:val="28"/>
              </w:rPr>
              <w:t>专利总数：</w:t>
            </w:r>
            <w:r>
              <w:rPr>
                <w:sz w:val="28"/>
              </w:rPr>
              <w:t xml:space="preserve">74 </w:t>
            </w:r>
            <w:r>
              <w:rPr>
                <w:rFonts w:ascii="仿宋" w:eastAsia="仿宋" w:hAnsi="仿宋" w:cs="仿宋"/>
                <w:sz w:val="28"/>
              </w:rPr>
              <w:t>件</w:t>
            </w:r>
            <w:r>
              <w:rPr>
                <w:sz w:val="28"/>
              </w:rPr>
              <w:t xml:space="preserve"> </w:t>
            </w:r>
          </w:p>
        </w:tc>
      </w:tr>
      <w:tr w:rsidR="00EE69D5" w14:paraId="47E7DB20" w14:textId="77777777">
        <w:trPr>
          <w:trHeight w:val="509"/>
        </w:trPr>
        <w:tc>
          <w:tcPr>
            <w:tcW w:w="3370" w:type="dxa"/>
            <w:gridSpan w:val="3"/>
            <w:tcBorders>
              <w:top w:val="single" w:sz="4" w:space="0" w:color="000000"/>
              <w:left w:val="single" w:sz="4" w:space="0" w:color="000000"/>
              <w:bottom w:val="single" w:sz="4" w:space="0" w:color="000000"/>
              <w:right w:val="nil"/>
            </w:tcBorders>
            <w:vAlign w:val="bottom"/>
          </w:tcPr>
          <w:p w14:paraId="3417DF88" w14:textId="77777777" w:rsidR="00EE69D5" w:rsidRDefault="00000000">
            <w:pPr>
              <w:spacing w:after="0" w:line="259" w:lineRule="auto"/>
              <w:ind w:left="108" w:right="0" w:firstLine="0"/>
              <w:jc w:val="left"/>
            </w:pPr>
            <w:r>
              <w:rPr>
                <w:sz w:val="28"/>
              </w:rPr>
              <w:t xml:space="preserve"> </w:t>
            </w:r>
          </w:p>
        </w:tc>
        <w:tc>
          <w:tcPr>
            <w:tcW w:w="5812" w:type="dxa"/>
            <w:gridSpan w:val="3"/>
            <w:tcBorders>
              <w:top w:val="single" w:sz="4" w:space="0" w:color="000000"/>
              <w:left w:val="nil"/>
              <w:bottom w:val="single" w:sz="4" w:space="0" w:color="000000"/>
              <w:right w:val="single" w:sz="4" w:space="0" w:color="000000"/>
            </w:tcBorders>
          </w:tcPr>
          <w:p w14:paraId="12E720F4" w14:textId="77777777" w:rsidR="00EE69D5" w:rsidRDefault="00EE69D5">
            <w:pPr>
              <w:spacing w:after="160" w:line="259" w:lineRule="auto"/>
              <w:ind w:left="0" w:right="0" w:firstLine="0"/>
              <w:jc w:val="left"/>
            </w:pPr>
          </w:p>
        </w:tc>
      </w:tr>
      <w:tr w:rsidR="00EE69D5" w14:paraId="54AC9CA4" w14:textId="77777777">
        <w:trPr>
          <w:trHeight w:val="511"/>
        </w:trPr>
        <w:tc>
          <w:tcPr>
            <w:tcW w:w="842" w:type="dxa"/>
            <w:vMerge w:val="restart"/>
            <w:tcBorders>
              <w:top w:val="single" w:sz="4" w:space="0" w:color="000000"/>
              <w:left w:val="single" w:sz="4" w:space="0" w:color="000000"/>
              <w:bottom w:val="single" w:sz="4" w:space="0" w:color="000000"/>
              <w:right w:val="single" w:sz="4" w:space="0" w:color="000000"/>
            </w:tcBorders>
            <w:vAlign w:val="bottom"/>
          </w:tcPr>
          <w:p w14:paraId="24CE3417" w14:textId="77777777" w:rsidR="00EE69D5" w:rsidRDefault="00000000">
            <w:pPr>
              <w:spacing w:after="0" w:line="259" w:lineRule="auto"/>
              <w:ind w:left="142" w:right="0" w:firstLine="0"/>
            </w:pPr>
            <w:r>
              <w:rPr>
                <w:rFonts w:ascii="仿宋" w:eastAsia="仿宋" w:hAnsi="仿宋" w:cs="仿宋"/>
                <w:sz w:val="28"/>
              </w:rPr>
              <w:t>获奖</w:t>
            </w:r>
            <w:r>
              <w:rPr>
                <w:sz w:val="28"/>
              </w:rPr>
              <w:t xml:space="preserve"> </w:t>
            </w:r>
          </w:p>
        </w:tc>
        <w:tc>
          <w:tcPr>
            <w:tcW w:w="1393" w:type="dxa"/>
            <w:tcBorders>
              <w:top w:val="single" w:sz="4" w:space="0" w:color="000000"/>
              <w:left w:val="single" w:sz="4" w:space="0" w:color="000000"/>
              <w:bottom w:val="single" w:sz="4" w:space="0" w:color="000000"/>
              <w:right w:val="single" w:sz="4" w:space="0" w:color="000000"/>
            </w:tcBorders>
            <w:vAlign w:val="bottom"/>
          </w:tcPr>
          <w:p w14:paraId="15B12B8D" w14:textId="77777777" w:rsidR="00EE69D5" w:rsidRDefault="00000000">
            <w:pPr>
              <w:spacing w:after="0" w:line="259" w:lineRule="auto"/>
              <w:ind w:left="276" w:right="0" w:firstLine="0"/>
              <w:jc w:val="left"/>
            </w:pPr>
            <w:r>
              <w:rPr>
                <w:rFonts w:ascii="仿宋" w:eastAsia="仿宋" w:hAnsi="仿宋" w:cs="仿宋"/>
                <w:sz w:val="28"/>
              </w:rPr>
              <w:t>国家级</w:t>
            </w:r>
            <w:r>
              <w:rPr>
                <w:sz w:val="28"/>
              </w:rPr>
              <w:t xml:space="preserve"> </w:t>
            </w:r>
          </w:p>
        </w:tc>
        <w:tc>
          <w:tcPr>
            <w:tcW w:w="1135" w:type="dxa"/>
            <w:tcBorders>
              <w:top w:val="single" w:sz="4" w:space="0" w:color="000000"/>
              <w:left w:val="single" w:sz="4" w:space="0" w:color="000000"/>
              <w:bottom w:val="single" w:sz="4" w:space="0" w:color="000000"/>
              <w:right w:val="nil"/>
            </w:tcBorders>
          </w:tcPr>
          <w:p w14:paraId="48E087DB" w14:textId="77777777" w:rsidR="00EE69D5" w:rsidRDefault="00EE69D5">
            <w:pPr>
              <w:spacing w:after="160" w:line="259" w:lineRule="auto"/>
              <w:ind w:left="0" w:right="0" w:firstLine="0"/>
              <w:jc w:val="left"/>
            </w:pPr>
          </w:p>
        </w:tc>
        <w:tc>
          <w:tcPr>
            <w:tcW w:w="2977" w:type="dxa"/>
            <w:gridSpan w:val="2"/>
            <w:tcBorders>
              <w:top w:val="single" w:sz="4" w:space="0" w:color="000000"/>
              <w:left w:val="nil"/>
              <w:bottom w:val="single" w:sz="4" w:space="0" w:color="000000"/>
              <w:right w:val="single" w:sz="4" w:space="0" w:color="000000"/>
            </w:tcBorders>
            <w:vAlign w:val="bottom"/>
          </w:tcPr>
          <w:p w14:paraId="68C8A8E9" w14:textId="77777777" w:rsidR="00EE69D5" w:rsidRDefault="00000000">
            <w:pPr>
              <w:spacing w:after="0" w:line="259" w:lineRule="auto"/>
              <w:ind w:left="920" w:right="0" w:firstLine="0"/>
              <w:jc w:val="left"/>
            </w:pPr>
            <w:r>
              <w:rPr>
                <w:sz w:val="28"/>
              </w:rPr>
              <w:t xml:space="preserve"> </w:t>
            </w:r>
          </w:p>
        </w:tc>
        <w:tc>
          <w:tcPr>
            <w:tcW w:w="2835" w:type="dxa"/>
            <w:vMerge w:val="restart"/>
            <w:tcBorders>
              <w:top w:val="single" w:sz="4" w:space="0" w:color="000000"/>
              <w:left w:val="single" w:sz="4" w:space="0" w:color="000000"/>
              <w:bottom w:val="single" w:sz="4" w:space="0" w:color="000000"/>
              <w:right w:val="single" w:sz="4" w:space="0" w:color="000000"/>
            </w:tcBorders>
            <w:vAlign w:val="bottom"/>
          </w:tcPr>
          <w:p w14:paraId="7504D001" w14:textId="77777777" w:rsidR="00EE69D5" w:rsidRDefault="00000000">
            <w:pPr>
              <w:spacing w:after="0" w:line="259" w:lineRule="auto"/>
              <w:ind w:left="108" w:right="0" w:firstLine="0"/>
              <w:jc w:val="left"/>
            </w:pPr>
            <w:r>
              <w:rPr>
                <w:rFonts w:ascii="仿宋" w:eastAsia="仿宋" w:hAnsi="仿宋" w:cs="仿宋"/>
                <w:sz w:val="28"/>
              </w:rPr>
              <w:t>获奖总数：</w:t>
            </w:r>
            <w:r>
              <w:rPr>
                <w:sz w:val="28"/>
              </w:rPr>
              <w:t xml:space="preserve"> </w:t>
            </w:r>
          </w:p>
        </w:tc>
      </w:tr>
      <w:tr w:rsidR="00EE69D5" w14:paraId="18B639F3" w14:textId="77777777">
        <w:trPr>
          <w:trHeight w:val="509"/>
        </w:trPr>
        <w:tc>
          <w:tcPr>
            <w:tcW w:w="0" w:type="auto"/>
            <w:vMerge/>
            <w:tcBorders>
              <w:top w:val="nil"/>
              <w:left w:val="single" w:sz="4" w:space="0" w:color="000000"/>
              <w:bottom w:val="nil"/>
              <w:right w:val="single" w:sz="4" w:space="0" w:color="000000"/>
            </w:tcBorders>
          </w:tcPr>
          <w:p w14:paraId="7D02172A" w14:textId="77777777" w:rsidR="00EE69D5" w:rsidRDefault="00EE69D5">
            <w:pPr>
              <w:spacing w:after="160" w:line="259" w:lineRule="auto"/>
              <w:ind w:left="0" w:right="0" w:firstLine="0"/>
              <w:jc w:val="left"/>
            </w:pPr>
          </w:p>
        </w:tc>
        <w:tc>
          <w:tcPr>
            <w:tcW w:w="1393" w:type="dxa"/>
            <w:tcBorders>
              <w:top w:val="single" w:sz="4" w:space="0" w:color="000000"/>
              <w:left w:val="single" w:sz="4" w:space="0" w:color="000000"/>
              <w:bottom w:val="single" w:sz="4" w:space="0" w:color="000000"/>
              <w:right w:val="single" w:sz="4" w:space="0" w:color="000000"/>
            </w:tcBorders>
            <w:vAlign w:val="bottom"/>
          </w:tcPr>
          <w:p w14:paraId="543FB36C" w14:textId="77777777" w:rsidR="00EE69D5" w:rsidRDefault="00000000">
            <w:pPr>
              <w:spacing w:after="0" w:line="259" w:lineRule="auto"/>
              <w:ind w:left="415" w:right="0" w:firstLine="0"/>
              <w:jc w:val="left"/>
            </w:pPr>
            <w:r>
              <w:rPr>
                <w:rFonts w:ascii="仿宋" w:eastAsia="仿宋" w:hAnsi="仿宋" w:cs="仿宋"/>
                <w:sz w:val="28"/>
              </w:rPr>
              <w:t>省级</w:t>
            </w:r>
            <w:r>
              <w:rPr>
                <w:sz w:val="28"/>
              </w:rPr>
              <w:t xml:space="preserve"> </w:t>
            </w:r>
          </w:p>
        </w:tc>
        <w:tc>
          <w:tcPr>
            <w:tcW w:w="1135" w:type="dxa"/>
            <w:tcBorders>
              <w:top w:val="single" w:sz="4" w:space="0" w:color="000000"/>
              <w:left w:val="single" w:sz="4" w:space="0" w:color="000000"/>
              <w:bottom w:val="single" w:sz="4" w:space="0" w:color="000000"/>
              <w:right w:val="nil"/>
            </w:tcBorders>
          </w:tcPr>
          <w:p w14:paraId="2AD3182B" w14:textId="77777777" w:rsidR="00EE69D5" w:rsidRDefault="00EE69D5">
            <w:pPr>
              <w:spacing w:after="160" w:line="259" w:lineRule="auto"/>
              <w:ind w:left="0" w:right="0" w:firstLine="0"/>
              <w:jc w:val="left"/>
            </w:pPr>
          </w:p>
        </w:tc>
        <w:tc>
          <w:tcPr>
            <w:tcW w:w="2977" w:type="dxa"/>
            <w:gridSpan w:val="2"/>
            <w:tcBorders>
              <w:top w:val="single" w:sz="4" w:space="0" w:color="000000"/>
              <w:left w:val="nil"/>
              <w:bottom w:val="single" w:sz="4" w:space="0" w:color="000000"/>
              <w:right w:val="single" w:sz="4" w:space="0" w:color="000000"/>
            </w:tcBorders>
            <w:vAlign w:val="bottom"/>
          </w:tcPr>
          <w:p w14:paraId="7F52EC9A" w14:textId="77777777" w:rsidR="00EE69D5" w:rsidRDefault="00000000">
            <w:pPr>
              <w:spacing w:after="0" w:line="259" w:lineRule="auto"/>
              <w:ind w:left="920" w:right="0" w:firstLine="0"/>
              <w:jc w:val="left"/>
            </w:pPr>
            <w:r>
              <w:rPr>
                <w:sz w:val="28"/>
              </w:rPr>
              <w:t xml:space="preserve"> </w:t>
            </w:r>
          </w:p>
        </w:tc>
        <w:tc>
          <w:tcPr>
            <w:tcW w:w="0" w:type="auto"/>
            <w:vMerge/>
            <w:tcBorders>
              <w:top w:val="nil"/>
              <w:left w:val="single" w:sz="4" w:space="0" w:color="000000"/>
              <w:bottom w:val="nil"/>
              <w:right w:val="single" w:sz="4" w:space="0" w:color="000000"/>
            </w:tcBorders>
          </w:tcPr>
          <w:p w14:paraId="2B4BDEFC" w14:textId="77777777" w:rsidR="00EE69D5" w:rsidRDefault="00EE69D5">
            <w:pPr>
              <w:spacing w:after="160" w:line="259" w:lineRule="auto"/>
              <w:ind w:left="0" w:right="0" w:firstLine="0"/>
              <w:jc w:val="left"/>
            </w:pPr>
          </w:p>
        </w:tc>
      </w:tr>
      <w:tr w:rsidR="00EE69D5" w14:paraId="7E987973" w14:textId="77777777">
        <w:trPr>
          <w:trHeight w:val="511"/>
        </w:trPr>
        <w:tc>
          <w:tcPr>
            <w:tcW w:w="0" w:type="auto"/>
            <w:vMerge/>
            <w:tcBorders>
              <w:top w:val="nil"/>
              <w:left w:val="single" w:sz="4" w:space="0" w:color="000000"/>
              <w:bottom w:val="single" w:sz="4" w:space="0" w:color="000000"/>
              <w:right w:val="single" w:sz="4" w:space="0" w:color="000000"/>
            </w:tcBorders>
          </w:tcPr>
          <w:p w14:paraId="21D9CEEF" w14:textId="77777777" w:rsidR="00EE69D5" w:rsidRDefault="00EE69D5">
            <w:pPr>
              <w:spacing w:after="160" w:line="259" w:lineRule="auto"/>
              <w:ind w:left="0" w:right="0" w:firstLine="0"/>
              <w:jc w:val="left"/>
            </w:pPr>
          </w:p>
        </w:tc>
        <w:tc>
          <w:tcPr>
            <w:tcW w:w="1393" w:type="dxa"/>
            <w:tcBorders>
              <w:top w:val="single" w:sz="4" w:space="0" w:color="000000"/>
              <w:left w:val="single" w:sz="4" w:space="0" w:color="000000"/>
              <w:bottom w:val="single" w:sz="4" w:space="0" w:color="000000"/>
              <w:right w:val="single" w:sz="4" w:space="0" w:color="000000"/>
            </w:tcBorders>
            <w:vAlign w:val="bottom"/>
          </w:tcPr>
          <w:p w14:paraId="3BE46E62" w14:textId="77777777" w:rsidR="00EE69D5" w:rsidRDefault="00000000">
            <w:pPr>
              <w:spacing w:after="0" w:line="259" w:lineRule="auto"/>
              <w:ind w:left="415" w:right="0" w:firstLine="0"/>
              <w:jc w:val="left"/>
            </w:pPr>
            <w:r>
              <w:rPr>
                <w:rFonts w:ascii="仿宋" w:eastAsia="仿宋" w:hAnsi="仿宋" w:cs="仿宋"/>
                <w:sz w:val="28"/>
              </w:rPr>
              <w:t>其他</w:t>
            </w:r>
            <w:r>
              <w:rPr>
                <w:sz w:val="28"/>
              </w:rPr>
              <w:t xml:space="preserve"> </w:t>
            </w:r>
          </w:p>
        </w:tc>
        <w:tc>
          <w:tcPr>
            <w:tcW w:w="1135" w:type="dxa"/>
            <w:tcBorders>
              <w:top w:val="single" w:sz="4" w:space="0" w:color="000000"/>
              <w:left w:val="single" w:sz="4" w:space="0" w:color="000000"/>
              <w:bottom w:val="single" w:sz="4" w:space="0" w:color="000000"/>
              <w:right w:val="nil"/>
            </w:tcBorders>
          </w:tcPr>
          <w:p w14:paraId="456B6AFC" w14:textId="77777777" w:rsidR="00EE69D5" w:rsidRDefault="00EE69D5">
            <w:pPr>
              <w:spacing w:after="160" w:line="259" w:lineRule="auto"/>
              <w:ind w:left="0" w:right="0" w:firstLine="0"/>
              <w:jc w:val="left"/>
            </w:pPr>
          </w:p>
        </w:tc>
        <w:tc>
          <w:tcPr>
            <w:tcW w:w="2977" w:type="dxa"/>
            <w:gridSpan w:val="2"/>
            <w:tcBorders>
              <w:top w:val="single" w:sz="4" w:space="0" w:color="000000"/>
              <w:left w:val="nil"/>
              <w:bottom w:val="single" w:sz="4" w:space="0" w:color="000000"/>
              <w:right w:val="single" w:sz="4" w:space="0" w:color="000000"/>
            </w:tcBorders>
            <w:vAlign w:val="bottom"/>
          </w:tcPr>
          <w:p w14:paraId="44F42707" w14:textId="77777777" w:rsidR="00EE69D5" w:rsidRDefault="00000000">
            <w:pPr>
              <w:spacing w:after="0" w:line="259" w:lineRule="auto"/>
              <w:ind w:left="920" w:right="0" w:firstLine="0"/>
              <w:jc w:val="left"/>
            </w:pPr>
            <w:r>
              <w:rPr>
                <w:sz w:val="28"/>
              </w:rPr>
              <w:t xml:space="preserve"> </w:t>
            </w:r>
          </w:p>
        </w:tc>
        <w:tc>
          <w:tcPr>
            <w:tcW w:w="0" w:type="auto"/>
            <w:vMerge/>
            <w:tcBorders>
              <w:top w:val="nil"/>
              <w:left w:val="single" w:sz="4" w:space="0" w:color="000000"/>
              <w:bottom w:val="single" w:sz="4" w:space="0" w:color="000000"/>
              <w:right w:val="single" w:sz="4" w:space="0" w:color="000000"/>
            </w:tcBorders>
          </w:tcPr>
          <w:p w14:paraId="658A1D72" w14:textId="77777777" w:rsidR="00EE69D5" w:rsidRDefault="00EE69D5">
            <w:pPr>
              <w:spacing w:after="160" w:line="259" w:lineRule="auto"/>
              <w:ind w:left="0" w:right="0" w:firstLine="0"/>
              <w:jc w:val="left"/>
            </w:pPr>
          </w:p>
        </w:tc>
      </w:tr>
    </w:tbl>
    <w:p w14:paraId="3A782537" w14:textId="77777777" w:rsidR="00EE69D5" w:rsidRDefault="00000000">
      <w:pPr>
        <w:pStyle w:val="2"/>
        <w:ind w:left="2103" w:right="411"/>
        <w:jc w:val="left"/>
      </w:pPr>
      <w:r>
        <w:rPr>
          <w:rFonts w:ascii="Times New Roman" w:eastAsia="Times New Roman" w:hAnsi="Times New Roman" w:cs="Times New Roman"/>
          <w:b/>
        </w:rPr>
        <w:t xml:space="preserve">2022 </w:t>
      </w:r>
      <w:r>
        <w:t>年获批的纵向科研项目</w:t>
      </w:r>
      <w:r>
        <w:rPr>
          <w:rFonts w:ascii="Times New Roman" w:eastAsia="Times New Roman" w:hAnsi="Times New Roman" w:cs="Times New Roman"/>
        </w:rPr>
        <w:t xml:space="preserve"> </w:t>
      </w:r>
    </w:p>
    <w:p w14:paraId="2E389350" w14:textId="77777777" w:rsidR="00EE69D5" w:rsidRDefault="00000000">
      <w:pPr>
        <w:spacing w:after="0" w:line="259" w:lineRule="auto"/>
        <w:ind w:left="0" w:right="86" w:firstLine="0"/>
        <w:jc w:val="center"/>
      </w:pPr>
      <w:r>
        <w:t xml:space="preserve"> </w:t>
      </w:r>
    </w:p>
    <w:tbl>
      <w:tblPr>
        <w:tblStyle w:val="TableGrid"/>
        <w:tblW w:w="9259" w:type="dxa"/>
        <w:tblInd w:w="-264" w:type="dxa"/>
        <w:tblCellMar>
          <w:top w:w="82" w:type="dxa"/>
          <w:left w:w="86" w:type="dxa"/>
          <w:bottom w:w="0" w:type="dxa"/>
          <w:right w:w="0" w:type="dxa"/>
        </w:tblCellMar>
        <w:tblLook w:val="04A0" w:firstRow="1" w:lastRow="0" w:firstColumn="1" w:lastColumn="0" w:noHBand="0" w:noVBand="1"/>
      </w:tblPr>
      <w:tblGrid>
        <w:gridCol w:w="471"/>
        <w:gridCol w:w="1733"/>
        <w:gridCol w:w="1315"/>
        <w:gridCol w:w="1316"/>
        <w:gridCol w:w="1260"/>
        <w:gridCol w:w="2110"/>
        <w:gridCol w:w="1054"/>
      </w:tblGrid>
      <w:tr w:rsidR="00EE69D5" w14:paraId="3448462E" w14:textId="77777777">
        <w:trPr>
          <w:trHeight w:val="809"/>
        </w:trPr>
        <w:tc>
          <w:tcPr>
            <w:tcW w:w="470" w:type="dxa"/>
            <w:tcBorders>
              <w:top w:val="single" w:sz="4" w:space="0" w:color="000000"/>
              <w:left w:val="single" w:sz="4" w:space="0" w:color="000000"/>
              <w:bottom w:val="single" w:sz="4" w:space="0" w:color="000000"/>
              <w:right w:val="single" w:sz="4" w:space="0" w:color="000000"/>
            </w:tcBorders>
          </w:tcPr>
          <w:p w14:paraId="4B781FDB" w14:textId="77777777" w:rsidR="00EE69D5" w:rsidRDefault="00000000">
            <w:pPr>
              <w:spacing w:after="0" w:line="259" w:lineRule="auto"/>
              <w:ind w:left="0" w:right="0" w:firstLine="0"/>
              <w:jc w:val="center"/>
            </w:pPr>
            <w:r>
              <w:rPr>
                <w:rFonts w:ascii="仿宋" w:eastAsia="仿宋" w:hAnsi="仿宋" w:cs="仿宋"/>
                <w:sz w:val="28"/>
              </w:rPr>
              <w:t>序号</w:t>
            </w:r>
            <w:r>
              <w:rPr>
                <w:sz w:val="28"/>
              </w:rPr>
              <w:t xml:space="preserve"> </w:t>
            </w:r>
          </w:p>
        </w:tc>
        <w:tc>
          <w:tcPr>
            <w:tcW w:w="1733" w:type="dxa"/>
            <w:tcBorders>
              <w:top w:val="single" w:sz="4" w:space="0" w:color="000000"/>
              <w:left w:val="single" w:sz="4" w:space="0" w:color="000000"/>
              <w:bottom w:val="single" w:sz="4" w:space="0" w:color="000000"/>
              <w:right w:val="single" w:sz="4" w:space="0" w:color="000000"/>
            </w:tcBorders>
            <w:vAlign w:val="center"/>
          </w:tcPr>
          <w:p w14:paraId="5A6AEC73" w14:textId="77777777" w:rsidR="00EE69D5" w:rsidRDefault="00000000">
            <w:pPr>
              <w:spacing w:after="0" w:line="259" w:lineRule="auto"/>
              <w:ind w:left="218" w:right="0" w:firstLine="0"/>
              <w:jc w:val="left"/>
            </w:pPr>
            <w:r>
              <w:rPr>
                <w:rFonts w:ascii="仿宋" w:eastAsia="仿宋" w:hAnsi="仿宋" w:cs="仿宋"/>
                <w:sz w:val="28"/>
              </w:rPr>
              <w:t>课题名称</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52FDD417" w14:textId="77777777" w:rsidR="00EE69D5" w:rsidRDefault="00000000">
            <w:pPr>
              <w:spacing w:after="0" w:line="259" w:lineRule="auto"/>
              <w:ind w:left="10" w:right="0" w:firstLine="0"/>
            </w:pPr>
            <w:r>
              <w:rPr>
                <w:rFonts w:ascii="仿宋" w:eastAsia="仿宋" w:hAnsi="仿宋" w:cs="仿宋"/>
                <w:sz w:val="28"/>
              </w:rPr>
              <w:t>项目编号</w:t>
            </w:r>
            <w:r>
              <w:rPr>
                <w:sz w:val="28"/>
              </w:rPr>
              <w:t xml:space="preserve"> </w:t>
            </w:r>
          </w:p>
        </w:tc>
        <w:tc>
          <w:tcPr>
            <w:tcW w:w="1316" w:type="dxa"/>
            <w:tcBorders>
              <w:top w:val="single" w:sz="4" w:space="0" w:color="000000"/>
              <w:left w:val="single" w:sz="4" w:space="0" w:color="000000"/>
              <w:bottom w:val="single" w:sz="4" w:space="0" w:color="000000"/>
              <w:right w:val="single" w:sz="4" w:space="0" w:color="000000"/>
            </w:tcBorders>
            <w:vAlign w:val="center"/>
          </w:tcPr>
          <w:p w14:paraId="6EBE47CD" w14:textId="77777777" w:rsidR="00EE69D5" w:rsidRDefault="00000000">
            <w:pPr>
              <w:spacing w:after="0" w:line="259" w:lineRule="auto"/>
              <w:ind w:left="12" w:right="0" w:firstLine="0"/>
            </w:pPr>
            <w:r>
              <w:rPr>
                <w:rFonts w:ascii="仿宋" w:eastAsia="仿宋" w:hAnsi="仿宋" w:cs="仿宋"/>
                <w:sz w:val="28"/>
              </w:rPr>
              <w:t>项目来源</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4D56E53" w14:textId="77777777" w:rsidR="00EE69D5" w:rsidRDefault="00000000">
            <w:pPr>
              <w:spacing w:after="0" w:line="259" w:lineRule="auto"/>
              <w:ind w:left="122" w:right="0" w:firstLine="0"/>
            </w:pPr>
            <w:r>
              <w:rPr>
                <w:rFonts w:ascii="仿宋" w:eastAsia="仿宋" w:hAnsi="仿宋" w:cs="仿宋"/>
                <w:sz w:val="28"/>
              </w:rPr>
              <w:t>负责人</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5AF61A87" w14:textId="77777777" w:rsidR="00EE69D5" w:rsidRDefault="00000000">
            <w:pPr>
              <w:spacing w:after="0" w:line="259" w:lineRule="auto"/>
              <w:ind w:left="0" w:right="83" w:firstLine="0"/>
              <w:jc w:val="center"/>
            </w:pPr>
            <w:r>
              <w:rPr>
                <w:rFonts w:ascii="仿宋" w:eastAsia="仿宋" w:hAnsi="仿宋" w:cs="仿宋"/>
                <w:sz w:val="28"/>
              </w:rPr>
              <w:t>起止时间</w:t>
            </w:r>
            <w:r>
              <w:rPr>
                <w:sz w:val="28"/>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2E64859C" w14:textId="77777777" w:rsidR="00EE69D5" w:rsidRDefault="00000000">
            <w:pPr>
              <w:spacing w:after="31" w:line="259" w:lineRule="auto"/>
              <w:ind w:left="176" w:right="0" w:firstLine="0"/>
              <w:jc w:val="left"/>
            </w:pPr>
            <w:r>
              <w:rPr>
                <w:rFonts w:ascii="仿宋" w:eastAsia="仿宋" w:hAnsi="仿宋" w:cs="仿宋"/>
                <w:sz w:val="28"/>
              </w:rPr>
              <w:t>经费</w:t>
            </w:r>
            <w:r>
              <w:rPr>
                <w:sz w:val="28"/>
              </w:rPr>
              <w:t xml:space="preserve"> </w:t>
            </w:r>
          </w:p>
          <w:p w14:paraId="61667FF8" w14:textId="77777777" w:rsidR="00EE69D5" w:rsidRDefault="00000000">
            <w:pPr>
              <w:spacing w:after="0" w:line="259" w:lineRule="auto"/>
              <w:ind w:left="82" w:right="0" w:firstLine="0"/>
              <w:jc w:val="left"/>
            </w:pPr>
            <w:r>
              <w:rPr>
                <w:sz w:val="28"/>
              </w:rPr>
              <w:t>(</w:t>
            </w:r>
            <w:r>
              <w:rPr>
                <w:rFonts w:ascii="仿宋" w:eastAsia="仿宋" w:hAnsi="仿宋" w:cs="仿宋"/>
                <w:sz w:val="28"/>
              </w:rPr>
              <w:t>万元</w:t>
            </w:r>
            <w:r>
              <w:rPr>
                <w:sz w:val="28"/>
              </w:rPr>
              <w:t xml:space="preserve">) </w:t>
            </w:r>
          </w:p>
        </w:tc>
      </w:tr>
      <w:tr w:rsidR="00EE69D5" w14:paraId="54705458" w14:textId="77777777">
        <w:trPr>
          <w:trHeight w:val="2012"/>
        </w:trPr>
        <w:tc>
          <w:tcPr>
            <w:tcW w:w="470" w:type="dxa"/>
            <w:tcBorders>
              <w:top w:val="single" w:sz="4" w:space="0" w:color="000000"/>
              <w:left w:val="single" w:sz="4" w:space="0" w:color="000000"/>
              <w:bottom w:val="single" w:sz="4" w:space="0" w:color="000000"/>
              <w:right w:val="single" w:sz="4" w:space="0" w:color="000000"/>
            </w:tcBorders>
            <w:vAlign w:val="center"/>
          </w:tcPr>
          <w:p w14:paraId="53B91A91" w14:textId="77777777" w:rsidR="00EE69D5" w:rsidRDefault="00000000">
            <w:pPr>
              <w:spacing w:after="50" w:line="259" w:lineRule="auto"/>
              <w:ind w:left="0" w:right="0" w:firstLine="0"/>
            </w:pPr>
            <w:r>
              <w:rPr>
                <w:sz w:val="28"/>
              </w:rPr>
              <w:t>1.</w:t>
            </w:r>
            <w:r>
              <w:rPr>
                <w:rFonts w:ascii="Arial" w:eastAsia="Arial" w:hAnsi="Arial" w:cs="Arial"/>
                <w:sz w:val="28"/>
              </w:rPr>
              <w:t xml:space="preserve"> </w:t>
            </w:r>
          </w:p>
          <w:p w14:paraId="7F3D0DEE" w14:textId="77777777" w:rsidR="00EE69D5" w:rsidRDefault="00000000">
            <w:pPr>
              <w:spacing w:after="0" w:line="259" w:lineRule="auto"/>
              <w:ind w:left="0" w:right="16" w:firstLine="0"/>
              <w:jc w:val="center"/>
            </w:pPr>
            <w:r>
              <w:rPr>
                <w:sz w:val="28"/>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644C5AD2" w14:textId="77777777" w:rsidR="00EE69D5" w:rsidRDefault="00000000">
            <w:pPr>
              <w:spacing w:after="0" w:line="259" w:lineRule="auto"/>
              <w:ind w:left="0" w:right="0" w:firstLine="0"/>
              <w:jc w:val="center"/>
            </w:pPr>
            <w:r>
              <w:rPr>
                <w:rFonts w:ascii="仿宋" w:eastAsia="仿宋" w:hAnsi="仿宋" w:cs="仿宋"/>
                <w:sz w:val="28"/>
              </w:rPr>
              <w:t>大面积高数值孔径宽带消色差超透镜的设计及应用研究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604511C3" w14:textId="77777777" w:rsidR="00EE69D5" w:rsidRDefault="00000000">
            <w:pPr>
              <w:spacing w:after="0" w:line="259" w:lineRule="auto"/>
              <w:ind w:left="10" w:right="0" w:firstLine="0"/>
            </w:pPr>
            <w:r>
              <w:rPr>
                <w:sz w:val="28"/>
              </w:rPr>
              <w:t xml:space="preserve">12174148 </w:t>
            </w:r>
          </w:p>
        </w:tc>
        <w:tc>
          <w:tcPr>
            <w:tcW w:w="1316" w:type="dxa"/>
            <w:tcBorders>
              <w:top w:val="single" w:sz="4" w:space="0" w:color="000000"/>
              <w:left w:val="single" w:sz="4" w:space="0" w:color="000000"/>
              <w:bottom w:val="single" w:sz="4" w:space="0" w:color="000000"/>
              <w:right w:val="single" w:sz="4" w:space="0" w:color="000000"/>
            </w:tcBorders>
            <w:vAlign w:val="center"/>
          </w:tcPr>
          <w:p w14:paraId="54C7601F"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7FBF6FE2" w14:textId="77777777" w:rsidR="00EE69D5" w:rsidRDefault="00000000">
            <w:pPr>
              <w:spacing w:after="0" w:line="259" w:lineRule="auto"/>
              <w:ind w:left="122" w:right="0" w:firstLine="0"/>
            </w:pPr>
            <w:r>
              <w:rPr>
                <w:rFonts w:ascii="仿宋" w:eastAsia="仿宋" w:hAnsi="仿宋" w:cs="仿宋"/>
                <w:sz w:val="28"/>
              </w:rPr>
              <w:t>吴立军</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6E341D25" w14:textId="77777777" w:rsidR="00EE69D5" w:rsidRDefault="00000000">
            <w:pPr>
              <w:spacing w:after="0" w:line="259" w:lineRule="auto"/>
              <w:ind w:left="13" w:right="0" w:firstLine="0"/>
            </w:pPr>
            <w:r>
              <w:rPr>
                <w:sz w:val="28"/>
              </w:rPr>
              <w:t xml:space="preserve">2023.01-2026.12 </w:t>
            </w:r>
          </w:p>
        </w:tc>
        <w:tc>
          <w:tcPr>
            <w:tcW w:w="1054" w:type="dxa"/>
            <w:tcBorders>
              <w:top w:val="single" w:sz="4" w:space="0" w:color="000000"/>
              <w:left w:val="single" w:sz="4" w:space="0" w:color="000000"/>
              <w:bottom w:val="single" w:sz="4" w:space="0" w:color="000000"/>
              <w:right w:val="single" w:sz="4" w:space="0" w:color="000000"/>
            </w:tcBorders>
            <w:vAlign w:val="center"/>
          </w:tcPr>
          <w:p w14:paraId="604F11F2" w14:textId="77777777" w:rsidR="00EE69D5" w:rsidRDefault="00000000">
            <w:pPr>
              <w:spacing w:after="0" w:line="259" w:lineRule="auto"/>
              <w:ind w:left="0" w:right="90" w:firstLine="0"/>
              <w:jc w:val="center"/>
            </w:pPr>
            <w:r>
              <w:rPr>
                <w:sz w:val="28"/>
              </w:rPr>
              <w:t xml:space="preserve">55 </w:t>
            </w:r>
          </w:p>
        </w:tc>
      </w:tr>
      <w:tr w:rsidR="00EE69D5" w14:paraId="1AB48893" w14:textId="77777777">
        <w:trPr>
          <w:trHeight w:val="2009"/>
        </w:trPr>
        <w:tc>
          <w:tcPr>
            <w:tcW w:w="470" w:type="dxa"/>
            <w:tcBorders>
              <w:top w:val="single" w:sz="4" w:space="0" w:color="000000"/>
              <w:left w:val="single" w:sz="4" w:space="0" w:color="000000"/>
              <w:bottom w:val="single" w:sz="4" w:space="0" w:color="000000"/>
              <w:right w:val="single" w:sz="4" w:space="0" w:color="000000"/>
            </w:tcBorders>
            <w:vAlign w:val="center"/>
          </w:tcPr>
          <w:p w14:paraId="74608F3B" w14:textId="77777777" w:rsidR="00EE69D5" w:rsidRDefault="00000000">
            <w:pPr>
              <w:spacing w:after="0" w:line="259" w:lineRule="auto"/>
              <w:ind w:left="0" w:right="0" w:firstLine="0"/>
            </w:pPr>
            <w:r>
              <w:rPr>
                <w:sz w:val="28"/>
              </w:rPr>
              <w:t>2.</w:t>
            </w:r>
            <w:r>
              <w:rPr>
                <w:rFonts w:ascii="Arial" w:eastAsia="Arial" w:hAnsi="Arial" w:cs="Arial"/>
                <w:sz w:val="28"/>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3763AD6A" w14:textId="77777777" w:rsidR="00EE69D5" w:rsidRDefault="00000000">
            <w:pPr>
              <w:spacing w:after="0" w:line="259" w:lineRule="auto"/>
              <w:ind w:left="0" w:right="0" w:firstLine="0"/>
              <w:jc w:val="center"/>
            </w:pPr>
            <w:r>
              <w:rPr>
                <w:rFonts w:ascii="仿宋" w:eastAsia="仿宋" w:hAnsi="仿宋" w:cs="仿宋"/>
                <w:sz w:val="28"/>
              </w:rPr>
              <w:t>基于多波长干涉的复杂粗糙表面多高程测量方法研究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06009367" w14:textId="77777777" w:rsidR="00EE69D5" w:rsidRDefault="00000000">
            <w:pPr>
              <w:spacing w:after="0" w:line="259" w:lineRule="auto"/>
              <w:ind w:left="10" w:right="0" w:firstLine="0"/>
            </w:pPr>
            <w:r>
              <w:rPr>
                <w:sz w:val="28"/>
              </w:rPr>
              <w:t xml:space="preserve">62275083 </w:t>
            </w:r>
          </w:p>
        </w:tc>
        <w:tc>
          <w:tcPr>
            <w:tcW w:w="1316" w:type="dxa"/>
            <w:tcBorders>
              <w:top w:val="single" w:sz="4" w:space="0" w:color="000000"/>
              <w:left w:val="single" w:sz="4" w:space="0" w:color="000000"/>
              <w:bottom w:val="single" w:sz="4" w:space="0" w:color="000000"/>
              <w:right w:val="single" w:sz="4" w:space="0" w:color="000000"/>
            </w:tcBorders>
            <w:vAlign w:val="center"/>
          </w:tcPr>
          <w:p w14:paraId="5F238C5D"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71CCC398" w14:textId="77777777" w:rsidR="00EE69D5" w:rsidRDefault="00000000">
            <w:pPr>
              <w:spacing w:after="0" w:line="259" w:lineRule="auto"/>
              <w:ind w:left="122" w:right="0" w:firstLine="0"/>
            </w:pPr>
            <w:r>
              <w:rPr>
                <w:rFonts w:ascii="仿宋" w:eastAsia="仿宋" w:hAnsi="仿宋" w:cs="仿宋"/>
                <w:sz w:val="28"/>
              </w:rPr>
              <w:t>吕晓旭</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57788911" w14:textId="77777777" w:rsidR="00EE69D5" w:rsidRDefault="00000000">
            <w:pPr>
              <w:spacing w:after="0" w:line="259" w:lineRule="auto"/>
              <w:ind w:left="13" w:right="0" w:firstLine="0"/>
            </w:pPr>
            <w:r>
              <w:rPr>
                <w:sz w:val="28"/>
              </w:rPr>
              <w:t xml:space="preserve">2023.01-2026.12 </w:t>
            </w:r>
          </w:p>
        </w:tc>
        <w:tc>
          <w:tcPr>
            <w:tcW w:w="1054" w:type="dxa"/>
            <w:tcBorders>
              <w:top w:val="single" w:sz="4" w:space="0" w:color="000000"/>
              <w:left w:val="single" w:sz="4" w:space="0" w:color="000000"/>
              <w:bottom w:val="single" w:sz="4" w:space="0" w:color="000000"/>
              <w:right w:val="single" w:sz="4" w:space="0" w:color="000000"/>
            </w:tcBorders>
            <w:vAlign w:val="center"/>
          </w:tcPr>
          <w:p w14:paraId="462F2BEA" w14:textId="77777777" w:rsidR="00EE69D5" w:rsidRDefault="00000000">
            <w:pPr>
              <w:spacing w:after="0" w:line="259" w:lineRule="auto"/>
              <w:ind w:left="0" w:right="90" w:firstLine="0"/>
              <w:jc w:val="center"/>
            </w:pPr>
            <w:r>
              <w:rPr>
                <w:sz w:val="28"/>
              </w:rPr>
              <w:t xml:space="preserve">52 </w:t>
            </w:r>
          </w:p>
        </w:tc>
      </w:tr>
      <w:tr w:rsidR="00EE69D5" w14:paraId="35DA964A" w14:textId="77777777">
        <w:trPr>
          <w:trHeight w:val="2410"/>
        </w:trPr>
        <w:tc>
          <w:tcPr>
            <w:tcW w:w="470" w:type="dxa"/>
            <w:tcBorders>
              <w:top w:val="single" w:sz="4" w:space="0" w:color="000000"/>
              <w:left w:val="single" w:sz="4" w:space="0" w:color="000000"/>
              <w:bottom w:val="single" w:sz="4" w:space="0" w:color="000000"/>
              <w:right w:val="single" w:sz="4" w:space="0" w:color="000000"/>
            </w:tcBorders>
            <w:vAlign w:val="center"/>
          </w:tcPr>
          <w:p w14:paraId="1AE83DB4" w14:textId="77777777" w:rsidR="00EE69D5" w:rsidRDefault="00000000">
            <w:pPr>
              <w:spacing w:after="0" w:line="259" w:lineRule="auto"/>
              <w:ind w:left="0" w:right="0" w:firstLine="0"/>
            </w:pPr>
            <w:r>
              <w:rPr>
                <w:sz w:val="28"/>
              </w:rPr>
              <w:t>3.</w:t>
            </w:r>
            <w:r>
              <w:rPr>
                <w:rFonts w:ascii="Arial" w:eastAsia="Arial" w:hAnsi="Arial" w:cs="Arial"/>
                <w:sz w:val="28"/>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5A93F51C" w14:textId="77777777" w:rsidR="00EE69D5" w:rsidRDefault="00000000">
            <w:pPr>
              <w:spacing w:after="2" w:line="263" w:lineRule="auto"/>
              <w:ind w:left="0" w:right="0" w:firstLine="0"/>
              <w:jc w:val="center"/>
            </w:pPr>
            <w:r>
              <w:rPr>
                <w:rFonts w:ascii="仿宋" w:eastAsia="仿宋" w:hAnsi="仿宋" w:cs="仿宋"/>
                <w:sz w:val="28"/>
              </w:rPr>
              <w:t>四阶色散调控的掺铒</w:t>
            </w:r>
          </w:p>
          <w:p w14:paraId="792F2163" w14:textId="77777777" w:rsidR="00EE69D5" w:rsidRDefault="00000000">
            <w:pPr>
              <w:spacing w:after="0" w:line="259" w:lineRule="auto"/>
              <w:ind w:left="0" w:right="26" w:firstLine="0"/>
              <w:jc w:val="center"/>
            </w:pPr>
            <w:r>
              <w:rPr>
                <w:sz w:val="28"/>
              </w:rPr>
              <w:t>Mamyshev</w:t>
            </w:r>
            <w:r>
              <w:rPr>
                <w:rFonts w:ascii="仿宋" w:eastAsia="仿宋" w:hAnsi="仿宋" w:cs="仿宋"/>
                <w:sz w:val="28"/>
              </w:rPr>
              <w:t>光纤振荡器机理与特性研究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2020DA96" w14:textId="77777777" w:rsidR="00EE69D5" w:rsidRDefault="00000000">
            <w:pPr>
              <w:spacing w:after="0" w:line="259" w:lineRule="auto"/>
              <w:ind w:left="10" w:right="0" w:firstLine="0"/>
            </w:pPr>
            <w:r>
              <w:rPr>
                <w:sz w:val="28"/>
              </w:rPr>
              <w:t xml:space="preserve">12174149 </w:t>
            </w:r>
          </w:p>
        </w:tc>
        <w:tc>
          <w:tcPr>
            <w:tcW w:w="1316" w:type="dxa"/>
            <w:tcBorders>
              <w:top w:val="single" w:sz="4" w:space="0" w:color="000000"/>
              <w:left w:val="single" w:sz="4" w:space="0" w:color="000000"/>
              <w:bottom w:val="single" w:sz="4" w:space="0" w:color="000000"/>
              <w:right w:val="single" w:sz="4" w:space="0" w:color="000000"/>
            </w:tcBorders>
            <w:vAlign w:val="center"/>
          </w:tcPr>
          <w:p w14:paraId="276E7DA4"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54D6CB8D" w14:textId="77777777" w:rsidR="00EE69D5" w:rsidRDefault="00000000">
            <w:pPr>
              <w:spacing w:after="0" w:line="259" w:lineRule="auto"/>
              <w:ind w:left="264" w:right="0" w:firstLine="0"/>
              <w:jc w:val="left"/>
            </w:pPr>
            <w:r>
              <w:rPr>
                <w:rFonts w:ascii="仿宋" w:eastAsia="仿宋" w:hAnsi="仿宋" w:cs="仿宋"/>
                <w:sz w:val="28"/>
              </w:rPr>
              <w:t>刘萌</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4F4BCB4B" w14:textId="77777777" w:rsidR="00EE69D5" w:rsidRDefault="00000000">
            <w:pPr>
              <w:spacing w:after="0" w:line="259" w:lineRule="auto"/>
              <w:ind w:left="13" w:right="0" w:firstLine="0"/>
            </w:pPr>
            <w:r>
              <w:rPr>
                <w:sz w:val="28"/>
              </w:rPr>
              <w:t xml:space="preserve">2023.01-2026.12 </w:t>
            </w:r>
          </w:p>
        </w:tc>
        <w:tc>
          <w:tcPr>
            <w:tcW w:w="1054" w:type="dxa"/>
            <w:tcBorders>
              <w:top w:val="single" w:sz="4" w:space="0" w:color="000000"/>
              <w:left w:val="single" w:sz="4" w:space="0" w:color="000000"/>
              <w:bottom w:val="single" w:sz="4" w:space="0" w:color="000000"/>
              <w:right w:val="single" w:sz="4" w:space="0" w:color="000000"/>
            </w:tcBorders>
            <w:vAlign w:val="center"/>
          </w:tcPr>
          <w:p w14:paraId="29C2EBBE" w14:textId="77777777" w:rsidR="00EE69D5" w:rsidRDefault="00000000">
            <w:pPr>
              <w:spacing w:after="0" w:line="259" w:lineRule="auto"/>
              <w:ind w:left="0" w:right="90" w:firstLine="0"/>
              <w:jc w:val="center"/>
            </w:pPr>
            <w:r>
              <w:rPr>
                <w:sz w:val="28"/>
              </w:rPr>
              <w:t xml:space="preserve">55 </w:t>
            </w:r>
          </w:p>
        </w:tc>
      </w:tr>
      <w:tr w:rsidR="00EE69D5" w14:paraId="57847CE7" w14:textId="77777777">
        <w:trPr>
          <w:trHeight w:val="2412"/>
        </w:trPr>
        <w:tc>
          <w:tcPr>
            <w:tcW w:w="470" w:type="dxa"/>
            <w:tcBorders>
              <w:top w:val="single" w:sz="4" w:space="0" w:color="000000"/>
              <w:left w:val="single" w:sz="4" w:space="0" w:color="000000"/>
              <w:bottom w:val="single" w:sz="4" w:space="0" w:color="000000"/>
              <w:right w:val="single" w:sz="4" w:space="0" w:color="000000"/>
            </w:tcBorders>
          </w:tcPr>
          <w:p w14:paraId="1DC46C8D" w14:textId="77777777" w:rsidR="00EE69D5" w:rsidRDefault="00000000">
            <w:pPr>
              <w:spacing w:after="0" w:line="259" w:lineRule="auto"/>
              <w:ind w:left="0" w:right="0" w:firstLine="0"/>
            </w:pPr>
            <w:r>
              <w:rPr>
                <w:sz w:val="28"/>
              </w:rPr>
              <w:t>4.</w:t>
            </w:r>
            <w:r>
              <w:rPr>
                <w:rFonts w:ascii="Arial" w:eastAsia="Arial" w:hAnsi="Arial" w:cs="Arial"/>
                <w:sz w:val="28"/>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138524A2" w14:textId="77777777" w:rsidR="00EE69D5" w:rsidRDefault="00000000">
            <w:pPr>
              <w:spacing w:after="0" w:line="259" w:lineRule="auto"/>
              <w:ind w:left="0" w:right="0" w:firstLine="0"/>
              <w:jc w:val="center"/>
            </w:pPr>
            <w:r>
              <w:rPr>
                <w:rFonts w:ascii="仿宋" w:eastAsia="仿宋" w:hAnsi="仿宋" w:cs="仿宋"/>
                <w:sz w:val="28"/>
              </w:rPr>
              <w:t>金属等离激元皮米腔的可控制备及其与单个分子间的超强耦合作用</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75DB124C" w14:textId="77777777" w:rsidR="00EE69D5" w:rsidRDefault="00000000">
            <w:pPr>
              <w:spacing w:after="0" w:line="259" w:lineRule="auto"/>
              <w:ind w:left="10" w:right="0" w:firstLine="0"/>
            </w:pPr>
            <w:r>
              <w:rPr>
                <w:sz w:val="28"/>
              </w:rPr>
              <w:t xml:space="preserve">12274147 </w:t>
            </w:r>
          </w:p>
        </w:tc>
        <w:tc>
          <w:tcPr>
            <w:tcW w:w="1316" w:type="dxa"/>
            <w:tcBorders>
              <w:top w:val="single" w:sz="4" w:space="0" w:color="000000"/>
              <w:left w:val="single" w:sz="4" w:space="0" w:color="000000"/>
              <w:bottom w:val="single" w:sz="4" w:space="0" w:color="000000"/>
              <w:right w:val="single" w:sz="4" w:space="0" w:color="000000"/>
            </w:tcBorders>
            <w:vAlign w:val="center"/>
          </w:tcPr>
          <w:p w14:paraId="7059D755"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41A6BD1B" w14:textId="77777777" w:rsidR="00EE69D5" w:rsidRDefault="00000000">
            <w:pPr>
              <w:spacing w:after="0" w:line="259" w:lineRule="auto"/>
              <w:ind w:left="122" w:right="0" w:firstLine="0"/>
            </w:pPr>
            <w:r>
              <w:rPr>
                <w:rFonts w:ascii="仿宋" w:eastAsia="仿宋" w:hAnsi="仿宋" w:cs="仿宋"/>
                <w:sz w:val="28"/>
              </w:rPr>
              <w:t>李光灿</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34B19DEF" w14:textId="77777777" w:rsidR="00EE69D5" w:rsidRDefault="00000000">
            <w:pPr>
              <w:spacing w:after="0" w:line="259" w:lineRule="auto"/>
              <w:ind w:left="13" w:right="0" w:firstLine="0"/>
            </w:pPr>
            <w:r>
              <w:rPr>
                <w:sz w:val="28"/>
              </w:rPr>
              <w:t xml:space="preserve">2023.01-2026.12 </w:t>
            </w:r>
          </w:p>
        </w:tc>
        <w:tc>
          <w:tcPr>
            <w:tcW w:w="1054" w:type="dxa"/>
            <w:tcBorders>
              <w:top w:val="single" w:sz="4" w:space="0" w:color="000000"/>
              <w:left w:val="single" w:sz="4" w:space="0" w:color="000000"/>
              <w:bottom w:val="single" w:sz="4" w:space="0" w:color="000000"/>
              <w:right w:val="single" w:sz="4" w:space="0" w:color="000000"/>
            </w:tcBorders>
            <w:vAlign w:val="center"/>
          </w:tcPr>
          <w:p w14:paraId="1D04AD99" w14:textId="77777777" w:rsidR="00EE69D5" w:rsidRDefault="00000000">
            <w:pPr>
              <w:spacing w:after="0" w:line="259" w:lineRule="auto"/>
              <w:ind w:left="0" w:right="90" w:firstLine="0"/>
              <w:jc w:val="center"/>
            </w:pPr>
            <w:r>
              <w:rPr>
                <w:sz w:val="28"/>
              </w:rPr>
              <w:t xml:space="preserve">55 </w:t>
            </w:r>
          </w:p>
        </w:tc>
      </w:tr>
      <w:tr w:rsidR="00EE69D5" w14:paraId="493F40DF" w14:textId="77777777">
        <w:trPr>
          <w:trHeight w:val="2410"/>
        </w:trPr>
        <w:tc>
          <w:tcPr>
            <w:tcW w:w="470" w:type="dxa"/>
            <w:tcBorders>
              <w:top w:val="single" w:sz="4" w:space="0" w:color="000000"/>
              <w:left w:val="single" w:sz="4" w:space="0" w:color="000000"/>
              <w:bottom w:val="single" w:sz="4" w:space="0" w:color="000000"/>
              <w:right w:val="single" w:sz="4" w:space="0" w:color="000000"/>
            </w:tcBorders>
            <w:vAlign w:val="center"/>
          </w:tcPr>
          <w:p w14:paraId="10B89E36" w14:textId="77777777" w:rsidR="00EE69D5" w:rsidRDefault="00000000">
            <w:pPr>
              <w:spacing w:after="0" w:line="259" w:lineRule="auto"/>
              <w:ind w:left="0" w:right="0" w:firstLine="0"/>
            </w:pPr>
            <w:r>
              <w:rPr>
                <w:sz w:val="28"/>
              </w:rPr>
              <w:lastRenderedPageBreak/>
              <w:t>5.</w:t>
            </w:r>
            <w:r>
              <w:rPr>
                <w:rFonts w:ascii="Arial" w:eastAsia="Arial" w:hAnsi="Arial" w:cs="Arial"/>
                <w:sz w:val="28"/>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159A2D80" w14:textId="77777777" w:rsidR="00EE69D5" w:rsidRDefault="00000000">
            <w:pPr>
              <w:spacing w:after="31" w:line="262" w:lineRule="auto"/>
              <w:ind w:left="0" w:right="0" w:firstLine="0"/>
              <w:jc w:val="center"/>
            </w:pPr>
            <w:r>
              <w:rPr>
                <w:rFonts w:ascii="仿宋" w:eastAsia="仿宋" w:hAnsi="仿宋" w:cs="仿宋"/>
                <w:sz w:val="28"/>
              </w:rPr>
              <w:t>掺杂碳基材料活性位调控电催化</w:t>
            </w:r>
          </w:p>
          <w:p w14:paraId="56D03D99" w14:textId="77777777" w:rsidR="00EE69D5" w:rsidRDefault="00000000">
            <w:pPr>
              <w:spacing w:after="21" w:line="259" w:lineRule="auto"/>
              <w:ind w:left="98" w:right="0" w:firstLine="0"/>
            </w:pPr>
            <w:r>
              <w:rPr>
                <w:sz w:val="28"/>
              </w:rPr>
              <w:t>CO</w:t>
            </w:r>
            <w:r>
              <w:rPr>
                <w:sz w:val="28"/>
                <w:vertAlign w:val="subscript"/>
              </w:rPr>
              <w:t xml:space="preserve">2 </w:t>
            </w:r>
            <w:r>
              <w:rPr>
                <w:rFonts w:ascii="仿宋" w:eastAsia="仿宋" w:hAnsi="仿宋" w:cs="仿宋"/>
                <w:sz w:val="28"/>
              </w:rPr>
              <w:t>还原到</w:t>
            </w:r>
          </w:p>
          <w:p w14:paraId="0DD7F5F8" w14:textId="77777777" w:rsidR="00EE69D5" w:rsidRDefault="00000000">
            <w:pPr>
              <w:spacing w:after="32" w:line="259" w:lineRule="auto"/>
              <w:ind w:left="115" w:right="0" w:firstLine="0"/>
            </w:pPr>
            <w:r>
              <w:rPr>
                <w:sz w:val="28"/>
              </w:rPr>
              <w:t xml:space="preserve">C1 </w:t>
            </w:r>
            <w:r>
              <w:rPr>
                <w:rFonts w:ascii="仿宋" w:eastAsia="仿宋" w:hAnsi="仿宋" w:cs="仿宋"/>
                <w:sz w:val="28"/>
              </w:rPr>
              <w:t>产品</w:t>
            </w:r>
            <w:r>
              <w:rPr>
                <w:sz w:val="28"/>
              </w:rPr>
              <w:t>(</w:t>
            </w:r>
            <w:r>
              <w:rPr>
                <w:rFonts w:ascii="仿宋" w:eastAsia="仿宋" w:hAnsi="仿宋" w:cs="仿宋"/>
                <w:sz w:val="28"/>
              </w:rPr>
              <w:t>非</w:t>
            </w:r>
          </w:p>
          <w:p w14:paraId="3103E756" w14:textId="77777777" w:rsidR="00EE69D5" w:rsidRDefault="00000000">
            <w:pPr>
              <w:spacing w:after="0" w:line="259" w:lineRule="auto"/>
              <w:ind w:left="259" w:right="0" w:firstLine="0"/>
              <w:jc w:val="left"/>
            </w:pPr>
            <w:r>
              <w:rPr>
                <w:sz w:val="28"/>
              </w:rPr>
              <w:t>CO)</w:t>
            </w:r>
            <w:r>
              <w:rPr>
                <w:rFonts w:ascii="仿宋" w:eastAsia="仿宋" w:hAnsi="仿宋" w:cs="仿宋"/>
                <w:sz w:val="28"/>
              </w:rPr>
              <w:t>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7DCEA994" w14:textId="77777777" w:rsidR="00EE69D5" w:rsidRDefault="00000000">
            <w:pPr>
              <w:spacing w:after="0" w:line="259" w:lineRule="auto"/>
              <w:ind w:left="10" w:right="0" w:firstLine="0"/>
            </w:pPr>
            <w:r>
              <w:rPr>
                <w:sz w:val="28"/>
              </w:rPr>
              <w:t xml:space="preserve">22202075 </w:t>
            </w:r>
          </w:p>
        </w:tc>
        <w:tc>
          <w:tcPr>
            <w:tcW w:w="1316" w:type="dxa"/>
            <w:tcBorders>
              <w:top w:val="single" w:sz="4" w:space="0" w:color="000000"/>
              <w:left w:val="single" w:sz="4" w:space="0" w:color="000000"/>
              <w:bottom w:val="single" w:sz="4" w:space="0" w:color="000000"/>
              <w:right w:val="single" w:sz="4" w:space="0" w:color="000000"/>
            </w:tcBorders>
            <w:vAlign w:val="center"/>
          </w:tcPr>
          <w:p w14:paraId="7C4C7CB6" w14:textId="77777777" w:rsidR="00EE69D5" w:rsidRDefault="00000000">
            <w:pPr>
              <w:spacing w:after="0" w:line="259" w:lineRule="auto"/>
              <w:ind w:left="0" w:right="0" w:firstLine="0"/>
              <w:jc w:val="center"/>
            </w:pPr>
            <w:r>
              <w:rPr>
                <w:rFonts w:ascii="仿宋" w:eastAsia="仿宋" w:hAnsi="仿宋" w:cs="仿宋"/>
                <w:sz w:val="28"/>
              </w:rPr>
              <w:t>国家自然科学基金青年项目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D594C54" w14:textId="77777777" w:rsidR="00EE69D5" w:rsidRDefault="00000000">
            <w:pPr>
              <w:spacing w:after="0" w:line="259" w:lineRule="auto"/>
              <w:ind w:left="264" w:right="0" w:firstLine="0"/>
              <w:jc w:val="left"/>
            </w:pPr>
            <w:r>
              <w:rPr>
                <w:rFonts w:ascii="仿宋" w:eastAsia="仿宋" w:hAnsi="仿宋" w:cs="仿宋"/>
                <w:sz w:val="28"/>
              </w:rPr>
              <w:t>杨娜</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05D1EFE3" w14:textId="77777777" w:rsidR="00EE69D5" w:rsidRDefault="00000000">
            <w:pPr>
              <w:spacing w:after="0" w:line="259" w:lineRule="auto"/>
              <w:ind w:left="13" w:right="0" w:firstLine="0"/>
            </w:pPr>
            <w:r>
              <w:rPr>
                <w:sz w:val="28"/>
              </w:rPr>
              <w:t xml:space="preserve">2023.01-2025.12 </w:t>
            </w:r>
          </w:p>
        </w:tc>
        <w:tc>
          <w:tcPr>
            <w:tcW w:w="1054" w:type="dxa"/>
            <w:tcBorders>
              <w:top w:val="single" w:sz="4" w:space="0" w:color="000000"/>
              <w:left w:val="single" w:sz="4" w:space="0" w:color="000000"/>
              <w:bottom w:val="single" w:sz="4" w:space="0" w:color="000000"/>
              <w:right w:val="single" w:sz="4" w:space="0" w:color="000000"/>
            </w:tcBorders>
            <w:vAlign w:val="center"/>
          </w:tcPr>
          <w:p w14:paraId="61EC81DF" w14:textId="77777777" w:rsidR="00EE69D5" w:rsidRDefault="00000000">
            <w:pPr>
              <w:spacing w:after="0" w:line="259" w:lineRule="auto"/>
              <w:ind w:left="0" w:right="90" w:firstLine="0"/>
              <w:jc w:val="center"/>
            </w:pPr>
            <w:r>
              <w:rPr>
                <w:sz w:val="28"/>
              </w:rPr>
              <w:t xml:space="preserve">30 </w:t>
            </w:r>
          </w:p>
        </w:tc>
      </w:tr>
    </w:tbl>
    <w:p w14:paraId="1AA88454" w14:textId="77777777" w:rsidR="00EE69D5" w:rsidRDefault="00EE69D5">
      <w:pPr>
        <w:spacing w:after="0" w:line="259" w:lineRule="auto"/>
        <w:ind w:left="-1558" w:right="10432" w:firstLine="0"/>
        <w:jc w:val="left"/>
      </w:pPr>
    </w:p>
    <w:tbl>
      <w:tblPr>
        <w:tblStyle w:val="TableGrid"/>
        <w:tblW w:w="9259" w:type="dxa"/>
        <w:tblInd w:w="-202" w:type="dxa"/>
        <w:tblCellMar>
          <w:top w:w="83" w:type="dxa"/>
          <w:left w:w="0" w:type="dxa"/>
          <w:bottom w:w="0" w:type="dxa"/>
          <w:right w:w="26" w:type="dxa"/>
        </w:tblCellMar>
        <w:tblLook w:val="04A0" w:firstRow="1" w:lastRow="0" w:firstColumn="1" w:lastColumn="0" w:noHBand="0" w:noVBand="1"/>
      </w:tblPr>
      <w:tblGrid>
        <w:gridCol w:w="470"/>
        <w:gridCol w:w="1733"/>
        <w:gridCol w:w="1315"/>
        <w:gridCol w:w="1316"/>
        <w:gridCol w:w="1261"/>
        <w:gridCol w:w="2110"/>
        <w:gridCol w:w="1054"/>
      </w:tblGrid>
      <w:tr w:rsidR="00EE69D5" w14:paraId="3BA742B4" w14:textId="77777777">
        <w:trPr>
          <w:trHeight w:val="2009"/>
        </w:trPr>
        <w:tc>
          <w:tcPr>
            <w:tcW w:w="470" w:type="dxa"/>
            <w:tcBorders>
              <w:top w:val="single" w:sz="4" w:space="0" w:color="000000"/>
              <w:left w:val="single" w:sz="4" w:space="0" w:color="000000"/>
              <w:bottom w:val="single" w:sz="4" w:space="0" w:color="000000"/>
              <w:right w:val="single" w:sz="4" w:space="0" w:color="000000"/>
            </w:tcBorders>
            <w:vAlign w:val="center"/>
          </w:tcPr>
          <w:p w14:paraId="4DE951C6" w14:textId="77777777" w:rsidR="00EE69D5" w:rsidRDefault="00000000">
            <w:pPr>
              <w:spacing w:after="0" w:line="259" w:lineRule="auto"/>
              <w:ind w:left="84" w:right="0" w:firstLine="0"/>
              <w:jc w:val="left"/>
            </w:pPr>
            <w:r>
              <w:rPr>
                <w:sz w:val="28"/>
              </w:rPr>
              <w:t>6.</w:t>
            </w:r>
            <w:r>
              <w:rPr>
                <w:rFonts w:ascii="Arial" w:eastAsia="Arial" w:hAnsi="Arial" w:cs="Arial"/>
                <w:sz w:val="28"/>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0AF2E8CF" w14:textId="77777777" w:rsidR="00EE69D5" w:rsidRDefault="00000000">
            <w:pPr>
              <w:spacing w:after="0" w:line="259" w:lineRule="auto"/>
              <w:ind w:left="0" w:right="0" w:firstLine="0"/>
              <w:jc w:val="center"/>
            </w:pPr>
            <w:r>
              <w:rPr>
                <w:rFonts w:ascii="仿宋" w:eastAsia="仿宋" w:hAnsi="仿宋" w:cs="仿宋"/>
                <w:sz w:val="28"/>
              </w:rPr>
              <w:t>共价有机框架膜孔道精密调控用于天然气脱碳研究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23D9F271" w14:textId="77777777" w:rsidR="00EE69D5" w:rsidRDefault="00000000">
            <w:pPr>
              <w:spacing w:after="0" w:line="259" w:lineRule="auto"/>
              <w:ind w:left="103" w:right="0" w:firstLine="0"/>
            </w:pPr>
            <w:r>
              <w:rPr>
                <w:sz w:val="28"/>
              </w:rPr>
              <w:t xml:space="preserve">22208117 </w:t>
            </w:r>
          </w:p>
        </w:tc>
        <w:tc>
          <w:tcPr>
            <w:tcW w:w="1316" w:type="dxa"/>
            <w:tcBorders>
              <w:top w:val="single" w:sz="4" w:space="0" w:color="000000"/>
              <w:left w:val="single" w:sz="4" w:space="0" w:color="000000"/>
              <w:bottom w:val="single" w:sz="4" w:space="0" w:color="000000"/>
              <w:right w:val="single" w:sz="4" w:space="0" w:color="000000"/>
            </w:tcBorders>
            <w:vAlign w:val="center"/>
          </w:tcPr>
          <w:p w14:paraId="7B369717" w14:textId="77777777" w:rsidR="00EE69D5" w:rsidRDefault="00000000">
            <w:pPr>
              <w:spacing w:after="0" w:line="259" w:lineRule="auto"/>
              <w:ind w:left="0" w:right="0" w:firstLine="0"/>
              <w:jc w:val="center"/>
            </w:pPr>
            <w:r>
              <w:rPr>
                <w:rFonts w:ascii="仿宋" w:eastAsia="仿宋" w:hAnsi="仿宋" w:cs="仿宋"/>
                <w:sz w:val="28"/>
              </w:rPr>
              <w:t>国家自然科学基金青年项目</w:t>
            </w:r>
            <w:r>
              <w:rPr>
                <w:sz w:val="2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14:paraId="784F367A" w14:textId="77777777" w:rsidR="00EE69D5" w:rsidRDefault="00000000">
            <w:pPr>
              <w:spacing w:after="0" w:line="259" w:lineRule="auto"/>
              <w:ind w:left="209" w:right="0" w:firstLine="0"/>
            </w:pPr>
            <w:r>
              <w:rPr>
                <w:rFonts w:ascii="仿宋" w:eastAsia="仿宋" w:hAnsi="仿宋" w:cs="仿宋"/>
                <w:sz w:val="28"/>
              </w:rPr>
              <w:t>杨磊鑫</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11E9E088" w14:textId="77777777" w:rsidR="00EE69D5" w:rsidRDefault="00000000">
            <w:pPr>
              <w:spacing w:after="0" w:line="259" w:lineRule="auto"/>
              <w:ind w:left="98" w:right="0" w:firstLine="0"/>
            </w:pPr>
            <w:r>
              <w:rPr>
                <w:sz w:val="28"/>
              </w:rPr>
              <w:t xml:space="preserve">2023.01-2025.12 </w:t>
            </w:r>
          </w:p>
        </w:tc>
        <w:tc>
          <w:tcPr>
            <w:tcW w:w="1054" w:type="dxa"/>
            <w:tcBorders>
              <w:top w:val="single" w:sz="4" w:space="0" w:color="000000"/>
              <w:left w:val="single" w:sz="4" w:space="0" w:color="000000"/>
              <w:bottom w:val="single" w:sz="4" w:space="0" w:color="000000"/>
              <w:right w:val="single" w:sz="4" w:space="0" w:color="000000"/>
            </w:tcBorders>
            <w:vAlign w:val="center"/>
          </w:tcPr>
          <w:p w14:paraId="54577EC6" w14:textId="77777777" w:rsidR="00EE69D5" w:rsidRDefault="00000000">
            <w:pPr>
              <w:spacing w:after="0" w:line="259" w:lineRule="auto"/>
              <w:ind w:left="23" w:right="0" w:firstLine="0"/>
              <w:jc w:val="center"/>
            </w:pPr>
            <w:r>
              <w:rPr>
                <w:sz w:val="28"/>
              </w:rPr>
              <w:t xml:space="preserve">30 </w:t>
            </w:r>
          </w:p>
        </w:tc>
      </w:tr>
      <w:tr w:rsidR="00EE69D5" w14:paraId="4F64DD26" w14:textId="77777777">
        <w:trPr>
          <w:trHeight w:val="2410"/>
        </w:trPr>
        <w:tc>
          <w:tcPr>
            <w:tcW w:w="470" w:type="dxa"/>
            <w:tcBorders>
              <w:top w:val="single" w:sz="4" w:space="0" w:color="000000"/>
              <w:left w:val="single" w:sz="4" w:space="0" w:color="000000"/>
              <w:bottom w:val="single" w:sz="4" w:space="0" w:color="000000"/>
              <w:right w:val="single" w:sz="4" w:space="0" w:color="000000"/>
            </w:tcBorders>
            <w:vAlign w:val="center"/>
          </w:tcPr>
          <w:p w14:paraId="1AB6C5E4" w14:textId="77777777" w:rsidR="00EE69D5" w:rsidRDefault="00000000">
            <w:pPr>
              <w:spacing w:after="0" w:line="259" w:lineRule="auto"/>
              <w:ind w:left="84" w:right="0" w:firstLine="0"/>
              <w:jc w:val="left"/>
            </w:pPr>
            <w:r>
              <w:rPr>
                <w:sz w:val="28"/>
              </w:rPr>
              <w:t>7.</w:t>
            </w:r>
            <w:r>
              <w:rPr>
                <w:rFonts w:ascii="Arial" w:eastAsia="Arial" w:hAnsi="Arial" w:cs="Arial"/>
                <w:sz w:val="28"/>
              </w:rPr>
              <w:t xml:space="preserve"> </w:t>
            </w:r>
          </w:p>
        </w:tc>
        <w:tc>
          <w:tcPr>
            <w:tcW w:w="1733" w:type="dxa"/>
            <w:tcBorders>
              <w:top w:val="single" w:sz="4" w:space="0" w:color="000000"/>
              <w:left w:val="single" w:sz="4" w:space="0" w:color="000000"/>
              <w:bottom w:val="single" w:sz="4" w:space="0" w:color="000000"/>
              <w:right w:val="single" w:sz="4" w:space="0" w:color="000000"/>
            </w:tcBorders>
            <w:vAlign w:val="center"/>
          </w:tcPr>
          <w:p w14:paraId="70D26EC7" w14:textId="77777777" w:rsidR="00EE69D5" w:rsidRDefault="00000000">
            <w:pPr>
              <w:spacing w:after="0" w:line="259" w:lineRule="auto"/>
              <w:ind w:left="86" w:right="0" w:firstLine="0"/>
              <w:jc w:val="left"/>
            </w:pPr>
            <w:r>
              <w:rPr>
                <w:rFonts w:ascii="仿宋" w:eastAsia="仿宋" w:hAnsi="仿宋" w:cs="仿宋"/>
                <w:sz w:val="28"/>
              </w:rPr>
              <w:t>多波段激光焊接玻璃组织演变规律和性能调控的研究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53F0B5EA" w14:textId="77777777" w:rsidR="00EE69D5" w:rsidRDefault="00000000">
            <w:pPr>
              <w:spacing w:after="0" w:line="259" w:lineRule="auto"/>
              <w:ind w:left="0" w:right="0" w:firstLine="0"/>
              <w:jc w:val="center"/>
            </w:pPr>
            <w:r>
              <w:rPr>
                <w:sz w:val="28"/>
              </w:rPr>
              <w:t xml:space="preserve">2023A15 15011641 </w:t>
            </w:r>
          </w:p>
        </w:tc>
        <w:tc>
          <w:tcPr>
            <w:tcW w:w="1316" w:type="dxa"/>
            <w:tcBorders>
              <w:top w:val="single" w:sz="4" w:space="0" w:color="000000"/>
              <w:left w:val="single" w:sz="4" w:space="0" w:color="000000"/>
              <w:bottom w:val="single" w:sz="4" w:space="0" w:color="000000"/>
              <w:right w:val="single" w:sz="4" w:space="0" w:color="000000"/>
            </w:tcBorders>
          </w:tcPr>
          <w:p w14:paraId="547FA1F5" w14:textId="77777777" w:rsidR="00EE69D5" w:rsidRDefault="00000000">
            <w:pPr>
              <w:spacing w:after="0" w:line="259" w:lineRule="auto"/>
              <w:ind w:left="0" w:right="0" w:firstLine="0"/>
              <w:jc w:val="center"/>
            </w:pPr>
            <w:r>
              <w:rPr>
                <w:rFonts w:ascii="仿宋" w:eastAsia="仿宋" w:hAnsi="仿宋" w:cs="仿宋"/>
                <w:sz w:val="28"/>
              </w:rPr>
              <w:t>广东省基础与应用基础研究基金自然科学基金项目</w:t>
            </w:r>
            <w:r>
              <w:rPr>
                <w:sz w:val="2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14:paraId="3F750693" w14:textId="77777777" w:rsidR="00EE69D5" w:rsidRDefault="00000000">
            <w:pPr>
              <w:spacing w:after="0" w:line="259" w:lineRule="auto"/>
              <w:ind w:left="209" w:right="0" w:firstLine="0"/>
            </w:pPr>
            <w:r>
              <w:rPr>
                <w:rFonts w:ascii="仿宋" w:eastAsia="仿宋" w:hAnsi="仿宋" w:cs="仿宋"/>
                <w:sz w:val="28"/>
              </w:rPr>
              <w:t>张庆茂</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078A15B0" w14:textId="77777777" w:rsidR="00EE69D5" w:rsidRDefault="00000000">
            <w:pPr>
              <w:spacing w:after="0" w:line="259" w:lineRule="auto"/>
              <w:ind w:left="0" w:right="0" w:firstLine="0"/>
              <w:jc w:val="center"/>
            </w:pPr>
            <w:r>
              <w:rPr>
                <w:sz w:val="28"/>
              </w:rPr>
              <w:t xml:space="preserve">2023.01.01-2025 .12.31 </w:t>
            </w:r>
          </w:p>
        </w:tc>
        <w:tc>
          <w:tcPr>
            <w:tcW w:w="1054" w:type="dxa"/>
            <w:tcBorders>
              <w:top w:val="single" w:sz="4" w:space="0" w:color="000000"/>
              <w:left w:val="single" w:sz="4" w:space="0" w:color="000000"/>
              <w:bottom w:val="single" w:sz="4" w:space="0" w:color="000000"/>
              <w:right w:val="single" w:sz="4" w:space="0" w:color="000000"/>
            </w:tcBorders>
            <w:vAlign w:val="center"/>
          </w:tcPr>
          <w:p w14:paraId="576EC412" w14:textId="77777777" w:rsidR="00EE69D5" w:rsidRDefault="00000000">
            <w:pPr>
              <w:spacing w:after="0" w:line="259" w:lineRule="auto"/>
              <w:ind w:left="23" w:right="0" w:firstLine="0"/>
              <w:jc w:val="center"/>
            </w:pPr>
            <w:r>
              <w:rPr>
                <w:sz w:val="28"/>
              </w:rPr>
              <w:t xml:space="preserve">10 </w:t>
            </w:r>
          </w:p>
        </w:tc>
      </w:tr>
      <w:tr w:rsidR="00EE69D5" w14:paraId="53318EB3" w14:textId="77777777">
        <w:trPr>
          <w:trHeight w:val="2412"/>
        </w:trPr>
        <w:tc>
          <w:tcPr>
            <w:tcW w:w="470" w:type="dxa"/>
            <w:tcBorders>
              <w:top w:val="single" w:sz="4" w:space="0" w:color="000000"/>
              <w:left w:val="single" w:sz="4" w:space="0" w:color="000000"/>
              <w:bottom w:val="single" w:sz="4" w:space="0" w:color="000000"/>
              <w:right w:val="single" w:sz="4" w:space="0" w:color="000000"/>
            </w:tcBorders>
            <w:vAlign w:val="center"/>
          </w:tcPr>
          <w:p w14:paraId="6B84E93F" w14:textId="77777777" w:rsidR="00EE69D5" w:rsidRDefault="00000000">
            <w:pPr>
              <w:spacing w:after="0" w:line="259" w:lineRule="auto"/>
              <w:ind w:left="84" w:right="0" w:firstLine="0"/>
              <w:jc w:val="left"/>
            </w:pPr>
            <w:r>
              <w:rPr>
                <w:sz w:val="28"/>
              </w:rPr>
              <w:t>8.</w:t>
            </w:r>
            <w:r>
              <w:rPr>
                <w:rFonts w:ascii="Arial" w:eastAsia="Arial" w:hAnsi="Arial" w:cs="Arial"/>
                <w:sz w:val="28"/>
              </w:rPr>
              <w:t xml:space="preserve"> </w:t>
            </w:r>
          </w:p>
        </w:tc>
        <w:tc>
          <w:tcPr>
            <w:tcW w:w="1733" w:type="dxa"/>
            <w:tcBorders>
              <w:top w:val="single" w:sz="4" w:space="0" w:color="000000"/>
              <w:left w:val="single" w:sz="4" w:space="0" w:color="000000"/>
              <w:bottom w:val="single" w:sz="4" w:space="0" w:color="000000"/>
              <w:right w:val="single" w:sz="4" w:space="0" w:color="000000"/>
            </w:tcBorders>
            <w:vAlign w:val="center"/>
          </w:tcPr>
          <w:p w14:paraId="64F50C0C" w14:textId="77777777" w:rsidR="00EE69D5" w:rsidRDefault="00000000">
            <w:pPr>
              <w:spacing w:after="0" w:line="259" w:lineRule="auto"/>
              <w:ind w:left="0" w:right="0" w:firstLine="0"/>
              <w:jc w:val="center"/>
            </w:pPr>
            <w:r>
              <w:rPr>
                <w:rFonts w:ascii="仿宋" w:eastAsia="仿宋" w:hAnsi="仿宋" w:cs="仿宋"/>
                <w:sz w:val="28"/>
              </w:rPr>
              <w:t>纯偶数高阶色散孤子的传输动力学理论研究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27DC136F" w14:textId="77777777" w:rsidR="00EE69D5" w:rsidRDefault="00000000">
            <w:pPr>
              <w:spacing w:after="0" w:line="259" w:lineRule="auto"/>
              <w:ind w:left="0" w:right="0" w:firstLine="0"/>
              <w:jc w:val="center"/>
            </w:pPr>
            <w:r>
              <w:rPr>
                <w:sz w:val="28"/>
              </w:rPr>
              <w:t xml:space="preserve">2023A15 15012432 </w:t>
            </w:r>
          </w:p>
        </w:tc>
        <w:tc>
          <w:tcPr>
            <w:tcW w:w="1316" w:type="dxa"/>
            <w:tcBorders>
              <w:top w:val="single" w:sz="4" w:space="0" w:color="000000"/>
              <w:left w:val="single" w:sz="4" w:space="0" w:color="000000"/>
              <w:bottom w:val="single" w:sz="4" w:space="0" w:color="000000"/>
              <w:right w:val="single" w:sz="4" w:space="0" w:color="000000"/>
            </w:tcBorders>
          </w:tcPr>
          <w:p w14:paraId="40E25274" w14:textId="77777777" w:rsidR="00EE69D5" w:rsidRDefault="00000000">
            <w:pPr>
              <w:spacing w:after="0" w:line="259" w:lineRule="auto"/>
              <w:ind w:left="0" w:right="0" w:firstLine="0"/>
              <w:jc w:val="center"/>
            </w:pPr>
            <w:r>
              <w:rPr>
                <w:rFonts w:ascii="仿宋" w:eastAsia="仿宋" w:hAnsi="仿宋" w:cs="仿宋"/>
                <w:sz w:val="28"/>
              </w:rPr>
              <w:t>广东省基础与应用基础研究基金自然科学基金项目</w:t>
            </w:r>
            <w:r>
              <w:rPr>
                <w:sz w:val="2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14:paraId="458210C5" w14:textId="77777777" w:rsidR="00EE69D5" w:rsidRDefault="00000000">
            <w:pPr>
              <w:spacing w:after="0" w:line="259" w:lineRule="auto"/>
              <w:ind w:left="350" w:right="0" w:firstLine="0"/>
              <w:jc w:val="left"/>
            </w:pPr>
            <w:r>
              <w:rPr>
                <w:rFonts w:ascii="仿宋" w:eastAsia="仿宋" w:hAnsi="仿宋" w:cs="仿宋"/>
                <w:sz w:val="28"/>
              </w:rPr>
              <w:t>胡巍</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29CA2D3C" w14:textId="77777777" w:rsidR="00EE69D5" w:rsidRDefault="00000000">
            <w:pPr>
              <w:spacing w:after="0" w:line="259" w:lineRule="auto"/>
              <w:ind w:left="0" w:right="0" w:firstLine="0"/>
              <w:jc w:val="center"/>
            </w:pPr>
            <w:r>
              <w:rPr>
                <w:sz w:val="28"/>
              </w:rPr>
              <w:t xml:space="preserve">2023.01.01-2025 .12.31 </w:t>
            </w:r>
          </w:p>
        </w:tc>
        <w:tc>
          <w:tcPr>
            <w:tcW w:w="1054" w:type="dxa"/>
            <w:tcBorders>
              <w:top w:val="single" w:sz="4" w:space="0" w:color="000000"/>
              <w:left w:val="single" w:sz="4" w:space="0" w:color="000000"/>
              <w:bottom w:val="single" w:sz="4" w:space="0" w:color="000000"/>
              <w:right w:val="single" w:sz="4" w:space="0" w:color="000000"/>
            </w:tcBorders>
            <w:vAlign w:val="center"/>
          </w:tcPr>
          <w:p w14:paraId="4C361E34" w14:textId="77777777" w:rsidR="00EE69D5" w:rsidRDefault="00000000">
            <w:pPr>
              <w:spacing w:after="0" w:line="259" w:lineRule="auto"/>
              <w:ind w:left="23" w:right="0" w:firstLine="0"/>
              <w:jc w:val="center"/>
            </w:pPr>
            <w:r>
              <w:rPr>
                <w:sz w:val="28"/>
              </w:rPr>
              <w:t xml:space="preserve">10 </w:t>
            </w:r>
          </w:p>
        </w:tc>
      </w:tr>
      <w:tr w:rsidR="00EE69D5" w14:paraId="787F5F50" w14:textId="77777777">
        <w:trPr>
          <w:trHeight w:val="2410"/>
        </w:trPr>
        <w:tc>
          <w:tcPr>
            <w:tcW w:w="470" w:type="dxa"/>
            <w:tcBorders>
              <w:top w:val="single" w:sz="4" w:space="0" w:color="000000"/>
              <w:left w:val="single" w:sz="4" w:space="0" w:color="000000"/>
              <w:bottom w:val="single" w:sz="4" w:space="0" w:color="000000"/>
              <w:right w:val="single" w:sz="4" w:space="0" w:color="000000"/>
            </w:tcBorders>
            <w:vAlign w:val="center"/>
          </w:tcPr>
          <w:p w14:paraId="2F3C52C1" w14:textId="77777777" w:rsidR="00EE69D5" w:rsidRDefault="00000000">
            <w:pPr>
              <w:spacing w:after="0" w:line="259" w:lineRule="auto"/>
              <w:ind w:left="84" w:right="0" w:firstLine="0"/>
              <w:jc w:val="left"/>
            </w:pPr>
            <w:r>
              <w:rPr>
                <w:sz w:val="28"/>
              </w:rPr>
              <w:t>9.</w:t>
            </w:r>
            <w:r>
              <w:rPr>
                <w:rFonts w:ascii="Arial" w:eastAsia="Arial" w:hAnsi="Arial" w:cs="Arial"/>
                <w:sz w:val="28"/>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383F74E7" w14:textId="77777777" w:rsidR="00EE69D5" w:rsidRDefault="00000000">
            <w:pPr>
              <w:spacing w:after="0" w:line="259" w:lineRule="auto"/>
              <w:ind w:left="0" w:right="0" w:firstLine="0"/>
              <w:jc w:val="center"/>
            </w:pPr>
            <w:r>
              <w:rPr>
                <w:rFonts w:ascii="仿宋" w:eastAsia="仿宋" w:hAnsi="仿宋" w:cs="仿宋"/>
                <w:sz w:val="28"/>
              </w:rPr>
              <w:t>时空锁模光纤激光器中基于模式分辨的多模孤子建立瞬态动力学研究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7574A3FF" w14:textId="77777777" w:rsidR="00EE69D5" w:rsidRDefault="00000000">
            <w:pPr>
              <w:spacing w:after="0" w:line="259" w:lineRule="auto"/>
              <w:ind w:left="0" w:right="0" w:firstLine="0"/>
              <w:jc w:val="center"/>
            </w:pPr>
            <w:r>
              <w:rPr>
                <w:sz w:val="28"/>
              </w:rPr>
              <w:t xml:space="preserve">2023A15 15011870 </w:t>
            </w:r>
          </w:p>
        </w:tc>
        <w:tc>
          <w:tcPr>
            <w:tcW w:w="1316" w:type="dxa"/>
            <w:tcBorders>
              <w:top w:val="single" w:sz="4" w:space="0" w:color="000000"/>
              <w:left w:val="single" w:sz="4" w:space="0" w:color="000000"/>
              <w:bottom w:val="single" w:sz="4" w:space="0" w:color="000000"/>
              <w:right w:val="single" w:sz="4" w:space="0" w:color="000000"/>
            </w:tcBorders>
          </w:tcPr>
          <w:p w14:paraId="16C464ED" w14:textId="77777777" w:rsidR="00EE69D5" w:rsidRDefault="00000000">
            <w:pPr>
              <w:spacing w:after="0" w:line="259" w:lineRule="auto"/>
              <w:ind w:left="0" w:right="0" w:firstLine="0"/>
              <w:jc w:val="center"/>
            </w:pPr>
            <w:r>
              <w:rPr>
                <w:rFonts w:ascii="仿宋" w:eastAsia="仿宋" w:hAnsi="仿宋" w:cs="仿宋"/>
                <w:sz w:val="28"/>
              </w:rPr>
              <w:t>广东省基础与应用基础研究基金自然科学基金项目</w:t>
            </w:r>
            <w:r>
              <w:rPr>
                <w:sz w:val="2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14:paraId="0760922C" w14:textId="77777777" w:rsidR="00EE69D5" w:rsidRDefault="00000000">
            <w:pPr>
              <w:spacing w:after="0" w:line="259" w:lineRule="auto"/>
              <w:ind w:left="209" w:right="0" w:firstLine="0"/>
            </w:pPr>
            <w:r>
              <w:rPr>
                <w:rFonts w:ascii="仿宋" w:eastAsia="仿宋" w:hAnsi="仿宋" w:cs="仿宋"/>
                <w:sz w:val="28"/>
              </w:rPr>
              <w:t>罗爱平</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1ED44CB2" w14:textId="77777777" w:rsidR="00EE69D5" w:rsidRDefault="00000000">
            <w:pPr>
              <w:spacing w:after="0" w:line="259" w:lineRule="auto"/>
              <w:ind w:left="0" w:right="0" w:firstLine="0"/>
              <w:jc w:val="center"/>
            </w:pPr>
            <w:r>
              <w:rPr>
                <w:sz w:val="28"/>
              </w:rPr>
              <w:t xml:space="preserve">2023.01.01-2025 .12.31 </w:t>
            </w:r>
          </w:p>
        </w:tc>
        <w:tc>
          <w:tcPr>
            <w:tcW w:w="1054" w:type="dxa"/>
            <w:tcBorders>
              <w:top w:val="single" w:sz="4" w:space="0" w:color="000000"/>
              <w:left w:val="single" w:sz="4" w:space="0" w:color="000000"/>
              <w:bottom w:val="single" w:sz="4" w:space="0" w:color="000000"/>
              <w:right w:val="single" w:sz="4" w:space="0" w:color="000000"/>
            </w:tcBorders>
            <w:vAlign w:val="center"/>
          </w:tcPr>
          <w:p w14:paraId="518F10AB" w14:textId="77777777" w:rsidR="00EE69D5" w:rsidRDefault="00000000">
            <w:pPr>
              <w:spacing w:after="0" w:line="259" w:lineRule="auto"/>
              <w:ind w:left="23" w:right="0" w:firstLine="0"/>
              <w:jc w:val="center"/>
            </w:pPr>
            <w:r>
              <w:rPr>
                <w:sz w:val="28"/>
              </w:rPr>
              <w:t xml:space="preserve">10 </w:t>
            </w:r>
          </w:p>
        </w:tc>
      </w:tr>
      <w:tr w:rsidR="00EE69D5" w14:paraId="37866CAC" w14:textId="77777777">
        <w:trPr>
          <w:trHeight w:val="2410"/>
        </w:trPr>
        <w:tc>
          <w:tcPr>
            <w:tcW w:w="470" w:type="dxa"/>
            <w:tcBorders>
              <w:top w:val="single" w:sz="4" w:space="0" w:color="000000"/>
              <w:left w:val="single" w:sz="4" w:space="0" w:color="000000"/>
              <w:bottom w:val="single" w:sz="4" w:space="0" w:color="000000"/>
              <w:right w:val="single" w:sz="4" w:space="0" w:color="000000"/>
            </w:tcBorders>
            <w:vAlign w:val="center"/>
          </w:tcPr>
          <w:p w14:paraId="49786F2E" w14:textId="77777777" w:rsidR="00EE69D5" w:rsidRDefault="00000000">
            <w:pPr>
              <w:spacing w:after="0" w:line="259" w:lineRule="auto"/>
              <w:ind w:left="84" w:right="0" w:firstLine="0"/>
            </w:pPr>
            <w:r>
              <w:rPr>
                <w:sz w:val="28"/>
              </w:rPr>
              <w:lastRenderedPageBreak/>
              <w:t>10.</w:t>
            </w:r>
          </w:p>
        </w:tc>
        <w:tc>
          <w:tcPr>
            <w:tcW w:w="1733" w:type="dxa"/>
            <w:tcBorders>
              <w:top w:val="single" w:sz="4" w:space="0" w:color="000000"/>
              <w:left w:val="single" w:sz="4" w:space="0" w:color="000000"/>
              <w:bottom w:val="single" w:sz="4" w:space="0" w:color="000000"/>
              <w:right w:val="single" w:sz="4" w:space="0" w:color="000000"/>
            </w:tcBorders>
            <w:vAlign w:val="center"/>
          </w:tcPr>
          <w:p w14:paraId="2C4E1FF0" w14:textId="77777777" w:rsidR="00EE69D5" w:rsidRDefault="00000000">
            <w:pPr>
              <w:spacing w:after="0" w:line="259" w:lineRule="auto"/>
              <w:ind w:left="-36" w:right="0" w:firstLine="0"/>
              <w:jc w:val="center"/>
            </w:pPr>
            <w:r>
              <w:rPr>
                <w:rFonts w:ascii="仿宋" w:eastAsia="仿宋" w:hAnsi="仿宋" w:cs="仿宋"/>
                <w:sz w:val="28"/>
              </w:rPr>
              <w:t xml:space="preserve">面向骨髓细胞图像识别 </w:t>
            </w:r>
            <w:r>
              <w:rPr>
                <w:rFonts w:ascii="Arial" w:eastAsia="Arial" w:hAnsi="Arial" w:cs="Arial"/>
                <w:sz w:val="28"/>
              </w:rPr>
              <w:t xml:space="preserve"> </w:t>
            </w:r>
            <w:r>
              <w:rPr>
                <w:rFonts w:ascii="仿宋" w:eastAsia="仿宋" w:hAnsi="仿宋" w:cs="仿宋"/>
                <w:sz w:val="28"/>
              </w:rPr>
              <w:t>的深度神经网络知识对齐方法研究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4C2C0710" w14:textId="77777777" w:rsidR="00EE69D5" w:rsidRDefault="00000000">
            <w:pPr>
              <w:spacing w:after="0" w:line="259" w:lineRule="auto"/>
              <w:ind w:left="0" w:right="0" w:firstLine="0"/>
              <w:jc w:val="center"/>
            </w:pPr>
            <w:r>
              <w:rPr>
                <w:sz w:val="28"/>
              </w:rPr>
              <w:t xml:space="preserve">2023A15 15012966 </w:t>
            </w:r>
          </w:p>
        </w:tc>
        <w:tc>
          <w:tcPr>
            <w:tcW w:w="1316" w:type="dxa"/>
            <w:tcBorders>
              <w:top w:val="single" w:sz="4" w:space="0" w:color="000000"/>
              <w:left w:val="single" w:sz="4" w:space="0" w:color="000000"/>
              <w:bottom w:val="single" w:sz="4" w:space="0" w:color="000000"/>
              <w:right w:val="single" w:sz="4" w:space="0" w:color="000000"/>
            </w:tcBorders>
          </w:tcPr>
          <w:p w14:paraId="5017D896" w14:textId="77777777" w:rsidR="00EE69D5" w:rsidRDefault="00000000">
            <w:pPr>
              <w:spacing w:after="0" w:line="259" w:lineRule="auto"/>
              <w:ind w:left="0" w:right="0" w:firstLine="0"/>
              <w:jc w:val="center"/>
            </w:pPr>
            <w:r>
              <w:rPr>
                <w:rFonts w:ascii="仿宋" w:eastAsia="仿宋" w:hAnsi="仿宋" w:cs="仿宋"/>
                <w:sz w:val="28"/>
              </w:rPr>
              <w:t>广东省基础与应用基础研究基金自然科学基金项目</w:t>
            </w:r>
            <w:r>
              <w:rPr>
                <w:sz w:val="2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14:paraId="3DDCE249" w14:textId="77777777" w:rsidR="00EE69D5" w:rsidRDefault="00000000">
            <w:pPr>
              <w:spacing w:after="0" w:line="259" w:lineRule="auto"/>
              <w:ind w:left="209" w:right="0" w:firstLine="0"/>
            </w:pPr>
            <w:r>
              <w:rPr>
                <w:rFonts w:ascii="仿宋" w:eastAsia="仿宋" w:hAnsi="仿宋" w:cs="仿宋"/>
                <w:sz w:val="28"/>
              </w:rPr>
              <w:t>马琼雄</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5DE1E4A8" w14:textId="77777777" w:rsidR="00EE69D5" w:rsidRDefault="00000000">
            <w:pPr>
              <w:spacing w:after="0" w:line="259" w:lineRule="auto"/>
              <w:ind w:left="0" w:right="0" w:firstLine="0"/>
              <w:jc w:val="center"/>
            </w:pPr>
            <w:r>
              <w:rPr>
                <w:sz w:val="28"/>
              </w:rPr>
              <w:t xml:space="preserve">2023.01.01-2025 .12.31 </w:t>
            </w:r>
          </w:p>
        </w:tc>
        <w:tc>
          <w:tcPr>
            <w:tcW w:w="1054" w:type="dxa"/>
            <w:tcBorders>
              <w:top w:val="single" w:sz="4" w:space="0" w:color="000000"/>
              <w:left w:val="single" w:sz="4" w:space="0" w:color="000000"/>
              <w:bottom w:val="single" w:sz="4" w:space="0" w:color="000000"/>
              <w:right w:val="single" w:sz="4" w:space="0" w:color="000000"/>
            </w:tcBorders>
            <w:vAlign w:val="center"/>
          </w:tcPr>
          <w:p w14:paraId="3E0DEE94" w14:textId="77777777" w:rsidR="00EE69D5" w:rsidRDefault="00000000">
            <w:pPr>
              <w:spacing w:after="0" w:line="259" w:lineRule="auto"/>
              <w:ind w:left="23" w:right="0" w:firstLine="0"/>
              <w:jc w:val="center"/>
            </w:pPr>
            <w:r>
              <w:rPr>
                <w:sz w:val="28"/>
              </w:rPr>
              <w:t xml:space="preserve">10 </w:t>
            </w:r>
          </w:p>
        </w:tc>
      </w:tr>
    </w:tbl>
    <w:p w14:paraId="3B03D235" w14:textId="77777777" w:rsidR="00EE69D5" w:rsidRDefault="00EE69D5">
      <w:pPr>
        <w:spacing w:after="0" w:line="259" w:lineRule="auto"/>
        <w:ind w:left="-1558" w:right="10432" w:firstLine="0"/>
        <w:jc w:val="left"/>
      </w:pPr>
    </w:p>
    <w:tbl>
      <w:tblPr>
        <w:tblStyle w:val="TableGrid"/>
        <w:tblW w:w="9259" w:type="dxa"/>
        <w:tblInd w:w="-264" w:type="dxa"/>
        <w:tblCellMar>
          <w:top w:w="83" w:type="dxa"/>
          <w:left w:w="0" w:type="dxa"/>
          <w:bottom w:w="0" w:type="dxa"/>
          <w:right w:w="0" w:type="dxa"/>
        </w:tblCellMar>
        <w:tblLook w:val="04A0" w:firstRow="1" w:lastRow="0" w:firstColumn="1" w:lastColumn="0" w:noHBand="0" w:noVBand="1"/>
      </w:tblPr>
      <w:tblGrid>
        <w:gridCol w:w="470"/>
        <w:gridCol w:w="1733"/>
        <w:gridCol w:w="1315"/>
        <w:gridCol w:w="1316"/>
        <w:gridCol w:w="1261"/>
        <w:gridCol w:w="2110"/>
        <w:gridCol w:w="1054"/>
      </w:tblGrid>
      <w:tr w:rsidR="00EE69D5" w14:paraId="3C282275" w14:textId="77777777">
        <w:trPr>
          <w:trHeight w:val="2410"/>
        </w:trPr>
        <w:tc>
          <w:tcPr>
            <w:tcW w:w="470" w:type="dxa"/>
            <w:tcBorders>
              <w:top w:val="single" w:sz="4" w:space="0" w:color="000000"/>
              <w:left w:val="single" w:sz="4" w:space="0" w:color="000000"/>
              <w:bottom w:val="single" w:sz="4" w:space="0" w:color="000000"/>
              <w:right w:val="single" w:sz="4" w:space="0" w:color="000000"/>
            </w:tcBorders>
            <w:vAlign w:val="center"/>
          </w:tcPr>
          <w:p w14:paraId="1CA41F49" w14:textId="77777777" w:rsidR="00EE69D5" w:rsidRDefault="00000000">
            <w:pPr>
              <w:spacing w:after="0" w:line="259" w:lineRule="auto"/>
              <w:ind w:left="86" w:right="0" w:firstLine="0"/>
            </w:pPr>
            <w:r>
              <w:rPr>
                <w:sz w:val="28"/>
              </w:rPr>
              <w:t>11.</w:t>
            </w:r>
          </w:p>
        </w:tc>
        <w:tc>
          <w:tcPr>
            <w:tcW w:w="1733" w:type="dxa"/>
            <w:tcBorders>
              <w:top w:val="single" w:sz="4" w:space="0" w:color="000000"/>
              <w:left w:val="single" w:sz="4" w:space="0" w:color="000000"/>
              <w:bottom w:val="single" w:sz="4" w:space="0" w:color="000000"/>
              <w:right w:val="single" w:sz="4" w:space="0" w:color="000000"/>
            </w:tcBorders>
          </w:tcPr>
          <w:p w14:paraId="5F50F9CD" w14:textId="77777777" w:rsidR="00EE69D5" w:rsidRDefault="00000000">
            <w:pPr>
              <w:spacing w:after="0" w:line="272" w:lineRule="auto"/>
              <w:ind w:left="0" w:right="0" w:firstLine="0"/>
              <w:jc w:val="center"/>
            </w:pPr>
            <w:r>
              <w:rPr>
                <w:rFonts w:ascii="仿宋" w:eastAsia="仿宋" w:hAnsi="仿宋" w:cs="仿宋"/>
                <w:sz w:val="28"/>
              </w:rPr>
              <w:t>硅基纳米颗粒</w:t>
            </w:r>
            <w:r>
              <w:rPr>
                <w:sz w:val="28"/>
              </w:rPr>
              <w:t>-</w:t>
            </w:r>
            <w:r>
              <w:rPr>
                <w:rFonts w:ascii="仿宋" w:eastAsia="仿宋" w:hAnsi="仿宋" w:cs="仿宋"/>
                <w:sz w:val="28"/>
              </w:rPr>
              <w:t>光学微腔耦合系统实</w:t>
            </w:r>
          </w:p>
          <w:p w14:paraId="408C15D9" w14:textId="77777777" w:rsidR="00EE69D5" w:rsidRDefault="00000000">
            <w:pPr>
              <w:spacing w:after="0" w:line="259" w:lineRule="auto"/>
              <w:ind w:left="-34" w:right="0" w:firstLine="0"/>
              <w:jc w:val="left"/>
            </w:pPr>
            <w:r>
              <w:rPr>
                <w:rFonts w:ascii="Arial" w:eastAsia="Arial" w:hAnsi="Arial" w:cs="Arial"/>
                <w:sz w:val="28"/>
              </w:rPr>
              <w:t xml:space="preserve"> </w:t>
            </w:r>
          </w:p>
          <w:p w14:paraId="592F00A5" w14:textId="77777777" w:rsidR="00EE69D5" w:rsidRDefault="00000000">
            <w:pPr>
              <w:spacing w:after="0" w:line="259" w:lineRule="auto"/>
              <w:ind w:left="25" w:right="26" w:firstLine="0"/>
              <w:jc w:val="center"/>
            </w:pPr>
            <w:r>
              <w:rPr>
                <w:rFonts w:ascii="仿宋" w:eastAsia="仿宋" w:hAnsi="仿宋" w:cs="仿宋"/>
                <w:sz w:val="28"/>
              </w:rPr>
              <w:t>现高效硅光源器件的研究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7B389979" w14:textId="77777777" w:rsidR="00EE69D5" w:rsidRDefault="00000000">
            <w:pPr>
              <w:spacing w:after="0" w:line="259" w:lineRule="auto"/>
              <w:ind w:left="0" w:right="0" w:firstLine="0"/>
              <w:jc w:val="center"/>
            </w:pPr>
            <w:r>
              <w:rPr>
                <w:sz w:val="28"/>
              </w:rPr>
              <w:t xml:space="preserve">2023A15 15012368 </w:t>
            </w:r>
          </w:p>
        </w:tc>
        <w:tc>
          <w:tcPr>
            <w:tcW w:w="1316" w:type="dxa"/>
            <w:tcBorders>
              <w:top w:val="single" w:sz="4" w:space="0" w:color="000000"/>
              <w:left w:val="single" w:sz="4" w:space="0" w:color="000000"/>
              <w:bottom w:val="single" w:sz="4" w:space="0" w:color="000000"/>
              <w:right w:val="single" w:sz="4" w:space="0" w:color="000000"/>
            </w:tcBorders>
          </w:tcPr>
          <w:p w14:paraId="4564A780" w14:textId="77777777" w:rsidR="00EE69D5" w:rsidRDefault="00000000">
            <w:pPr>
              <w:spacing w:after="0" w:line="259" w:lineRule="auto"/>
              <w:ind w:left="0" w:right="0" w:firstLine="0"/>
              <w:jc w:val="center"/>
            </w:pPr>
            <w:r>
              <w:rPr>
                <w:rFonts w:ascii="仿宋" w:eastAsia="仿宋" w:hAnsi="仿宋" w:cs="仿宋"/>
                <w:sz w:val="28"/>
              </w:rPr>
              <w:t>广东省基础与应用基础研究基金自然科学基金项目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417AACBF" w14:textId="77777777" w:rsidR="00EE69D5" w:rsidRDefault="00000000">
            <w:pPr>
              <w:spacing w:after="0" w:line="259" w:lineRule="auto"/>
              <w:ind w:left="209" w:right="0" w:firstLine="0"/>
            </w:pPr>
            <w:r>
              <w:rPr>
                <w:rFonts w:ascii="仿宋" w:eastAsia="仿宋" w:hAnsi="仿宋" w:cs="仿宋"/>
                <w:sz w:val="28"/>
              </w:rPr>
              <w:t>李光灿</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1A41EDA9" w14:textId="77777777" w:rsidR="00EE69D5" w:rsidRDefault="00000000">
            <w:pPr>
              <w:spacing w:after="0" w:line="259" w:lineRule="auto"/>
              <w:ind w:left="0" w:right="0" w:firstLine="0"/>
              <w:jc w:val="center"/>
            </w:pPr>
            <w:r>
              <w:rPr>
                <w:sz w:val="28"/>
              </w:rPr>
              <w:t xml:space="preserve">2023.01.01-2025 .12.31 </w:t>
            </w:r>
          </w:p>
        </w:tc>
        <w:tc>
          <w:tcPr>
            <w:tcW w:w="1054" w:type="dxa"/>
            <w:tcBorders>
              <w:top w:val="single" w:sz="4" w:space="0" w:color="000000"/>
              <w:left w:val="single" w:sz="4" w:space="0" w:color="000000"/>
              <w:bottom w:val="single" w:sz="4" w:space="0" w:color="000000"/>
              <w:right w:val="single" w:sz="4" w:space="0" w:color="000000"/>
            </w:tcBorders>
            <w:vAlign w:val="center"/>
          </w:tcPr>
          <w:p w14:paraId="6E4730CD" w14:textId="77777777" w:rsidR="00EE69D5" w:rsidRDefault="00000000">
            <w:pPr>
              <w:spacing w:after="0" w:line="259" w:lineRule="auto"/>
              <w:ind w:left="0" w:right="3" w:firstLine="0"/>
              <w:jc w:val="center"/>
            </w:pPr>
            <w:r>
              <w:rPr>
                <w:sz w:val="28"/>
              </w:rPr>
              <w:t xml:space="preserve">10 </w:t>
            </w:r>
          </w:p>
        </w:tc>
      </w:tr>
      <w:tr w:rsidR="00EE69D5" w14:paraId="0BCC9DB1" w14:textId="77777777">
        <w:trPr>
          <w:trHeight w:val="2811"/>
        </w:trPr>
        <w:tc>
          <w:tcPr>
            <w:tcW w:w="470" w:type="dxa"/>
            <w:tcBorders>
              <w:top w:val="single" w:sz="4" w:space="0" w:color="000000"/>
              <w:left w:val="single" w:sz="4" w:space="0" w:color="000000"/>
              <w:bottom w:val="single" w:sz="4" w:space="0" w:color="000000"/>
              <w:right w:val="single" w:sz="4" w:space="0" w:color="000000"/>
            </w:tcBorders>
            <w:vAlign w:val="center"/>
          </w:tcPr>
          <w:p w14:paraId="6ABEB140" w14:textId="77777777" w:rsidR="00EE69D5" w:rsidRDefault="00000000">
            <w:pPr>
              <w:spacing w:after="0" w:line="259" w:lineRule="auto"/>
              <w:ind w:left="86" w:right="0" w:firstLine="0"/>
            </w:pPr>
            <w:r>
              <w:rPr>
                <w:sz w:val="28"/>
              </w:rPr>
              <w:t>12.</w:t>
            </w:r>
          </w:p>
        </w:tc>
        <w:tc>
          <w:tcPr>
            <w:tcW w:w="1733" w:type="dxa"/>
            <w:tcBorders>
              <w:top w:val="single" w:sz="4" w:space="0" w:color="000000"/>
              <w:left w:val="single" w:sz="4" w:space="0" w:color="000000"/>
              <w:bottom w:val="single" w:sz="4" w:space="0" w:color="000000"/>
              <w:right w:val="single" w:sz="4" w:space="0" w:color="000000"/>
            </w:tcBorders>
          </w:tcPr>
          <w:p w14:paraId="30A2E0C8" w14:textId="77777777" w:rsidR="00EE69D5" w:rsidRDefault="00000000">
            <w:pPr>
              <w:spacing w:after="0" w:line="263" w:lineRule="auto"/>
              <w:ind w:left="0" w:right="0" w:firstLine="0"/>
              <w:jc w:val="center"/>
            </w:pPr>
            <w:r>
              <w:rPr>
                <w:rFonts w:ascii="仿宋" w:eastAsia="仿宋" w:hAnsi="仿宋" w:cs="仿宋"/>
                <w:sz w:val="28"/>
              </w:rPr>
              <w:t>基于混合锁模光电振荡</w:t>
            </w:r>
          </w:p>
          <w:p w14:paraId="73962E26" w14:textId="77777777" w:rsidR="00EE69D5" w:rsidRDefault="00000000">
            <w:pPr>
              <w:spacing w:after="0" w:line="259" w:lineRule="auto"/>
              <w:ind w:left="-34" w:right="-35" w:firstLine="120"/>
              <w:jc w:val="left"/>
            </w:pPr>
            <w:r>
              <w:rPr>
                <w:rFonts w:ascii="仿宋" w:eastAsia="仿宋" w:hAnsi="仿宋" w:cs="仿宋"/>
                <w:sz w:val="28"/>
              </w:rPr>
              <w:t xml:space="preserve">器的高平坦、 </w:t>
            </w:r>
            <w:r>
              <w:rPr>
                <w:rFonts w:ascii="Arial" w:eastAsia="Arial" w:hAnsi="Arial" w:cs="Arial"/>
                <w:sz w:val="28"/>
              </w:rPr>
              <w:t xml:space="preserve"> </w:t>
            </w:r>
            <w:r>
              <w:rPr>
                <w:rFonts w:ascii="仿宋" w:eastAsia="仿宋" w:hAnsi="仿宋" w:cs="仿宋"/>
                <w:sz w:val="28"/>
              </w:rPr>
              <w:t>可重构微波频率梳产生机理及实验研究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63754B4F" w14:textId="77777777" w:rsidR="00EE69D5" w:rsidRDefault="00000000">
            <w:pPr>
              <w:spacing w:after="0" w:line="259" w:lineRule="auto"/>
              <w:ind w:left="0" w:right="0" w:firstLine="0"/>
              <w:jc w:val="center"/>
            </w:pPr>
            <w:r>
              <w:rPr>
                <w:sz w:val="28"/>
              </w:rPr>
              <w:t xml:space="preserve">23140500 05502 </w:t>
            </w:r>
          </w:p>
        </w:tc>
        <w:tc>
          <w:tcPr>
            <w:tcW w:w="1316" w:type="dxa"/>
            <w:tcBorders>
              <w:top w:val="single" w:sz="4" w:space="0" w:color="000000"/>
              <w:left w:val="single" w:sz="4" w:space="0" w:color="000000"/>
              <w:bottom w:val="single" w:sz="4" w:space="0" w:color="000000"/>
              <w:right w:val="single" w:sz="4" w:space="0" w:color="000000"/>
            </w:tcBorders>
            <w:vAlign w:val="center"/>
          </w:tcPr>
          <w:p w14:paraId="25D6F7EF" w14:textId="77777777" w:rsidR="00EE69D5" w:rsidRDefault="00000000">
            <w:pPr>
              <w:spacing w:after="0" w:line="259" w:lineRule="auto"/>
              <w:ind w:left="0" w:right="0" w:firstLine="0"/>
              <w:jc w:val="center"/>
            </w:pPr>
            <w:r>
              <w:rPr>
                <w:rFonts w:ascii="仿宋" w:eastAsia="仿宋" w:hAnsi="仿宋" w:cs="仿宋"/>
                <w:sz w:val="28"/>
              </w:rPr>
              <w:t>广东省基础与应用基础研究基金自然科学基金项目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42F24452" w14:textId="77777777" w:rsidR="00EE69D5" w:rsidRDefault="00000000">
            <w:pPr>
              <w:spacing w:after="0" w:line="259" w:lineRule="auto"/>
              <w:ind w:left="209" w:right="0" w:firstLine="0"/>
            </w:pPr>
            <w:r>
              <w:rPr>
                <w:rFonts w:ascii="仿宋" w:eastAsia="仿宋" w:hAnsi="仿宋" w:cs="仿宋"/>
                <w:sz w:val="28"/>
              </w:rPr>
              <w:t>吴锐欢</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6333D5FA" w14:textId="77777777" w:rsidR="00EE69D5" w:rsidRDefault="00000000">
            <w:pPr>
              <w:spacing w:after="0" w:line="259" w:lineRule="auto"/>
              <w:ind w:left="0" w:right="0" w:firstLine="0"/>
              <w:jc w:val="center"/>
            </w:pPr>
            <w:r>
              <w:rPr>
                <w:sz w:val="28"/>
              </w:rPr>
              <w:t xml:space="preserve">2023.01.01-2025 .12.31 </w:t>
            </w:r>
          </w:p>
        </w:tc>
        <w:tc>
          <w:tcPr>
            <w:tcW w:w="1054" w:type="dxa"/>
            <w:tcBorders>
              <w:top w:val="single" w:sz="4" w:space="0" w:color="000000"/>
              <w:left w:val="single" w:sz="4" w:space="0" w:color="000000"/>
              <w:bottom w:val="single" w:sz="4" w:space="0" w:color="000000"/>
              <w:right w:val="single" w:sz="4" w:space="0" w:color="000000"/>
            </w:tcBorders>
            <w:vAlign w:val="center"/>
          </w:tcPr>
          <w:p w14:paraId="56A4D001" w14:textId="77777777" w:rsidR="00EE69D5" w:rsidRDefault="00000000">
            <w:pPr>
              <w:spacing w:after="0" w:line="259" w:lineRule="auto"/>
              <w:ind w:left="0" w:right="3" w:firstLine="0"/>
              <w:jc w:val="center"/>
            </w:pPr>
            <w:r>
              <w:rPr>
                <w:sz w:val="28"/>
              </w:rPr>
              <w:t xml:space="preserve">10 </w:t>
            </w:r>
          </w:p>
        </w:tc>
      </w:tr>
      <w:tr w:rsidR="00EE69D5" w14:paraId="060F3905" w14:textId="77777777">
        <w:trPr>
          <w:trHeight w:val="2410"/>
        </w:trPr>
        <w:tc>
          <w:tcPr>
            <w:tcW w:w="470" w:type="dxa"/>
            <w:tcBorders>
              <w:top w:val="single" w:sz="4" w:space="0" w:color="000000"/>
              <w:left w:val="single" w:sz="4" w:space="0" w:color="000000"/>
              <w:bottom w:val="single" w:sz="4" w:space="0" w:color="000000"/>
              <w:right w:val="single" w:sz="4" w:space="0" w:color="000000"/>
            </w:tcBorders>
            <w:vAlign w:val="center"/>
          </w:tcPr>
          <w:p w14:paraId="43CA5549" w14:textId="77777777" w:rsidR="00EE69D5" w:rsidRDefault="00000000">
            <w:pPr>
              <w:spacing w:after="0" w:line="259" w:lineRule="auto"/>
              <w:ind w:left="86" w:right="0" w:firstLine="0"/>
            </w:pPr>
            <w:r>
              <w:rPr>
                <w:sz w:val="28"/>
              </w:rPr>
              <w:t>13.</w:t>
            </w:r>
          </w:p>
        </w:tc>
        <w:tc>
          <w:tcPr>
            <w:tcW w:w="1733" w:type="dxa"/>
            <w:tcBorders>
              <w:top w:val="single" w:sz="4" w:space="0" w:color="000000"/>
              <w:left w:val="single" w:sz="4" w:space="0" w:color="000000"/>
              <w:bottom w:val="single" w:sz="4" w:space="0" w:color="000000"/>
              <w:right w:val="single" w:sz="4" w:space="0" w:color="000000"/>
            </w:tcBorders>
            <w:vAlign w:val="center"/>
          </w:tcPr>
          <w:p w14:paraId="44369E05" w14:textId="77777777" w:rsidR="00EE69D5" w:rsidRDefault="00000000">
            <w:pPr>
              <w:spacing w:after="0" w:line="259" w:lineRule="auto"/>
              <w:ind w:left="-34" w:right="0" w:firstLine="0"/>
              <w:jc w:val="center"/>
            </w:pPr>
            <w:r>
              <w:rPr>
                <w:rFonts w:ascii="仿宋" w:eastAsia="仿宋" w:hAnsi="仿宋" w:cs="仿宋"/>
                <w:sz w:val="28"/>
              </w:rPr>
              <w:t xml:space="preserve">基于双环耦合式光电振 </w:t>
            </w:r>
            <w:r>
              <w:rPr>
                <w:rFonts w:ascii="Arial" w:eastAsia="Arial" w:hAnsi="Arial" w:cs="Arial"/>
                <w:sz w:val="28"/>
              </w:rPr>
              <w:t xml:space="preserve"> </w:t>
            </w:r>
            <w:r>
              <w:rPr>
                <w:rFonts w:ascii="仿宋" w:eastAsia="仿宋" w:hAnsi="仿宋" w:cs="仿宋"/>
                <w:sz w:val="28"/>
              </w:rPr>
              <w:t>荡器的高增益射频信号放大器研究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7E59111C" w14:textId="77777777" w:rsidR="00EE69D5" w:rsidRDefault="00000000">
            <w:pPr>
              <w:spacing w:after="0" w:line="259" w:lineRule="auto"/>
              <w:ind w:left="0" w:right="0" w:firstLine="0"/>
              <w:jc w:val="center"/>
            </w:pPr>
            <w:r>
              <w:rPr>
                <w:sz w:val="28"/>
              </w:rPr>
              <w:t xml:space="preserve">2022A15 15110752 </w:t>
            </w:r>
          </w:p>
        </w:tc>
        <w:tc>
          <w:tcPr>
            <w:tcW w:w="1316" w:type="dxa"/>
            <w:tcBorders>
              <w:top w:val="single" w:sz="4" w:space="0" w:color="000000"/>
              <w:left w:val="single" w:sz="4" w:space="0" w:color="000000"/>
              <w:bottom w:val="single" w:sz="4" w:space="0" w:color="000000"/>
              <w:right w:val="single" w:sz="4" w:space="0" w:color="000000"/>
            </w:tcBorders>
          </w:tcPr>
          <w:p w14:paraId="39F26392" w14:textId="77777777" w:rsidR="00EE69D5" w:rsidRDefault="00000000">
            <w:pPr>
              <w:spacing w:after="0" w:line="259" w:lineRule="auto"/>
              <w:ind w:left="0" w:right="0" w:firstLine="0"/>
              <w:jc w:val="center"/>
            </w:pPr>
            <w:r>
              <w:rPr>
                <w:rFonts w:ascii="仿宋" w:eastAsia="仿宋" w:hAnsi="仿宋" w:cs="仿宋"/>
                <w:sz w:val="28"/>
              </w:rPr>
              <w:t>广东省基础与应用基础研究基金省市联合基金项目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22E2B062" w14:textId="77777777" w:rsidR="00EE69D5" w:rsidRDefault="00000000">
            <w:pPr>
              <w:spacing w:after="0" w:line="259" w:lineRule="auto"/>
              <w:ind w:left="209" w:right="0" w:firstLine="0"/>
            </w:pPr>
            <w:r>
              <w:rPr>
                <w:rFonts w:ascii="仿宋" w:eastAsia="仿宋" w:hAnsi="仿宋" w:cs="仿宋"/>
                <w:sz w:val="28"/>
              </w:rPr>
              <w:t>吴锐欢</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6D9558FF" w14:textId="77777777" w:rsidR="00EE69D5" w:rsidRDefault="00000000">
            <w:pPr>
              <w:spacing w:after="0" w:line="259" w:lineRule="auto"/>
              <w:ind w:left="99" w:right="0" w:firstLine="0"/>
            </w:pPr>
            <w:r>
              <w:rPr>
                <w:sz w:val="28"/>
              </w:rPr>
              <w:t xml:space="preserve">2022.10-2025.09 </w:t>
            </w:r>
          </w:p>
        </w:tc>
        <w:tc>
          <w:tcPr>
            <w:tcW w:w="1054" w:type="dxa"/>
            <w:tcBorders>
              <w:top w:val="single" w:sz="4" w:space="0" w:color="000000"/>
              <w:left w:val="single" w:sz="4" w:space="0" w:color="000000"/>
              <w:bottom w:val="single" w:sz="4" w:space="0" w:color="000000"/>
              <w:right w:val="single" w:sz="4" w:space="0" w:color="000000"/>
            </w:tcBorders>
            <w:vAlign w:val="center"/>
          </w:tcPr>
          <w:p w14:paraId="15840DB9" w14:textId="77777777" w:rsidR="00EE69D5" w:rsidRDefault="00000000">
            <w:pPr>
              <w:spacing w:after="0" w:line="259" w:lineRule="auto"/>
              <w:ind w:left="0" w:right="3" w:firstLine="0"/>
              <w:jc w:val="center"/>
            </w:pPr>
            <w:r>
              <w:rPr>
                <w:sz w:val="28"/>
              </w:rPr>
              <w:t xml:space="preserve">10 </w:t>
            </w:r>
          </w:p>
        </w:tc>
      </w:tr>
      <w:tr w:rsidR="00EE69D5" w14:paraId="2C294CB2" w14:textId="77777777">
        <w:trPr>
          <w:trHeight w:val="1610"/>
        </w:trPr>
        <w:tc>
          <w:tcPr>
            <w:tcW w:w="470" w:type="dxa"/>
            <w:tcBorders>
              <w:top w:val="single" w:sz="4" w:space="0" w:color="000000"/>
              <w:left w:val="single" w:sz="4" w:space="0" w:color="000000"/>
              <w:bottom w:val="single" w:sz="4" w:space="0" w:color="000000"/>
              <w:right w:val="single" w:sz="4" w:space="0" w:color="000000"/>
            </w:tcBorders>
            <w:vAlign w:val="center"/>
          </w:tcPr>
          <w:p w14:paraId="110B1AE2" w14:textId="77777777" w:rsidR="00EE69D5" w:rsidRDefault="00000000">
            <w:pPr>
              <w:spacing w:after="0" w:line="259" w:lineRule="auto"/>
              <w:ind w:left="86" w:right="0" w:firstLine="0"/>
            </w:pPr>
            <w:r>
              <w:rPr>
                <w:sz w:val="28"/>
              </w:rPr>
              <w:t>14.</w:t>
            </w:r>
          </w:p>
        </w:tc>
        <w:tc>
          <w:tcPr>
            <w:tcW w:w="1733" w:type="dxa"/>
            <w:tcBorders>
              <w:top w:val="single" w:sz="4" w:space="0" w:color="000000"/>
              <w:left w:val="single" w:sz="4" w:space="0" w:color="000000"/>
              <w:bottom w:val="single" w:sz="4" w:space="0" w:color="000000"/>
              <w:right w:val="single" w:sz="4" w:space="0" w:color="000000"/>
            </w:tcBorders>
          </w:tcPr>
          <w:p w14:paraId="72130E11" w14:textId="77777777" w:rsidR="00EE69D5" w:rsidRDefault="00000000">
            <w:pPr>
              <w:spacing w:after="0" w:line="263" w:lineRule="auto"/>
              <w:ind w:left="0" w:right="0" w:firstLine="0"/>
              <w:jc w:val="center"/>
            </w:pPr>
            <w:r>
              <w:rPr>
                <w:rFonts w:ascii="仿宋" w:eastAsia="仿宋" w:hAnsi="仿宋" w:cs="仿宋"/>
                <w:sz w:val="28"/>
              </w:rPr>
              <w:t>二维材料薄膜增强光纤</w:t>
            </w:r>
          </w:p>
          <w:p w14:paraId="600F8455" w14:textId="77777777" w:rsidR="00EE69D5" w:rsidRDefault="00000000">
            <w:pPr>
              <w:spacing w:after="0" w:line="259" w:lineRule="auto"/>
              <w:ind w:left="-34" w:right="0" w:firstLine="0"/>
              <w:jc w:val="left"/>
            </w:pPr>
            <w:r>
              <w:rPr>
                <w:rFonts w:ascii="Arial" w:eastAsia="Arial" w:hAnsi="Arial" w:cs="Arial"/>
                <w:sz w:val="28"/>
              </w:rPr>
              <w:t xml:space="preserve"> </w:t>
            </w:r>
          </w:p>
          <w:p w14:paraId="4E5488EB" w14:textId="77777777" w:rsidR="00EE69D5" w:rsidRDefault="00000000">
            <w:pPr>
              <w:spacing w:after="0" w:line="259" w:lineRule="auto"/>
              <w:ind w:left="0" w:right="0" w:firstLine="0"/>
              <w:jc w:val="center"/>
            </w:pPr>
            <w:r>
              <w:rPr>
                <w:rFonts w:ascii="仿宋" w:eastAsia="仿宋" w:hAnsi="仿宋" w:cs="仿宋"/>
                <w:sz w:val="28"/>
              </w:rPr>
              <w:t>相对湿度传感器研究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1C15899F" w14:textId="77777777" w:rsidR="00EE69D5" w:rsidRDefault="00000000">
            <w:pPr>
              <w:spacing w:after="0" w:line="259" w:lineRule="auto"/>
              <w:ind w:left="0" w:right="0" w:firstLine="0"/>
              <w:jc w:val="center"/>
            </w:pPr>
            <w:r>
              <w:rPr>
                <w:sz w:val="28"/>
              </w:rPr>
              <w:t xml:space="preserve">20220101 1590 </w:t>
            </w:r>
          </w:p>
        </w:tc>
        <w:tc>
          <w:tcPr>
            <w:tcW w:w="1316" w:type="dxa"/>
            <w:tcBorders>
              <w:top w:val="single" w:sz="4" w:space="0" w:color="000000"/>
              <w:left w:val="single" w:sz="4" w:space="0" w:color="000000"/>
              <w:bottom w:val="single" w:sz="4" w:space="0" w:color="000000"/>
              <w:right w:val="single" w:sz="4" w:space="0" w:color="000000"/>
            </w:tcBorders>
          </w:tcPr>
          <w:p w14:paraId="014D61F9" w14:textId="77777777" w:rsidR="00EE69D5" w:rsidRDefault="00000000">
            <w:pPr>
              <w:spacing w:after="0" w:line="259" w:lineRule="auto"/>
              <w:ind w:left="0" w:right="0" w:firstLine="0"/>
              <w:jc w:val="center"/>
            </w:pPr>
            <w:r>
              <w:rPr>
                <w:rFonts w:ascii="仿宋" w:eastAsia="仿宋" w:hAnsi="仿宋" w:cs="仿宋"/>
                <w:sz w:val="28"/>
              </w:rPr>
              <w:t>广州市基础与应用基础研究项目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0B42C55" w14:textId="77777777" w:rsidR="00EE69D5" w:rsidRDefault="00000000">
            <w:pPr>
              <w:spacing w:after="0" w:line="259" w:lineRule="auto"/>
              <w:ind w:left="209" w:right="0" w:firstLine="0"/>
            </w:pPr>
            <w:r>
              <w:rPr>
                <w:rFonts w:ascii="仿宋" w:eastAsia="仿宋" w:hAnsi="仿宋" w:cs="仿宋"/>
                <w:sz w:val="28"/>
              </w:rPr>
              <w:t>蒙红云</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6B15660F" w14:textId="77777777" w:rsidR="00EE69D5" w:rsidRDefault="00000000">
            <w:pPr>
              <w:spacing w:after="0" w:line="259" w:lineRule="auto"/>
              <w:ind w:left="99" w:right="0" w:firstLine="0"/>
            </w:pPr>
            <w:r>
              <w:rPr>
                <w:sz w:val="28"/>
              </w:rPr>
              <w:t xml:space="preserve">2022.04-2024.03 </w:t>
            </w:r>
          </w:p>
        </w:tc>
        <w:tc>
          <w:tcPr>
            <w:tcW w:w="1054" w:type="dxa"/>
            <w:tcBorders>
              <w:top w:val="single" w:sz="4" w:space="0" w:color="000000"/>
              <w:left w:val="single" w:sz="4" w:space="0" w:color="000000"/>
              <w:bottom w:val="single" w:sz="4" w:space="0" w:color="000000"/>
              <w:right w:val="single" w:sz="4" w:space="0" w:color="000000"/>
            </w:tcBorders>
            <w:vAlign w:val="center"/>
          </w:tcPr>
          <w:p w14:paraId="2EF94719" w14:textId="77777777" w:rsidR="00EE69D5" w:rsidRDefault="00000000">
            <w:pPr>
              <w:spacing w:after="0" w:line="259" w:lineRule="auto"/>
              <w:ind w:left="0" w:right="1" w:firstLine="0"/>
              <w:jc w:val="center"/>
            </w:pPr>
            <w:r>
              <w:rPr>
                <w:sz w:val="28"/>
              </w:rPr>
              <w:t xml:space="preserve">5 </w:t>
            </w:r>
          </w:p>
        </w:tc>
      </w:tr>
      <w:tr w:rsidR="00EE69D5" w14:paraId="1BCEC5B7" w14:textId="77777777">
        <w:trPr>
          <w:trHeight w:val="1611"/>
        </w:trPr>
        <w:tc>
          <w:tcPr>
            <w:tcW w:w="470" w:type="dxa"/>
            <w:tcBorders>
              <w:top w:val="single" w:sz="4" w:space="0" w:color="000000"/>
              <w:left w:val="single" w:sz="4" w:space="0" w:color="000000"/>
              <w:bottom w:val="single" w:sz="4" w:space="0" w:color="000000"/>
              <w:right w:val="single" w:sz="4" w:space="0" w:color="000000"/>
            </w:tcBorders>
            <w:vAlign w:val="center"/>
          </w:tcPr>
          <w:p w14:paraId="47700E7F" w14:textId="77777777" w:rsidR="00EE69D5" w:rsidRDefault="00000000">
            <w:pPr>
              <w:spacing w:after="0" w:line="259" w:lineRule="auto"/>
              <w:ind w:left="86" w:right="0" w:firstLine="0"/>
            </w:pPr>
            <w:r>
              <w:rPr>
                <w:sz w:val="28"/>
              </w:rPr>
              <w:lastRenderedPageBreak/>
              <w:t>15.</w:t>
            </w:r>
          </w:p>
        </w:tc>
        <w:tc>
          <w:tcPr>
            <w:tcW w:w="1733" w:type="dxa"/>
            <w:tcBorders>
              <w:top w:val="single" w:sz="4" w:space="0" w:color="000000"/>
              <w:left w:val="single" w:sz="4" w:space="0" w:color="000000"/>
              <w:bottom w:val="single" w:sz="4" w:space="0" w:color="000000"/>
              <w:right w:val="single" w:sz="4" w:space="0" w:color="000000"/>
            </w:tcBorders>
          </w:tcPr>
          <w:p w14:paraId="30E90311" w14:textId="77777777" w:rsidR="00EE69D5" w:rsidRDefault="00000000">
            <w:pPr>
              <w:spacing w:after="0" w:line="263" w:lineRule="auto"/>
              <w:ind w:left="0" w:right="0" w:firstLine="0"/>
              <w:jc w:val="center"/>
            </w:pPr>
            <w:r>
              <w:rPr>
                <w:rFonts w:ascii="仿宋" w:eastAsia="仿宋" w:hAnsi="仿宋" w:cs="仿宋"/>
                <w:sz w:val="28"/>
              </w:rPr>
              <w:t>亚波长纳米硅作为激光</w:t>
            </w:r>
          </w:p>
          <w:p w14:paraId="76277059" w14:textId="77777777" w:rsidR="00EE69D5" w:rsidRDefault="00000000">
            <w:pPr>
              <w:spacing w:after="0" w:line="259" w:lineRule="auto"/>
              <w:ind w:left="-34" w:right="0" w:firstLine="0"/>
              <w:jc w:val="left"/>
            </w:pPr>
            <w:r>
              <w:rPr>
                <w:rFonts w:ascii="Arial" w:eastAsia="Arial" w:hAnsi="Arial" w:cs="Arial"/>
                <w:sz w:val="28"/>
              </w:rPr>
              <w:t xml:space="preserve"> </w:t>
            </w:r>
          </w:p>
          <w:p w14:paraId="620E09FB" w14:textId="77777777" w:rsidR="00EE69D5" w:rsidRDefault="00000000">
            <w:pPr>
              <w:spacing w:after="0" w:line="259" w:lineRule="auto"/>
              <w:ind w:left="0" w:right="0" w:firstLine="0"/>
              <w:jc w:val="center"/>
            </w:pPr>
            <w:r>
              <w:rPr>
                <w:rFonts w:ascii="仿宋" w:eastAsia="仿宋" w:hAnsi="仿宋" w:cs="仿宋"/>
                <w:sz w:val="28"/>
              </w:rPr>
              <w:t>增益媒介的可行性研究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4FA1C191" w14:textId="77777777" w:rsidR="00EE69D5" w:rsidRDefault="00000000">
            <w:pPr>
              <w:spacing w:after="0" w:line="259" w:lineRule="auto"/>
              <w:ind w:left="0" w:right="0" w:firstLine="0"/>
              <w:jc w:val="center"/>
            </w:pPr>
            <w:r>
              <w:rPr>
                <w:sz w:val="28"/>
              </w:rPr>
              <w:t xml:space="preserve">20220101 0445 </w:t>
            </w:r>
          </w:p>
        </w:tc>
        <w:tc>
          <w:tcPr>
            <w:tcW w:w="1316" w:type="dxa"/>
            <w:tcBorders>
              <w:top w:val="single" w:sz="4" w:space="0" w:color="000000"/>
              <w:left w:val="single" w:sz="4" w:space="0" w:color="000000"/>
              <w:bottom w:val="single" w:sz="4" w:space="0" w:color="000000"/>
              <w:right w:val="single" w:sz="4" w:space="0" w:color="000000"/>
            </w:tcBorders>
          </w:tcPr>
          <w:p w14:paraId="0B8BBA49" w14:textId="77777777" w:rsidR="00EE69D5" w:rsidRDefault="00000000">
            <w:pPr>
              <w:spacing w:after="0" w:line="259" w:lineRule="auto"/>
              <w:ind w:left="0" w:right="0" w:firstLine="0"/>
              <w:jc w:val="center"/>
            </w:pPr>
            <w:r>
              <w:rPr>
                <w:rFonts w:ascii="仿宋" w:eastAsia="仿宋" w:hAnsi="仿宋" w:cs="仿宋"/>
                <w:sz w:val="28"/>
              </w:rPr>
              <w:t>广州市基础与应用基础研究项目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0A76377F" w14:textId="77777777" w:rsidR="00EE69D5" w:rsidRDefault="00000000">
            <w:pPr>
              <w:spacing w:after="0" w:line="259" w:lineRule="auto"/>
              <w:ind w:left="209" w:right="0" w:firstLine="0"/>
            </w:pPr>
            <w:r>
              <w:rPr>
                <w:rFonts w:ascii="仿宋" w:eastAsia="仿宋" w:hAnsi="仿宋" w:cs="仿宋"/>
                <w:sz w:val="28"/>
              </w:rPr>
              <w:t>李光灿</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743BC6B8" w14:textId="77777777" w:rsidR="00EE69D5" w:rsidRDefault="00000000">
            <w:pPr>
              <w:spacing w:after="0" w:line="259" w:lineRule="auto"/>
              <w:ind w:left="99" w:right="0" w:firstLine="0"/>
            </w:pPr>
            <w:r>
              <w:rPr>
                <w:sz w:val="28"/>
              </w:rPr>
              <w:t xml:space="preserve">2022.04-2024.03 </w:t>
            </w:r>
          </w:p>
        </w:tc>
        <w:tc>
          <w:tcPr>
            <w:tcW w:w="1054" w:type="dxa"/>
            <w:tcBorders>
              <w:top w:val="single" w:sz="4" w:space="0" w:color="000000"/>
              <w:left w:val="single" w:sz="4" w:space="0" w:color="000000"/>
              <w:bottom w:val="single" w:sz="4" w:space="0" w:color="000000"/>
              <w:right w:val="single" w:sz="4" w:space="0" w:color="000000"/>
            </w:tcBorders>
            <w:vAlign w:val="center"/>
          </w:tcPr>
          <w:p w14:paraId="34437AE7" w14:textId="77777777" w:rsidR="00EE69D5" w:rsidRDefault="00000000">
            <w:pPr>
              <w:spacing w:after="0" w:line="259" w:lineRule="auto"/>
              <w:ind w:left="28" w:right="0" w:firstLine="0"/>
              <w:jc w:val="center"/>
            </w:pPr>
            <w:r>
              <w:rPr>
                <w:sz w:val="28"/>
              </w:rPr>
              <w:t xml:space="preserve">5 </w:t>
            </w:r>
          </w:p>
        </w:tc>
      </w:tr>
      <w:tr w:rsidR="00EE69D5" w14:paraId="42526B13" w14:textId="77777777">
        <w:trPr>
          <w:trHeight w:val="1610"/>
        </w:trPr>
        <w:tc>
          <w:tcPr>
            <w:tcW w:w="470" w:type="dxa"/>
            <w:tcBorders>
              <w:top w:val="single" w:sz="4" w:space="0" w:color="000000"/>
              <w:left w:val="single" w:sz="4" w:space="0" w:color="000000"/>
              <w:bottom w:val="single" w:sz="4" w:space="0" w:color="000000"/>
              <w:right w:val="single" w:sz="4" w:space="0" w:color="000000"/>
            </w:tcBorders>
            <w:vAlign w:val="center"/>
          </w:tcPr>
          <w:p w14:paraId="6683B021" w14:textId="77777777" w:rsidR="00EE69D5" w:rsidRDefault="00000000">
            <w:pPr>
              <w:spacing w:after="0" w:line="259" w:lineRule="auto"/>
              <w:ind w:left="86" w:right="0" w:firstLine="0"/>
            </w:pPr>
            <w:r>
              <w:rPr>
                <w:sz w:val="28"/>
              </w:rPr>
              <w:t>16.</w:t>
            </w:r>
          </w:p>
        </w:tc>
        <w:tc>
          <w:tcPr>
            <w:tcW w:w="1733" w:type="dxa"/>
            <w:tcBorders>
              <w:top w:val="single" w:sz="4" w:space="0" w:color="000000"/>
              <w:left w:val="single" w:sz="4" w:space="0" w:color="000000"/>
              <w:bottom w:val="single" w:sz="4" w:space="0" w:color="000000"/>
              <w:right w:val="single" w:sz="4" w:space="0" w:color="000000"/>
            </w:tcBorders>
          </w:tcPr>
          <w:p w14:paraId="6508DA19" w14:textId="77777777" w:rsidR="00EE69D5" w:rsidRDefault="00000000">
            <w:pPr>
              <w:spacing w:after="0" w:line="262" w:lineRule="auto"/>
              <w:ind w:left="0" w:right="0" w:firstLine="0"/>
              <w:jc w:val="center"/>
            </w:pPr>
            <w:r>
              <w:rPr>
                <w:rFonts w:ascii="仿宋" w:eastAsia="仿宋" w:hAnsi="仿宋" w:cs="仿宋"/>
                <w:sz w:val="28"/>
              </w:rPr>
              <w:t>超快掺镱光纤激光器中</w:t>
            </w:r>
          </w:p>
          <w:p w14:paraId="1FA3D171" w14:textId="77777777" w:rsidR="00EE69D5" w:rsidRDefault="00000000">
            <w:pPr>
              <w:spacing w:after="0" w:line="259" w:lineRule="auto"/>
              <w:ind w:left="-34" w:right="0" w:firstLine="0"/>
              <w:jc w:val="left"/>
            </w:pPr>
            <w:r>
              <w:rPr>
                <w:rFonts w:ascii="Arial" w:eastAsia="Arial" w:hAnsi="Arial" w:cs="Arial"/>
                <w:sz w:val="28"/>
              </w:rPr>
              <w:t xml:space="preserve"> </w:t>
            </w:r>
          </w:p>
          <w:p w14:paraId="6AA6A627" w14:textId="77777777" w:rsidR="00EE69D5" w:rsidRDefault="00000000">
            <w:pPr>
              <w:spacing w:after="0" w:line="259" w:lineRule="auto"/>
              <w:ind w:left="0" w:right="0" w:firstLine="0"/>
              <w:jc w:val="center"/>
            </w:pPr>
            <w:r>
              <w:rPr>
                <w:rFonts w:ascii="仿宋" w:eastAsia="仿宋" w:hAnsi="仿宋" w:cs="仿宋"/>
                <w:sz w:val="28"/>
              </w:rPr>
              <w:t>瞬态孤子分子特性研究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164118A9" w14:textId="77777777" w:rsidR="00EE69D5" w:rsidRDefault="00000000">
            <w:pPr>
              <w:spacing w:after="0" w:line="259" w:lineRule="auto"/>
              <w:ind w:left="0" w:right="0" w:firstLine="0"/>
              <w:jc w:val="center"/>
            </w:pPr>
            <w:r>
              <w:rPr>
                <w:sz w:val="28"/>
              </w:rPr>
              <w:t xml:space="preserve">20220101 0202 </w:t>
            </w:r>
          </w:p>
        </w:tc>
        <w:tc>
          <w:tcPr>
            <w:tcW w:w="1316" w:type="dxa"/>
            <w:tcBorders>
              <w:top w:val="single" w:sz="4" w:space="0" w:color="000000"/>
              <w:left w:val="single" w:sz="4" w:space="0" w:color="000000"/>
              <w:bottom w:val="single" w:sz="4" w:space="0" w:color="000000"/>
              <w:right w:val="single" w:sz="4" w:space="0" w:color="000000"/>
            </w:tcBorders>
          </w:tcPr>
          <w:p w14:paraId="5A5BD3D9" w14:textId="77777777" w:rsidR="00EE69D5" w:rsidRDefault="00000000">
            <w:pPr>
              <w:spacing w:after="0" w:line="259" w:lineRule="auto"/>
              <w:ind w:left="0" w:right="0" w:firstLine="0"/>
              <w:jc w:val="center"/>
            </w:pPr>
            <w:r>
              <w:rPr>
                <w:rFonts w:ascii="仿宋" w:eastAsia="仿宋" w:hAnsi="仿宋" w:cs="仿宋"/>
                <w:sz w:val="28"/>
              </w:rPr>
              <w:t>广州市基础与应用基础研究项目</w:t>
            </w:r>
            <w:r>
              <w:rPr>
                <w:sz w:val="2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0FDB1E7A" w14:textId="77777777" w:rsidR="00EE69D5" w:rsidRDefault="00000000">
            <w:pPr>
              <w:spacing w:after="0" w:line="259" w:lineRule="auto"/>
              <w:ind w:left="350" w:right="0" w:firstLine="0"/>
              <w:jc w:val="left"/>
            </w:pPr>
            <w:r>
              <w:rPr>
                <w:rFonts w:ascii="仿宋" w:eastAsia="仿宋" w:hAnsi="仿宋" w:cs="仿宋"/>
                <w:sz w:val="28"/>
              </w:rPr>
              <w:t>刘萌</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642CDE59" w14:textId="77777777" w:rsidR="00EE69D5" w:rsidRDefault="00000000">
            <w:pPr>
              <w:spacing w:after="0" w:line="259" w:lineRule="auto"/>
              <w:ind w:left="99" w:right="0" w:firstLine="0"/>
            </w:pPr>
            <w:r>
              <w:rPr>
                <w:sz w:val="28"/>
              </w:rPr>
              <w:t xml:space="preserve">2022.04-2024.03 </w:t>
            </w:r>
          </w:p>
        </w:tc>
        <w:tc>
          <w:tcPr>
            <w:tcW w:w="1054" w:type="dxa"/>
            <w:tcBorders>
              <w:top w:val="single" w:sz="4" w:space="0" w:color="000000"/>
              <w:left w:val="single" w:sz="4" w:space="0" w:color="000000"/>
              <w:bottom w:val="single" w:sz="4" w:space="0" w:color="000000"/>
              <w:right w:val="single" w:sz="4" w:space="0" w:color="000000"/>
            </w:tcBorders>
            <w:vAlign w:val="center"/>
          </w:tcPr>
          <w:p w14:paraId="285AE6BB" w14:textId="77777777" w:rsidR="00EE69D5" w:rsidRDefault="00000000">
            <w:pPr>
              <w:spacing w:after="0" w:line="259" w:lineRule="auto"/>
              <w:ind w:left="0" w:right="1" w:firstLine="0"/>
              <w:jc w:val="center"/>
            </w:pPr>
            <w:r>
              <w:rPr>
                <w:sz w:val="28"/>
              </w:rPr>
              <w:t xml:space="preserve">5 </w:t>
            </w:r>
          </w:p>
        </w:tc>
      </w:tr>
      <w:tr w:rsidR="00EE69D5" w14:paraId="54A50C27" w14:textId="77777777">
        <w:tblPrEx>
          <w:tblCellMar>
            <w:right w:w="28" w:type="dxa"/>
          </w:tblCellMar>
        </w:tblPrEx>
        <w:trPr>
          <w:trHeight w:val="1610"/>
        </w:trPr>
        <w:tc>
          <w:tcPr>
            <w:tcW w:w="470" w:type="dxa"/>
            <w:tcBorders>
              <w:top w:val="single" w:sz="4" w:space="0" w:color="000000"/>
              <w:left w:val="single" w:sz="4" w:space="0" w:color="000000"/>
              <w:bottom w:val="single" w:sz="4" w:space="0" w:color="000000"/>
              <w:right w:val="single" w:sz="4" w:space="0" w:color="000000"/>
            </w:tcBorders>
            <w:vAlign w:val="center"/>
          </w:tcPr>
          <w:p w14:paraId="6EE29B41" w14:textId="77777777" w:rsidR="00EE69D5" w:rsidRDefault="00000000">
            <w:pPr>
              <w:spacing w:after="0" w:line="259" w:lineRule="auto"/>
              <w:ind w:left="84" w:right="0" w:firstLine="0"/>
            </w:pPr>
            <w:r>
              <w:rPr>
                <w:sz w:val="28"/>
              </w:rPr>
              <w:t>17.</w:t>
            </w:r>
          </w:p>
        </w:tc>
        <w:tc>
          <w:tcPr>
            <w:tcW w:w="1733" w:type="dxa"/>
            <w:tcBorders>
              <w:top w:val="single" w:sz="4" w:space="0" w:color="000000"/>
              <w:left w:val="single" w:sz="4" w:space="0" w:color="000000"/>
              <w:bottom w:val="single" w:sz="4" w:space="0" w:color="000000"/>
              <w:right w:val="single" w:sz="4" w:space="0" w:color="000000"/>
            </w:tcBorders>
          </w:tcPr>
          <w:p w14:paraId="066B0746" w14:textId="77777777" w:rsidR="00EE69D5" w:rsidRDefault="00000000">
            <w:pPr>
              <w:spacing w:after="0" w:line="263" w:lineRule="auto"/>
              <w:ind w:left="0" w:right="0" w:firstLine="0"/>
              <w:jc w:val="center"/>
            </w:pPr>
            <w:r>
              <w:rPr>
                <w:rFonts w:ascii="仿宋" w:eastAsia="仿宋" w:hAnsi="仿宋" w:cs="仿宋"/>
                <w:sz w:val="28"/>
              </w:rPr>
              <w:t>基于表面增强拉曼光谱</w:t>
            </w:r>
          </w:p>
          <w:p w14:paraId="5302C93E" w14:textId="77777777" w:rsidR="00EE69D5" w:rsidRDefault="00000000">
            <w:pPr>
              <w:spacing w:after="0" w:line="259" w:lineRule="auto"/>
              <w:ind w:left="-36" w:right="0" w:firstLine="0"/>
              <w:jc w:val="left"/>
            </w:pPr>
            <w:r>
              <w:rPr>
                <w:rFonts w:ascii="Arial" w:eastAsia="Arial" w:hAnsi="Arial" w:cs="Arial"/>
                <w:sz w:val="28"/>
              </w:rPr>
              <w:t xml:space="preserve"> </w:t>
            </w:r>
          </w:p>
          <w:p w14:paraId="2CEF2DEF" w14:textId="77777777" w:rsidR="00EE69D5" w:rsidRDefault="00000000">
            <w:pPr>
              <w:spacing w:after="0" w:line="259" w:lineRule="auto"/>
              <w:ind w:left="0" w:right="0" w:firstLine="0"/>
              <w:jc w:val="center"/>
            </w:pPr>
            <w:r>
              <w:rPr>
                <w:rFonts w:ascii="仿宋" w:eastAsia="仿宋" w:hAnsi="仿宋" w:cs="仿宋"/>
                <w:sz w:val="28"/>
              </w:rPr>
              <w:t>的单细胞分析方法研究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6EC1FE91" w14:textId="77777777" w:rsidR="00EE69D5" w:rsidRDefault="00000000">
            <w:pPr>
              <w:spacing w:after="0" w:line="259" w:lineRule="auto"/>
              <w:ind w:left="0" w:right="0" w:firstLine="0"/>
              <w:jc w:val="center"/>
            </w:pPr>
            <w:r>
              <w:rPr>
                <w:sz w:val="28"/>
              </w:rPr>
              <w:t xml:space="preserve">20220101 0531 </w:t>
            </w:r>
          </w:p>
        </w:tc>
        <w:tc>
          <w:tcPr>
            <w:tcW w:w="1316" w:type="dxa"/>
            <w:tcBorders>
              <w:top w:val="single" w:sz="4" w:space="0" w:color="000000"/>
              <w:left w:val="single" w:sz="4" w:space="0" w:color="000000"/>
              <w:bottom w:val="single" w:sz="4" w:space="0" w:color="000000"/>
              <w:right w:val="single" w:sz="4" w:space="0" w:color="000000"/>
            </w:tcBorders>
          </w:tcPr>
          <w:p w14:paraId="234FEB3A" w14:textId="77777777" w:rsidR="00EE69D5" w:rsidRDefault="00000000">
            <w:pPr>
              <w:spacing w:after="0" w:line="259" w:lineRule="auto"/>
              <w:ind w:left="0" w:right="0" w:firstLine="0"/>
              <w:jc w:val="center"/>
            </w:pPr>
            <w:r>
              <w:rPr>
                <w:rFonts w:ascii="仿宋" w:eastAsia="仿宋" w:hAnsi="仿宋" w:cs="仿宋"/>
                <w:sz w:val="28"/>
              </w:rPr>
              <w:t>广州市基础与应用基础研究项目</w:t>
            </w:r>
            <w:r>
              <w:rPr>
                <w:sz w:val="2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14:paraId="4BFFCEEF" w14:textId="77777777" w:rsidR="00EE69D5" w:rsidRDefault="00000000">
            <w:pPr>
              <w:spacing w:after="0" w:line="259" w:lineRule="auto"/>
              <w:ind w:left="350" w:right="0" w:firstLine="0"/>
              <w:jc w:val="left"/>
            </w:pPr>
            <w:r>
              <w:rPr>
                <w:rFonts w:ascii="仿宋" w:eastAsia="仿宋" w:hAnsi="仿宋" w:cs="仿宋"/>
                <w:sz w:val="28"/>
              </w:rPr>
              <w:t>卢涵</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2FB28FE0" w14:textId="77777777" w:rsidR="00EE69D5" w:rsidRDefault="00000000">
            <w:pPr>
              <w:spacing w:after="0" w:line="259" w:lineRule="auto"/>
              <w:ind w:left="98" w:right="0" w:firstLine="0"/>
            </w:pPr>
            <w:r>
              <w:rPr>
                <w:sz w:val="28"/>
              </w:rPr>
              <w:t xml:space="preserve">2022.04-2024.03 </w:t>
            </w:r>
          </w:p>
        </w:tc>
        <w:tc>
          <w:tcPr>
            <w:tcW w:w="1054" w:type="dxa"/>
            <w:tcBorders>
              <w:top w:val="single" w:sz="4" w:space="0" w:color="000000"/>
              <w:left w:val="single" w:sz="4" w:space="0" w:color="000000"/>
              <w:bottom w:val="single" w:sz="4" w:space="0" w:color="000000"/>
              <w:right w:val="single" w:sz="4" w:space="0" w:color="000000"/>
            </w:tcBorders>
            <w:vAlign w:val="center"/>
          </w:tcPr>
          <w:p w14:paraId="7046512D" w14:textId="77777777" w:rsidR="00EE69D5" w:rsidRDefault="00000000">
            <w:pPr>
              <w:spacing w:after="0" w:line="259" w:lineRule="auto"/>
              <w:ind w:left="27" w:right="0" w:firstLine="0"/>
              <w:jc w:val="center"/>
            </w:pPr>
            <w:r>
              <w:rPr>
                <w:sz w:val="28"/>
              </w:rPr>
              <w:t xml:space="preserve">5 </w:t>
            </w:r>
          </w:p>
        </w:tc>
      </w:tr>
      <w:tr w:rsidR="00EE69D5" w14:paraId="6446BA0C" w14:textId="77777777">
        <w:tblPrEx>
          <w:tblCellMar>
            <w:right w:w="28" w:type="dxa"/>
          </w:tblCellMar>
        </w:tblPrEx>
        <w:trPr>
          <w:trHeight w:val="2009"/>
        </w:trPr>
        <w:tc>
          <w:tcPr>
            <w:tcW w:w="470" w:type="dxa"/>
            <w:tcBorders>
              <w:top w:val="single" w:sz="4" w:space="0" w:color="000000"/>
              <w:left w:val="single" w:sz="4" w:space="0" w:color="000000"/>
              <w:bottom w:val="single" w:sz="4" w:space="0" w:color="000000"/>
              <w:right w:val="single" w:sz="4" w:space="0" w:color="000000"/>
            </w:tcBorders>
            <w:vAlign w:val="center"/>
          </w:tcPr>
          <w:p w14:paraId="5AD02815" w14:textId="77777777" w:rsidR="00EE69D5" w:rsidRDefault="00000000">
            <w:pPr>
              <w:spacing w:after="0" w:line="259" w:lineRule="auto"/>
              <w:ind w:left="84" w:right="0" w:firstLine="0"/>
            </w:pPr>
            <w:r>
              <w:rPr>
                <w:sz w:val="28"/>
              </w:rPr>
              <w:t>18.</w:t>
            </w:r>
          </w:p>
        </w:tc>
        <w:tc>
          <w:tcPr>
            <w:tcW w:w="1733" w:type="dxa"/>
            <w:tcBorders>
              <w:top w:val="single" w:sz="4" w:space="0" w:color="000000"/>
              <w:left w:val="single" w:sz="4" w:space="0" w:color="000000"/>
              <w:bottom w:val="single" w:sz="4" w:space="0" w:color="000000"/>
              <w:right w:val="single" w:sz="4" w:space="0" w:color="000000"/>
            </w:tcBorders>
          </w:tcPr>
          <w:p w14:paraId="7E9E8764" w14:textId="77777777" w:rsidR="00EE69D5" w:rsidRDefault="00000000">
            <w:pPr>
              <w:spacing w:after="0" w:line="259" w:lineRule="auto"/>
              <w:ind w:left="-36" w:right="0" w:firstLine="0"/>
              <w:jc w:val="center"/>
            </w:pPr>
            <w:r>
              <w:rPr>
                <w:rFonts w:ascii="仿宋" w:eastAsia="仿宋" w:hAnsi="仿宋" w:cs="仿宋"/>
                <w:sz w:val="28"/>
              </w:rPr>
              <w:t xml:space="preserve">基于微波光子的光纤时 </w:t>
            </w:r>
            <w:r>
              <w:rPr>
                <w:rFonts w:ascii="Arial" w:eastAsia="Arial" w:hAnsi="Arial" w:cs="Arial"/>
                <w:sz w:val="28"/>
              </w:rPr>
              <w:t xml:space="preserve"> </w:t>
            </w:r>
            <w:r>
              <w:rPr>
                <w:rFonts w:ascii="仿宋" w:eastAsia="仿宋" w:hAnsi="仿宋" w:cs="仿宋"/>
                <w:sz w:val="28"/>
              </w:rPr>
              <w:t>频传递系统终端信号放大技术研究</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22BCF866" w14:textId="77777777" w:rsidR="00EE69D5" w:rsidRDefault="00000000">
            <w:pPr>
              <w:spacing w:after="0" w:line="259" w:lineRule="auto"/>
              <w:ind w:left="0" w:right="0" w:firstLine="0"/>
              <w:jc w:val="center"/>
            </w:pPr>
            <w:r>
              <w:rPr>
                <w:sz w:val="28"/>
              </w:rPr>
              <w:t xml:space="preserve">20220101 0340 </w:t>
            </w:r>
          </w:p>
        </w:tc>
        <w:tc>
          <w:tcPr>
            <w:tcW w:w="1316" w:type="dxa"/>
            <w:tcBorders>
              <w:top w:val="single" w:sz="4" w:space="0" w:color="000000"/>
              <w:left w:val="single" w:sz="4" w:space="0" w:color="000000"/>
              <w:bottom w:val="single" w:sz="4" w:space="0" w:color="000000"/>
              <w:right w:val="single" w:sz="4" w:space="0" w:color="000000"/>
            </w:tcBorders>
            <w:vAlign w:val="center"/>
          </w:tcPr>
          <w:p w14:paraId="46921847" w14:textId="77777777" w:rsidR="00EE69D5" w:rsidRDefault="00000000">
            <w:pPr>
              <w:spacing w:after="0" w:line="259" w:lineRule="auto"/>
              <w:ind w:left="0" w:right="0" w:firstLine="0"/>
              <w:jc w:val="center"/>
            </w:pPr>
            <w:r>
              <w:rPr>
                <w:rFonts w:ascii="仿宋" w:eastAsia="仿宋" w:hAnsi="仿宋" w:cs="仿宋"/>
                <w:sz w:val="28"/>
              </w:rPr>
              <w:t>广州市基础与应用基础研究项目</w:t>
            </w:r>
            <w:r>
              <w:rPr>
                <w:sz w:val="2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14:paraId="6DBA309C" w14:textId="77777777" w:rsidR="00EE69D5" w:rsidRDefault="00000000">
            <w:pPr>
              <w:spacing w:after="0" w:line="259" w:lineRule="auto"/>
              <w:ind w:left="209" w:right="0" w:firstLine="0"/>
            </w:pPr>
            <w:r>
              <w:rPr>
                <w:rFonts w:ascii="仿宋" w:eastAsia="仿宋" w:hAnsi="仿宋" w:cs="仿宋"/>
                <w:sz w:val="28"/>
              </w:rPr>
              <w:t>吴锐欢</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1AE7C231" w14:textId="77777777" w:rsidR="00EE69D5" w:rsidRDefault="00000000">
            <w:pPr>
              <w:spacing w:after="0" w:line="259" w:lineRule="auto"/>
              <w:ind w:left="98" w:right="0" w:firstLine="0"/>
            </w:pPr>
            <w:r>
              <w:rPr>
                <w:sz w:val="28"/>
              </w:rPr>
              <w:t xml:space="preserve">2022.04-2024.03 </w:t>
            </w:r>
          </w:p>
        </w:tc>
        <w:tc>
          <w:tcPr>
            <w:tcW w:w="1054" w:type="dxa"/>
            <w:tcBorders>
              <w:top w:val="single" w:sz="4" w:space="0" w:color="000000"/>
              <w:left w:val="single" w:sz="4" w:space="0" w:color="000000"/>
              <w:bottom w:val="single" w:sz="4" w:space="0" w:color="000000"/>
              <w:right w:val="single" w:sz="4" w:space="0" w:color="000000"/>
            </w:tcBorders>
            <w:vAlign w:val="center"/>
          </w:tcPr>
          <w:p w14:paraId="48118C78" w14:textId="77777777" w:rsidR="00EE69D5" w:rsidRDefault="00000000">
            <w:pPr>
              <w:spacing w:after="0" w:line="259" w:lineRule="auto"/>
              <w:ind w:left="56" w:right="0" w:firstLine="0"/>
              <w:jc w:val="center"/>
            </w:pPr>
            <w:r>
              <w:rPr>
                <w:sz w:val="28"/>
              </w:rPr>
              <w:t xml:space="preserve">5 </w:t>
            </w:r>
          </w:p>
        </w:tc>
      </w:tr>
      <w:tr w:rsidR="00EE69D5" w14:paraId="3D269E21" w14:textId="77777777">
        <w:tblPrEx>
          <w:tblCellMar>
            <w:right w:w="28" w:type="dxa"/>
          </w:tblCellMar>
        </w:tblPrEx>
        <w:trPr>
          <w:trHeight w:val="2011"/>
        </w:trPr>
        <w:tc>
          <w:tcPr>
            <w:tcW w:w="470" w:type="dxa"/>
            <w:tcBorders>
              <w:top w:val="single" w:sz="4" w:space="0" w:color="000000"/>
              <w:left w:val="single" w:sz="4" w:space="0" w:color="000000"/>
              <w:bottom w:val="single" w:sz="4" w:space="0" w:color="000000"/>
              <w:right w:val="single" w:sz="4" w:space="0" w:color="000000"/>
            </w:tcBorders>
            <w:vAlign w:val="center"/>
          </w:tcPr>
          <w:p w14:paraId="085C5221" w14:textId="77777777" w:rsidR="00EE69D5" w:rsidRDefault="00000000">
            <w:pPr>
              <w:spacing w:after="0" w:line="259" w:lineRule="auto"/>
              <w:ind w:left="84" w:right="0" w:firstLine="0"/>
            </w:pPr>
            <w:r>
              <w:rPr>
                <w:sz w:val="28"/>
              </w:rPr>
              <w:t>19.</w:t>
            </w:r>
          </w:p>
        </w:tc>
        <w:tc>
          <w:tcPr>
            <w:tcW w:w="1733" w:type="dxa"/>
            <w:tcBorders>
              <w:top w:val="single" w:sz="4" w:space="0" w:color="000000"/>
              <w:left w:val="single" w:sz="4" w:space="0" w:color="000000"/>
              <w:bottom w:val="single" w:sz="4" w:space="0" w:color="000000"/>
              <w:right w:val="single" w:sz="4" w:space="0" w:color="000000"/>
            </w:tcBorders>
          </w:tcPr>
          <w:p w14:paraId="58C76174" w14:textId="77777777" w:rsidR="00EE69D5" w:rsidRDefault="00000000">
            <w:pPr>
              <w:spacing w:after="0" w:line="259" w:lineRule="auto"/>
              <w:ind w:left="-36" w:right="0" w:firstLine="0"/>
              <w:jc w:val="center"/>
            </w:pPr>
            <w:r>
              <w:rPr>
                <w:rFonts w:ascii="仿宋" w:eastAsia="仿宋" w:hAnsi="仿宋" w:cs="仿宋"/>
                <w:sz w:val="28"/>
              </w:rPr>
              <w:t xml:space="preserve">仿病毒限域纳米颗粒的 </w:t>
            </w:r>
            <w:r>
              <w:rPr>
                <w:rFonts w:ascii="Arial" w:eastAsia="Arial" w:hAnsi="Arial" w:cs="Arial"/>
                <w:sz w:val="28"/>
              </w:rPr>
              <w:t xml:space="preserve"> </w:t>
            </w:r>
            <w:r>
              <w:rPr>
                <w:rFonts w:ascii="仿宋" w:eastAsia="仿宋" w:hAnsi="仿宋" w:cs="仿宋"/>
                <w:sz w:val="28"/>
              </w:rPr>
              <w:t>构建及其在微流控反应器中的应用</w:t>
            </w:r>
            <w:r>
              <w:rPr>
                <w:sz w:val="28"/>
              </w:rPr>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14:paraId="73F27215" w14:textId="77777777" w:rsidR="00EE69D5" w:rsidRDefault="00000000">
            <w:pPr>
              <w:spacing w:after="0" w:line="259" w:lineRule="auto"/>
              <w:ind w:left="0" w:right="0" w:firstLine="0"/>
              <w:jc w:val="center"/>
            </w:pPr>
            <w:r>
              <w:rPr>
                <w:sz w:val="28"/>
              </w:rPr>
              <w:t xml:space="preserve">20220101 0248 </w:t>
            </w:r>
          </w:p>
        </w:tc>
        <w:tc>
          <w:tcPr>
            <w:tcW w:w="1316" w:type="dxa"/>
            <w:tcBorders>
              <w:top w:val="single" w:sz="4" w:space="0" w:color="000000"/>
              <w:left w:val="single" w:sz="4" w:space="0" w:color="000000"/>
              <w:bottom w:val="single" w:sz="4" w:space="0" w:color="000000"/>
              <w:right w:val="single" w:sz="4" w:space="0" w:color="000000"/>
            </w:tcBorders>
            <w:vAlign w:val="center"/>
          </w:tcPr>
          <w:p w14:paraId="370F92C1" w14:textId="77777777" w:rsidR="00EE69D5" w:rsidRDefault="00000000">
            <w:pPr>
              <w:spacing w:after="0" w:line="259" w:lineRule="auto"/>
              <w:ind w:left="0" w:right="0" w:firstLine="0"/>
              <w:jc w:val="center"/>
            </w:pPr>
            <w:r>
              <w:rPr>
                <w:rFonts w:ascii="仿宋" w:eastAsia="仿宋" w:hAnsi="仿宋" w:cs="仿宋"/>
                <w:sz w:val="28"/>
              </w:rPr>
              <w:t>广州市基础与应用基础研究项目</w:t>
            </w:r>
            <w:r>
              <w:rPr>
                <w:sz w:val="28"/>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14:paraId="6B7DCB28" w14:textId="77777777" w:rsidR="00EE69D5" w:rsidRDefault="00000000">
            <w:pPr>
              <w:spacing w:after="0" w:line="259" w:lineRule="auto"/>
              <w:ind w:left="209" w:right="0" w:firstLine="0"/>
            </w:pPr>
            <w:r>
              <w:rPr>
                <w:rFonts w:ascii="仿宋" w:eastAsia="仿宋" w:hAnsi="仿宋" w:cs="仿宋"/>
                <w:sz w:val="28"/>
              </w:rPr>
              <w:t>张敏敏</w:t>
            </w:r>
            <w:r>
              <w:rPr>
                <w:sz w:val="28"/>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14:paraId="53E79D97" w14:textId="77777777" w:rsidR="00EE69D5" w:rsidRDefault="00000000">
            <w:pPr>
              <w:spacing w:after="0" w:line="259" w:lineRule="auto"/>
              <w:ind w:left="98" w:right="0" w:firstLine="0"/>
            </w:pPr>
            <w:r>
              <w:rPr>
                <w:sz w:val="28"/>
              </w:rPr>
              <w:t xml:space="preserve">2022.04-2024.03 </w:t>
            </w:r>
          </w:p>
        </w:tc>
        <w:tc>
          <w:tcPr>
            <w:tcW w:w="1054" w:type="dxa"/>
            <w:tcBorders>
              <w:top w:val="single" w:sz="4" w:space="0" w:color="000000"/>
              <w:left w:val="single" w:sz="4" w:space="0" w:color="000000"/>
              <w:bottom w:val="single" w:sz="4" w:space="0" w:color="000000"/>
              <w:right w:val="single" w:sz="4" w:space="0" w:color="000000"/>
            </w:tcBorders>
            <w:vAlign w:val="center"/>
          </w:tcPr>
          <w:p w14:paraId="77957E99" w14:textId="77777777" w:rsidR="00EE69D5" w:rsidRDefault="00000000">
            <w:pPr>
              <w:spacing w:after="0" w:line="259" w:lineRule="auto"/>
              <w:ind w:left="27" w:right="0" w:firstLine="0"/>
              <w:jc w:val="center"/>
            </w:pPr>
            <w:r>
              <w:rPr>
                <w:sz w:val="28"/>
              </w:rPr>
              <w:t xml:space="preserve">5 </w:t>
            </w:r>
          </w:p>
        </w:tc>
      </w:tr>
    </w:tbl>
    <w:p w14:paraId="0D8D3D38" w14:textId="77777777" w:rsidR="00EE69D5" w:rsidRDefault="00000000">
      <w:pPr>
        <w:spacing w:after="0" w:line="259" w:lineRule="auto"/>
        <w:ind w:left="62" w:right="0" w:firstLine="0"/>
      </w:pPr>
      <w:r>
        <w:t xml:space="preserve"> </w:t>
      </w:r>
      <w:r>
        <w:br w:type="page"/>
      </w:r>
    </w:p>
    <w:p w14:paraId="7E725007" w14:textId="77777777" w:rsidR="00EE69D5" w:rsidRDefault="00000000">
      <w:pPr>
        <w:pStyle w:val="2"/>
        <w:ind w:left="2466" w:right="411"/>
        <w:jc w:val="left"/>
      </w:pPr>
      <w:r>
        <w:rPr>
          <w:rFonts w:ascii="Times New Roman" w:eastAsia="Times New Roman" w:hAnsi="Times New Roman" w:cs="Times New Roman"/>
          <w:b/>
        </w:rPr>
        <w:lastRenderedPageBreak/>
        <w:t xml:space="preserve">2022 </w:t>
      </w:r>
      <w:r>
        <w:t>年获批的横向项目</w:t>
      </w:r>
      <w:r>
        <w:rPr>
          <w:rFonts w:ascii="Times New Roman" w:eastAsia="Times New Roman" w:hAnsi="Times New Roman" w:cs="Times New Roman"/>
        </w:rPr>
        <w:t xml:space="preserve"> </w:t>
      </w:r>
    </w:p>
    <w:tbl>
      <w:tblPr>
        <w:tblStyle w:val="TableGrid"/>
        <w:tblW w:w="9304" w:type="dxa"/>
        <w:tblInd w:w="-288" w:type="dxa"/>
        <w:tblCellMar>
          <w:top w:w="74" w:type="dxa"/>
          <w:left w:w="0" w:type="dxa"/>
          <w:bottom w:w="23" w:type="dxa"/>
          <w:right w:w="23" w:type="dxa"/>
        </w:tblCellMar>
        <w:tblLook w:val="04A0" w:firstRow="1" w:lastRow="0" w:firstColumn="1" w:lastColumn="0" w:noHBand="0" w:noVBand="1"/>
      </w:tblPr>
      <w:tblGrid>
        <w:gridCol w:w="395"/>
        <w:gridCol w:w="1394"/>
        <w:gridCol w:w="1561"/>
        <w:gridCol w:w="1616"/>
        <w:gridCol w:w="1135"/>
        <w:gridCol w:w="2127"/>
        <w:gridCol w:w="1076"/>
      </w:tblGrid>
      <w:tr w:rsidR="00EE69D5" w14:paraId="207AA63F" w14:textId="77777777">
        <w:trPr>
          <w:trHeight w:val="809"/>
        </w:trPr>
        <w:tc>
          <w:tcPr>
            <w:tcW w:w="396" w:type="dxa"/>
            <w:tcBorders>
              <w:top w:val="single" w:sz="4" w:space="0" w:color="000000"/>
              <w:left w:val="single" w:sz="4" w:space="0" w:color="000000"/>
              <w:bottom w:val="single" w:sz="4" w:space="0" w:color="000000"/>
              <w:right w:val="single" w:sz="4" w:space="0" w:color="000000"/>
            </w:tcBorders>
          </w:tcPr>
          <w:p w14:paraId="02750FB6" w14:textId="77777777" w:rsidR="00EE69D5" w:rsidRDefault="00000000">
            <w:pPr>
              <w:spacing w:after="0" w:line="259" w:lineRule="auto"/>
              <w:ind w:left="0" w:right="0" w:firstLine="0"/>
              <w:jc w:val="center"/>
            </w:pPr>
            <w:r>
              <w:rPr>
                <w:rFonts w:ascii="仿宋" w:eastAsia="仿宋" w:hAnsi="仿宋" w:cs="仿宋"/>
                <w:sz w:val="28"/>
              </w:rPr>
              <w:t>序号</w:t>
            </w:r>
          </w:p>
        </w:tc>
        <w:tc>
          <w:tcPr>
            <w:tcW w:w="1394" w:type="dxa"/>
            <w:tcBorders>
              <w:top w:val="single" w:sz="4" w:space="0" w:color="000000"/>
              <w:left w:val="single" w:sz="4" w:space="0" w:color="000000"/>
              <w:bottom w:val="single" w:sz="4" w:space="0" w:color="000000"/>
              <w:right w:val="single" w:sz="4" w:space="0" w:color="000000"/>
            </w:tcBorders>
            <w:vAlign w:val="bottom"/>
          </w:tcPr>
          <w:p w14:paraId="5FE873A2" w14:textId="77777777" w:rsidR="00EE69D5" w:rsidRDefault="00000000">
            <w:pPr>
              <w:spacing w:after="0" w:line="259" w:lineRule="auto"/>
              <w:ind w:left="137" w:right="0" w:firstLine="0"/>
            </w:pPr>
            <w:r>
              <w:rPr>
                <w:rFonts w:ascii="仿宋" w:eastAsia="仿宋" w:hAnsi="仿宋" w:cs="仿宋"/>
                <w:sz w:val="28"/>
              </w:rPr>
              <w:t>课题名称</w:t>
            </w:r>
            <w:r>
              <w:rPr>
                <w:sz w:val="28"/>
              </w:rPr>
              <w:t xml:space="preserve"> </w:t>
            </w:r>
          </w:p>
          <w:p w14:paraId="73A908BC" w14:textId="77777777" w:rsidR="00EE69D5" w:rsidRDefault="00000000">
            <w:pPr>
              <w:spacing w:after="0" w:line="259" w:lineRule="auto"/>
              <w:ind w:left="-29" w:right="0" w:firstLine="0"/>
              <w:jc w:val="left"/>
            </w:pP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36C100F2" w14:textId="77777777" w:rsidR="00EE69D5" w:rsidRDefault="00000000">
            <w:pPr>
              <w:spacing w:after="0" w:line="259" w:lineRule="auto"/>
              <w:ind w:left="221" w:right="0" w:firstLine="0"/>
            </w:pPr>
            <w:r>
              <w:rPr>
                <w:rFonts w:ascii="仿宋" w:eastAsia="仿宋" w:hAnsi="仿宋" w:cs="仿宋"/>
                <w:sz w:val="28"/>
              </w:rPr>
              <w:t>项目编号</w:t>
            </w:r>
            <w:r>
              <w:rPr>
                <w:sz w:val="28"/>
              </w:rPr>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254E0614" w14:textId="77777777" w:rsidR="00EE69D5" w:rsidRDefault="00000000">
            <w:pPr>
              <w:spacing w:after="0" w:line="259" w:lineRule="auto"/>
              <w:ind w:left="247" w:right="0" w:firstLine="0"/>
              <w:jc w:val="left"/>
            </w:pPr>
            <w:r>
              <w:rPr>
                <w:rFonts w:ascii="仿宋" w:eastAsia="仿宋" w:hAnsi="仿宋" w:cs="仿宋"/>
                <w:sz w:val="28"/>
              </w:rPr>
              <w:t>项目来源</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D4BEFA7" w14:textId="77777777" w:rsidR="00EE69D5" w:rsidRDefault="00000000">
            <w:pPr>
              <w:spacing w:after="0" w:line="259" w:lineRule="auto"/>
              <w:ind w:left="146" w:right="0" w:firstLine="0"/>
            </w:pPr>
            <w:r>
              <w:rPr>
                <w:rFonts w:ascii="仿宋" w:eastAsia="仿宋" w:hAnsi="仿宋" w:cs="仿宋"/>
                <w:sz w:val="28"/>
              </w:rPr>
              <w:t>负责人</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2535B0F6" w14:textId="77777777" w:rsidR="00EE69D5" w:rsidRDefault="00000000">
            <w:pPr>
              <w:spacing w:after="0" w:line="259" w:lineRule="auto"/>
              <w:ind w:left="24" w:right="0" w:firstLine="0"/>
              <w:jc w:val="center"/>
            </w:pPr>
            <w:r>
              <w:rPr>
                <w:rFonts w:ascii="仿宋" w:eastAsia="仿宋" w:hAnsi="仿宋" w:cs="仿宋"/>
                <w:sz w:val="28"/>
              </w:rPr>
              <w:t>起止时间</w:t>
            </w:r>
            <w:r>
              <w:rPr>
                <w:sz w:val="28"/>
              </w:rPr>
              <w:t xml:space="preserve"> </w:t>
            </w:r>
          </w:p>
        </w:tc>
        <w:tc>
          <w:tcPr>
            <w:tcW w:w="1076" w:type="dxa"/>
            <w:tcBorders>
              <w:top w:val="single" w:sz="4" w:space="0" w:color="000000"/>
              <w:left w:val="single" w:sz="4" w:space="0" w:color="000000"/>
              <w:bottom w:val="single" w:sz="4" w:space="0" w:color="000000"/>
              <w:right w:val="single" w:sz="4" w:space="0" w:color="000000"/>
            </w:tcBorders>
          </w:tcPr>
          <w:p w14:paraId="17D2984C" w14:textId="77777777" w:rsidR="00EE69D5" w:rsidRDefault="00000000">
            <w:pPr>
              <w:spacing w:after="31" w:line="259" w:lineRule="auto"/>
              <w:ind w:left="274" w:right="0" w:firstLine="0"/>
              <w:jc w:val="left"/>
            </w:pPr>
            <w:r>
              <w:rPr>
                <w:rFonts w:ascii="仿宋" w:eastAsia="仿宋" w:hAnsi="仿宋" w:cs="仿宋"/>
                <w:sz w:val="28"/>
              </w:rPr>
              <w:t>经费</w:t>
            </w:r>
            <w:r>
              <w:rPr>
                <w:sz w:val="28"/>
              </w:rPr>
              <w:t xml:space="preserve"> </w:t>
            </w:r>
          </w:p>
          <w:p w14:paraId="052967AA" w14:textId="77777777" w:rsidR="00EE69D5" w:rsidRDefault="00000000">
            <w:pPr>
              <w:spacing w:after="0" w:line="259" w:lineRule="auto"/>
              <w:ind w:left="180" w:right="0" w:firstLine="0"/>
              <w:jc w:val="left"/>
            </w:pPr>
            <w:r>
              <w:rPr>
                <w:sz w:val="28"/>
              </w:rPr>
              <w:t>(</w:t>
            </w:r>
            <w:r>
              <w:rPr>
                <w:rFonts w:ascii="仿宋" w:eastAsia="仿宋" w:hAnsi="仿宋" w:cs="仿宋"/>
                <w:sz w:val="28"/>
              </w:rPr>
              <w:t>万元</w:t>
            </w:r>
            <w:r>
              <w:rPr>
                <w:sz w:val="28"/>
              </w:rPr>
              <w:t xml:space="preserve">) </w:t>
            </w:r>
          </w:p>
        </w:tc>
      </w:tr>
      <w:tr w:rsidR="00EE69D5" w14:paraId="4EE79EC2" w14:textId="77777777">
        <w:trPr>
          <w:trHeight w:val="811"/>
        </w:trPr>
        <w:tc>
          <w:tcPr>
            <w:tcW w:w="396" w:type="dxa"/>
            <w:tcBorders>
              <w:top w:val="single" w:sz="4" w:space="0" w:color="000000"/>
              <w:left w:val="single" w:sz="4" w:space="0" w:color="000000"/>
              <w:bottom w:val="single" w:sz="4" w:space="0" w:color="000000"/>
              <w:right w:val="single" w:sz="4" w:space="0" w:color="000000"/>
            </w:tcBorders>
            <w:vAlign w:val="center"/>
          </w:tcPr>
          <w:p w14:paraId="1C488F4A" w14:textId="77777777" w:rsidR="00EE69D5" w:rsidRDefault="00000000">
            <w:pPr>
              <w:spacing w:after="0" w:line="259" w:lineRule="auto"/>
              <w:ind w:left="91" w:right="0" w:firstLine="0"/>
            </w:pPr>
            <w:r>
              <w:rPr>
                <w:sz w:val="28"/>
              </w:rPr>
              <w:t xml:space="preserve">1. </w:t>
            </w:r>
          </w:p>
        </w:tc>
        <w:tc>
          <w:tcPr>
            <w:tcW w:w="1394" w:type="dxa"/>
            <w:tcBorders>
              <w:top w:val="single" w:sz="4" w:space="0" w:color="000000"/>
              <w:left w:val="single" w:sz="4" w:space="0" w:color="000000"/>
              <w:bottom w:val="single" w:sz="4" w:space="0" w:color="000000"/>
              <w:right w:val="single" w:sz="4" w:space="0" w:color="000000"/>
            </w:tcBorders>
          </w:tcPr>
          <w:p w14:paraId="26ADB98A" w14:textId="77777777" w:rsidR="00EE69D5" w:rsidRDefault="00000000">
            <w:pPr>
              <w:spacing w:after="0" w:line="259" w:lineRule="auto"/>
              <w:ind w:left="0" w:right="0" w:firstLine="0"/>
              <w:jc w:val="center"/>
            </w:pPr>
            <w:r>
              <w:rPr>
                <w:rFonts w:ascii="仿宋" w:eastAsia="仿宋" w:hAnsi="仿宋" w:cs="仿宋"/>
                <w:sz w:val="28"/>
              </w:rPr>
              <w:t>高集成光放泵浦池</w:t>
            </w: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1B3AAB0" w14:textId="77777777" w:rsidR="00EE69D5" w:rsidRDefault="00000000">
            <w:pPr>
              <w:spacing w:after="0" w:line="259" w:lineRule="auto"/>
              <w:ind w:left="0" w:right="0" w:firstLine="0"/>
              <w:jc w:val="center"/>
            </w:pPr>
            <w:r>
              <w:rPr>
                <w:sz w:val="28"/>
              </w:rPr>
              <w:t xml:space="preserve">TC2022071 4029 </w:t>
            </w:r>
          </w:p>
        </w:tc>
        <w:tc>
          <w:tcPr>
            <w:tcW w:w="1616" w:type="dxa"/>
            <w:tcBorders>
              <w:top w:val="single" w:sz="4" w:space="0" w:color="000000"/>
              <w:left w:val="single" w:sz="4" w:space="0" w:color="000000"/>
              <w:bottom w:val="single" w:sz="4" w:space="0" w:color="000000"/>
              <w:right w:val="single" w:sz="4" w:space="0" w:color="000000"/>
            </w:tcBorders>
          </w:tcPr>
          <w:p w14:paraId="14A80DB0" w14:textId="77777777" w:rsidR="00EE69D5" w:rsidRDefault="00000000">
            <w:pPr>
              <w:spacing w:after="0" w:line="259" w:lineRule="auto"/>
              <w:ind w:left="0" w:right="0" w:firstLine="0"/>
              <w:jc w:val="center"/>
            </w:pPr>
            <w:r>
              <w:rPr>
                <w:rFonts w:ascii="仿宋" w:eastAsia="仿宋" w:hAnsi="仿宋" w:cs="仿宋"/>
                <w:sz w:val="28"/>
              </w:rPr>
              <w:t>华为技术有限公司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E21D436" w14:textId="77777777" w:rsidR="00EE69D5" w:rsidRDefault="00000000">
            <w:pPr>
              <w:spacing w:after="0" w:line="259" w:lineRule="auto"/>
              <w:ind w:left="146" w:right="0" w:firstLine="0"/>
            </w:pPr>
            <w:r>
              <w:rPr>
                <w:rFonts w:ascii="仿宋" w:eastAsia="仿宋" w:hAnsi="仿宋" w:cs="仿宋"/>
                <w:sz w:val="28"/>
              </w:rPr>
              <w:t>周桂耀</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2D6C2BB" w14:textId="77777777" w:rsidR="00EE69D5" w:rsidRDefault="00000000">
            <w:pPr>
              <w:spacing w:after="0" w:line="259" w:lineRule="auto"/>
              <w:ind w:left="106" w:right="0" w:firstLine="0"/>
            </w:pPr>
            <w:r>
              <w:rPr>
                <w:sz w:val="28"/>
              </w:rPr>
              <w:t xml:space="preserve">2022.07-2023.12 </w:t>
            </w:r>
          </w:p>
        </w:tc>
        <w:tc>
          <w:tcPr>
            <w:tcW w:w="1076" w:type="dxa"/>
            <w:tcBorders>
              <w:top w:val="single" w:sz="4" w:space="0" w:color="000000"/>
              <w:left w:val="single" w:sz="4" w:space="0" w:color="000000"/>
              <w:bottom w:val="single" w:sz="4" w:space="0" w:color="000000"/>
              <w:right w:val="single" w:sz="4" w:space="0" w:color="000000"/>
            </w:tcBorders>
            <w:vAlign w:val="center"/>
          </w:tcPr>
          <w:p w14:paraId="43F952BB" w14:textId="77777777" w:rsidR="00EE69D5" w:rsidRDefault="00000000">
            <w:pPr>
              <w:spacing w:after="0" w:line="259" w:lineRule="auto"/>
              <w:ind w:left="152" w:right="0" w:firstLine="0"/>
              <w:jc w:val="left"/>
            </w:pPr>
            <w:r>
              <w:rPr>
                <w:sz w:val="28"/>
              </w:rPr>
              <w:t xml:space="preserve">193.64 </w:t>
            </w:r>
          </w:p>
        </w:tc>
      </w:tr>
      <w:tr w:rsidR="00EE69D5" w14:paraId="0779A5AC" w14:textId="77777777">
        <w:trPr>
          <w:trHeight w:val="2009"/>
        </w:trPr>
        <w:tc>
          <w:tcPr>
            <w:tcW w:w="396" w:type="dxa"/>
            <w:tcBorders>
              <w:top w:val="single" w:sz="4" w:space="0" w:color="000000"/>
              <w:left w:val="single" w:sz="4" w:space="0" w:color="000000"/>
              <w:bottom w:val="single" w:sz="4" w:space="0" w:color="000000"/>
              <w:right w:val="single" w:sz="4" w:space="0" w:color="000000"/>
            </w:tcBorders>
            <w:vAlign w:val="center"/>
          </w:tcPr>
          <w:p w14:paraId="26C2559D" w14:textId="77777777" w:rsidR="00EE69D5" w:rsidRDefault="00000000">
            <w:pPr>
              <w:spacing w:after="0" w:line="259" w:lineRule="auto"/>
              <w:ind w:left="91" w:right="0" w:firstLine="0"/>
            </w:pPr>
            <w:r>
              <w:rPr>
                <w:sz w:val="28"/>
              </w:rPr>
              <w:t xml:space="preserve">2. </w:t>
            </w:r>
          </w:p>
        </w:tc>
        <w:tc>
          <w:tcPr>
            <w:tcW w:w="1394" w:type="dxa"/>
            <w:tcBorders>
              <w:top w:val="single" w:sz="4" w:space="0" w:color="000000"/>
              <w:left w:val="single" w:sz="4" w:space="0" w:color="000000"/>
              <w:bottom w:val="single" w:sz="4" w:space="0" w:color="000000"/>
              <w:right w:val="single" w:sz="4" w:space="0" w:color="000000"/>
            </w:tcBorders>
          </w:tcPr>
          <w:p w14:paraId="085B3969" w14:textId="77777777" w:rsidR="00EE69D5" w:rsidRDefault="00000000">
            <w:pPr>
              <w:spacing w:after="0" w:line="259" w:lineRule="auto"/>
              <w:ind w:left="0" w:right="0" w:firstLine="0"/>
              <w:jc w:val="center"/>
            </w:pPr>
            <w:r>
              <w:rPr>
                <w:sz w:val="28"/>
              </w:rPr>
              <w:t xml:space="preserve">920nm </w:t>
            </w:r>
            <w:r>
              <w:rPr>
                <w:rFonts w:ascii="仿宋" w:eastAsia="仿宋" w:hAnsi="仿宋" w:cs="仿宋"/>
                <w:sz w:val="28"/>
              </w:rPr>
              <w:t>高功率飞秒脉冲光纤激光器开发</w:t>
            </w: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2EB62EA9" w14:textId="77777777" w:rsidR="00EE69D5" w:rsidRDefault="00000000">
            <w:pPr>
              <w:spacing w:after="0" w:line="259" w:lineRule="auto"/>
              <w:ind w:left="26" w:right="0" w:firstLine="0"/>
              <w:jc w:val="center"/>
            </w:pPr>
            <w:r>
              <w:rPr>
                <w:rFonts w:ascii="仿宋" w:eastAsia="仿宋" w:hAnsi="仿宋" w:cs="仿宋"/>
                <w:sz w:val="28"/>
              </w:rPr>
              <w:t>无</w:t>
            </w:r>
            <w:r>
              <w:rPr>
                <w:sz w:val="28"/>
              </w:rPr>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1E28E81B" w14:textId="77777777" w:rsidR="00EE69D5" w:rsidRDefault="00000000">
            <w:pPr>
              <w:spacing w:after="0" w:line="259" w:lineRule="auto"/>
              <w:ind w:left="0" w:right="0" w:firstLine="0"/>
              <w:jc w:val="center"/>
            </w:pPr>
            <w:r>
              <w:rPr>
                <w:rFonts w:ascii="仿宋" w:eastAsia="仿宋" w:hAnsi="仿宋" w:cs="仿宋"/>
                <w:sz w:val="28"/>
              </w:rPr>
              <w:t>英诺激光科技股份有限公司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25D1E11" w14:textId="77777777" w:rsidR="00EE69D5" w:rsidRDefault="00000000">
            <w:pPr>
              <w:spacing w:after="0" w:line="259" w:lineRule="auto"/>
              <w:ind w:left="146" w:right="0" w:firstLine="0"/>
            </w:pPr>
            <w:r>
              <w:rPr>
                <w:rFonts w:ascii="仿宋" w:eastAsia="仿宋" w:hAnsi="仿宋" w:cs="仿宋"/>
                <w:sz w:val="28"/>
              </w:rPr>
              <w:t>罗智超</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5725E0" w14:textId="77777777" w:rsidR="00EE69D5" w:rsidRDefault="00000000">
            <w:pPr>
              <w:spacing w:after="0" w:line="259" w:lineRule="auto"/>
              <w:ind w:left="106" w:right="0" w:firstLine="0"/>
            </w:pPr>
            <w:r>
              <w:rPr>
                <w:sz w:val="28"/>
              </w:rPr>
              <w:t xml:space="preserve">2022.09-2023.09 </w:t>
            </w:r>
          </w:p>
        </w:tc>
        <w:tc>
          <w:tcPr>
            <w:tcW w:w="1076" w:type="dxa"/>
            <w:tcBorders>
              <w:top w:val="single" w:sz="4" w:space="0" w:color="000000"/>
              <w:left w:val="single" w:sz="4" w:space="0" w:color="000000"/>
              <w:bottom w:val="single" w:sz="4" w:space="0" w:color="000000"/>
              <w:right w:val="single" w:sz="4" w:space="0" w:color="000000"/>
            </w:tcBorders>
            <w:vAlign w:val="center"/>
          </w:tcPr>
          <w:p w14:paraId="4F54E8F4" w14:textId="77777777" w:rsidR="00EE69D5" w:rsidRDefault="00000000">
            <w:pPr>
              <w:spacing w:after="0" w:line="259" w:lineRule="auto"/>
              <w:ind w:left="22" w:right="0" w:firstLine="0"/>
              <w:jc w:val="center"/>
            </w:pPr>
            <w:r>
              <w:rPr>
                <w:sz w:val="28"/>
              </w:rPr>
              <w:t xml:space="preserve">100 </w:t>
            </w:r>
          </w:p>
        </w:tc>
      </w:tr>
      <w:tr w:rsidR="00EE69D5" w14:paraId="028223B9" w14:textId="77777777">
        <w:trPr>
          <w:trHeight w:val="2011"/>
        </w:trPr>
        <w:tc>
          <w:tcPr>
            <w:tcW w:w="396" w:type="dxa"/>
            <w:tcBorders>
              <w:top w:val="single" w:sz="4" w:space="0" w:color="000000"/>
              <w:left w:val="single" w:sz="4" w:space="0" w:color="000000"/>
              <w:bottom w:val="single" w:sz="4" w:space="0" w:color="000000"/>
              <w:right w:val="single" w:sz="4" w:space="0" w:color="000000"/>
            </w:tcBorders>
            <w:vAlign w:val="center"/>
          </w:tcPr>
          <w:p w14:paraId="60D56078" w14:textId="77777777" w:rsidR="00EE69D5" w:rsidRDefault="00000000">
            <w:pPr>
              <w:spacing w:after="0" w:line="259" w:lineRule="auto"/>
              <w:ind w:left="91" w:right="0" w:firstLine="0"/>
            </w:pPr>
            <w:r>
              <w:rPr>
                <w:sz w:val="28"/>
              </w:rPr>
              <w:t xml:space="preserve">3. </w:t>
            </w:r>
          </w:p>
        </w:tc>
        <w:tc>
          <w:tcPr>
            <w:tcW w:w="1394" w:type="dxa"/>
            <w:tcBorders>
              <w:top w:val="single" w:sz="4" w:space="0" w:color="000000"/>
              <w:left w:val="single" w:sz="4" w:space="0" w:color="000000"/>
              <w:bottom w:val="single" w:sz="4" w:space="0" w:color="000000"/>
              <w:right w:val="single" w:sz="4" w:space="0" w:color="000000"/>
            </w:tcBorders>
          </w:tcPr>
          <w:p w14:paraId="74E2C324" w14:textId="77777777" w:rsidR="00EE69D5" w:rsidRDefault="00000000">
            <w:pPr>
              <w:spacing w:after="0" w:line="259" w:lineRule="auto"/>
              <w:ind w:left="0" w:right="0" w:firstLine="0"/>
              <w:jc w:val="center"/>
            </w:pPr>
            <w:r>
              <w:rPr>
                <w:rFonts w:ascii="仿宋" w:eastAsia="仿宋" w:hAnsi="仿宋" w:cs="仿宋"/>
                <w:sz w:val="28"/>
              </w:rPr>
              <w:t>基于单细胞抓取的分选微流控芯片系统</w:t>
            </w: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3A653D55" w14:textId="77777777" w:rsidR="00EE69D5" w:rsidRDefault="00000000">
            <w:pPr>
              <w:spacing w:after="0" w:line="259" w:lineRule="auto"/>
              <w:ind w:left="26" w:right="0" w:firstLine="0"/>
              <w:jc w:val="center"/>
            </w:pPr>
            <w:r>
              <w:rPr>
                <w:rFonts w:ascii="仿宋" w:eastAsia="仿宋" w:hAnsi="仿宋" w:cs="仿宋"/>
                <w:sz w:val="28"/>
              </w:rPr>
              <w:t>无</w:t>
            </w:r>
            <w:r>
              <w:rPr>
                <w:sz w:val="28"/>
              </w:rPr>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58EEA617" w14:textId="77777777" w:rsidR="00EE69D5" w:rsidRDefault="00000000">
            <w:pPr>
              <w:spacing w:after="0" w:line="259" w:lineRule="auto"/>
              <w:ind w:left="0" w:right="0" w:firstLine="0"/>
              <w:jc w:val="center"/>
            </w:pPr>
            <w:r>
              <w:rPr>
                <w:rFonts w:ascii="仿宋" w:eastAsia="仿宋" w:hAnsi="仿宋" w:cs="仿宋"/>
                <w:sz w:val="28"/>
              </w:rPr>
              <w:t>云舟生物科技（广州）股份有限公司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666B3BE" w14:textId="77777777" w:rsidR="00EE69D5" w:rsidRDefault="00000000">
            <w:pPr>
              <w:spacing w:after="0" w:line="259" w:lineRule="auto"/>
              <w:ind w:left="146" w:right="0" w:firstLine="0"/>
            </w:pPr>
            <w:r>
              <w:rPr>
                <w:rFonts w:ascii="仿宋" w:eastAsia="仿宋" w:hAnsi="仿宋" w:cs="仿宋"/>
                <w:sz w:val="28"/>
              </w:rPr>
              <w:t>水玲玲</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3D0A75BC" w14:textId="77777777" w:rsidR="00EE69D5" w:rsidRDefault="00000000">
            <w:pPr>
              <w:spacing w:after="0" w:line="259" w:lineRule="auto"/>
              <w:ind w:left="0" w:right="0" w:firstLine="0"/>
              <w:jc w:val="center"/>
            </w:pPr>
            <w:r>
              <w:rPr>
                <w:sz w:val="28"/>
              </w:rPr>
              <w:t xml:space="preserve">2022.01.01-2023 .12.31 </w:t>
            </w:r>
          </w:p>
        </w:tc>
        <w:tc>
          <w:tcPr>
            <w:tcW w:w="1076" w:type="dxa"/>
            <w:tcBorders>
              <w:top w:val="single" w:sz="4" w:space="0" w:color="000000"/>
              <w:left w:val="single" w:sz="4" w:space="0" w:color="000000"/>
              <w:bottom w:val="single" w:sz="4" w:space="0" w:color="000000"/>
              <w:right w:val="single" w:sz="4" w:space="0" w:color="000000"/>
            </w:tcBorders>
            <w:vAlign w:val="center"/>
          </w:tcPr>
          <w:p w14:paraId="555394D9" w14:textId="77777777" w:rsidR="00EE69D5" w:rsidRDefault="00000000">
            <w:pPr>
              <w:spacing w:after="0" w:line="259" w:lineRule="auto"/>
              <w:ind w:left="23" w:right="0" w:firstLine="0"/>
              <w:jc w:val="center"/>
            </w:pPr>
            <w:r>
              <w:rPr>
                <w:sz w:val="28"/>
              </w:rPr>
              <w:t xml:space="preserve">65 </w:t>
            </w:r>
          </w:p>
        </w:tc>
      </w:tr>
      <w:tr w:rsidR="00EE69D5" w14:paraId="58A6800B" w14:textId="77777777">
        <w:trPr>
          <w:trHeight w:val="1210"/>
        </w:trPr>
        <w:tc>
          <w:tcPr>
            <w:tcW w:w="396" w:type="dxa"/>
            <w:tcBorders>
              <w:top w:val="single" w:sz="4" w:space="0" w:color="000000"/>
              <w:left w:val="single" w:sz="4" w:space="0" w:color="000000"/>
              <w:bottom w:val="single" w:sz="4" w:space="0" w:color="000000"/>
              <w:right w:val="single" w:sz="4" w:space="0" w:color="000000"/>
            </w:tcBorders>
            <w:vAlign w:val="center"/>
          </w:tcPr>
          <w:p w14:paraId="55A13058" w14:textId="77777777" w:rsidR="00EE69D5" w:rsidRDefault="00000000">
            <w:pPr>
              <w:spacing w:after="0" w:line="259" w:lineRule="auto"/>
              <w:ind w:left="91" w:right="0" w:firstLine="0"/>
            </w:pPr>
            <w:r>
              <w:rPr>
                <w:sz w:val="28"/>
              </w:rPr>
              <w:t xml:space="preserve">4. </w:t>
            </w:r>
          </w:p>
        </w:tc>
        <w:tc>
          <w:tcPr>
            <w:tcW w:w="1394" w:type="dxa"/>
            <w:tcBorders>
              <w:top w:val="single" w:sz="4" w:space="0" w:color="000000"/>
              <w:left w:val="single" w:sz="4" w:space="0" w:color="000000"/>
              <w:bottom w:val="single" w:sz="4" w:space="0" w:color="000000"/>
              <w:right w:val="single" w:sz="4" w:space="0" w:color="000000"/>
            </w:tcBorders>
          </w:tcPr>
          <w:p w14:paraId="23C88C65" w14:textId="77777777" w:rsidR="00EE69D5" w:rsidRDefault="00000000">
            <w:pPr>
              <w:spacing w:after="0" w:line="259" w:lineRule="auto"/>
              <w:ind w:left="0" w:right="0" w:firstLine="0"/>
              <w:jc w:val="center"/>
            </w:pPr>
            <w:r>
              <w:rPr>
                <w:rFonts w:ascii="仿宋" w:eastAsia="仿宋" w:hAnsi="仿宋" w:cs="仿宋"/>
                <w:sz w:val="28"/>
              </w:rPr>
              <w:t>瑞吉染色血细胞检测模型</w:t>
            </w: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5FBEC2CD" w14:textId="77777777" w:rsidR="00EE69D5" w:rsidRDefault="00000000">
            <w:pPr>
              <w:spacing w:after="0" w:line="259" w:lineRule="auto"/>
              <w:ind w:left="26" w:right="0" w:firstLine="0"/>
              <w:jc w:val="center"/>
            </w:pPr>
            <w:r>
              <w:rPr>
                <w:rFonts w:ascii="仿宋" w:eastAsia="仿宋" w:hAnsi="仿宋" w:cs="仿宋"/>
                <w:sz w:val="28"/>
              </w:rPr>
              <w:t>无</w:t>
            </w:r>
            <w:r>
              <w:rPr>
                <w:sz w:val="28"/>
              </w:rPr>
              <w:t xml:space="preserve"> </w:t>
            </w:r>
          </w:p>
        </w:tc>
        <w:tc>
          <w:tcPr>
            <w:tcW w:w="1616" w:type="dxa"/>
            <w:tcBorders>
              <w:top w:val="single" w:sz="4" w:space="0" w:color="000000"/>
              <w:left w:val="single" w:sz="4" w:space="0" w:color="000000"/>
              <w:bottom w:val="single" w:sz="4" w:space="0" w:color="000000"/>
              <w:right w:val="single" w:sz="4" w:space="0" w:color="000000"/>
            </w:tcBorders>
          </w:tcPr>
          <w:p w14:paraId="34441095" w14:textId="77777777" w:rsidR="00EE69D5" w:rsidRDefault="00000000">
            <w:pPr>
              <w:spacing w:after="0" w:line="259" w:lineRule="auto"/>
              <w:ind w:left="0" w:right="0" w:firstLine="0"/>
              <w:jc w:val="center"/>
            </w:pPr>
            <w:r>
              <w:rPr>
                <w:rFonts w:ascii="仿宋" w:eastAsia="仿宋" w:hAnsi="仿宋" w:cs="仿宋"/>
                <w:sz w:val="28"/>
              </w:rPr>
              <w:t>广州源显生物科技有限公司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23D035D" w14:textId="77777777" w:rsidR="00EE69D5" w:rsidRDefault="00000000">
            <w:pPr>
              <w:spacing w:after="0" w:line="259" w:lineRule="auto"/>
              <w:ind w:left="146" w:right="0" w:firstLine="0"/>
            </w:pPr>
            <w:r>
              <w:rPr>
                <w:rFonts w:ascii="仿宋" w:eastAsia="仿宋" w:hAnsi="仿宋" w:cs="仿宋"/>
                <w:sz w:val="28"/>
              </w:rPr>
              <w:t>马琼雄</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B6DB74" w14:textId="77777777" w:rsidR="00EE69D5" w:rsidRDefault="00000000">
            <w:pPr>
              <w:spacing w:after="0" w:line="259" w:lineRule="auto"/>
              <w:ind w:left="106" w:right="0" w:firstLine="0"/>
            </w:pPr>
            <w:r>
              <w:rPr>
                <w:sz w:val="28"/>
              </w:rPr>
              <w:t xml:space="preserve">2022.09-2024.09 </w:t>
            </w:r>
          </w:p>
        </w:tc>
        <w:tc>
          <w:tcPr>
            <w:tcW w:w="1076" w:type="dxa"/>
            <w:tcBorders>
              <w:top w:val="single" w:sz="4" w:space="0" w:color="000000"/>
              <w:left w:val="single" w:sz="4" w:space="0" w:color="000000"/>
              <w:bottom w:val="single" w:sz="4" w:space="0" w:color="000000"/>
              <w:right w:val="single" w:sz="4" w:space="0" w:color="000000"/>
            </w:tcBorders>
            <w:vAlign w:val="center"/>
          </w:tcPr>
          <w:p w14:paraId="270DD4B9" w14:textId="77777777" w:rsidR="00EE69D5" w:rsidRDefault="00000000">
            <w:pPr>
              <w:spacing w:after="0" w:line="259" w:lineRule="auto"/>
              <w:ind w:left="23" w:right="0" w:firstLine="0"/>
              <w:jc w:val="center"/>
            </w:pPr>
            <w:r>
              <w:rPr>
                <w:sz w:val="28"/>
              </w:rPr>
              <w:t xml:space="preserve">50 </w:t>
            </w:r>
          </w:p>
        </w:tc>
      </w:tr>
      <w:tr w:rsidR="00EE69D5" w14:paraId="5312FF95" w14:textId="77777777">
        <w:trPr>
          <w:trHeight w:val="1610"/>
        </w:trPr>
        <w:tc>
          <w:tcPr>
            <w:tcW w:w="396" w:type="dxa"/>
            <w:tcBorders>
              <w:top w:val="single" w:sz="4" w:space="0" w:color="000000"/>
              <w:left w:val="single" w:sz="4" w:space="0" w:color="000000"/>
              <w:bottom w:val="single" w:sz="4" w:space="0" w:color="000000"/>
              <w:right w:val="single" w:sz="4" w:space="0" w:color="000000"/>
            </w:tcBorders>
            <w:vAlign w:val="center"/>
          </w:tcPr>
          <w:p w14:paraId="068B00BD" w14:textId="77777777" w:rsidR="00EE69D5" w:rsidRDefault="00000000">
            <w:pPr>
              <w:spacing w:after="0" w:line="259" w:lineRule="auto"/>
              <w:ind w:left="91" w:right="0" w:firstLine="0"/>
            </w:pPr>
            <w:r>
              <w:rPr>
                <w:sz w:val="28"/>
              </w:rPr>
              <w:t xml:space="preserve">5. </w:t>
            </w:r>
          </w:p>
        </w:tc>
        <w:tc>
          <w:tcPr>
            <w:tcW w:w="1394" w:type="dxa"/>
            <w:tcBorders>
              <w:top w:val="single" w:sz="4" w:space="0" w:color="000000"/>
              <w:left w:val="single" w:sz="4" w:space="0" w:color="000000"/>
              <w:bottom w:val="single" w:sz="4" w:space="0" w:color="000000"/>
              <w:right w:val="single" w:sz="4" w:space="0" w:color="000000"/>
            </w:tcBorders>
            <w:vAlign w:val="center"/>
          </w:tcPr>
          <w:p w14:paraId="1DA804DD" w14:textId="77777777" w:rsidR="00EE69D5" w:rsidRDefault="00000000">
            <w:pPr>
              <w:spacing w:after="55" w:line="259" w:lineRule="auto"/>
              <w:ind w:left="245" w:right="0" w:firstLine="0"/>
              <w:jc w:val="left"/>
            </w:pPr>
            <w:r>
              <w:rPr>
                <w:sz w:val="28"/>
              </w:rPr>
              <w:t>Xxxxxx</w:t>
            </w:r>
          </w:p>
          <w:p w14:paraId="51CF6096" w14:textId="77777777" w:rsidR="00EE69D5" w:rsidRDefault="00000000">
            <w:pPr>
              <w:spacing w:after="0" w:line="259" w:lineRule="auto"/>
              <w:ind w:left="137" w:right="0" w:firstLine="0"/>
            </w:pPr>
            <w:r>
              <w:rPr>
                <w:rFonts w:ascii="仿宋" w:eastAsia="仿宋" w:hAnsi="仿宋" w:cs="仿宋"/>
                <w:sz w:val="28"/>
              </w:rPr>
              <w:t>（保密）</w:t>
            </w: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1BB92D37" w14:textId="77777777" w:rsidR="00EE69D5" w:rsidRDefault="00000000">
            <w:pPr>
              <w:spacing w:after="0" w:line="259" w:lineRule="auto"/>
              <w:ind w:left="26" w:right="0" w:firstLine="0"/>
              <w:jc w:val="center"/>
            </w:pPr>
            <w:r>
              <w:rPr>
                <w:rFonts w:ascii="仿宋" w:eastAsia="仿宋" w:hAnsi="仿宋" w:cs="仿宋"/>
                <w:sz w:val="28"/>
              </w:rPr>
              <w:t>无</w:t>
            </w:r>
            <w:r>
              <w:rPr>
                <w:sz w:val="28"/>
              </w:rPr>
              <w:t xml:space="preserve"> </w:t>
            </w:r>
          </w:p>
        </w:tc>
        <w:tc>
          <w:tcPr>
            <w:tcW w:w="1616" w:type="dxa"/>
            <w:tcBorders>
              <w:top w:val="single" w:sz="4" w:space="0" w:color="000000"/>
              <w:left w:val="single" w:sz="4" w:space="0" w:color="000000"/>
              <w:bottom w:val="single" w:sz="4" w:space="0" w:color="000000"/>
              <w:right w:val="single" w:sz="4" w:space="0" w:color="000000"/>
            </w:tcBorders>
          </w:tcPr>
          <w:p w14:paraId="2A085ED7" w14:textId="77777777" w:rsidR="00EE69D5" w:rsidRDefault="00000000">
            <w:pPr>
              <w:spacing w:after="0" w:line="259" w:lineRule="auto"/>
              <w:ind w:left="0" w:right="0" w:firstLine="0"/>
              <w:jc w:val="center"/>
            </w:pPr>
            <w:r>
              <w:rPr>
                <w:rFonts w:ascii="仿宋" w:eastAsia="仿宋" w:hAnsi="仿宋" w:cs="仿宋"/>
                <w:sz w:val="28"/>
              </w:rPr>
              <w:t>中国人民解放军陆军工程大学通信士官学校</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E2B1900" w14:textId="77777777" w:rsidR="00EE69D5" w:rsidRDefault="00000000">
            <w:pPr>
              <w:spacing w:after="0" w:line="259" w:lineRule="auto"/>
              <w:ind w:left="146" w:right="0" w:firstLine="0"/>
            </w:pPr>
            <w:r>
              <w:rPr>
                <w:rFonts w:ascii="仿宋" w:eastAsia="仿宋" w:hAnsi="仿宋" w:cs="仿宋"/>
                <w:sz w:val="28"/>
              </w:rPr>
              <w:t>魏正军</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766AE5FF" w14:textId="77777777" w:rsidR="00EE69D5" w:rsidRDefault="00000000">
            <w:pPr>
              <w:spacing w:after="0" w:line="259" w:lineRule="auto"/>
              <w:ind w:left="111" w:right="0" w:firstLine="0"/>
            </w:pPr>
            <w:r>
              <w:rPr>
                <w:sz w:val="28"/>
              </w:rPr>
              <w:t xml:space="preserve">2022.10-2023.11 </w:t>
            </w:r>
          </w:p>
        </w:tc>
        <w:tc>
          <w:tcPr>
            <w:tcW w:w="1076" w:type="dxa"/>
            <w:tcBorders>
              <w:top w:val="single" w:sz="4" w:space="0" w:color="000000"/>
              <w:left w:val="single" w:sz="4" w:space="0" w:color="000000"/>
              <w:bottom w:val="single" w:sz="4" w:space="0" w:color="000000"/>
              <w:right w:val="single" w:sz="4" w:space="0" w:color="000000"/>
            </w:tcBorders>
            <w:vAlign w:val="center"/>
          </w:tcPr>
          <w:p w14:paraId="7E064F09" w14:textId="77777777" w:rsidR="00EE69D5" w:rsidRDefault="00000000">
            <w:pPr>
              <w:spacing w:after="0" w:line="259" w:lineRule="auto"/>
              <w:ind w:left="24" w:right="0" w:firstLine="0"/>
              <w:jc w:val="center"/>
            </w:pPr>
            <w:r>
              <w:rPr>
                <w:sz w:val="28"/>
              </w:rPr>
              <w:t xml:space="preserve">29.5 </w:t>
            </w:r>
          </w:p>
        </w:tc>
      </w:tr>
      <w:tr w:rsidR="00EE69D5" w14:paraId="67B2F8A6" w14:textId="77777777">
        <w:trPr>
          <w:trHeight w:val="2009"/>
        </w:trPr>
        <w:tc>
          <w:tcPr>
            <w:tcW w:w="396" w:type="dxa"/>
            <w:tcBorders>
              <w:top w:val="single" w:sz="4" w:space="0" w:color="000000"/>
              <w:left w:val="single" w:sz="4" w:space="0" w:color="000000"/>
              <w:bottom w:val="single" w:sz="4" w:space="0" w:color="000000"/>
              <w:right w:val="single" w:sz="4" w:space="0" w:color="000000"/>
            </w:tcBorders>
            <w:vAlign w:val="center"/>
          </w:tcPr>
          <w:p w14:paraId="1AE3E5F3" w14:textId="77777777" w:rsidR="00EE69D5" w:rsidRDefault="00000000">
            <w:pPr>
              <w:spacing w:after="0" w:line="259" w:lineRule="auto"/>
              <w:ind w:left="91" w:right="0" w:firstLine="0"/>
            </w:pPr>
            <w:r>
              <w:rPr>
                <w:sz w:val="28"/>
              </w:rPr>
              <w:t xml:space="preserve">6. </w:t>
            </w:r>
          </w:p>
        </w:tc>
        <w:tc>
          <w:tcPr>
            <w:tcW w:w="1394" w:type="dxa"/>
            <w:tcBorders>
              <w:top w:val="single" w:sz="4" w:space="0" w:color="000000"/>
              <w:left w:val="single" w:sz="4" w:space="0" w:color="000000"/>
              <w:bottom w:val="single" w:sz="4" w:space="0" w:color="000000"/>
              <w:right w:val="single" w:sz="4" w:space="0" w:color="000000"/>
            </w:tcBorders>
          </w:tcPr>
          <w:p w14:paraId="33F9678E" w14:textId="77777777" w:rsidR="00EE69D5" w:rsidRDefault="00000000">
            <w:pPr>
              <w:spacing w:after="0" w:line="259" w:lineRule="auto"/>
              <w:ind w:left="0" w:right="0" w:firstLine="0"/>
              <w:jc w:val="center"/>
            </w:pPr>
            <w:r>
              <w:rPr>
                <w:rFonts w:ascii="仿宋" w:eastAsia="仿宋" w:hAnsi="仿宋" w:cs="仿宋"/>
                <w:sz w:val="28"/>
              </w:rPr>
              <w:t>锂电池的自动化智能装配线设备技术改进研究</w:t>
            </w: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020688FB" w14:textId="77777777" w:rsidR="00EE69D5" w:rsidRDefault="00000000">
            <w:pPr>
              <w:spacing w:after="0" w:line="259" w:lineRule="auto"/>
              <w:ind w:left="26" w:right="0" w:firstLine="0"/>
              <w:jc w:val="center"/>
            </w:pPr>
            <w:r>
              <w:rPr>
                <w:rFonts w:ascii="仿宋" w:eastAsia="仿宋" w:hAnsi="仿宋" w:cs="仿宋"/>
                <w:sz w:val="28"/>
              </w:rPr>
              <w:t>无</w:t>
            </w:r>
            <w:r>
              <w:rPr>
                <w:sz w:val="28"/>
              </w:rPr>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4FC1C938" w14:textId="77777777" w:rsidR="00EE69D5" w:rsidRDefault="00000000">
            <w:pPr>
              <w:spacing w:after="0" w:line="259" w:lineRule="auto"/>
              <w:ind w:left="0" w:right="0" w:firstLine="0"/>
              <w:jc w:val="center"/>
            </w:pPr>
            <w:r>
              <w:rPr>
                <w:rFonts w:ascii="仿宋" w:eastAsia="仿宋" w:hAnsi="仿宋" w:cs="仿宋"/>
                <w:sz w:val="28"/>
              </w:rPr>
              <w:t>深圳市中基自动化股份有限公司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851407D" w14:textId="77777777" w:rsidR="00EE69D5" w:rsidRDefault="00000000">
            <w:pPr>
              <w:spacing w:after="0" w:line="259" w:lineRule="auto"/>
              <w:ind w:left="146" w:right="0" w:firstLine="0"/>
            </w:pPr>
            <w:r>
              <w:rPr>
                <w:rFonts w:ascii="仿宋" w:eastAsia="仿宋" w:hAnsi="仿宋" w:cs="仿宋"/>
                <w:sz w:val="28"/>
              </w:rPr>
              <w:t>张庆茂</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023CF68" w14:textId="77777777" w:rsidR="00EE69D5" w:rsidRDefault="00000000">
            <w:pPr>
              <w:spacing w:after="0" w:line="259" w:lineRule="auto"/>
              <w:ind w:left="0" w:right="0" w:firstLine="0"/>
              <w:jc w:val="center"/>
            </w:pPr>
            <w:r>
              <w:rPr>
                <w:sz w:val="28"/>
              </w:rPr>
              <w:t xml:space="preserve">2022.10.10-2023 .12.31 </w:t>
            </w:r>
          </w:p>
        </w:tc>
        <w:tc>
          <w:tcPr>
            <w:tcW w:w="1076" w:type="dxa"/>
            <w:tcBorders>
              <w:top w:val="single" w:sz="4" w:space="0" w:color="000000"/>
              <w:left w:val="single" w:sz="4" w:space="0" w:color="000000"/>
              <w:bottom w:val="single" w:sz="4" w:space="0" w:color="000000"/>
              <w:right w:val="single" w:sz="4" w:space="0" w:color="000000"/>
            </w:tcBorders>
            <w:vAlign w:val="center"/>
          </w:tcPr>
          <w:p w14:paraId="38D89403" w14:textId="77777777" w:rsidR="00EE69D5" w:rsidRDefault="00000000">
            <w:pPr>
              <w:spacing w:after="0" w:line="259" w:lineRule="auto"/>
              <w:ind w:left="23" w:right="0" w:firstLine="0"/>
              <w:jc w:val="center"/>
            </w:pPr>
            <w:r>
              <w:rPr>
                <w:sz w:val="28"/>
              </w:rPr>
              <w:t xml:space="preserve">10 </w:t>
            </w:r>
          </w:p>
        </w:tc>
      </w:tr>
      <w:tr w:rsidR="00EE69D5" w14:paraId="2B261EDB" w14:textId="77777777">
        <w:trPr>
          <w:trHeight w:val="1212"/>
        </w:trPr>
        <w:tc>
          <w:tcPr>
            <w:tcW w:w="396" w:type="dxa"/>
            <w:tcBorders>
              <w:top w:val="single" w:sz="4" w:space="0" w:color="000000"/>
              <w:left w:val="single" w:sz="4" w:space="0" w:color="000000"/>
              <w:bottom w:val="single" w:sz="4" w:space="0" w:color="000000"/>
              <w:right w:val="single" w:sz="4" w:space="0" w:color="000000"/>
            </w:tcBorders>
            <w:vAlign w:val="center"/>
          </w:tcPr>
          <w:p w14:paraId="57F9F609" w14:textId="77777777" w:rsidR="00EE69D5" w:rsidRDefault="00000000">
            <w:pPr>
              <w:spacing w:after="0" w:line="259" w:lineRule="auto"/>
              <w:ind w:left="91" w:right="0" w:firstLine="0"/>
            </w:pPr>
            <w:r>
              <w:rPr>
                <w:sz w:val="28"/>
              </w:rPr>
              <w:t xml:space="preserve">7. </w:t>
            </w:r>
          </w:p>
        </w:tc>
        <w:tc>
          <w:tcPr>
            <w:tcW w:w="1394" w:type="dxa"/>
            <w:tcBorders>
              <w:top w:val="single" w:sz="4" w:space="0" w:color="000000"/>
              <w:left w:val="single" w:sz="4" w:space="0" w:color="000000"/>
              <w:bottom w:val="single" w:sz="4" w:space="0" w:color="000000"/>
              <w:right w:val="single" w:sz="4" w:space="0" w:color="000000"/>
            </w:tcBorders>
          </w:tcPr>
          <w:p w14:paraId="2B60892B" w14:textId="77777777" w:rsidR="00EE69D5" w:rsidRDefault="00000000">
            <w:pPr>
              <w:spacing w:after="0" w:line="259" w:lineRule="auto"/>
              <w:ind w:left="0" w:right="0" w:firstLine="0"/>
              <w:jc w:val="center"/>
            </w:pPr>
            <w:r>
              <w:rPr>
                <w:sz w:val="28"/>
              </w:rPr>
              <w:t>3D</w:t>
            </w:r>
            <w:r>
              <w:rPr>
                <w:rFonts w:ascii="仿宋" w:eastAsia="仿宋" w:hAnsi="仿宋" w:cs="仿宋"/>
                <w:sz w:val="28"/>
              </w:rPr>
              <w:t>打印镍钛矫治丝的开发</w:t>
            </w: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317AFE8E" w14:textId="77777777" w:rsidR="00EE69D5" w:rsidRDefault="00000000">
            <w:pPr>
              <w:spacing w:after="47" w:line="259" w:lineRule="auto"/>
              <w:ind w:left="104" w:right="0" w:firstLine="0"/>
            </w:pPr>
            <w:r>
              <w:rPr>
                <w:sz w:val="28"/>
              </w:rPr>
              <w:t>GDKTP202</w:t>
            </w:r>
          </w:p>
          <w:p w14:paraId="56844F72" w14:textId="77777777" w:rsidR="00EE69D5" w:rsidRDefault="00000000">
            <w:pPr>
              <w:spacing w:after="0" w:line="259" w:lineRule="auto"/>
              <w:ind w:left="25" w:right="0" w:firstLine="0"/>
              <w:jc w:val="center"/>
            </w:pPr>
            <w:r>
              <w:rPr>
                <w:sz w:val="28"/>
              </w:rPr>
              <w:t xml:space="preserve">1030500 </w:t>
            </w:r>
          </w:p>
        </w:tc>
        <w:tc>
          <w:tcPr>
            <w:tcW w:w="1616" w:type="dxa"/>
            <w:tcBorders>
              <w:top w:val="single" w:sz="4" w:space="0" w:color="000000"/>
              <w:left w:val="single" w:sz="4" w:space="0" w:color="000000"/>
              <w:bottom w:val="single" w:sz="4" w:space="0" w:color="000000"/>
              <w:right w:val="single" w:sz="4" w:space="0" w:color="000000"/>
            </w:tcBorders>
          </w:tcPr>
          <w:p w14:paraId="2CE8BBA8" w14:textId="77777777" w:rsidR="00EE69D5" w:rsidRDefault="00000000">
            <w:pPr>
              <w:spacing w:after="0" w:line="259" w:lineRule="auto"/>
              <w:ind w:left="0" w:right="0" w:firstLine="0"/>
              <w:jc w:val="center"/>
            </w:pPr>
            <w:r>
              <w:rPr>
                <w:rFonts w:ascii="仿宋" w:eastAsia="仿宋" w:hAnsi="仿宋" w:cs="仿宋"/>
                <w:sz w:val="28"/>
              </w:rPr>
              <w:t>广州瑞通生物科技有限公司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773DD71" w14:textId="77777777" w:rsidR="00EE69D5" w:rsidRDefault="00000000">
            <w:pPr>
              <w:spacing w:after="0" w:line="259" w:lineRule="auto"/>
              <w:ind w:left="288" w:right="0" w:firstLine="0"/>
              <w:jc w:val="left"/>
            </w:pPr>
            <w:r>
              <w:rPr>
                <w:rFonts w:ascii="仿宋" w:eastAsia="仿宋" w:hAnsi="仿宋" w:cs="仿宋"/>
                <w:sz w:val="28"/>
              </w:rPr>
              <w:t>郭亮</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330327D8" w14:textId="77777777" w:rsidR="00EE69D5" w:rsidRDefault="00000000">
            <w:pPr>
              <w:spacing w:after="0" w:line="259" w:lineRule="auto"/>
              <w:ind w:left="106" w:right="0" w:firstLine="0"/>
            </w:pPr>
            <w:r>
              <w:rPr>
                <w:sz w:val="28"/>
              </w:rPr>
              <w:t xml:space="preserve">2022.01-2023.01 </w:t>
            </w:r>
          </w:p>
        </w:tc>
        <w:tc>
          <w:tcPr>
            <w:tcW w:w="1076" w:type="dxa"/>
            <w:tcBorders>
              <w:top w:val="single" w:sz="4" w:space="0" w:color="000000"/>
              <w:left w:val="single" w:sz="4" w:space="0" w:color="000000"/>
              <w:bottom w:val="single" w:sz="4" w:space="0" w:color="000000"/>
              <w:right w:val="single" w:sz="4" w:space="0" w:color="000000"/>
            </w:tcBorders>
            <w:vAlign w:val="center"/>
          </w:tcPr>
          <w:p w14:paraId="1B1C639C" w14:textId="77777777" w:rsidR="00EE69D5" w:rsidRDefault="00000000">
            <w:pPr>
              <w:spacing w:after="0" w:line="259" w:lineRule="auto"/>
              <w:ind w:left="23" w:right="0" w:firstLine="0"/>
              <w:jc w:val="center"/>
            </w:pPr>
            <w:r>
              <w:rPr>
                <w:sz w:val="28"/>
              </w:rPr>
              <w:t xml:space="preserve">10 </w:t>
            </w:r>
          </w:p>
        </w:tc>
      </w:tr>
    </w:tbl>
    <w:p w14:paraId="707A8076" w14:textId="77777777" w:rsidR="00EE69D5" w:rsidRDefault="00EE69D5">
      <w:pPr>
        <w:spacing w:after="0" w:line="259" w:lineRule="auto"/>
        <w:ind w:left="-1558" w:right="10432" w:firstLine="0"/>
        <w:jc w:val="left"/>
      </w:pPr>
    </w:p>
    <w:tbl>
      <w:tblPr>
        <w:tblStyle w:val="TableGrid"/>
        <w:tblW w:w="9304" w:type="dxa"/>
        <w:tblInd w:w="-226" w:type="dxa"/>
        <w:tblCellMar>
          <w:top w:w="83" w:type="dxa"/>
          <w:left w:w="0" w:type="dxa"/>
          <w:bottom w:w="0" w:type="dxa"/>
          <w:right w:w="23" w:type="dxa"/>
        </w:tblCellMar>
        <w:tblLook w:val="04A0" w:firstRow="1" w:lastRow="0" w:firstColumn="1" w:lastColumn="0" w:noHBand="0" w:noVBand="1"/>
      </w:tblPr>
      <w:tblGrid>
        <w:gridCol w:w="395"/>
        <w:gridCol w:w="1394"/>
        <w:gridCol w:w="1561"/>
        <w:gridCol w:w="1616"/>
        <w:gridCol w:w="1135"/>
        <w:gridCol w:w="2127"/>
        <w:gridCol w:w="1076"/>
      </w:tblGrid>
      <w:tr w:rsidR="00EE69D5" w14:paraId="7D8DB776" w14:textId="77777777">
        <w:trPr>
          <w:trHeight w:val="1610"/>
        </w:trPr>
        <w:tc>
          <w:tcPr>
            <w:tcW w:w="396" w:type="dxa"/>
            <w:tcBorders>
              <w:top w:val="single" w:sz="4" w:space="0" w:color="000000"/>
              <w:left w:val="single" w:sz="4" w:space="0" w:color="000000"/>
              <w:bottom w:val="single" w:sz="4" w:space="0" w:color="000000"/>
              <w:right w:val="single" w:sz="4" w:space="0" w:color="000000"/>
            </w:tcBorders>
            <w:vAlign w:val="center"/>
          </w:tcPr>
          <w:p w14:paraId="269F24F5" w14:textId="77777777" w:rsidR="00EE69D5" w:rsidRDefault="00000000">
            <w:pPr>
              <w:spacing w:after="0" w:line="259" w:lineRule="auto"/>
              <w:ind w:left="91" w:right="0" w:firstLine="0"/>
            </w:pPr>
            <w:r>
              <w:rPr>
                <w:sz w:val="28"/>
              </w:rPr>
              <w:lastRenderedPageBreak/>
              <w:t xml:space="preserve">8. </w:t>
            </w:r>
          </w:p>
        </w:tc>
        <w:tc>
          <w:tcPr>
            <w:tcW w:w="1394" w:type="dxa"/>
            <w:tcBorders>
              <w:top w:val="single" w:sz="4" w:space="0" w:color="000000"/>
              <w:left w:val="single" w:sz="4" w:space="0" w:color="000000"/>
              <w:bottom w:val="single" w:sz="4" w:space="0" w:color="000000"/>
              <w:right w:val="single" w:sz="4" w:space="0" w:color="000000"/>
            </w:tcBorders>
          </w:tcPr>
          <w:p w14:paraId="425988AC" w14:textId="77777777" w:rsidR="00EE69D5" w:rsidRDefault="00000000">
            <w:pPr>
              <w:spacing w:after="0" w:line="259" w:lineRule="auto"/>
              <w:ind w:left="0" w:right="0" w:firstLine="0"/>
              <w:jc w:val="center"/>
            </w:pPr>
            <w:r>
              <w:rPr>
                <w:rFonts w:ascii="仿宋" w:eastAsia="仿宋" w:hAnsi="仿宋" w:cs="仿宋"/>
                <w:sz w:val="28"/>
              </w:rPr>
              <w:t>金属与玻璃材料的激光焊接技术</w:t>
            </w: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7FDCF4C3" w14:textId="77777777" w:rsidR="00EE69D5" w:rsidRDefault="00000000">
            <w:pPr>
              <w:spacing w:after="0" w:line="259" w:lineRule="auto"/>
              <w:ind w:left="0" w:right="0" w:firstLine="0"/>
              <w:jc w:val="center"/>
            </w:pPr>
            <w:r>
              <w:rPr>
                <w:sz w:val="28"/>
              </w:rPr>
              <w:t xml:space="preserve">202244000 2001956 </w:t>
            </w:r>
          </w:p>
        </w:tc>
        <w:tc>
          <w:tcPr>
            <w:tcW w:w="1616" w:type="dxa"/>
            <w:tcBorders>
              <w:top w:val="single" w:sz="4" w:space="0" w:color="000000"/>
              <w:left w:val="single" w:sz="4" w:space="0" w:color="000000"/>
              <w:bottom w:val="single" w:sz="4" w:space="0" w:color="000000"/>
              <w:right w:val="single" w:sz="4" w:space="0" w:color="000000"/>
            </w:tcBorders>
            <w:vAlign w:val="center"/>
          </w:tcPr>
          <w:p w14:paraId="5AA6EB94" w14:textId="77777777" w:rsidR="00EE69D5" w:rsidRDefault="00000000">
            <w:pPr>
              <w:spacing w:after="0" w:line="259" w:lineRule="auto"/>
              <w:ind w:left="0" w:right="0" w:firstLine="0"/>
              <w:jc w:val="center"/>
            </w:pPr>
            <w:r>
              <w:rPr>
                <w:rFonts w:ascii="仿宋" w:eastAsia="仿宋" w:hAnsi="仿宋" w:cs="仿宋"/>
                <w:sz w:val="28"/>
              </w:rPr>
              <w:t>深圳青锐科技有限公司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0A867A7" w14:textId="77777777" w:rsidR="00EE69D5" w:rsidRDefault="00000000">
            <w:pPr>
              <w:spacing w:after="0" w:line="259" w:lineRule="auto"/>
              <w:ind w:left="146" w:right="0" w:firstLine="0"/>
            </w:pPr>
            <w:r>
              <w:rPr>
                <w:rFonts w:ascii="仿宋" w:eastAsia="仿宋" w:hAnsi="仿宋" w:cs="仿宋"/>
                <w:sz w:val="28"/>
              </w:rPr>
              <w:t>李嘉铭</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79D582B" w14:textId="77777777" w:rsidR="00EE69D5" w:rsidRDefault="00000000">
            <w:pPr>
              <w:spacing w:after="0" w:line="259" w:lineRule="auto"/>
              <w:ind w:left="0" w:right="0" w:firstLine="0"/>
              <w:jc w:val="center"/>
            </w:pPr>
            <w:r>
              <w:rPr>
                <w:sz w:val="28"/>
              </w:rPr>
              <w:t xml:space="preserve">2022.11.01-2024 .06.31 </w:t>
            </w:r>
          </w:p>
        </w:tc>
        <w:tc>
          <w:tcPr>
            <w:tcW w:w="1076" w:type="dxa"/>
            <w:tcBorders>
              <w:top w:val="single" w:sz="4" w:space="0" w:color="000000"/>
              <w:left w:val="single" w:sz="4" w:space="0" w:color="000000"/>
              <w:bottom w:val="single" w:sz="4" w:space="0" w:color="000000"/>
              <w:right w:val="single" w:sz="4" w:space="0" w:color="000000"/>
            </w:tcBorders>
            <w:vAlign w:val="center"/>
          </w:tcPr>
          <w:p w14:paraId="1A4C560C" w14:textId="77777777" w:rsidR="00EE69D5" w:rsidRDefault="00000000">
            <w:pPr>
              <w:spacing w:after="0" w:line="259" w:lineRule="auto"/>
              <w:ind w:left="23" w:right="0" w:firstLine="0"/>
              <w:jc w:val="center"/>
            </w:pPr>
            <w:r>
              <w:rPr>
                <w:sz w:val="28"/>
              </w:rPr>
              <w:t xml:space="preserve">10 </w:t>
            </w:r>
          </w:p>
        </w:tc>
      </w:tr>
      <w:tr w:rsidR="00EE69D5" w14:paraId="4D4A7B8D" w14:textId="77777777">
        <w:trPr>
          <w:trHeight w:val="2410"/>
        </w:trPr>
        <w:tc>
          <w:tcPr>
            <w:tcW w:w="396" w:type="dxa"/>
            <w:tcBorders>
              <w:top w:val="single" w:sz="4" w:space="0" w:color="000000"/>
              <w:left w:val="single" w:sz="4" w:space="0" w:color="000000"/>
              <w:bottom w:val="single" w:sz="4" w:space="0" w:color="000000"/>
              <w:right w:val="single" w:sz="4" w:space="0" w:color="000000"/>
            </w:tcBorders>
            <w:vAlign w:val="center"/>
          </w:tcPr>
          <w:p w14:paraId="40C43768" w14:textId="77777777" w:rsidR="00EE69D5" w:rsidRDefault="00000000">
            <w:pPr>
              <w:spacing w:after="0" w:line="259" w:lineRule="auto"/>
              <w:ind w:left="91" w:right="0" w:firstLine="0"/>
            </w:pPr>
            <w:r>
              <w:rPr>
                <w:sz w:val="28"/>
              </w:rPr>
              <w:t xml:space="preserve">9. </w:t>
            </w:r>
          </w:p>
        </w:tc>
        <w:tc>
          <w:tcPr>
            <w:tcW w:w="1394" w:type="dxa"/>
            <w:tcBorders>
              <w:top w:val="single" w:sz="4" w:space="0" w:color="000000"/>
              <w:left w:val="single" w:sz="4" w:space="0" w:color="000000"/>
              <w:bottom w:val="single" w:sz="4" w:space="0" w:color="000000"/>
              <w:right w:val="single" w:sz="4" w:space="0" w:color="000000"/>
            </w:tcBorders>
          </w:tcPr>
          <w:p w14:paraId="428E6F44" w14:textId="77777777" w:rsidR="00EE69D5" w:rsidRDefault="00000000">
            <w:pPr>
              <w:spacing w:after="0" w:line="259" w:lineRule="auto"/>
              <w:ind w:left="0" w:right="0" w:firstLine="0"/>
              <w:jc w:val="center"/>
            </w:pPr>
            <w:r>
              <w:rPr>
                <w:rFonts w:ascii="仿宋" w:eastAsia="仿宋" w:hAnsi="仿宋" w:cs="仿宋"/>
                <w:sz w:val="28"/>
              </w:rPr>
              <w:t>石墨烯基太赫兹器件设计及其超快激光制备工艺</w:t>
            </w: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6D4F5F6A" w14:textId="77777777" w:rsidR="00EE69D5" w:rsidRDefault="00000000">
            <w:pPr>
              <w:spacing w:after="0" w:line="259" w:lineRule="auto"/>
              <w:ind w:left="113" w:right="0" w:firstLine="0"/>
            </w:pPr>
            <w:r>
              <w:rPr>
                <w:sz w:val="28"/>
              </w:rPr>
              <w:t xml:space="preserve">342096/510 </w:t>
            </w:r>
          </w:p>
        </w:tc>
        <w:tc>
          <w:tcPr>
            <w:tcW w:w="1616" w:type="dxa"/>
            <w:tcBorders>
              <w:top w:val="single" w:sz="4" w:space="0" w:color="000000"/>
              <w:left w:val="single" w:sz="4" w:space="0" w:color="000000"/>
              <w:bottom w:val="single" w:sz="4" w:space="0" w:color="000000"/>
              <w:right w:val="single" w:sz="4" w:space="0" w:color="000000"/>
            </w:tcBorders>
            <w:vAlign w:val="center"/>
          </w:tcPr>
          <w:p w14:paraId="190C4BF0" w14:textId="77777777" w:rsidR="00EE69D5" w:rsidRDefault="00000000">
            <w:pPr>
              <w:spacing w:after="0" w:line="259" w:lineRule="auto"/>
              <w:ind w:left="0" w:right="0" w:firstLine="0"/>
              <w:jc w:val="center"/>
            </w:pPr>
            <w:r>
              <w:rPr>
                <w:rFonts w:ascii="仿宋" w:eastAsia="仿宋" w:hAnsi="仿宋" w:cs="仿宋"/>
                <w:sz w:val="28"/>
              </w:rPr>
              <w:t>广东华中科技大学工业技术研究院</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7C9F55B" w14:textId="77777777" w:rsidR="00EE69D5" w:rsidRDefault="00000000">
            <w:pPr>
              <w:spacing w:after="0" w:line="259" w:lineRule="auto"/>
              <w:ind w:left="146" w:right="0" w:firstLine="0"/>
            </w:pPr>
            <w:r>
              <w:rPr>
                <w:rFonts w:ascii="仿宋" w:eastAsia="仿宋" w:hAnsi="仿宋" w:cs="仿宋"/>
                <w:sz w:val="28"/>
              </w:rPr>
              <w:t>刘忠民</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D65C41" w14:textId="77777777" w:rsidR="00EE69D5" w:rsidRDefault="00000000">
            <w:pPr>
              <w:spacing w:after="0" w:line="259" w:lineRule="auto"/>
              <w:ind w:left="106" w:right="0" w:firstLine="0"/>
            </w:pPr>
            <w:r>
              <w:rPr>
                <w:sz w:val="28"/>
              </w:rPr>
              <w:t xml:space="preserve">2022.01-2023.12 </w:t>
            </w:r>
          </w:p>
        </w:tc>
        <w:tc>
          <w:tcPr>
            <w:tcW w:w="1076" w:type="dxa"/>
            <w:tcBorders>
              <w:top w:val="single" w:sz="4" w:space="0" w:color="000000"/>
              <w:left w:val="single" w:sz="4" w:space="0" w:color="000000"/>
              <w:bottom w:val="single" w:sz="4" w:space="0" w:color="000000"/>
              <w:right w:val="single" w:sz="4" w:space="0" w:color="000000"/>
            </w:tcBorders>
            <w:vAlign w:val="center"/>
          </w:tcPr>
          <w:p w14:paraId="5F9E0C4B" w14:textId="77777777" w:rsidR="00EE69D5" w:rsidRDefault="00000000">
            <w:pPr>
              <w:spacing w:after="0" w:line="259" w:lineRule="auto"/>
              <w:ind w:left="25" w:right="0" w:firstLine="0"/>
              <w:jc w:val="center"/>
            </w:pPr>
            <w:r>
              <w:rPr>
                <w:sz w:val="28"/>
              </w:rPr>
              <w:t xml:space="preserve">5 </w:t>
            </w:r>
          </w:p>
        </w:tc>
      </w:tr>
      <w:tr w:rsidR="00EE69D5" w14:paraId="64AB1B0B" w14:textId="77777777">
        <w:trPr>
          <w:trHeight w:val="1210"/>
        </w:trPr>
        <w:tc>
          <w:tcPr>
            <w:tcW w:w="396" w:type="dxa"/>
            <w:tcBorders>
              <w:top w:val="single" w:sz="4" w:space="0" w:color="000000"/>
              <w:left w:val="single" w:sz="4" w:space="0" w:color="000000"/>
              <w:bottom w:val="single" w:sz="4" w:space="0" w:color="000000"/>
              <w:right w:val="single" w:sz="4" w:space="0" w:color="000000"/>
            </w:tcBorders>
            <w:vAlign w:val="center"/>
          </w:tcPr>
          <w:p w14:paraId="3D72B60D" w14:textId="77777777" w:rsidR="00EE69D5" w:rsidRDefault="00000000">
            <w:pPr>
              <w:spacing w:after="0" w:line="259" w:lineRule="auto"/>
              <w:ind w:left="86" w:right="0" w:firstLine="0"/>
            </w:pPr>
            <w:r>
              <w:rPr>
                <w:sz w:val="28"/>
              </w:rPr>
              <w:t>10</w:t>
            </w:r>
          </w:p>
        </w:tc>
        <w:tc>
          <w:tcPr>
            <w:tcW w:w="1394" w:type="dxa"/>
            <w:tcBorders>
              <w:top w:val="single" w:sz="4" w:space="0" w:color="000000"/>
              <w:left w:val="single" w:sz="4" w:space="0" w:color="000000"/>
              <w:bottom w:val="single" w:sz="4" w:space="0" w:color="000000"/>
              <w:right w:val="single" w:sz="4" w:space="0" w:color="000000"/>
            </w:tcBorders>
          </w:tcPr>
          <w:p w14:paraId="74BEE4CA" w14:textId="77777777" w:rsidR="00EE69D5" w:rsidRDefault="00000000">
            <w:pPr>
              <w:spacing w:after="15" w:line="259" w:lineRule="auto"/>
              <w:ind w:left="137" w:right="0" w:firstLine="0"/>
            </w:pPr>
            <w:r>
              <w:rPr>
                <w:rFonts w:ascii="仿宋" w:eastAsia="仿宋" w:hAnsi="仿宋" w:cs="仿宋"/>
                <w:sz w:val="28"/>
              </w:rPr>
              <w:t>毛细管光</w:t>
            </w:r>
          </w:p>
          <w:p w14:paraId="5A5C11F1" w14:textId="77777777" w:rsidR="00EE69D5" w:rsidRDefault="00000000">
            <w:pPr>
              <w:spacing w:after="0" w:line="259" w:lineRule="auto"/>
              <w:ind w:left="557" w:right="0" w:hanging="583"/>
              <w:jc w:val="left"/>
            </w:pPr>
            <w:r>
              <w:rPr>
                <w:sz w:val="28"/>
              </w:rPr>
              <w:t xml:space="preserve">. </w:t>
            </w:r>
            <w:r>
              <w:rPr>
                <w:rFonts w:ascii="仿宋" w:eastAsia="仿宋" w:hAnsi="仿宋" w:cs="仿宋"/>
                <w:sz w:val="28"/>
              </w:rPr>
              <w:t>纤制备技术</w:t>
            </w:r>
            <w:r>
              <w:rPr>
                <w:color w:val="FF0000"/>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19292E6F" w14:textId="77777777" w:rsidR="00EE69D5" w:rsidRDefault="00000000">
            <w:pPr>
              <w:spacing w:after="0" w:line="259" w:lineRule="auto"/>
              <w:ind w:left="142" w:right="0" w:firstLine="0"/>
              <w:jc w:val="left"/>
            </w:pPr>
            <w:r>
              <w:rPr>
                <w:sz w:val="28"/>
              </w:rPr>
              <w:t>BJ2022001</w:t>
            </w:r>
            <w:r>
              <w:rPr>
                <w:color w:val="FF0000"/>
                <w:sz w:val="28"/>
              </w:rPr>
              <w:t xml:space="preserve"> </w:t>
            </w:r>
          </w:p>
        </w:tc>
        <w:tc>
          <w:tcPr>
            <w:tcW w:w="1616" w:type="dxa"/>
            <w:tcBorders>
              <w:top w:val="single" w:sz="4" w:space="0" w:color="000000"/>
              <w:left w:val="single" w:sz="4" w:space="0" w:color="000000"/>
              <w:bottom w:val="single" w:sz="4" w:space="0" w:color="000000"/>
              <w:right w:val="single" w:sz="4" w:space="0" w:color="000000"/>
            </w:tcBorders>
          </w:tcPr>
          <w:p w14:paraId="5BE710AB" w14:textId="77777777" w:rsidR="00EE69D5" w:rsidRDefault="00000000">
            <w:pPr>
              <w:spacing w:after="0" w:line="259" w:lineRule="auto"/>
              <w:ind w:left="0" w:right="0" w:firstLine="0"/>
              <w:jc w:val="center"/>
            </w:pPr>
            <w:r>
              <w:rPr>
                <w:rFonts w:ascii="仿宋" w:eastAsia="仿宋" w:hAnsi="仿宋" w:cs="仿宋"/>
                <w:sz w:val="28"/>
              </w:rPr>
              <w:t>重庆倍加医疗器械有限公司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A7760BD" w14:textId="77777777" w:rsidR="00EE69D5" w:rsidRDefault="00000000">
            <w:pPr>
              <w:spacing w:after="0" w:line="259" w:lineRule="auto"/>
              <w:ind w:left="146" w:right="0" w:firstLine="0"/>
            </w:pPr>
            <w:r>
              <w:rPr>
                <w:rFonts w:ascii="仿宋" w:eastAsia="仿宋" w:hAnsi="仿宋" w:cs="仿宋"/>
                <w:sz w:val="28"/>
              </w:rPr>
              <w:t>侯峙云</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0C70CB9" w14:textId="77777777" w:rsidR="00EE69D5" w:rsidRDefault="00000000">
            <w:pPr>
              <w:spacing w:after="0" w:line="259" w:lineRule="auto"/>
              <w:ind w:left="106" w:right="0" w:firstLine="0"/>
            </w:pPr>
            <w:r>
              <w:rPr>
                <w:sz w:val="28"/>
              </w:rPr>
              <w:t>2022.05-2022.12</w:t>
            </w:r>
            <w:r>
              <w:rPr>
                <w:color w:val="FF0000"/>
                <w:sz w:val="28"/>
              </w:rPr>
              <w:t xml:space="preserve"> </w:t>
            </w:r>
          </w:p>
        </w:tc>
        <w:tc>
          <w:tcPr>
            <w:tcW w:w="1076" w:type="dxa"/>
            <w:tcBorders>
              <w:top w:val="single" w:sz="4" w:space="0" w:color="000000"/>
              <w:left w:val="single" w:sz="4" w:space="0" w:color="000000"/>
              <w:bottom w:val="single" w:sz="4" w:space="0" w:color="000000"/>
              <w:right w:val="single" w:sz="4" w:space="0" w:color="000000"/>
            </w:tcBorders>
            <w:vAlign w:val="center"/>
          </w:tcPr>
          <w:p w14:paraId="4F3FFBC9" w14:textId="77777777" w:rsidR="00EE69D5" w:rsidRDefault="00000000">
            <w:pPr>
              <w:spacing w:after="0" w:line="259" w:lineRule="auto"/>
              <w:ind w:left="54" w:right="0" w:firstLine="0"/>
              <w:jc w:val="center"/>
            </w:pPr>
            <w:r>
              <w:rPr>
                <w:sz w:val="28"/>
              </w:rPr>
              <w:t xml:space="preserve">0.7 </w:t>
            </w:r>
          </w:p>
        </w:tc>
      </w:tr>
      <w:tr w:rsidR="00EE69D5" w14:paraId="5D000405" w14:textId="77777777">
        <w:trPr>
          <w:trHeight w:val="2012"/>
        </w:trPr>
        <w:tc>
          <w:tcPr>
            <w:tcW w:w="396" w:type="dxa"/>
            <w:tcBorders>
              <w:top w:val="single" w:sz="4" w:space="0" w:color="000000"/>
              <w:left w:val="single" w:sz="4" w:space="0" w:color="000000"/>
              <w:bottom w:val="single" w:sz="4" w:space="0" w:color="000000"/>
              <w:right w:val="single" w:sz="4" w:space="0" w:color="000000"/>
            </w:tcBorders>
            <w:vAlign w:val="center"/>
          </w:tcPr>
          <w:p w14:paraId="13396AB6" w14:textId="77777777" w:rsidR="00EE69D5" w:rsidRDefault="00000000">
            <w:pPr>
              <w:spacing w:after="0" w:line="259" w:lineRule="auto"/>
              <w:ind w:left="86" w:right="0" w:firstLine="0"/>
            </w:pPr>
            <w:r>
              <w:rPr>
                <w:sz w:val="28"/>
              </w:rPr>
              <w:t>11</w:t>
            </w:r>
          </w:p>
        </w:tc>
        <w:tc>
          <w:tcPr>
            <w:tcW w:w="1394" w:type="dxa"/>
            <w:tcBorders>
              <w:top w:val="single" w:sz="4" w:space="0" w:color="000000"/>
              <w:left w:val="single" w:sz="4" w:space="0" w:color="000000"/>
              <w:bottom w:val="single" w:sz="4" w:space="0" w:color="000000"/>
              <w:right w:val="single" w:sz="4" w:space="0" w:color="000000"/>
            </w:tcBorders>
          </w:tcPr>
          <w:p w14:paraId="1CBF894F" w14:textId="77777777" w:rsidR="00EE69D5" w:rsidRDefault="00000000">
            <w:pPr>
              <w:spacing w:after="6" w:line="263" w:lineRule="auto"/>
              <w:ind w:left="0" w:right="0" w:firstLine="0"/>
              <w:jc w:val="center"/>
            </w:pPr>
            <w:r>
              <w:rPr>
                <w:rFonts w:ascii="仿宋" w:eastAsia="仿宋" w:hAnsi="仿宋" w:cs="仿宋"/>
                <w:sz w:val="28"/>
              </w:rPr>
              <w:t>面向中小学人工智</w:t>
            </w:r>
          </w:p>
          <w:p w14:paraId="7B035038" w14:textId="77777777" w:rsidR="00EE69D5" w:rsidRDefault="00000000">
            <w:pPr>
              <w:spacing w:after="0" w:line="259" w:lineRule="auto"/>
              <w:ind w:left="137" w:right="0" w:hanging="163"/>
              <w:jc w:val="left"/>
            </w:pPr>
            <w:r>
              <w:rPr>
                <w:sz w:val="28"/>
              </w:rPr>
              <w:t xml:space="preserve">. </w:t>
            </w:r>
            <w:r>
              <w:rPr>
                <w:rFonts w:ascii="仿宋" w:eastAsia="仿宋" w:hAnsi="仿宋" w:cs="仿宋"/>
                <w:sz w:val="28"/>
              </w:rPr>
              <w:t>能课程的教学支持系统</w:t>
            </w:r>
            <w:r>
              <w:rPr>
                <w:sz w:val="28"/>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49298135" w14:textId="77777777" w:rsidR="00EE69D5" w:rsidRDefault="00000000">
            <w:pPr>
              <w:spacing w:after="49" w:line="259" w:lineRule="auto"/>
              <w:ind w:left="111" w:right="0" w:firstLine="0"/>
            </w:pPr>
            <w:r>
              <w:rPr>
                <w:sz w:val="28"/>
              </w:rPr>
              <w:t>HBRC-JKY</w:t>
            </w:r>
          </w:p>
          <w:p w14:paraId="584EBAAD" w14:textId="77777777" w:rsidR="00EE69D5" w:rsidRDefault="00000000">
            <w:pPr>
              <w:spacing w:after="0" w:line="259" w:lineRule="auto"/>
              <w:ind w:left="25" w:right="0" w:firstLine="0"/>
              <w:jc w:val="center"/>
            </w:pPr>
            <w:r>
              <w:rPr>
                <w:sz w:val="28"/>
              </w:rPr>
              <w:t xml:space="preserve">-142 </w:t>
            </w:r>
          </w:p>
        </w:tc>
        <w:tc>
          <w:tcPr>
            <w:tcW w:w="1616" w:type="dxa"/>
            <w:tcBorders>
              <w:top w:val="single" w:sz="4" w:space="0" w:color="000000"/>
              <w:left w:val="single" w:sz="4" w:space="0" w:color="000000"/>
              <w:bottom w:val="single" w:sz="4" w:space="0" w:color="000000"/>
              <w:right w:val="single" w:sz="4" w:space="0" w:color="000000"/>
            </w:tcBorders>
            <w:vAlign w:val="center"/>
          </w:tcPr>
          <w:p w14:paraId="5F5C5251" w14:textId="77777777" w:rsidR="00EE69D5" w:rsidRDefault="00000000">
            <w:pPr>
              <w:spacing w:after="0" w:line="259" w:lineRule="auto"/>
              <w:ind w:left="0" w:right="0" w:firstLine="0"/>
              <w:jc w:val="center"/>
            </w:pPr>
            <w:r>
              <w:rPr>
                <w:rFonts w:ascii="仿宋" w:eastAsia="仿宋" w:hAnsi="仿宋" w:cs="仿宋"/>
                <w:sz w:val="28"/>
              </w:rPr>
              <w:t>中国自动化学会</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3CED499" w14:textId="77777777" w:rsidR="00EE69D5" w:rsidRDefault="00000000">
            <w:pPr>
              <w:spacing w:after="0" w:line="259" w:lineRule="auto"/>
              <w:ind w:left="146" w:right="0" w:firstLine="0"/>
            </w:pPr>
            <w:r>
              <w:rPr>
                <w:rFonts w:ascii="仿宋" w:eastAsia="仿宋" w:hAnsi="仿宋" w:cs="仿宋"/>
                <w:sz w:val="28"/>
              </w:rPr>
              <w:t>马琼雄</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0BEF65A" w14:textId="77777777" w:rsidR="00EE69D5" w:rsidRDefault="00000000">
            <w:pPr>
              <w:spacing w:after="0" w:line="259" w:lineRule="auto"/>
              <w:ind w:left="0" w:right="0" w:firstLine="0"/>
              <w:jc w:val="center"/>
            </w:pPr>
            <w:r>
              <w:rPr>
                <w:sz w:val="28"/>
              </w:rPr>
              <w:t xml:space="preserve">2022.07.31-2023 .07.30 </w:t>
            </w:r>
          </w:p>
        </w:tc>
        <w:tc>
          <w:tcPr>
            <w:tcW w:w="1076" w:type="dxa"/>
            <w:tcBorders>
              <w:top w:val="single" w:sz="4" w:space="0" w:color="000000"/>
              <w:left w:val="single" w:sz="4" w:space="0" w:color="000000"/>
              <w:bottom w:val="single" w:sz="4" w:space="0" w:color="000000"/>
              <w:right w:val="single" w:sz="4" w:space="0" w:color="000000"/>
            </w:tcBorders>
            <w:vAlign w:val="center"/>
          </w:tcPr>
          <w:p w14:paraId="18FDD5CE" w14:textId="77777777" w:rsidR="00EE69D5" w:rsidRDefault="00000000">
            <w:pPr>
              <w:spacing w:after="0" w:line="259" w:lineRule="auto"/>
              <w:ind w:left="25" w:right="0" w:firstLine="0"/>
              <w:jc w:val="center"/>
            </w:pPr>
            <w:r>
              <w:rPr>
                <w:sz w:val="28"/>
              </w:rPr>
              <w:t xml:space="preserve">0.5 </w:t>
            </w:r>
          </w:p>
        </w:tc>
      </w:tr>
    </w:tbl>
    <w:p w14:paraId="64A718E5" w14:textId="77777777" w:rsidR="00EE69D5" w:rsidRDefault="00000000">
      <w:pPr>
        <w:pStyle w:val="2"/>
        <w:ind w:left="2466" w:right="411"/>
        <w:jc w:val="left"/>
      </w:pPr>
      <w:r>
        <w:rPr>
          <w:rFonts w:ascii="Times New Roman" w:eastAsia="Times New Roman" w:hAnsi="Times New Roman" w:cs="Times New Roman"/>
          <w:b/>
        </w:rPr>
        <w:t xml:space="preserve">2022 </w:t>
      </w:r>
      <w:r>
        <w:t>年在研的科研项目</w:t>
      </w:r>
      <w:r>
        <w:rPr>
          <w:rFonts w:ascii="Times New Roman" w:eastAsia="Times New Roman" w:hAnsi="Times New Roman" w:cs="Times New Roman"/>
          <w:b/>
        </w:rPr>
        <w:t xml:space="preserve"> </w:t>
      </w:r>
    </w:p>
    <w:tbl>
      <w:tblPr>
        <w:tblStyle w:val="TableGrid"/>
        <w:tblW w:w="9681" w:type="dxa"/>
        <w:tblInd w:w="-475" w:type="dxa"/>
        <w:tblCellMar>
          <w:top w:w="82" w:type="dxa"/>
          <w:left w:w="86" w:type="dxa"/>
          <w:bottom w:w="0" w:type="dxa"/>
          <w:right w:w="0" w:type="dxa"/>
        </w:tblCellMar>
        <w:tblLook w:val="04A0" w:firstRow="1" w:lastRow="0" w:firstColumn="1" w:lastColumn="0" w:noHBand="0" w:noVBand="1"/>
      </w:tblPr>
      <w:tblGrid>
        <w:gridCol w:w="476"/>
        <w:gridCol w:w="2410"/>
        <w:gridCol w:w="1985"/>
        <w:gridCol w:w="1135"/>
        <w:gridCol w:w="2410"/>
        <w:gridCol w:w="1265"/>
      </w:tblGrid>
      <w:tr w:rsidR="00EE69D5" w14:paraId="54DD03A9" w14:textId="77777777">
        <w:trPr>
          <w:trHeight w:val="809"/>
        </w:trPr>
        <w:tc>
          <w:tcPr>
            <w:tcW w:w="475" w:type="dxa"/>
            <w:tcBorders>
              <w:top w:val="single" w:sz="4" w:space="0" w:color="000000"/>
              <w:left w:val="single" w:sz="4" w:space="0" w:color="000000"/>
              <w:bottom w:val="single" w:sz="4" w:space="0" w:color="000000"/>
              <w:right w:val="single" w:sz="4" w:space="0" w:color="000000"/>
            </w:tcBorders>
          </w:tcPr>
          <w:p w14:paraId="7972E44D" w14:textId="77777777" w:rsidR="00EE69D5" w:rsidRDefault="00000000">
            <w:pPr>
              <w:spacing w:after="0" w:line="259" w:lineRule="auto"/>
              <w:ind w:left="0" w:right="0" w:firstLine="0"/>
              <w:jc w:val="center"/>
            </w:pPr>
            <w:r>
              <w:rPr>
                <w:rFonts w:ascii="仿宋" w:eastAsia="仿宋" w:hAnsi="仿宋" w:cs="仿宋"/>
                <w:sz w:val="28"/>
              </w:rPr>
              <w:t>序号</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7AD5961" w14:textId="77777777" w:rsidR="00EE69D5" w:rsidRDefault="00000000">
            <w:pPr>
              <w:spacing w:after="0" w:line="259" w:lineRule="auto"/>
              <w:ind w:left="0" w:right="87" w:firstLine="0"/>
              <w:jc w:val="center"/>
            </w:pPr>
            <w:r>
              <w:rPr>
                <w:rFonts w:ascii="仿宋" w:eastAsia="仿宋" w:hAnsi="仿宋" w:cs="仿宋"/>
                <w:sz w:val="28"/>
              </w:rPr>
              <w:t>课题名称</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04ABE5F" w14:textId="77777777" w:rsidR="00EE69D5" w:rsidRDefault="00000000">
            <w:pPr>
              <w:spacing w:after="0" w:line="259" w:lineRule="auto"/>
              <w:ind w:left="346" w:right="0" w:firstLine="0"/>
              <w:jc w:val="left"/>
            </w:pPr>
            <w:r>
              <w:rPr>
                <w:rFonts w:ascii="仿宋" w:eastAsia="仿宋" w:hAnsi="仿宋" w:cs="仿宋"/>
                <w:sz w:val="28"/>
              </w:rPr>
              <w:t>项目来源</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E761E13" w14:textId="77777777" w:rsidR="00EE69D5" w:rsidRDefault="00000000">
            <w:pPr>
              <w:spacing w:after="0" w:line="259" w:lineRule="auto"/>
              <w:ind w:left="60" w:right="0" w:firstLine="0"/>
            </w:pPr>
            <w:r>
              <w:rPr>
                <w:rFonts w:ascii="仿宋" w:eastAsia="仿宋" w:hAnsi="仿宋" w:cs="仿宋"/>
                <w:sz w:val="28"/>
              </w:rPr>
              <w:t>负责人</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46C9766" w14:textId="77777777" w:rsidR="00EE69D5" w:rsidRDefault="00000000">
            <w:pPr>
              <w:spacing w:after="0" w:line="259" w:lineRule="auto"/>
              <w:ind w:left="0" w:right="86" w:firstLine="0"/>
              <w:jc w:val="center"/>
            </w:pPr>
            <w:r>
              <w:rPr>
                <w:rFonts w:ascii="仿宋" w:eastAsia="仿宋" w:hAnsi="仿宋" w:cs="仿宋"/>
                <w:sz w:val="28"/>
              </w:rPr>
              <w:t>起止时间</w:t>
            </w:r>
            <w:r>
              <w:rPr>
                <w:sz w:val="2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4F8C506" w14:textId="77777777" w:rsidR="00EE69D5" w:rsidRDefault="00000000">
            <w:pPr>
              <w:spacing w:after="31" w:line="259" w:lineRule="auto"/>
              <w:ind w:left="279" w:right="0" w:firstLine="0"/>
              <w:jc w:val="left"/>
            </w:pPr>
            <w:r>
              <w:rPr>
                <w:rFonts w:ascii="仿宋" w:eastAsia="仿宋" w:hAnsi="仿宋" w:cs="仿宋"/>
                <w:sz w:val="28"/>
              </w:rPr>
              <w:t>经费</w:t>
            </w:r>
            <w:r>
              <w:rPr>
                <w:sz w:val="28"/>
              </w:rPr>
              <w:t xml:space="preserve"> </w:t>
            </w:r>
          </w:p>
          <w:p w14:paraId="66AB4E05" w14:textId="77777777" w:rsidR="00EE69D5" w:rsidRDefault="00000000">
            <w:pPr>
              <w:spacing w:after="0" w:line="259" w:lineRule="auto"/>
              <w:ind w:left="185" w:right="0" w:firstLine="0"/>
              <w:jc w:val="left"/>
            </w:pPr>
            <w:r>
              <w:rPr>
                <w:sz w:val="28"/>
              </w:rPr>
              <w:t>(</w:t>
            </w:r>
            <w:r>
              <w:rPr>
                <w:rFonts w:ascii="仿宋" w:eastAsia="仿宋" w:hAnsi="仿宋" w:cs="仿宋"/>
                <w:sz w:val="28"/>
              </w:rPr>
              <w:t>万元</w:t>
            </w:r>
            <w:r>
              <w:rPr>
                <w:sz w:val="28"/>
              </w:rPr>
              <w:t xml:space="preserve">) </w:t>
            </w:r>
          </w:p>
        </w:tc>
      </w:tr>
      <w:tr w:rsidR="00EE69D5" w14:paraId="5FEADC6F"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3DE24F2C" w14:textId="77777777" w:rsidR="00EE69D5" w:rsidRDefault="00000000">
            <w:pPr>
              <w:spacing w:after="0" w:line="259" w:lineRule="auto"/>
              <w:ind w:left="46" w:right="0" w:firstLine="0"/>
              <w:jc w:val="left"/>
            </w:pPr>
            <w:r>
              <w:rPr>
                <w:sz w:val="28"/>
              </w:rPr>
              <w:t xml:space="preserve">1. </w:t>
            </w:r>
          </w:p>
        </w:tc>
        <w:tc>
          <w:tcPr>
            <w:tcW w:w="2410" w:type="dxa"/>
            <w:tcBorders>
              <w:top w:val="single" w:sz="4" w:space="0" w:color="000000"/>
              <w:left w:val="single" w:sz="4" w:space="0" w:color="000000"/>
              <w:bottom w:val="single" w:sz="4" w:space="0" w:color="000000"/>
              <w:right w:val="single" w:sz="4" w:space="0" w:color="000000"/>
            </w:tcBorders>
          </w:tcPr>
          <w:p w14:paraId="2E043097" w14:textId="77777777" w:rsidR="00EE69D5" w:rsidRDefault="00000000">
            <w:pPr>
              <w:spacing w:after="0" w:line="259" w:lineRule="auto"/>
              <w:ind w:left="0" w:right="0" w:firstLine="0"/>
              <w:jc w:val="center"/>
            </w:pPr>
            <w:r>
              <w:rPr>
                <w:rFonts w:ascii="仿宋" w:eastAsia="仿宋" w:hAnsi="仿宋" w:cs="仿宋"/>
                <w:sz w:val="28"/>
              </w:rPr>
              <w:t>相位和偏振调制的圆皮尔斯高斯涡旋光束的传输及应用基础研究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1C8D004"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FE12E60" w14:textId="77777777" w:rsidR="00EE69D5" w:rsidRDefault="00000000">
            <w:pPr>
              <w:spacing w:after="0" w:line="259" w:lineRule="auto"/>
              <w:ind w:left="60" w:right="0" w:firstLine="0"/>
            </w:pPr>
            <w:r>
              <w:rPr>
                <w:rFonts w:ascii="仿宋" w:eastAsia="仿宋" w:hAnsi="仿宋" w:cs="仿宋"/>
                <w:sz w:val="28"/>
              </w:rPr>
              <w:t>邓冬梅</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CBCFBB5" w14:textId="77777777" w:rsidR="00EE69D5" w:rsidRDefault="00000000">
            <w:pPr>
              <w:spacing w:after="0" w:line="259" w:lineRule="auto"/>
              <w:ind w:left="161" w:right="0" w:firstLine="0"/>
              <w:jc w:val="left"/>
            </w:pPr>
            <w:r>
              <w:rPr>
                <w:sz w:val="28"/>
              </w:rPr>
              <w:t xml:space="preserve">2022.01-2025.12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391118A2" w14:textId="77777777" w:rsidR="00EE69D5" w:rsidRDefault="00000000">
            <w:pPr>
              <w:spacing w:after="0" w:line="259" w:lineRule="auto"/>
              <w:ind w:left="0" w:right="90" w:firstLine="0"/>
              <w:jc w:val="center"/>
            </w:pPr>
            <w:r>
              <w:rPr>
                <w:sz w:val="28"/>
              </w:rPr>
              <w:t xml:space="preserve">61 </w:t>
            </w:r>
          </w:p>
        </w:tc>
      </w:tr>
      <w:tr w:rsidR="00EE69D5" w14:paraId="0BA25929" w14:textId="77777777">
        <w:trPr>
          <w:trHeight w:val="812"/>
        </w:trPr>
        <w:tc>
          <w:tcPr>
            <w:tcW w:w="475" w:type="dxa"/>
            <w:tcBorders>
              <w:top w:val="single" w:sz="4" w:space="0" w:color="000000"/>
              <w:left w:val="single" w:sz="4" w:space="0" w:color="000000"/>
              <w:bottom w:val="single" w:sz="4" w:space="0" w:color="000000"/>
              <w:right w:val="single" w:sz="4" w:space="0" w:color="000000"/>
            </w:tcBorders>
            <w:vAlign w:val="center"/>
          </w:tcPr>
          <w:p w14:paraId="50178981" w14:textId="77777777" w:rsidR="00EE69D5" w:rsidRDefault="00000000">
            <w:pPr>
              <w:spacing w:after="0" w:line="259" w:lineRule="auto"/>
              <w:ind w:left="46" w:right="0" w:firstLine="0"/>
              <w:jc w:val="left"/>
            </w:pPr>
            <w:r>
              <w:rPr>
                <w:sz w:val="28"/>
              </w:rPr>
              <w:t xml:space="preserve">2. </w:t>
            </w:r>
          </w:p>
        </w:tc>
        <w:tc>
          <w:tcPr>
            <w:tcW w:w="2410" w:type="dxa"/>
            <w:tcBorders>
              <w:top w:val="single" w:sz="4" w:space="0" w:color="000000"/>
              <w:left w:val="single" w:sz="4" w:space="0" w:color="000000"/>
              <w:bottom w:val="single" w:sz="4" w:space="0" w:color="000000"/>
              <w:right w:val="single" w:sz="4" w:space="0" w:color="000000"/>
            </w:tcBorders>
          </w:tcPr>
          <w:p w14:paraId="32030B61" w14:textId="77777777" w:rsidR="00EE69D5" w:rsidRDefault="00000000">
            <w:pPr>
              <w:spacing w:after="0" w:line="259" w:lineRule="auto"/>
              <w:ind w:left="0" w:right="0" w:firstLine="0"/>
              <w:jc w:val="center"/>
            </w:pPr>
            <w:r>
              <w:rPr>
                <w:rFonts w:ascii="仿宋" w:eastAsia="仿宋" w:hAnsi="仿宋" w:cs="仿宋"/>
                <w:sz w:val="28"/>
              </w:rPr>
              <w:t>基于超级腔模的光子功能器件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9D86932"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E487EA7" w14:textId="77777777" w:rsidR="00EE69D5" w:rsidRDefault="00000000">
            <w:pPr>
              <w:spacing w:after="0" w:line="259" w:lineRule="auto"/>
              <w:ind w:left="202" w:right="0" w:firstLine="0"/>
              <w:jc w:val="left"/>
            </w:pPr>
            <w:r>
              <w:rPr>
                <w:rFonts w:ascii="仿宋" w:eastAsia="仿宋" w:hAnsi="仿宋" w:cs="仿宋"/>
                <w:sz w:val="28"/>
              </w:rPr>
              <w:t>兰胜</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E2F9E30" w14:textId="77777777" w:rsidR="00EE69D5" w:rsidRDefault="00000000">
            <w:pPr>
              <w:spacing w:after="0" w:line="259" w:lineRule="auto"/>
              <w:ind w:left="161" w:right="0" w:firstLine="0"/>
              <w:jc w:val="left"/>
            </w:pPr>
            <w:r>
              <w:rPr>
                <w:sz w:val="28"/>
              </w:rPr>
              <w:t xml:space="preserve">2022.01-2025.12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03D48942" w14:textId="77777777" w:rsidR="00EE69D5" w:rsidRDefault="00000000">
            <w:pPr>
              <w:spacing w:after="0" w:line="259" w:lineRule="auto"/>
              <w:ind w:left="0" w:right="90" w:firstLine="0"/>
              <w:jc w:val="center"/>
            </w:pPr>
            <w:r>
              <w:rPr>
                <w:sz w:val="28"/>
              </w:rPr>
              <w:t xml:space="preserve">62 </w:t>
            </w:r>
          </w:p>
        </w:tc>
      </w:tr>
      <w:tr w:rsidR="00EE69D5" w14:paraId="56BB8D8B" w14:textId="77777777">
        <w:trPr>
          <w:trHeight w:val="1608"/>
        </w:trPr>
        <w:tc>
          <w:tcPr>
            <w:tcW w:w="475" w:type="dxa"/>
            <w:tcBorders>
              <w:top w:val="single" w:sz="4" w:space="0" w:color="000000"/>
              <w:left w:val="single" w:sz="4" w:space="0" w:color="000000"/>
              <w:bottom w:val="single" w:sz="4" w:space="0" w:color="000000"/>
              <w:right w:val="single" w:sz="4" w:space="0" w:color="000000"/>
            </w:tcBorders>
            <w:vAlign w:val="center"/>
          </w:tcPr>
          <w:p w14:paraId="6E432580" w14:textId="77777777" w:rsidR="00EE69D5" w:rsidRDefault="00000000">
            <w:pPr>
              <w:spacing w:after="0" w:line="259" w:lineRule="auto"/>
              <w:ind w:left="46" w:right="0" w:firstLine="0"/>
              <w:jc w:val="left"/>
            </w:pPr>
            <w:r>
              <w:rPr>
                <w:sz w:val="28"/>
              </w:rP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210294C4" w14:textId="77777777" w:rsidR="00EE69D5" w:rsidRDefault="00000000">
            <w:pPr>
              <w:spacing w:after="0" w:line="259" w:lineRule="auto"/>
              <w:ind w:left="0" w:right="0" w:firstLine="0"/>
              <w:jc w:val="center"/>
            </w:pPr>
            <w:r>
              <w:rPr>
                <w:rFonts w:ascii="仿宋" w:eastAsia="仿宋" w:hAnsi="仿宋" w:cs="仿宋"/>
                <w:sz w:val="28"/>
              </w:rPr>
              <w:t>高能量四次耗散孤子掺镱光纤激光器机理与特性研究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B11E104"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7F25108" w14:textId="77777777" w:rsidR="00EE69D5" w:rsidRDefault="00000000">
            <w:pPr>
              <w:spacing w:after="0" w:line="259" w:lineRule="auto"/>
              <w:ind w:left="60" w:right="0" w:firstLine="0"/>
            </w:pPr>
            <w:r>
              <w:rPr>
                <w:rFonts w:ascii="仿宋" w:eastAsia="仿宋" w:hAnsi="仿宋" w:cs="仿宋"/>
                <w:sz w:val="28"/>
              </w:rPr>
              <w:t>罗智超</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61BA668" w14:textId="77777777" w:rsidR="00EE69D5" w:rsidRDefault="00000000">
            <w:pPr>
              <w:spacing w:after="0" w:line="259" w:lineRule="auto"/>
              <w:ind w:left="161" w:right="0" w:firstLine="0"/>
              <w:jc w:val="left"/>
            </w:pPr>
            <w:r>
              <w:rPr>
                <w:sz w:val="28"/>
              </w:rPr>
              <w:t xml:space="preserve">2022.01-2025.12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0DCB990F" w14:textId="77777777" w:rsidR="00EE69D5" w:rsidRDefault="00000000">
            <w:pPr>
              <w:spacing w:after="0" w:line="259" w:lineRule="auto"/>
              <w:ind w:left="0" w:right="90" w:firstLine="0"/>
              <w:jc w:val="center"/>
            </w:pPr>
            <w:r>
              <w:rPr>
                <w:sz w:val="28"/>
              </w:rPr>
              <w:t xml:space="preserve">58 </w:t>
            </w:r>
          </w:p>
        </w:tc>
      </w:tr>
      <w:tr w:rsidR="00EE69D5" w14:paraId="3F5C2E77" w14:textId="77777777">
        <w:trPr>
          <w:trHeight w:val="2012"/>
        </w:trPr>
        <w:tc>
          <w:tcPr>
            <w:tcW w:w="475" w:type="dxa"/>
            <w:tcBorders>
              <w:top w:val="single" w:sz="4" w:space="0" w:color="000000"/>
              <w:left w:val="single" w:sz="4" w:space="0" w:color="000000"/>
              <w:bottom w:val="single" w:sz="4" w:space="0" w:color="000000"/>
              <w:right w:val="single" w:sz="4" w:space="0" w:color="000000"/>
            </w:tcBorders>
            <w:vAlign w:val="center"/>
          </w:tcPr>
          <w:p w14:paraId="7431F711" w14:textId="77777777" w:rsidR="00EE69D5" w:rsidRDefault="00000000">
            <w:pPr>
              <w:spacing w:after="0" w:line="259" w:lineRule="auto"/>
              <w:ind w:left="46" w:right="0" w:firstLine="0"/>
              <w:jc w:val="left"/>
            </w:pPr>
            <w:r>
              <w:rPr>
                <w:sz w:val="28"/>
              </w:rPr>
              <w:lastRenderedPageBreak/>
              <w:t xml:space="preserve">4. </w:t>
            </w:r>
          </w:p>
        </w:tc>
        <w:tc>
          <w:tcPr>
            <w:tcW w:w="2410" w:type="dxa"/>
            <w:tcBorders>
              <w:top w:val="single" w:sz="4" w:space="0" w:color="000000"/>
              <w:left w:val="single" w:sz="4" w:space="0" w:color="000000"/>
              <w:bottom w:val="single" w:sz="4" w:space="0" w:color="000000"/>
              <w:right w:val="single" w:sz="4" w:space="0" w:color="000000"/>
            </w:tcBorders>
          </w:tcPr>
          <w:p w14:paraId="3BE044C2" w14:textId="77777777" w:rsidR="00EE69D5" w:rsidRDefault="00000000">
            <w:pPr>
              <w:spacing w:after="0" w:line="259" w:lineRule="auto"/>
              <w:ind w:left="0" w:right="0" w:firstLine="0"/>
              <w:jc w:val="center"/>
            </w:pPr>
            <w:r>
              <w:rPr>
                <w:rFonts w:ascii="仿宋" w:eastAsia="仿宋" w:hAnsi="仿宋" w:cs="仿宋"/>
                <w:sz w:val="28"/>
              </w:rPr>
              <w:t>空间激光轨道角动量通信光束的可重构产生、抗干扰传输及深度学习识别</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5BA8A70"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05DBADD" w14:textId="77777777" w:rsidR="00EE69D5" w:rsidRDefault="00000000">
            <w:pPr>
              <w:spacing w:after="0" w:line="259" w:lineRule="auto"/>
              <w:ind w:left="60" w:right="0" w:firstLine="0"/>
            </w:pPr>
            <w:r>
              <w:rPr>
                <w:rFonts w:ascii="仿宋" w:eastAsia="仿宋" w:hAnsi="仿宋" w:cs="仿宋"/>
                <w:sz w:val="28"/>
              </w:rPr>
              <w:t>刘宏展</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6D67166" w14:textId="77777777" w:rsidR="00EE69D5" w:rsidRDefault="00000000">
            <w:pPr>
              <w:spacing w:after="0" w:line="259" w:lineRule="auto"/>
              <w:ind w:left="161" w:right="0" w:firstLine="0"/>
              <w:jc w:val="left"/>
            </w:pPr>
            <w:r>
              <w:rPr>
                <w:sz w:val="28"/>
              </w:rPr>
              <w:t xml:space="preserve">2022.01-2025.12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0BC929FB" w14:textId="77777777" w:rsidR="00EE69D5" w:rsidRDefault="00000000">
            <w:pPr>
              <w:spacing w:after="0" w:line="259" w:lineRule="auto"/>
              <w:ind w:left="0" w:right="90" w:firstLine="0"/>
              <w:jc w:val="center"/>
            </w:pPr>
            <w:r>
              <w:rPr>
                <w:sz w:val="28"/>
              </w:rPr>
              <w:t xml:space="preserve">58 </w:t>
            </w:r>
          </w:p>
        </w:tc>
      </w:tr>
      <w:tr w:rsidR="00EE69D5" w14:paraId="103CCEFE" w14:textId="77777777">
        <w:trPr>
          <w:trHeight w:val="2009"/>
        </w:trPr>
        <w:tc>
          <w:tcPr>
            <w:tcW w:w="475" w:type="dxa"/>
            <w:tcBorders>
              <w:top w:val="single" w:sz="4" w:space="0" w:color="000000"/>
              <w:left w:val="single" w:sz="4" w:space="0" w:color="000000"/>
              <w:bottom w:val="single" w:sz="4" w:space="0" w:color="000000"/>
              <w:right w:val="single" w:sz="4" w:space="0" w:color="000000"/>
            </w:tcBorders>
            <w:vAlign w:val="center"/>
          </w:tcPr>
          <w:p w14:paraId="4E6F727B" w14:textId="77777777" w:rsidR="00EE69D5" w:rsidRDefault="00000000">
            <w:pPr>
              <w:spacing w:after="0" w:line="259" w:lineRule="auto"/>
              <w:ind w:left="46" w:right="0" w:firstLine="0"/>
              <w:jc w:val="left"/>
            </w:pPr>
            <w:r>
              <w:rPr>
                <w:sz w:val="28"/>
              </w:rPr>
              <w:t xml:space="preserve">5. </w:t>
            </w:r>
          </w:p>
        </w:tc>
        <w:tc>
          <w:tcPr>
            <w:tcW w:w="2410" w:type="dxa"/>
            <w:tcBorders>
              <w:top w:val="single" w:sz="4" w:space="0" w:color="000000"/>
              <w:left w:val="single" w:sz="4" w:space="0" w:color="000000"/>
              <w:bottom w:val="single" w:sz="4" w:space="0" w:color="000000"/>
              <w:right w:val="single" w:sz="4" w:space="0" w:color="000000"/>
            </w:tcBorders>
            <w:vAlign w:val="center"/>
          </w:tcPr>
          <w:p w14:paraId="2487BE10" w14:textId="77777777" w:rsidR="00EE69D5" w:rsidRDefault="00000000">
            <w:pPr>
              <w:spacing w:after="0" w:line="259" w:lineRule="auto"/>
              <w:ind w:left="0" w:right="0" w:firstLine="0"/>
              <w:jc w:val="center"/>
            </w:pPr>
            <w:r>
              <w:rPr>
                <w:rFonts w:ascii="仿宋" w:eastAsia="仿宋" w:hAnsi="仿宋" w:cs="仿宋"/>
                <w:sz w:val="28"/>
              </w:rPr>
              <w:t>基于多模式同步强脉动调控的高能量光纤激光器及其应用研究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6933C70" w14:textId="77777777" w:rsidR="00EE69D5" w:rsidRDefault="00000000">
            <w:pPr>
              <w:spacing w:after="11" w:line="275" w:lineRule="auto"/>
              <w:ind w:left="0" w:right="0" w:firstLine="3"/>
              <w:jc w:val="center"/>
            </w:pPr>
            <w:r>
              <w:rPr>
                <w:rFonts w:ascii="仿宋" w:eastAsia="仿宋" w:hAnsi="仿宋" w:cs="仿宋"/>
                <w:sz w:val="28"/>
              </w:rPr>
              <w:t>国家自然科学基金</w:t>
            </w:r>
            <w:r>
              <w:rPr>
                <w:sz w:val="28"/>
              </w:rPr>
              <w:t>-</w:t>
            </w:r>
            <w:r>
              <w:rPr>
                <w:rFonts w:ascii="仿宋" w:eastAsia="仿宋" w:hAnsi="仿宋" w:cs="仿宋"/>
                <w:sz w:val="28"/>
              </w:rPr>
              <w:t>重大研究计划</w:t>
            </w:r>
            <w:r>
              <w:rPr>
                <w:sz w:val="28"/>
              </w:rPr>
              <w:t>/</w:t>
            </w:r>
            <w:r>
              <w:rPr>
                <w:rFonts w:ascii="仿宋" w:eastAsia="仿宋" w:hAnsi="仿宋" w:cs="仿宋"/>
                <w:sz w:val="28"/>
              </w:rPr>
              <w:t>培育项目</w:t>
            </w:r>
          </w:p>
          <w:p w14:paraId="5982593F" w14:textId="77777777" w:rsidR="00EE69D5" w:rsidRDefault="00000000">
            <w:pPr>
              <w:spacing w:after="0" w:line="259" w:lineRule="auto"/>
              <w:ind w:left="0" w:right="0" w:firstLine="0"/>
              <w:jc w:val="center"/>
            </w:pPr>
            <w:r>
              <w:rPr>
                <w:sz w:val="28"/>
              </w:rPr>
              <w:t>/</w:t>
            </w:r>
            <w:r>
              <w:rPr>
                <w:rFonts w:ascii="仿宋" w:eastAsia="仿宋" w:hAnsi="仿宋" w:cs="仿宋"/>
                <w:sz w:val="28"/>
              </w:rPr>
              <w:t>新型光场调控物理及应用</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8A6A771" w14:textId="77777777" w:rsidR="00EE69D5" w:rsidRDefault="00000000">
            <w:pPr>
              <w:spacing w:after="0" w:line="259" w:lineRule="auto"/>
              <w:ind w:left="60" w:right="0" w:firstLine="0"/>
            </w:pPr>
            <w:r>
              <w:rPr>
                <w:rFonts w:ascii="仿宋" w:eastAsia="仿宋" w:hAnsi="仿宋" w:cs="仿宋"/>
                <w:sz w:val="28"/>
              </w:rPr>
              <w:t>罗爱平</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C7286EC" w14:textId="77777777" w:rsidR="00EE69D5" w:rsidRDefault="00000000">
            <w:pPr>
              <w:spacing w:after="0" w:line="259" w:lineRule="auto"/>
              <w:ind w:left="161" w:right="0" w:firstLine="0"/>
              <w:jc w:val="left"/>
            </w:pPr>
            <w:r>
              <w:rPr>
                <w:sz w:val="28"/>
              </w:rPr>
              <w:t xml:space="preserve">2021.01-2023.12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40AEE2BA" w14:textId="77777777" w:rsidR="00EE69D5" w:rsidRDefault="00000000">
            <w:pPr>
              <w:spacing w:after="0" w:line="259" w:lineRule="auto"/>
              <w:ind w:left="0" w:right="90" w:firstLine="0"/>
              <w:jc w:val="center"/>
            </w:pPr>
            <w:r>
              <w:rPr>
                <w:sz w:val="28"/>
              </w:rPr>
              <w:t xml:space="preserve">80 </w:t>
            </w:r>
          </w:p>
        </w:tc>
      </w:tr>
      <w:tr w:rsidR="00EE69D5" w14:paraId="2D0E118F" w14:textId="77777777">
        <w:trPr>
          <w:trHeight w:val="811"/>
        </w:trPr>
        <w:tc>
          <w:tcPr>
            <w:tcW w:w="475" w:type="dxa"/>
            <w:tcBorders>
              <w:top w:val="single" w:sz="4" w:space="0" w:color="000000"/>
              <w:left w:val="single" w:sz="4" w:space="0" w:color="000000"/>
              <w:bottom w:val="single" w:sz="4" w:space="0" w:color="000000"/>
              <w:right w:val="single" w:sz="4" w:space="0" w:color="000000"/>
            </w:tcBorders>
            <w:vAlign w:val="center"/>
          </w:tcPr>
          <w:p w14:paraId="07DD9C73" w14:textId="77777777" w:rsidR="00EE69D5" w:rsidRDefault="00000000">
            <w:pPr>
              <w:spacing w:after="0" w:line="259" w:lineRule="auto"/>
              <w:ind w:left="46" w:right="0" w:firstLine="0"/>
              <w:jc w:val="left"/>
            </w:pPr>
            <w:r>
              <w:rPr>
                <w:sz w:val="28"/>
              </w:rPr>
              <w:t xml:space="preserve">6. </w:t>
            </w:r>
          </w:p>
        </w:tc>
        <w:tc>
          <w:tcPr>
            <w:tcW w:w="2410" w:type="dxa"/>
            <w:tcBorders>
              <w:top w:val="single" w:sz="4" w:space="0" w:color="000000"/>
              <w:left w:val="single" w:sz="4" w:space="0" w:color="000000"/>
              <w:bottom w:val="single" w:sz="4" w:space="0" w:color="000000"/>
              <w:right w:val="single" w:sz="4" w:space="0" w:color="000000"/>
            </w:tcBorders>
          </w:tcPr>
          <w:p w14:paraId="5BC7A7C4" w14:textId="77777777" w:rsidR="00EE69D5" w:rsidRDefault="00000000">
            <w:pPr>
              <w:spacing w:after="0" w:line="259" w:lineRule="auto"/>
              <w:ind w:left="0" w:right="0" w:firstLine="0"/>
              <w:jc w:val="center"/>
            </w:pPr>
            <w:r>
              <w:rPr>
                <w:rFonts w:ascii="仿宋" w:eastAsia="仿宋" w:hAnsi="仿宋" w:cs="仿宋"/>
                <w:sz w:val="28"/>
              </w:rPr>
              <w:t>半量子密钥分发系统的实验研究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57BE8B1"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D9A83A6" w14:textId="77777777" w:rsidR="00EE69D5" w:rsidRDefault="00000000">
            <w:pPr>
              <w:spacing w:after="0" w:line="259" w:lineRule="auto"/>
              <w:ind w:left="60" w:right="0" w:firstLine="0"/>
            </w:pPr>
            <w:r>
              <w:rPr>
                <w:rFonts w:ascii="仿宋" w:eastAsia="仿宋" w:hAnsi="仿宋" w:cs="仿宋"/>
                <w:sz w:val="28"/>
              </w:rPr>
              <w:t>王金东</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BB95DBB" w14:textId="77777777" w:rsidR="00EE69D5" w:rsidRDefault="00000000">
            <w:pPr>
              <w:spacing w:after="0" w:line="259" w:lineRule="auto"/>
              <w:ind w:left="161" w:right="0" w:firstLine="0"/>
              <w:jc w:val="left"/>
            </w:pPr>
            <w:r>
              <w:rPr>
                <w:sz w:val="28"/>
              </w:rPr>
              <w:t xml:space="preserve">2021.01-2024.12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514DB463" w14:textId="77777777" w:rsidR="00EE69D5" w:rsidRDefault="00000000">
            <w:pPr>
              <w:spacing w:after="0" w:line="259" w:lineRule="auto"/>
              <w:ind w:left="0" w:right="61" w:firstLine="0"/>
              <w:jc w:val="center"/>
            </w:pPr>
            <w:r>
              <w:rPr>
                <w:sz w:val="28"/>
              </w:rPr>
              <w:t xml:space="preserve">55 </w:t>
            </w:r>
          </w:p>
        </w:tc>
      </w:tr>
      <w:tr w:rsidR="00EE69D5" w14:paraId="03FC7BC3"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0FC45B64" w14:textId="77777777" w:rsidR="00EE69D5" w:rsidRDefault="00000000">
            <w:pPr>
              <w:spacing w:after="0" w:line="259" w:lineRule="auto"/>
              <w:ind w:left="46" w:right="0" w:firstLine="0"/>
              <w:jc w:val="left"/>
            </w:pPr>
            <w:r>
              <w:rPr>
                <w:sz w:val="28"/>
              </w:rPr>
              <w:t xml:space="preserve">7. </w:t>
            </w:r>
          </w:p>
        </w:tc>
        <w:tc>
          <w:tcPr>
            <w:tcW w:w="2410" w:type="dxa"/>
            <w:tcBorders>
              <w:top w:val="single" w:sz="4" w:space="0" w:color="000000"/>
              <w:left w:val="single" w:sz="4" w:space="0" w:color="000000"/>
              <w:bottom w:val="single" w:sz="4" w:space="0" w:color="000000"/>
              <w:right w:val="single" w:sz="4" w:space="0" w:color="000000"/>
            </w:tcBorders>
          </w:tcPr>
          <w:p w14:paraId="7AF2C6E5" w14:textId="77777777" w:rsidR="00EE69D5" w:rsidRDefault="00000000">
            <w:pPr>
              <w:spacing w:after="0" w:line="259" w:lineRule="auto"/>
              <w:ind w:left="0" w:right="0" w:firstLine="0"/>
              <w:jc w:val="center"/>
            </w:pPr>
            <w:r>
              <w:rPr>
                <w:rFonts w:ascii="仿宋" w:eastAsia="仿宋" w:hAnsi="仿宋" w:cs="仿宋"/>
                <w:sz w:val="28"/>
              </w:rPr>
              <w:t>耐辐照高性能空芯微结构保偏光纤及器件研究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EC5288A" w14:textId="77777777" w:rsidR="00EE69D5" w:rsidRDefault="00000000">
            <w:pPr>
              <w:spacing w:after="0" w:line="259" w:lineRule="auto"/>
              <w:ind w:left="0" w:right="0" w:firstLine="0"/>
              <w:jc w:val="center"/>
            </w:pPr>
            <w:r>
              <w:rPr>
                <w:rFonts w:ascii="仿宋" w:eastAsia="仿宋" w:hAnsi="仿宋" w:cs="仿宋"/>
                <w:sz w:val="28"/>
              </w:rPr>
              <w:t>国家自然科学基金重点项目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CB11EF4" w14:textId="77777777" w:rsidR="00EE69D5" w:rsidRDefault="00000000">
            <w:pPr>
              <w:spacing w:after="0" w:line="259" w:lineRule="auto"/>
              <w:ind w:left="60" w:right="0" w:firstLine="0"/>
            </w:pPr>
            <w:r>
              <w:rPr>
                <w:rFonts w:ascii="仿宋" w:eastAsia="仿宋" w:hAnsi="仿宋" w:cs="仿宋"/>
                <w:sz w:val="28"/>
              </w:rPr>
              <w:t>周桂耀</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1FD7B44" w14:textId="77777777" w:rsidR="00EE69D5" w:rsidRDefault="00000000">
            <w:pPr>
              <w:spacing w:after="0" w:line="259" w:lineRule="auto"/>
              <w:ind w:left="161" w:right="0" w:firstLine="0"/>
              <w:jc w:val="left"/>
            </w:pPr>
            <w:r>
              <w:rPr>
                <w:sz w:val="28"/>
              </w:rPr>
              <w:t xml:space="preserve">2020.01-2024.12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646EA6A9" w14:textId="77777777" w:rsidR="00EE69D5" w:rsidRDefault="00000000">
            <w:pPr>
              <w:spacing w:after="0" w:line="259" w:lineRule="auto"/>
              <w:ind w:left="0" w:right="90" w:firstLine="0"/>
              <w:jc w:val="center"/>
            </w:pPr>
            <w:r>
              <w:rPr>
                <w:sz w:val="28"/>
              </w:rPr>
              <w:t xml:space="preserve">289 </w:t>
            </w:r>
          </w:p>
        </w:tc>
      </w:tr>
      <w:tr w:rsidR="00EE69D5" w14:paraId="6267D811" w14:textId="77777777">
        <w:trPr>
          <w:trHeight w:val="811"/>
        </w:trPr>
        <w:tc>
          <w:tcPr>
            <w:tcW w:w="475" w:type="dxa"/>
            <w:tcBorders>
              <w:top w:val="single" w:sz="4" w:space="0" w:color="000000"/>
              <w:left w:val="single" w:sz="4" w:space="0" w:color="000000"/>
              <w:bottom w:val="single" w:sz="4" w:space="0" w:color="000000"/>
              <w:right w:val="single" w:sz="4" w:space="0" w:color="000000"/>
            </w:tcBorders>
            <w:vAlign w:val="center"/>
          </w:tcPr>
          <w:p w14:paraId="08249D91" w14:textId="77777777" w:rsidR="00EE69D5" w:rsidRDefault="00000000">
            <w:pPr>
              <w:spacing w:after="0" w:line="259" w:lineRule="auto"/>
              <w:ind w:left="46" w:right="0" w:firstLine="0"/>
              <w:jc w:val="left"/>
            </w:pPr>
            <w:r>
              <w:rPr>
                <w:sz w:val="28"/>
              </w:rPr>
              <w:t xml:space="preserve">8. </w:t>
            </w:r>
          </w:p>
        </w:tc>
        <w:tc>
          <w:tcPr>
            <w:tcW w:w="2410" w:type="dxa"/>
            <w:tcBorders>
              <w:top w:val="single" w:sz="4" w:space="0" w:color="000000"/>
              <w:left w:val="single" w:sz="4" w:space="0" w:color="000000"/>
              <w:bottom w:val="single" w:sz="4" w:space="0" w:color="000000"/>
              <w:right w:val="single" w:sz="4" w:space="0" w:color="000000"/>
            </w:tcBorders>
          </w:tcPr>
          <w:p w14:paraId="7FBD8037" w14:textId="77777777" w:rsidR="00EE69D5" w:rsidRDefault="00000000">
            <w:pPr>
              <w:spacing w:after="0" w:line="259" w:lineRule="auto"/>
              <w:ind w:left="0" w:right="0" w:firstLine="0"/>
              <w:jc w:val="center"/>
            </w:pPr>
            <w:r>
              <w:rPr>
                <w:rFonts w:ascii="仿宋" w:eastAsia="仿宋" w:hAnsi="仿宋" w:cs="仿宋"/>
                <w:sz w:val="28"/>
              </w:rPr>
              <w:t>宽带多维光纤放大器研究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3ECB532" w14:textId="77777777" w:rsidR="00EE69D5" w:rsidRDefault="00000000">
            <w:pPr>
              <w:spacing w:after="0" w:line="259" w:lineRule="auto"/>
              <w:ind w:left="0" w:right="0" w:firstLine="0"/>
              <w:jc w:val="center"/>
            </w:pPr>
            <w:r>
              <w:rPr>
                <w:rFonts w:ascii="仿宋" w:eastAsia="仿宋" w:hAnsi="仿宋" w:cs="仿宋"/>
                <w:sz w:val="28"/>
              </w:rPr>
              <w:t>国家重点研发计划</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AEFF257" w14:textId="77777777" w:rsidR="00EE69D5" w:rsidRDefault="00000000">
            <w:pPr>
              <w:spacing w:after="0" w:line="259" w:lineRule="auto"/>
              <w:ind w:left="60" w:right="0" w:firstLine="0"/>
            </w:pPr>
            <w:r>
              <w:rPr>
                <w:rFonts w:ascii="仿宋" w:eastAsia="仿宋" w:hAnsi="仿宋" w:cs="仿宋"/>
                <w:sz w:val="28"/>
              </w:rPr>
              <w:t>周桂耀</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230CFC4" w14:textId="77777777" w:rsidR="00EE69D5" w:rsidRDefault="00000000">
            <w:pPr>
              <w:spacing w:after="0" w:line="259" w:lineRule="auto"/>
              <w:ind w:left="161" w:right="0" w:firstLine="0"/>
              <w:jc w:val="left"/>
            </w:pPr>
            <w:r>
              <w:rPr>
                <w:sz w:val="28"/>
              </w:rPr>
              <w:t xml:space="preserve">2020.01-2022.12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559F7C13" w14:textId="77777777" w:rsidR="00EE69D5" w:rsidRDefault="00000000">
            <w:pPr>
              <w:spacing w:after="0" w:line="259" w:lineRule="auto"/>
              <w:ind w:left="0" w:right="61" w:firstLine="0"/>
              <w:jc w:val="center"/>
            </w:pPr>
            <w:r>
              <w:rPr>
                <w:sz w:val="28"/>
              </w:rPr>
              <w:t xml:space="preserve">358 </w:t>
            </w:r>
          </w:p>
        </w:tc>
      </w:tr>
    </w:tbl>
    <w:p w14:paraId="44D8E4FC" w14:textId="77777777" w:rsidR="00EE69D5" w:rsidRDefault="00EE69D5">
      <w:pPr>
        <w:spacing w:after="0" w:line="259" w:lineRule="auto"/>
        <w:ind w:left="-1558" w:right="10432" w:firstLine="0"/>
        <w:jc w:val="left"/>
      </w:pPr>
    </w:p>
    <w:tbl>
      <w:tblPr>
        <w:tblStyle w:val="TableGrid"/>
        <w:tblW w:w="9681" w:type="dxa"/>
        <w:tblInd w:w="-413" w:type="dxa"/>
        <w:tblCellMar>
          <w:top w:w="81" w:type="dxa"/>
          <w:left w:w="86" w:type="dxa"/>
          <w:bottom w:w="0" w:type="dxa"/>
          <w:right w:w="0" w:type="dxa"/>
        </w:tblCellMar>
        <w:tblLook w:val="04A0" w:firstRow="1" w:lastRow="0" w:firstColumn="1" w:lastColumn="0" w:noHBand="0" w:noVBand="1"/>
      </w:tblPr>
      <w:tblGrid>
        <w:gridCol w:w="476"/>
        <w:gridCol w:w="2410"/>
        <w:gridCol w:w="1985"/>
        <w:gridCol w:w="1135"/>
        <w:gridCol w:w="2410"/>
        <w:gridCol w:w="1265"/>
      </w:tblGrid>
      <w:tr w:rsidR="00EE69D5" w14:paraId="3AE54023"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4FD56519" w14:textId="77777777" w:rsidR="00EE69D5" w:rsidRDefault="00000000">
            <w:pPr>
              <w:spacing w:after="0" w:line="259" w:lineRule="auto"/>
              <w:ind w:left="46" w:right="0" w:firstLine="0"/>
              <w:jc w:val="left"/>
            </w:pPr>
            <w:r>
              <w:rPr>
                <w:sz w:val="28"/>
              </w:rPr>
              <w:t xml:space="preserve">9. </w:t>
            </w:r>
          </w:p>
        </w:tc>
        <w:tc>
          <w:tcPr>
            <w:tcW w:w="2410" w:type="dxa"/>
            <w:tcBorders>
              <w:top w:val="single" w:sz="4" w:space="0" w:color="000000"/>
              <w:left w:val="single" w:sz="4" w:space="0" w:color="000000"/>
              <w:bottom w:val="single" w:sz="4" w:space="0" w:color="000000"/>
              <w:right w:val="single" w:sz="4" w:space="0" w:color="000000"/>
            </w:tcBorders>
          </w:tcPr>
          <w:p w14:paraId="489449D9" w14:textId="77777777" w:rsidR="00EE69D5" w:rsidRDefault="00000000">
            <w:pPr>
              <w:spacing w:after="23" w:line="259" w:lineRule="auto"/>
              <w:ind w:left="24" w:right="0" w:firstLine="0"/>
            </w:pPr>
            <w:r>
              <w:rPr>
                <w:sz w:val="28"/>
              </w:rPr>
              <w:t>1.7 μm</w:t>
            </w:r>
            <w:r>
              <w:rPr>
                <w:rFonts w:ascii="仿宋" w:eastAsia="仿宋" w:hAnsi="仿宋" w:cs="仿宋"/>
                <w:sz w:val="28"/>
              </w:rPr>
              <w:t>波段高能量</w:t>
            </w:r>
          </w:p>
          <w:p w14:paraId="7BE1D488" w14:textId="77777777" w:rsidR="00EE69D5" w:rsidRDefault="00000000">
            <w:pPr>
              <w:spacing w:after="0" w:line="259" w:lineRule="auto"/>
              <w:ind w:left="0" w:right="0" w:firstLine="0"/>
              <w:jc w:val="center"/>
            </w:pPr>
            <w:r>
              <w:rPr>
                <w:sz w:val="28"/>
              </w:rPr>
              <w:t>Mamyshev</w:t>
            </w:r>
            <w:r>
              <w:rPr>
                <w:rFonts w:ascii="仿宋" w:eastAsia="仿宋" w:hAnsi="仿宋" w:cs="仿宋"/>
                <w:sz w:val="28"/>
              </w:rPr>
              <w:t>光纤锁模振荡器的机理及特性研究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1A36948"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50ABD02" w14:textId="77777777" w:rsidR="00EE69D5" w:rsidRDefault="00000000">
            <w:pPr>
              <w:spacing w:after="0" w:line="259" w:lineRule="auto"/>
              <w:ind w:left="60" w:right="0" w:firstLine="0"/>
            </w:pPr>
            <w:r>
              <w:rPr>
                <w:rFonts w:ascii="仿宋" w:eastAsia="仿宋" w:hAnsi="仿宋" w:cs="仿宋"/>
                <w:sz w:val="28"/>
              </w:rPr>
              <w:t>徐文成</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801C500" w14:textId="77777777" w:rsidR="00EE69D5" w:rsidRDefault="00000000">
            <w:pPr>
              <w:spacing w:after="0" w:line="259" w:lineRule="auto"/>
              <w:ind w:left="161" w:right="0" w:firstLine="0"/>
              <w:jc w:val="left"/>
            </w:pPr>
            <w:r>
              <w:rPr>
                <w:sz w:val="28"/>
              </w:rPr>
              <w:t xml:space="preserve">2020.01-2023.12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56EF7195" w14:textId="77777777" w:rsidR="00EE69D5" w:rsidRDefault="00000000">
            <w:pPr>
              <w:spacing w:after="0" w:line="259" w:lineRule="auto"/>
              <w:ind w:left="0" w:right="90" w:firstLine="0"/>
              <w:jc w:val="center"/>
            </w:pPr>
            <w:r>
              <w:rPr>
                <w:sz w:val="28"/>
              </w:rPr>
              <w:t xml:space="preserve">62 </w:t>
            </w:r>
          </w:p>
        </w:tc>
      </w:tr>
      <w:tr w:rsidR="00EE69D5" w14:paraId="7B380A71" w14:textId="77777777">
        <w:trPr>
          <w:trHeight w:val="1608"/>
        </w:trPr>
        <w:tc>
          <w:tcPr>
            <w:tcW w:w="475" w:type="dxa"/>
            <w:tcBorders>
              <w:top w:val="single" w:sz="4" w:space="0" w:color="000000"/>
              <w:left w:val="single" w:sz="4" w:space="0" w:color="000000"/>
              <w:bottom w:val="single" w:sz="4" w:space="0" w:color="000000"/>
              <w:right w:val="single" w:sz="4" w:space="0" w:color="000000"/>
            </w:tcBorders>
            <w:vAlign w:val="center"/>
          </w:tcPr>
          <w:p w14:paraId="07DA64D9" w14:textId="77777777" w:rsidR="00EE69D5" w:rsidRDefault="00000000">
            <w:pPr>
              <w:spacing w:after="0" w:line="259" w:lineRule="auto"/>
              <w:ind w:left="0" w:right="0" w:firstLine="0"/>
            </w:pPr>
            <w:r>
              <w:rPr>
                <w:sz w:val="28"/>
              </w:rPr>
              <w:t xml:space="preserve">10. </w:t>
            </w:r>
          </w:p>
        </w:tc>
        <w:tc>
          <w:tcPr>
            <w:tcW w:w="2410" w:type="dxa"/>
            <w:tcBorders>
              <w:top w:val="single" w:sz="4" w:space="0" w:color="000000"/>
              <w:left w:val="single" w:sz="4" w:space="0" w:color="000000"/>
              <w:bottom w:val="single" w:sz="4" w:space="0" w:color="000000"/>
              <w:right w:val="single" w:sz="4" w:space="0" w:color="000000"/>
            </w:tcBorders>
            <w:vAlign w:val="center"/>
          </w:tcPr>
          <w:p w14:paraId="605B7C0C" w14:textId="77777777" w:rsidR="00EE69D5" w:rsidRDefault="00000000">
            <w:pPr>
              <w:spacing w:after="0" w:line="259" w:lineRule="auto"/>
              <w:ind w:left="0" w:right="0" w:firstLine="0"/>
              <w:jc w:val="center"/>
            </w:pPr>
            <w:r>
              <w:rPr>
                <w:rFonts w:ascii="仿宋" w:eastAsia="仿宋" w:hAnsi="仿宋" w:cs="仿宋"/>
                <w:sz w:val="28"/>
              </w:rPr>
              <w:t>高能量超短脉冲中红激光技术</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0B2C070" w14:textId="77777777" w:rsidR="00EE69D5" w:rsidRDefault="00000000">
            <w:pPr>
              <w:spacing w:after="0" w:line="259" w:lineRule="auto"/>
              <w:ind w:left="0" w:right="0" w:firstLine="0"/>
              <w:jc w:val="center"/>
            </w:pPr>
            <w:r>
              <w:rPr>
                <w:rFonts w:ascii="仿宋" w:eastAsia="仿宋" w:hAnsi="仿宋" w:cs="仿宋"/>
                <w:sz w:val="28"/>
              </w:rPr>
              <w:t>国家自然科学基金重点项目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48D47A0" w14:textId="77777777" w:rsidR="00EE69D5" w:rsidRDefault="00000000">
            <w:pPr>
              <w:spacing w:after="4" w:line="259" w:lineRule="auto"/>
              <w:ind w:left="60" w:right="0" w:firstLine="0"/>
            </w:pPr>
            <w:r>
              <w:rPr>
                <w:rFonts w:ascii="仿宋" w:eastAsia="仿宋" w:hAnsi="仿宋" w:cs="仿宋"/>
                <w:sz w:val="28"/>
              </w:rPr>
              <w:t>夏长明</w:t>
            </w:r>
          </w:p>
          <w:p w14:paraId="4B01B524" w14:textId="77777777" w:rsidR="00EE69D5" w:rsidRDefault="00000000">
            <w:pPr>
              <w:spacing w:after="0" w:line="259" w:lineRule="auto"/>
              <w:ind w:left="13" w:right="5" w:hanging="13"/>
              <w:jc w:val="center"/>
            </w:pPr>
            <w:r>
              <w:rPr>
                <w:rFonts w:ascii="仿宋" w:eastAsia="仿宋" w:hAnsi="仿宋" w:cs="仿宋"/>
                <w:sz w:val="28"/>
              </w:rPr>
              <w:t>（华师负责人）</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B8F1520" w14:textId="77777777" w:rsidR="00EE69D5" w:rsidRDefault="00000000">
            <w:pPr>
              <w:spacing w:after="0" w:line="259" w:lineRule="auto"/>
              <w:ind w:left="161" w:right="0" w:firstLine="0"/>
              <w:jc w:val="left"/>
            </w:pPr>
            <w:r>
              <w:rPr>
                <w:sz w:val="28"/>
              </w:rPr>
              <w:t xml:space="preserve">2020.01-2024.12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5B2A2771" w14:textId="77777777" w:rsidR="00EE69D5" w:rsidRDefault="00000000">
            <w:pPr>
              <w:spacing w:after="0" w:line="259" w:lineRule="auto"/>
              <w:ind w:left="0" w:right="93" w:firstLine="0"/>
              <w:jc w:val="center"/>
            </w:pPr>
            <w:r>
              <w:rPr>
                <w:sz w:val="28"/>
              </w:rPr>
              <w:t xml:space="preserve">60.4 </w:t>
            </w:r>
          </w:p>
        </w:tc>
      </w:tr>
      <w:tr w:rsidR="00EE69D5" w14:paraId="4037C046"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2FF57C93" w14:textId="77777777" w:rsidR="00EE69D5" w:rsidRDefault="00000000">
            <w:pPr>
              <w:spacing w:after="0" w:line="259" w:lineRule="auto"/>
              <w:ind w:left="0" w:right="0" w:firstLine="0"/>
            </w:pPr>
            <w:r>
              <w:rPr>
                <w:sz w:val="28"/>
              </w:rPr>
              <w:t xml:space="preserve">11. </w:t>
            </w:r>
          </w:p>
        </w:tc>
        <w:tc>
          <w:tcPr>
            <w:tcW w:w="2410" w:type="dxa"/>
            <w:tcBorders>
              <w:top w:val="single" w:sz="4" w:space="0" w:color="000000"/>
              <w:left w:val="single" w:sz="4" w:space="0" w:color="000000"/>
              <w:bottom w:val="single" w:sz="4" w:space="0" w:color="000000"/>
              <w:right w:val="single" w:sz="4" w:space="0" w:color="000000"/>
            </w:tcBorders>
          </w:tcPr>
          <w:p w14:paraId="77B8E00D" w14:textId="77777777" w:rsidR="00EE69D5" w:rsidRDefault="00000000">
            <w:pPr>
              <w:spacing w:after="0" w:line="259" w:lineRule="auto"/>
              <w:ind w:left="0" w:right="0" w:firstLine="0"/>
              <w:jc w:val="center"/>
            </w:pPr>
            <w:r>
              <w:rPr>
                <w:rFonts w:ascii="仿宋" w:eastAsia="仿宋" w:hAnsi="仿宋" w:cs="仿宋"/>
                <w:sz w:val="28"/>
              </w:rPr>
              <w:t>液态金属纳米粒子的表面等离子和非线性光学性质的研究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0A784BF6"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406CBF2" w14:textId="77777777" w:rsidR="00EE69D5" w:rsidRDefault="00000000">
            <w:pPr>
              <w:spacing w:after="0" w:line="259" w:lineRule="auto"/>
              <w:ind w:left="202" w:right="0" w:firstLine="0"/>
              <w:jc w:val="left"/>
            </w:pPr>
            <w:r>
              <w:rPr>
                <w:rFonts w:ascii="仿宋" w:eastAsia="仿宋" w:hAnsi="仿宋" w:cs="仿宋"/>
                <w:sz w:val="28"/>
              </w:rPr>
              <w:t>兰胜</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3CAE9DD" w14:textId="77777777" w:rsidR="00EE69D5" w:rsidRDefault="00000000">
            <w:pPr>
              <w:spacing w:after="0" w:line="259" w:lineRule="auto"/>
              <w:ind w:left="161" w:right="0" w:firstLine="0"/>
              <w:jc w:val="left"/>
            </w:pPr>
            <w:r>
              <w:rPr>
                <w:sz w:val="28"/>
              </w:rPr>
              <w:t xml:space="preserve">2019.01-2022.12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2A7AB328" w14:textId="77777777" w:rsidR="00EE69D5" w:rsidRDefault="00000000">
            <w:pPr>
              <w:spacing w:after="0" w:line="259" w:lineRule="auto"/>
              <w:ind w:left="0" w:right="90" w:firstLine="0"/>
              <w:jc w:val="center"/>
            </w:pPr>
            <w:r>
              <w:rPr>
                <w:sz w:val="28"/>
              </w:rPr>
              <w:t xml:space="preserve">64 </w:t>
            </w:r>
          </w:p>
        </w:tc>
      </w:tr>
      <w:tr w:rsidR="00EE69D5" w14:paraId="148A7E44"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35D826DB" w14:textId="77777777" w:rsidR="00EE69D5" w:rsidRDefault="00000000">
            <w:pPr>
              <w:spacing w:after="0" w:line="259" w:lineRule="auto"/>
              <w:ind w:left="0" w:right="0" w:firstLine="0"/>
            </w:pPr>
            <w:r>
              <w:rPr>
                <w:sz w:val="28"/>
              </w:rPr>
              <w:lastRenderedPageBreak/>
              <w:t xml:space="preserve">12. </w:t>
            </w:r>
          </w:p>
        </w:tc>
        <w:tc>
          <w:tcPr>
            <w:tcW w:w="2410" w:type="dxa"/>
            <w:tcBorders>
              <w:top w:val="single" w:sz="4" w:space="0" w:color="000000"/>
              <w:left w:val="single" w:sz="4" w:space="0" w:color="000000"/>
              <w:bottom w:val="single" w:sz="4" w:space="0" w:color="000000"/>
              <w:right w:val="single" w:sz="4" w:space="0" w:color="000000"/>
            </w:tcBorders>
          </w:tcPr>
          <w:p w14:paraId="405768D7" w14:textId="77777777" w:rsidR="00EE69D5" w:rsidRDefault="00000000">
            <w:pPr>
              <w:spacing w:after="0" w:line="259" w:lineRule="auto"/>
              <w:ind w:left="0" w:right="0" w:firstLine="0"/>
              <w:jc w:val="center"/>
            </w:pPr>
            <w:r>
              <w:rPr>
                <w:rFonts w:ascii="仿宋" w:eastAsia="仿宋" w:hAnsi="仿宋" w:cs="仿宋"/>
                <w:sz w:val="28"/>
              </w:rPr>
              <w:t>壳层隔绝增强拉曼</w:t>
            </w:r>
            <w:r>
              <w:rPr>
                <w:sz w:val="28"/>
              </w:rPr>
              <w:t>/</w:t>
            </w:r>
            <w:r>
              <w:rPr>
                <w:rFonts w:ascii="仿宋" w:eastAsia="仿宋" w:hAnsi="仿宋" w:cs="仿宋"/>
                <w:sz w:val="28"/>
              </w:rPr>
              <w:t>定量相位成像用于干细胞分化状态表征研究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45DCC4E"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D73C21F" w14:textId="77777777" w:rsidR="00EE69D5" w:rsidRDefault="00000000">
            <w:pPr>
              <w:spacing w:after="0" w:line="259" w:lineRule="auto"/>
              <w:ind w:left="60" w:right="0" w:firstLine="0"/>
            </w:pPr>
            <w:r>
              <w:rPr>
                <w:rFonts w:ascii="仿宋" w:eastAsia="仿宋" w:hAnsi="仿宋" w:cs="仿宋"/>
                <w:sz w:val="28"/>
              </w:rPr>
              <w:t>钟丽云</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CEB0DC7" w14:textId="77777777" w:rsidR="00EE69D5" w:rsidRDefault="00000000">
            <w:pPr>
              <w:spacing w:after="0" w:line="259" w:lineRule="auto"/>
              <w:ind w:left="161" w:right="0" w:firstLine="0"/>
              <w:jc w:val="left"/>
            </w:pPr>
            <w:r>
              <w:rPr>
                <w:sz w:val="28"/>
              </w:rPr>
              <w:t xml:space="preserve">2019.01-2022.12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107C886D" w14:textId="77777777" w:rsidR="00EE69D5" w:rsidRDefault="00000000">
            <w:pPr>
              <w:spacing w:after="0" w:line="259" w:lineRule="auto"/>
              <w:ind w:left="0" w:right="90" w:firstLine="0"/>
              <w:jc w:val="center"/>
            </w:pPr>
            <w:r>
              <w:rPr>
                <w:sz w:val="28"/>
              </w:rPr>
              <w:t xml:space="preserve">62 </w:t>
            </w:r>
          </w:p>
        </w:tc>
      </w:tr>
      <w:tr w:rsidR="00EE69D5" w14:paraId="7177336E" w14:textId="77777777">
        <w:trPr>
          <w:trHeight w:val="2410"/>
        </w:trPr>
        <w:tc>
          <w:tcPr>
            <w:tcW w:w="475" w:type="dxa"/>
            <w:tcBorders>
              <w:top w:val="single" w:sz="4" w:space="0" w:color="000000"/>
              <w:left w:val="single" w:sz="4" w:space="0" w:color="000000"/>
              <w:bottom w:val="single" w:sz="4" w:space="0" w:color="000000"/>
              <w:right w:val="single" w:sz="4" w:space="0" w:color="000000"/>
            </w:tcBorders>
            <w:vAlign w:val="center"/>
          </w:tcPr>
          <w:p w14:paraId="201AA0D1" w14:textId="77777777" w:rsidR="00EE69D5" w:rsidRDefault="00000000">
            <w:pPr>
              <w:spacing w:after="0" w:line="259" w:lineRule="auto"/>
              <w:ind w:left="0" w:right="0" w:firstLine="0"/>
            </w:pPr>
            <w:r>
              <w:rPr>
                <w:sz w:val="28"/>
              </w:rPr>
              <w:t xml:space="preserve">13. </w:t>
            </w:r>
          </w:p>
        </w:tc>
        <w:tc>
          <w:tcPr>
            <w:tcW w:w="2410" w:type="dxa"/>
            <w:tcBorders>
              <w:top w:val="single" w:sz="4" w:space="0" w:color="000000"/>
              <w:left w:val="single" w:sz="4" w:space="0" w:color="000000"/>
              <w:bottom w:val="single" w:sz="4" w:space="0" w:color="000000"/>
              <w:right w:val="single" w:sz="4" w:space="0" w:color="000000"/>
            </w:tcBorders>
          </w:tcPr>
          <w:p w14:paraId="3898288D" w14:textId="77777777" w:rsidR="00EE69D5" w:rsidRDefault="00000000">
            <w:pPr>
              <w:spacing w:after="0" w:line="259" w:lineRule="auto"/>
              <w:ind w:left="22" w:right="106" w:firstLine="0"/>
              <w:jc w:val="center"/>
            </w:pPr>
            <w:r>
              <w:rPr>
                <w:rFonts w:ascii="仿宋" w:eastAsia="仿宋" w:hAnsi="仿宋" w:cs="仿宋"/>
                <w:sz w:val="28"/>
              </w:rPr>
              <w:t>基于</w:t>
            </w:r>
            <w:r>
              <w:rPr>
                <w:sz w:val="28"/>
              </w:rPr>
              <w:t>Kerr</w:t>
            </w:r>
            <w:r>
              <w:rPr>
                <w:rFonts w:ascii="仿宋" w:eastAsia="仿宋" w:hAnsi="仿宋" w:cs="仿宋"/>
                <w:sz w:val="28"/>
              </w:rPr>
              <w:t>自清洁技术实现飞秒脉冲准基模光束的时空锁模光纤激光器研究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0586CA9"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B4D5528" w14:textId="77777777" w:rsidR="00EE69D5" w:rsidRDefault="00000000">
            <w:pPr>
              <w:spacing w:after="0" w:line="259" w:lineRule="auto"/>
              <w:ind w:left="60" w:right="0" w:firstLine="0"/>
            </w:pPr>
            <w:r>
              <w:rPr>
                <w:rFonts w:ascii="仿宋" w:eastAsia="仿宋" w:hAnsi="仿宋" w:cs="仿宋"/>
                <w:sz w:val="28"/>
              </w:rPr>
              <w:t>罗爱平</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0C89722" w14:textId="77777777" w:rsidR="00EE69D5" w:rsidRDefault="00000000">
            <w:pPr>
              <w:spacing w:after="0" w:line="259" w:lineRule="auto"/>
              <w:ind w:left="161" w:right="0" w:firstLine="0"/>
              <w:jc w:val="left"/>
            </w:pPr>
            <w:r>
              <w:rPr>
                <w:sz w:val="28"/>
              </w:rPr>
              <w:t xml:space="preserve">2019.01-2022.12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2A5A9E4A" w14:textId="77777777" w:rsidR="00EE69D5" w:rsidRDefault="00000000">
            <w:pPr>
              <w:spacing w:after="0" w:line="259" w:lineRule="auto"/>
              <w:ind w:left="0" w:right="90" w:firstLine="0"/>
              <w:jc w:val="center"/>
            </w:pPr>
            <w:r>
              <w:rPr>
                <w:sz w:val="28"/>
              </w:rPr>
              <w:t xml:space="preserve">63 </w:t>
            </w:r>
          </w:p>
        </w:tc>
      </w:tr>
      <w:tr w:rsidR="00EE69D5" w14:paraId="0E8FEED3"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04FCF14C" w14:textId="77777777" w:rsidR="00EE69D5" w:rsidRDefault="00000000">
            <w:pPr>
              <w:spacing w:after="0" w:line="259" w:lineRule="auto"/>
              <w:ind w:left="0" w:right="0" w:firstLine="0"/>
            </w:pPr>
            <w:r>
              <w:rPr>
                <w:sz w:val="28"/>
              </w:rPr>
              <w:t xml:space="preserve">14. </w:t>
            </w:r>
          </w:p>
        </w:tc>
        <w:tc>
          <w:tcPr>
            <w:tcW w:w="2410" w:type="dxa"/>
            <w:tcBorders>
              <w:top w:val="single" w:sz="4" w:space="0" w:color="000000"/>
              <w:left w:val="single" w:sz="4" w:space="0" w:color="000000"/>
              <w:bottom w:val="single" w:sz="4" w:space="0" w:color="000000"/>
              <w:right w:val="single" w:sz="4" w:space="0" w:color="000000"/>
            </w:tcBorders>
          </w:tcPr>
          <w:p w14:paraId="76C1A2E2" w14:textId="77777777" w:rsidR="00EE69D5" w:rsidRDefault="00000000">
            <w:pPr>
              <w:spacing w:after="0" w:line="259" w:lineRule="auto"/>
              <w:ind w:left="0" w:right="83" w:firstLine="0"/>
              <w:jc w:val="center"/>
            </w:pPr>
            <w:r>
              <w:rPr>
                <w:rFonts w:ascii="仿宋" w:eastAsia="仿宋" w:hAnsi="仿宋" w:cs="仿宋"/>
                <w:sz w:val="28"/>
              </w:rPr>
              <w:t>基于多技术融合的星地激光通信性能优化方法研究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D92B3BB"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006020D" w14:textId="77777777" w:rsidR="00EE69D5" w:rsidRDefault="00000000">
            <w:pPr>
              <w:spacing w:after="0" w:line="259" w:lineRule="auto"/>
              <w:ind w:left="60" w:right="0" w:firstLine="0"/>
            </w:pPr>
            <w:r>
              <w:rPr>
                <w:rFonts w:ascii="仿宋" w:eastAsia="仿宋" w:hAnsi="仿宋" w:cs="仿宋"/>
                <w:sz w:val="28"/>
              </w:rPr>
              <w:t>刘宏展</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1895C9B" w14:textId="77777777" w:rsidR="00EE69D5" w:rsidRDefault="00000000">
            <w:pPr>
              <w:spacing w:after="0" w:line="259" w:lineRule="auto"/>
              <w:ind w:left="161" w:right="0" w:firstLine="0"/>
              <w:jc w:val="left"/>
            </w:pPr>
            <w:r>
              <w:rPr>
                <w:sz w:val="28"/>
              </w:rPr>
              <w:t xml:space="preserve">2019.01-2022.12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0DB25C69" w14:textId="77777777" w:rsidR="00EE69D5" w:rsidRDefault="00000000">
            <w:pPr>
              <w:spacing w:after="0" w:line="259" w:lineRule="auto"/>
              <w:ind w:left="0" w:right="90" w:firstLine="0"/>
              <w:jc w:val="center"/>
            </w:pPr>
            <w:r>
              <w:rPr>
                <w:sz w:val="28"/>
              </w:rPr>
              <w:t xml:space="preserve">63 </w:t>
            </w:r>
          </w:p>
        </w:tc>
      </w:tr>
      <w:tr w:rsidR="00EE69D5" w14:paraId="2E2B1834"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42C9BFCB" w14:textId="77777777" w:rsidR="00EE69D5" w:rsidRDefault="00000000">
            <w:pPr>
              <w:spacing w:after="0" w:line="259" w:lineRule="auto"/>
              <w:ind w:left="0" w:right="0" w:firstLine="0"/>
            </w:pPr>
            <w:r>
              <w:rPr>
                <w:sz w:val="28"/>
              </w:rPr>
              <w:t xml:space="preserve">15. </w:t>
            </w:r>
          </w:p>
        </w:tc>
        <w:tc>
          <w:tcPr>
            <w:tcW w:w="2410" w:type="dxa"/>
            <w:tcBorders>
              <w:top w:val="single" w:sz="4" w:space="0" w:color="000000"/>
              <w:left w:val="single" w:sz="4" w:space="0" w:color="000000"/>
              <w:bottom w:val="single" w:sz="4" w:space="0" w:color="000000"/>
              <w:right w:val="single" w:sz="4" w:space="0" w:color="000000"/>
            </w:tcBorders>
          </w:tcPr>
          <w:p w14:paraId="50CFA20C" w14:textId="77777777" w:rsidR="00EE69D5" w:rsidRDefault="00000000">
            <w:pPr>
              <w:spacing w:after="0" w:line="259" w:lineRule="auto"/>
              <w:ind w:left="0" w:right="0" w:firstLine="0"/>
              <w:jc w:val="center"/>
            </w:pPr>
            <w:r>
              <w:rPr>
                <w:rFonts w:ascii="仿宋" w:eastAsia="仿宋" w:hAnsi="仿宋" w:cs="仿宋"/>
                <w:sz w:val="28"/>
              </w:rPr>
              <w:t>超快光纤激光器中耗散孤子碰撞瞬态动力学特性研究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8888777"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8C1C9A8" w14:textId="77777777" w:rsidR="00EE69D5" w:rsidRDefault="00000000">
            <w:pPr>
              <w:spacing w:after="0" w:line="259" w:lineRule="auto"/>
              <w:ind w:left="60" w:right="0" w:firstLine="0"/>
            </w:pPr>
            <w:r>
              <w:rPr>
                <w:rFonts w:ascii="仿宋" w:eastAsia="仿宋" w:hAnsi="仿宋" w:cs="仿宋"/>
                <w:sz w:val="28"/>
              </w:rPr>
              <w:t>罗智超</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D61FB4F" w14:textId="77777777" w:rsidR="00EE69D5" w:rsidRDefault="00000000">
            <w:pPr>
              <w:spacing w:after="0" w:line="259" w:lineRule="auto"/>
              <w:ind w:left="161" w:right="0" w:firstLine="0"/>
              <w:jc w:val="left"/>
            </w:pPr>
            <w:r>
              <w:rPr>
                <w:sz w:val="28"/>
              </w:rPr>
              <w:t xml:space="preserve">2019.01-2022.12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32F2F844" w14:textId="77777777" w:rsidR="00EE69D5" w:rsidRDefault="00000000">
            <w:pPr>
              <w:spacing w:after="0" w:line="259" w:lineRule="auto"/>
              <w:ind w:left="0" w:right="90" w:firstLine="0"/>
              <w:jc w:val="center"/>
            </w:pPr>
            <w:r>
              <w:rPr>
                <w:sz w:val="28"/>
              </w:rPr>
              <w:t xml:space="preserve">63 </w:t>
            </w:r>
          </w:p>
        </w:tc>
      </w:tr>
    </w:tbl>
    <w:p w14:paraId="464C5204" w14:textId="77777777" w:rsidR="00EE69D5" w:rsidRDefault="00EE69D5">
      <w:pPr>
        <w:spacing w:after="0" w:line="259" w:lineRule="auto"/>
        <w:ind w:left="-1558" w:right="10432" w:firstLine="0"/>
        <w:jc w:val="left"/>
      </w:pPr>
    </w:p>
    <w:tbl>
      <w:tblPr>
        <w:tblStyle w:val="TableGrid"/>
        <w:tblW w:w="9681" w:type="dxa"/>
        <w:tblInd w:w="-475" w:type="dxa"/>
        <w:tblCellMar>
          <w:top w:w="74" w:type="dxa"/>
          <w:left w:w="86" w:type="dxa"/>
          <w:bottom w:w="0" w:type="dxa"/>
          <w:right w:w="0" w:type="dxa"/>
        </w:tblCellMar>
        <w:tblLook w:val="04A0" w:firstRow="1" w:lastRow="0" w:firstColumn="1" w:lastColumn="0" w:noHBand="0" w:noVBand="1"/>
      </w:tblPr>
      <w:tblGrid>
        <w:gridCol w:w="476"/>
        <w:gridCol w:w="2410"/>
        <w:gridCol w:w="1985"/>
        <w:gridCol w:w="1135"/>
        <w:gridCol w:w="2410"/>
        <w:gridCol w:w="1265"/>
      </w:tblGrid>
      <w:tr w:rsidR="00EE69D5" w14:paraId="1ED1947B" w14:textId="77777777">
        <w:trPr>
          <w:trHeight w:val="2009"/>
        </w:trPr>
        <w:tc>
          <w:tcPr>
            <w:tcW w:w="475" w:type="dxa"/>
            <w:tcBorders>
              <w:top w:val="single" w:sz="4" w:space="0" w:color="000000"/>
              <w:left w:val="single" w:sz="4" w:space="0" w:color="000000"/>
              <w:bottom w:val="single" w:sz="4" w:space="0" w:color="000000"/>
              <w:right w:val="single" w:sz="4" w:space="0" w:color="000000"/>
            </w:tcBorders>
            <w:vAlign w:val="center"/>
          </w:tcPr>
          <w:p w14:paraId="78F33619" w14:textId="77777777" w:rsidR="00EE69D5" w:rsidRDefault="00000000">
            <w:pPr>
              <w:spacing w:after="0" w:line="259" w:lineRule="auto"/>
              <w:ind w:left="0" w:right="0" w:firstLine="0"/>
            </w:pPr>
            <w:r>
              <w:rPr>
                <w:sz w:val="28"/>
              </w:rPr>
              <w:t xml:space="preserve">16. </w:t>
            </w:r>
          </w:p>
        </w:tc>
        <w:tc>
          <w:tcPr>
            <w:tcW w:w="2410" w:type="dxa"/>
            <w:tcBorders>
              <w:top w:val="single" w:sz="4" w:space="0" w:color="000000"/>
              <w:left w:val="single" w:sz="4" w:space="0" w:color="000000"/>
              <w:bottom w:val="single" w:sz="4" w:space="0" w:color="000000"/>
              <w:right w:val="single" w:sz="4" w:space="0" w:color="000000"/>
            </w:tcBorders>
          </w:tcPr>
          <w:p w14:paraId="256F4456" w14:textId="77777777" w:rsidR="00EE69D5" w:rsidRDefault="00000000">
            <w:pPr>
              <w:spacing w:after="0" w:line="259" w:lineRule="auto"/>
              <w:ind w:left="0" w:right="83" w:firstLine="0"/>
              <w:jc w:val="center"/>
            </w:pPr>
            <w:r>
              <w:rPr>
                <w:rFonts w:ascii="仿宋" w:eastAsia="仿宋" w:hAnsi="仿宋" w:cs="仿宋"/>
                <w:sz w:val="28"/>
              </w:rPr>
              <w:t>圆环艾里脉冲光束驱动的高次谐波空间相位匹配特性及其控制研究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89D5668" w14:textId="77777777" w:rsidR="00EE69D5" w:rsidRDefault="00000000">
            <w:pPr>
              <w:spacing w:after="0" w:line="259" w:lineRule="auto"/>
              <w:ind w:left="0" w:right="0" w:firstLine="0"/>
              <w:jc w:val="center"/>
            </w:pPr>
            <w:r>
              <w:rPr>
                <w:rFonts w:ascii="仿宋" w:eastAsia="仿宋" w:hAnsi="仿宋" w:cs="仿宋"/>
                <w:sz w:val="28"/>
              </w:rPr>
              <w:t>国家自然科学基金面上项目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708B258" w14:textId="77777777" w:rsidR="00EE69D5" w:rsidRDefault="00000000">
            <w:pPr>
              <w:spacing w:after="0" w:line="259" w:lineRule="auto"/>
              <w:ind w:left="60" w:right="0" w:firstLine="0"/>
            </w:pPr>
            <w:r>
              <w:rPr>
                <w:rFonts w:ascii="仿宋" w:eastAsia="仿宋" w:hAnsi="仿宋" w:cs="仿宋"/>
                <w:sz w:val="28"/>
              </w:rPr>
              <w:t>洪伟毅</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3AE9648" w14:textId="77777777" w:rsidR="00EE69D5" w:rsidRDefault="00000000">
            <w:pPr>
              <w:spacing w:after="0" w:line="259" w:lineRule="auto"/>
              <w:ind w:left="161" w:right="0" w:firstLine="0"/>
              <w:jc w:val="left"/>
            </w:pPr>
            <w:r>
              <w:rPr>
                <w:sz w:val="28"/>
              </w:rPr>
              <w:t xml:space="preserve">2019.01-2022.12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0BC850D4" w14:textId="77777777" w:rsidR="00EE69D5" w:rsidRDefault="00000000">
            <w:pPr>
              <w:spacing w:after="0" w:line="259" w:lineRule="auto"/>
              <w:ind w:left="0" w:right="90" w:firstLine="0"/>
              <w:jc w:val="center"/>
            </w:pPr>
            <w:r>
              <w:rPr>
                <w:sz w:val="28"/>
              </w:rPr>
              <w:t xml:space="preserve">54 </w:t>
            </w:r>
          </w:p>
        </w:tc>
      </w:tr>
      <w:tr w:rsidR="00EE69D5" w14:paraId="610B5570"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693A06C0" w14:textId="77777777" w:rsidR="00EE69D5" w:rsidRDefault="00000000">
            <w:pPr>
              <w:spacing w:after="0" w:line="259" w:lineRule="auto"/>
              <w:ind w:left="0" w:right="0" w:firstLine="0"/>
            </w:pPr>
            <w:r>
              <w:rPr>
                <w:sz w:val="28"/>
              </w:rPr>
              <w:t xml:space="preserve">17. </w:t>
            </w:r>
          </w:p>
        </w:tc>
        <w:tc>
          <w:tcPr>
            <w:tcW w:w="2410" w:type="dxa"/>
            <w:tcBorders>
              <w:top w:val="single" w:sz="4" w:space="0" w:color="000000"/>
              <w:left w:val="single" w:sz="4" w:space="0" w:color="000000"/>
              <w:bottom w:val="single" w:sz="4" w:space="0" w:color="000000"/>
              <w:right w:val="single" w:sz="4" w:space="0" w:color="000000"/>
            </w:tcBorders>
          </w:tcPr>
          <w:p w14:paraId="7221EC4F" w14:textId="77777777" w:rsidR="00EE69D5" w:rsidRDefault="00000000">
            <w:pPr>
              <w:spacing w:after="0" w:line="259" w:lineRule="auto"/>
              <w:ind w:left="10" w:right="0" w:hanging="10"/>
              <w:jc w:val="center"/>
            </w:pPr>
            <w:r>
              <w:rPr>
                <w:rFonts w:ascii="仿宋" w:eastAsia="仿宋" w:hAnsi="仿宋" w:cs="仿宋"/>
                <w:sz w:val="28"/>
              </w:rPr>
              <w:t>数字全息</w:t>
            </w:r>
            <w:r>
              <w:rPr>
                <w:sz w:val="28"/>
              </w:rPr>
              <w:t>/</w:t>
            </w:r>
            <w:r>
              <w:rPr>
                <w:rFonts w:ascii="仿宋" w:eastAsia="仿宋" w:hAnsi="仿宋" w:cs="仿宋"/>
                <w:sz w:val="28"/>
              </w:rPr>
              <w:t>微分干涉双通道相移相位测量显微镜研制（</w:t>
            </w:r>
            <w:r>
              <w:rPr>
                <w:sz w:val="28"/>
              </w:rPr>
              <w:t>61727814</w:t>
            </w:r>
            <w:r>
              <w:rPr>
                <w:rFonts w:ascii="仿宋" w:eastAsia="仿宋" w:hAnsi="仿宋" w:cs="仿宋"/>
                <w:sz w:val="28"/>
              </w:rPr>
              <w:t>）</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A737682" w14:textId="77777777" w:rsidR="00EE69D5" w:rsidRDefault="00000000">
            <w:pPr>
              <w:spacing w:after="0" w:line="259" w:lineRule="auto"/>
              <w:ind w:left="0" w:right="0" w:firstLine="0"/>
              <w:jc w:val="center"/>
            </w:pPr>
            <w:r>
              <w:rPr>
                <w:rFonts w:ascii="仿宋" w:eastAsia="仿宋" w:hAnsi="仿宋" w:cs="仿宋"/>
                <w:sz w:val="28"/>
              </w:rPr>
              <w:t>国家自然科学基金重大仪器专项</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A960A9A" w14:textId="77777777" w:rsidR="00EE69D5" w:rsidRDefault="00000000">
            <w:pPr>
              <w:spacing w:after="0" w:line="259" w:lineRule="auto"/>
              <w:ind w:left="60" w:right="0" w:firstLine="0"/>
            </w:pPr>
            <w:r>
              <w:rPr>
                <w:rFonts w:ascii="仿宋" w:eastAsia="仿宋" w:hAnsi="仿宋" w:cs="仿宋"/>
                <w:sz w:val="28"/>
              </w:rPr>
              <w:t>吕晓旭</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921AAAF" w14:textId="77777777" w:rsidR="00EE69D5" w:rsidRDefault="00000000">
            <w:pPr>
              <w:spacing w:after="0" w:line="259" w:lineRule="auto"/>
              <w:ind w:left="161" w:right="0" w:firstLine="0"/>
              <w:jc w:val="left"/>
            </w:pPr>
            <w:r>
              <w:rPr>
                <w:sz w:val="28"/>
              </w:rPr>
              <w:t xml:space="preserve">2018.01-2022.12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2B9DD544" w14:textId="77777777" w:rsidR="00EE69D5" w:rsidRDefault="00000000">
            <w:pPr>
              <w:spacing w:after="0" w:line="259" w:lineRule="auto"/>
              <w:ind w:left="0" w:right="90" w:firstLine="0"/>
              <w:jc w:val="center"/>
            </w:pPr>
            <w:r>
              <w:rPr>
                <w:sz w:val="28"/>
              </w:rPr>
              <w:t xml:space="preserve">625 </w:t>
            </w:r>
          </w:p>
        </w:tc>
      </w:tr>
      <w:tr w:rsidR="00EE69D5" w14:paraId="62F218CA" w14:textId="77777777">
        <w:trPr>
          <w:trHeight w:val="2410"/>
        </w:trPr>
        <w:tc>
          <w:tcPr>
            <w:tcW w:w="475" w:type="dxa"/>
            <w:tcBorders>
              <w:top w:val="single" w:sz="4" w:space="0" w:color="000000"/>
              <w:left w:val="single" w:sz="4" w:space="0" w:color="000000"/>
              <w:bottom w:val="single" w:sz="4" w:space="0" w:color="000000"/>
              <w:right w:val="single" w:sz="4" w:space="0" w:color="000000"/>
            </w:tcBorders>
            <w:vAlign w:val="center"/>
          </w:tcPr>
          <w:p w14:paraId="0AD98B53" w14:textId="77777777" w:rsidR="00EE69D5" w:rsidRDefault="00000000">
            <w:pPr>
              <w:spacing w:after="0" w:line="259" w:lineRule="auto"/>
              <w:ind w:left="0" w:right="0" w:firstLine="0"/>
            </w:pPr>
            <w:r>
              <w:rPr>
                <w:sz w:val="28"/>
              </w:rPr>
              <w:lastRenderedPageBreak/>
              <w:t xml:space="preserve">18. </w:t>
            </w:r>
          </w:p>
        </w:tc>
        <w:tc>
          <w:tcPr>
            <w:tcW w:w="2410" w:type="dxa"/>
            <w:tcBorders>
              <w:top w:val="single" w:sz="4" w:space="0" w:color="000000"/>
              <w:left w:val="single" w:sz="4" w:space="0" w:color="000000"/>
              <w:bottom w:val="single" w:sz="4" w:space="0" w:color="000000"/>
              <w:right w:val="single" w:sz="4" w:space="0" w:color="000000"/>
            </w:tcBorders>
          </w:tcPr>
          <w:p w14:paraId="56C29644" w14:textId="77777777" w:rsidR="00EE69D5" w:rsidRDefault="00000000">
            <w:pPr>
              <w:spacing w:after="0" w:line="259" w:lineRule="auto"/>
              <w:ind w:left="0" w:right="0" w:firstLine="0"/>
              <w:jc w:val="center"/>
            </w:pPr>
            <w:r>
              <w:rPr>
                <w:rFonts w:ascii="仿宋" w:eastAsia="仿宋" w:hAnsi="仿宋" w:cs="仿宋"/>
                <w:sz w:val="28"/>
              </w:rPr>
              <w:t>功率和模式不稳定机理与高稳定高功率掺</w:t>
            </w:r>
            <w:r>
              <w:rPr>
                <w:sz w:val="28"/>
              </w:rPr>
              <w:t>Tm</w:t>
            </w:r>
            <w:r>
              <w:rPr>
                <w:rFonts w:ascii="仿宋" w:eastAsia="仿宋" w:hAnsi="仿宋" w:cs="仿宋"/>
                <w:sz w:val="28"/>
              </w:rPr>
              <w:t>全固态光子晶体光纤激光器关键技术研究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020B8181" w14:textId="77777777" w:rsidR="00EE69D5" w:rsidRDefault="00000000">
            <w:pPr>
              <w:spacing w:after="0" w:line="259" w:lineRule="auto"/>
              <w:ind w:left="0" w:right="0" w:firstLine="0"/>
              <w:jc w:val="center"/>
            </w:pPr>
            <w:r>
              <w:rPr>
                <w:rFonts w:ascii="仿宋" w:eastAsia="仿宋" w:hAnsi="仿宋" w:cs="仿宋"/>
                <w:sz w:val="28"/>
              </w:rPr>
              <w:t>国家自然科学基金重点项目（与其他单位合作申请，负责人非本校）</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E73DA54" w14:textId="77777777" w:rsidR="00EE69D5" w:rsidRDefault="00000000">
            <w:pPr>
              <w:spacing w:after="0" w:line="259" w:lineRule="auto"/>
              <w:ind w:left="60" w:right="0" w:firstLine="0"/>
            </w:pPr>
            <w:r>
              <w:rPr>
                <w:rFonts w:ascii="仿宋" w:eastAsia="仿宋" w:hAnsi="仿宋" w:cs="仿宋"/>
                <w:sz w:val="28"/>
              </w:rPr>
              <w:t>侯峙云</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D8B7F4B" w14:textId="77777777" w:rsidR="00EE69D5" w:rsidRDefault="00000000">
            <w:pPr>
              <w:spacing w:after="0" w:line="259" w:lineRule="auto"/>
              <w:ind w:left="161" w:right="0" w:firstLine="0"/>
              <w:jc w:val="left"/>
            </w:pPr>
            <w:r>
              <w:rPr>
                <w:sz w:val="28"/>
              </w:rPr>
              <w:t xml:space="preserve">2018.01-2022.12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3B9F2242" w14:textId="77777777" w:rsidR="00EE69D5" w:rsidRDefault="00000000">
            <w:pPr>
              <w:spacing w:after="0" w:line="259" w:lineRule="auto"/>
              <w:ind w:left="0" w:right="93" w:firstLine="0"/>
              <w:jc w:val="center"/>
            </w:pPr>
            <w:r>
              <w:rPr>
                <w:sz w:val="28"/>
              </w:rPr>
              <w:t xml:space="preserve">96.6 </w:t>
            </w:r>
          </w:p>
        </w:tc>
      </w:tr>
      <w:tr w:rsidR="00EE69D5" w14:paraId="483FEB12" w14:textId="77777777">
        <w:trPr>
          <w:trHeight w:val="2012"/>
        </w:trPr>
        <w:tc>
          <w:tcPr>
            <w:tcW w:w="475" w:type="dxa"/>
            <w:tcBorders>
              <w:top w:val="single" w:sz="4" w:space="0" w:color="000000"/>
              <w:left w:val="single" w:sz="4" w:space="0" w:color="000000"/>
              <w:bottom w:val="single" w:sz="4" w:space="0" w:color="000000"/>
              <w:right w:val="single" w:sz="4" w:space="0" w:color="000000"/>
            </w:tcBorders>
            <w:vAlign w:val="center"/>
          </w:tcPr>
          <w:p w14:paraId="7CADDCEA" w14:textId="77777777" w:rsidR="00EE69D5" w:rsidRDefault="00000000">
            <w:pPr>
              <w:spacing w:after="0" w:line="259" w:lineRule="auto"/>
              <w:ind w:left="0" w:right="0" w:firstLine="0"/>
            </w:pPr>
            <w:r>
              <w:rPr>
                <w:sz w:val="28"/>
              </w:rPr>
              <w:t xml:space="preserve">19. </w:t>
            </w:r>
          </w:p>
        </w:tc>
        <w:tc>
          <w:tcPr>
            <w:tcW w:w="2410" w:type="dxa"/>
            <w:tcBorders>
              <w:top w:val="single" w:sz="4" w:space="0" w:color="000000"/>
              <w:left w:val="single" w:sz="4" w:space="0" w:color="000000"/>
              <w:bottom w:val="single" w:sz="4" w:space="0" w:color="000000"/>
              <w:right w:val="single" w:sz="4" w:space="0" w:color="000000"/>
            </w:tcBorders>
          </w:tcPr>
          <w:p w14:paraId="3500ED8D" w14:textId="77777777" w:rsidR="00EE69D5" w:rsidRDefault="00000000">
            <w:pPr>
              <w:spacing w:after="0" w:line="259" w:lineRule="auto"/>
              <w:ind w:left="0" w:right="0" w:firstLine="0"/>
              <w:jc w:val="center"/>
            </w:pPr>
            <w:r>
              <w:rPr>
                <w:rFonts w:ascii="仿宋" w:eastAsia="仿宋" w:hAnsi="仿宋" w:cs="仿宋"/>
                <w:sz w:val="28"/>
              </w:rPr>
              <w:t>超快光纤激光中光子暗化效应诱导脉冲相位畸变及其抑制方法的研究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FA60D77" w14:textId="77777777" w:rsidR="00EE69D5" w:rsidRDefault="00000000">
            <w:pPr>
              <w:spacing w:after="0" w:line="259" w:lineRule="auto"/>
              <w:ind w:left="0" w:right="0" w:firstLine="0"/>
              <w:jc w:val="center"/>
            </w:pPr>
            <w:r>
              <w:rPr>
                <w:rFonts w:ascii="仿宋" w:eastAsia="仿宋" w:hAnsi="仿宋" w:cs="仿宋"/>
                <w:sz w:val="28"/>
              </w:rPr>
              <w:t>国家自然科学基金青年项目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05F86DE" w14:textId="77777777" w:rsidR="00EE69D5" w:rsidRDefault="00000000">
            <w:pPr>
              <w:spacing w:after="0" w:line="259" w:lineRule="auto"/>
              <w:ind w:left="202" w:right="0" w:firstLine="0"/>
              <w:jc w:val="left"/>
            </w:pPr>
            <w:r>
              <w:rPr>
                <w:rFonts w:ascii="仿宋" w:eastAsia="仿宋" w:hAnsi="仿宋" w:cs="仿宋"/>
                <w:sz w:val="28"/>
              </w:rPr>
              <w:t>赵楠</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BC5B736" w14:textId="77777777" w:rsidR="00EE69D5" w:rsidRDefault="00000000">
            <w:pPr>
              <w:spacing w:after="0" w:line="259" w:lineRule="auto"/>
              <w:ind w:left="161" w:right="0" w:firstLine="0"/>
              <w:jc w:val="left"/>
            </w:pPr>
            <w:r>
              <w:rPr>
                <w:sz w:val="28"/>
              </w:rPr>
              <w:t xml:space="preserve">2022.01-2024.12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3B124DD0" w14:textId="77777777" w:rsidR="00EE69D5" w:rsidRDefault="00000000">
            <w:pPr>
              <w:spacing w:after="0" w:line="259" w:lineRule="auto"/>
              <w:ind w:left="0" w:right="90" w:firstLine="0"/>
              <w:jc w:val="center"/>
            </w:pPr>
            <w:r>
              <w:rPr>
                <w:sz w:val="28"/>
              </w:rPr>
              <w:t xml:space="preserve">30 </w:t>
            </w:r>
          </w:p>
        </w:tc>
      </w:tr>
      <w:tr w:rsidR="00EE69D5" w14:paraId="1300FF7F"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5729E874" w14:textId="77777777" w:rsidR="00EE69D5" w:rsidRDefault="00000000">
            <w:pPr>
              <w:spacing w:after="0" w:line="259" w:lineRule="auto"/>
              <w:ind w:left="0" w:right="0" w:firstLine="0"/>
            </w:pPr>
            <w:r>
              <w:rPr>
                <w:sz w:val="28"/>
              </w:rPr>
              <w:t xml:space="preserve">20. </w:t>
            </w:r>
          </w:p>
        </w:tc>
        <w:tc>
          <w:tcPr>
            <w:tcW w:w="2410" w:type="dxa"/>
            <w:tcBorders>
              <w:top w:val="single" w:sz="4" w:space="0" w:color="000000"/>
              <w:left w:val="single" w:sz="4" w:space="0" w:color="000000"/>
              <w:bottom w:val="single" w:sz="4" w:space="0" w:color="000000"/>
              <w:right w:val="single" w:sz="4" w:space="0" w:color="000000"/>
            </w:tcBorders>
          </w:tcPr>
          <w:p w14:paraId="7DC79EF3" w14:textId="77777777" w:rsidR="00EE69D5" w:rsidRDefault="00000000">
            <w:pPr>
              <w:spacing w:after="0" w:line="275" w:lineRule="auto"/>
              <w:ind w:left="0" w:right="0" w:firstLine="0"/>
              <w:jc w:val="center"/>
            </w:pPr>
            <w:r>
              <w:rPr>
                <w:sz w:val="28"/>
              </w:rPr>
              <w:t>3D</w:t>
            </w:r>
            <w:r>
              <w:rPr>
                <w:rFonts w:ascii="仿宋" w:eastAsia="仿宋" w:hAnsi="仿宋" w:cs="仿宋"/>
                <w:sz w:val="28"/>
              </w:rPr>
              <w:t>打印有源光纤预制棒过程中</w:t>
            </w:r>
          </w:p>
          <w:p w14:paraId="6E29D74C" w14:textId="77777777" w:rsidR="00EE69D5" w:rsidRDefault="00000000">
            <w:pPr>
              <w:spacing w:after="0" w:line="259" w:lineRule="auto"/>
              <w:ind w:left="0" w:right="0" w:firstLine="0"/>
              <w:jc w:val="center"/>
            </w:pPr>
            <w:r>
              <w:rPr>
                <w:sz w:val="28"/>
              </w:rPr>
              <w:t>LIBS</w:t>
            </w:r>
            <w:r>
              <w:rPr>
                <w:rFonts w:ascii="仿宋" w:eastAsia="仿宋" w:hAnsi="仿宋" w:cs="仿宋"/>
                <w:sz w:val="28"/>
              </w:rPr>
              <w:t>实时在线诊断技术的研究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563564BC" w14:textId="77777777" w:rsidR="00EE69D5" w:rsidRDefault="00000000">
            <w:pPr>
              <w:spacing w:after="15" w:line="259" w:lineRule="auto"/>
              <w:ind w:left="65" w:right="0" w:firstLine="0"/>
            </w:pPr>
            <w:r>
              <w:rPr>
                <w:rFonts w:ascii="仿宋" w:eastAsia="仿宋" w:hAnsi="仿宋" w:cs="仿宋"/>
                <w:sz w:val="28"/>
              </w:rPr>
              <w:t>国家自然科学</w:t>
            </w:r>
          </w:p>
          <w:p w14:paraId="59667050" w14:textId="77777777" w:rsidR="00EE69D5" w:rsidRDefault="00000000">
            <w:pPr>
              <w:spacing w:after="0" w:line="259" w:lineRule="auto"/>
              <w:ind w:left="0" w:right="0" w:firstLine="0"/>
              <w:jc w:val="center"/>
            </w:pPr>
            <w:r>
              <w:rPr>
                <w:rFonts w:ascii="仿宋" w:eastAsia="仿宋" w:hAnsi="仿宋" w:cs="仿宋"/>
                <w:sz w:val="28"/>
              </w:rPr>
              <w:t>基金青年科学基金项目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9EF9C1B" w14:textId="77777777" w:rsidR="00EE69D5" w:rsidRDefault="00000000">
            <w:pPr>
              <w:spacing w:after="0" w:line="259" w:lineRule="auto"/>
              <w:ind w:left="60" w:right="0" w:firstLine="0"/>
            </w:pPr>
            <w:r>
              <w:rPr>
                <w:rFonts w:ascii="仿宋" w:eastAsia="仿宋" w:hAnsi="仿宋" w:cs="仿宋"/>
                <w:sz w:val="28"/>
              </w:rPr>
              <w:t>李嘉铭</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84498FF" w14:textId="77777777" w:rsidR="00EE69D5" w:rsidRDefault="00000000">
            <w:pPr>
              <w:spacing w:after="0" w:line="259" w:lineRule="auto"/>
              <w:ind w:left="161" w:right="0" w:firstLine="0"/>
              <w:jc w:val="left"/>
            </w:pPr>
            <w:r>
              <w:rPr>
                <w:sz w:val="28"/>
              </w:rPr>
              <w:t xml:space="preserve">2021.01-2023.12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4AAE124D" w14:textId="77777777" w:rsidR="00EE69D5" w:rsidRDefault="00000000">
            <w:pPr>
              <w:spacing w:after="0" w:line="259" w:lineRule="auto"/>
              <w:ind w:left="0" w:right="90" w:firstLine="0"/>
              <w:jc w:val="center"/>
            </w:pPr>
            <w:r>
              <w:rPr>
                <w:sz w:val="28"/>
              </w:rPr>
              <w:t xml:space="preserve">24 </w:t>
            </w:r>
          </w:p>
        </w:tc>
      </w:tr>
      <w:tr w:rsidR="00EE69D5" w14:paraId="1CDA4953" w14:textId="77777777">
        <w:trPr>
          <w:trHeight w:val="2009"/>
        </w:trPr>
        <w:tc>
          <w:tcPr>
            <w:tcW w:w="475" w:type="dxa"/>
            <w:tcBorders>
              <w:top w:val="single" w:sz="4" w:space="0" w:color="000000"/>
              <w:left w:val="single" w:sz="4" w:space="0" w:color="000000"/>
              <w:bottom w:val="single" w:sz="4" w:space="0" w:color="000000"/>
              <w:right w:val="single" w:sz="4" w:space="0" w:color="000000"/>
            </w:tcBorders>
            <w:vAlign w:val="center"/>
          </w:tcPr>
          <w:p w14:paraId="285677B7" w14:textId="77777777" w:rsidR="00EE69D5" w:rsidRDefault="00000000">
            <w:pPr>
              <w:spacing w:after="0" w:line="259" w:lineRule="auto"/>
              <w:ind w:left="0" w:right="0" w:firstLine="0"/>
            </w:pPr>
            <w:r>
              <w:rPr>
                <w:sz w:val="28"/>
              </w:rPr>
              <w:t xml:space="preserve">21. </w:t>
            </w:r>
          </w:p>
        </w:tc>
        <w:tc>
          <w:tcPr>
            <w:tcW w:w="2410" w:type="dxa"/>
            <w:tcBorders>
              <w:top w:val="single" w:sz="4" w:space="0" w:color="000000"/>
              <w:left w:val="single" w:sz="4" w:space="0" w:color="000000"/>
              <w:bottom w:val="single" w:sz="4" w:space="0" w:color="000000"/>
              <w:right w:val="single" w:sz="4" w:space="0" w:color="000000"/>
            </w:tcBorders>
          </w:tcPr>
          <w:p w14:paraId="183B7363" w14:textId="77777777" w:rsidR="00EE69D5" w:rsidRDefault="00000000">
            <w:pPr>
              <w:spacing w:after="0" w:line="259" w:lineRule="auto"/>
              <w:ind w:left="0" w:right="0" w:firstLine="0"/>
              <w:jc w:val="center"/>
            </w:pPr>
            <w:r>
              <w:rPr>
                <w:rFonts w:ascii="仿宋" w:eastAsia="仿宋" w:hAnsi="仿宋" w:cs="仿宋"/>
                <w:sz w:val="28"/>
              </w:rPr>
              <w:t>金属纳米颗粒</w:t>
            </w:r>
            <w:r>
              <w:rPr>
                <w:sz w:val="28"/>
              </w:rPr>
              <w:t>-</w:t>
            </w:r>
            <w:r>
              <w:rPr>
                <w:rFonts w:ascii="仿宋" w:eastAsia="仿宋" w:hAnsi="仿宋" w:cs="仿宋"/>
                <w:sz w:val="28"/>
              </w:rPr>
              <w:t>薄膜间隙腔与单层过渡金属硫化物中面外激子的强耦合作用</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BC65084" w14:textId="77777777" w:rsidR="00EE69D5" w:rsidRDefault="00000000">
            <w:pPr>
              <w:spacing w:after="0" w:line="259" w:lineRule="auto"/>
              <w:ind w:left="0" w:right="0" w:firstLine="0"/>
              <w:jc w:val="center"/>
            </w:pPr>
            <w:r>
              <w:rPr>
                <w:rFonts w:ascii="仿宋" w:eastAsia="仿宋" w:hAnsi="仿宋" w:cs="仿宋"/>
                <w:sz w:val="28"/>
              </w:rPr>
              <w:t>国家自然科学基金青年基金</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20BB098" w14:textId="77777777" w:rsidR="00EE69D5" w:rsidRDefault="00000000">
            <w:pPr>
              <w:spacing w:after="0" w:line="259" w:lineRule="auto"/>
              <w:ind w:left="60" w:right="0" w:firstLine="0"/>
            </w:pPr>
            <w:r>
              <w:rPr>
                <w:rFonts w:ascii="仿宋" w:eastAsia="仿宋" w:hAnsi="仿宋" w:cs="仿宋"/>
                <w:sz w:val="28"/>
              </w:rPr>
              <w:t>李光灿</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5828C7C" w14:textId="77777777" w:rsidR="00EE69D5" w:rsidRDefault="00000000">
            <w:pPr>
              <w:spacing w:after="0" w:line="259" w:lineRule="auto"/>
              <w:ind w:left="161" w:right="0" w:firstLine="0"/>
              <w:jc w:val="left"/>
            </w:pPr>
            <w:r>
              <w:rPr>
                <w:sz w:val="28"/>
              </w:rPr>
              <w:t xml:space="preserve">2020.01-2022.12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0C546603" w14:textId="77777777" w:rsidR="00EE69D5" w:rsidRDefault="00000000">
            <w:pPr>
              <w:spacing w:after="0" w:line="259" w:lineRule="auto"/>
              <w:ind w:left="0" w:right="90" w:firstLine="0"/>
              <w:jc w:val="center"/>
            </w:pPr>
            <w:r>
              <w:rPr>
                <w:sz w:val="28"/>
              </w:rPr>
              <w:t xml:space="preserve">27 </w:t>
            </w:r>
          </w:p>
        </w:tc>
      </w:tr>
      <w:tr w:rsidR="00EE69D5" w14:paraId="573F1A61"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7D3BAC85" w14:textId="77777777" w:rsidR="00EE69D5" w:rsidRDefault="00000000">
            <w:pPr>
              <w:spacing w:after="0" w:line="259" w:lineRule="auto"/>
              <w:ind w:left="0" w:right="0" w:firstLine="0"/>
            </w:pPr>
            <w:r>
              <w:rPr>
                <w:sz w:val="28"/>
              </w:rPr>
              <w:t xml:space="preserve">22. </w:t>
            </w:r>
          </w:p>
        </w:tc>
        <w:tc>
          <w:tcPr>
            <w:tcW w:w="2410" w:type="dxa"/>
            <w:tcBorders>
              <w:top w:val="single" w:sz="4" w:space="0" w:color="000000"/>
              <w:left w:val="single" w:sz="4" w:space="0" w:color="000000"/>
              <w:bottom w:val="single" w:sz="4" w:space="0" w:color="000000"/>
              <w:right w:val="single" w:sz="4" w:space="0" w:color="000000"/>
            </w:tcBorders>
          </w:tcPr>
          <w:p w14:paraId="7556736F" w14:textId="77777777" w:rsidR="00EE69D5" w:rsidRDefault="00000000">
            <w:pPr>
              <w:spacing w:after="49" w:line="259" w:lineRule="auto"/>
              <w:ind w:left="65" w:right="0" w:firstLine="0"/>
              <w:jc w:val="left"/>
            </w:pPr>
            <w:r>
              <w:rPr>
                <w:sz w:val="28"/>
              </w:rPr>
              <w:t xml:space="preserve">X X X X X X X X </w:t>
            </w:r>
          </w:p>
          <w:p w14:paraId="109752C0" w14:textId="77777777" w:rsidR="00EE69D5" w:rsidRDefault="00000000">
            <w:pPr>
              <w:spacing w:after="58" w:line="259" w:lineRule="auto"/>
              <w:ind w:left="0" w:right="91" w:firstLine="0"/>
              <w:jc w:val="center"/>
            </w:pPr>
            <w:r>
              <w:rPr>
                <w:sz w:val="28"/>
              </w:rPr>
              <w:t>X X X X X X X</w:t>
            </w:r>
          </w:p>
          <w:p w14:paraId="184E591C" w14:textId="77777777" w:rsidR="00EE69D5" w:rsidRDefault="00000000">
            <w:pPr>
              <w:spacing w:after="0" w:line="259" w:lineRule="auto"/>
              <w:ind w:left="0" w:right="87" w:firstLine="0"/>
              <w:jc w:val="center"/>
            </w:pPr>
            <w:r>
              <w:rPr>
                <w:rFonts w:ascii="仿宋" w:eastAsia="仿宋" w:hAnsi="仿宋" w:cs="仿宋"/>
                <w:sz w:val="28"/>
              </w:rPr>
              <w:t>（涉密）</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0BD33FB" w14:textId="77777777" w:rsidR="00EE69D5" w:rsidRDefault="00000000">
            <w:pPr>
              <w:spacing w:after="0" w:line="259" w:lineRule="auto"/>
              <w:ind w:left="0" w:right="0" w:firstLine="0"/>
              <w:jc w:val="center"/>
            </w:pPr>
            <w:r>
              <w:rPr>
                <w:rFonts w:ascii="仿宋" w:eastAsia="仿宋" w:hAnsi="仿宋" w:cs="仿宋"/>
                <w:sz w:val="28"/>
              </w:rPr>
              <w:t>中央军委装备发展部</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57FEF7D" w14:textId="77777777" w:rsidR="00EE69D5" w:rsidRDefault="00000000">
            <w:pPr>
              <w:spacing w:after="0" w:line="259" w:lineRule="auto"/>
              <w:ind w:left="60" w:right="0" w:firstLine="0"/>
            </w:pPr>
            <w:r>
              <w:rPr>
                <w:rFonts w:ascii="仿宋" w:eastAsia="仿宋" w:hAnsi="仿宋" w:cs="仿宋"/>
                <w:sz w:val="28"/>
              </w:rPr>
              <w:t>杨湘波</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81356F1" w14:textId="77777777" w:rsidR="00EE69D5" w:rsidRDefault="00000000">
            <w:pPr>
              <w:spacing w:after="0" w:line="259" w:lineRule="auto"/>
              <w:ind w:left="161" w:right="0" w:firstLine="0"/>
              <w:jc w:val="left"/>
            </w:pPr>
            <w:r>
              <w:rPr>
                <w:sz w:val="28"/>
              </w:rPr>
              <w:t xml:space="preserve">2021.10-2022.03 </w:t>
            </w:r>
          </w:p>
        </w:tc>
        <w:tc>
          <w:tcPr>
            <w:tcW w:w="1265" w:type="dxa"/>
            <w:tcBorders>
              <w:top w:val="single" w:sz="4" w:space="0" w:color="000000"/>
              <w:left w:val="single" w:sz="4" w:space="0" w:color="000000"/>
              <w:bottom w:val="single" w:sz="4" w:space="0" w:color="000000"/>
              <w:right w:val="single" w:sz="4" w:space="0" w:color="000000"/>
            </w:tcBorders>
            <w:vAlign w:val="center"/>
          </w:tcPr>
          <w:p w14:paraId="78FB2ECB" w14:textId="77777777" w:rsidR="00EE69D5" w:rsidRDefault="00000000">
            <w:pPr>
              <w:spacing w:after="0" w:line="259" w:lineRule="auto"/>
              <w:ind w:left="0" w:right="90" w:firstLine="0"/>
              <w:jc w:val="center"/>
            </w:pPr>
            <w:r>
              <w:rPr>
                <w:sz w:val="28"/>
              </w:rPr>
              <w:t xml:space="preserve">50 </w:t>
            </w:r>
          </w:p>
        </w:tc>
      </w:tr>
      <w:tr w:rsidR="00EE69D5" w14:paraId="3B123A6A" w14:textId="77777777">
        <w:trPr>
          <w:trHeight w:val="811"/>
        </w:trPr>
        <w:tc>
          <w:tcPr>
            <w:tcW w:w="475" w:type="dxa"/>
            <w:tcBorders>
              <w:top w:val="single" w:sz="4" w:space="0" w:color="000000"/>
              <w:left w:val="single" w:sz="4" w:space="0" w:color="000000"/>
              <w:bottom w:val="single" w:sz="4" w:space="0" w:color="000000"/>
              <w:right w:val="single" w:sz="4" w:space="0" w:color="000000"/>
            </w:tcBorders>
            <w:vAlign w:val="center"/>
          </w:tcPr>
          <w:p w14:paraId="2AE3E62A" w14:textId="77777777" w:rsidR="00EE69D5" w:rsidRDefault="00000000">
            <w:pPr>
              <w:spacing w:after="0" w:line="259" w:lineRule="auto"/>
              <w:ind w:left="0" w:right="0" w:firstLine="0"/>
            </w:pPr>
            <w:r>
              <w:rPr>
                <w:sz w:val="28"/>
              </w:rPr>
              <w:t xml:space="preserve">23. </w:t>
            </w:r>
          </w:p>
        </w:tc>
        <w:tc>
          <w:tcPr>
            <w:tcW w:w="2410" w:type="dxa"/>
            <w:tcBorders>
              <w:top w:val="single" w:sz="4" w:space="0" w:color="000000"/>
              <w:left w:val="single" w:sz="4" w:space="0" w:color="000000"/>
              <w:bottom w:val="single" w:sz="4" w:space="0" w:color="000000"/>
              <w:right w:val="single" w:sz="4" w:space="0" w:color="000000"/>
            </w:tcBorders>
            <w:vAlign w:val="center"/>
          </w:tcPr>
          <w:p w14:paraId="04019475" w14:textId="77777777" w:rsidR="00EE69D5" w:rsidRDefault="00000000">
            <w:pPr>
              <w:spacing w:after="0" w:line="259" w:lineRule="auto"/>
              <w:ind w:left="0" w:right="85" w:firstLine="0"/>
              <w:jc w:val="center"/>
            </w:pPr>
            <w:r>
              <w:rPr>
                <w:sz w:val="28"/>
              </w:rPr>
              <w:t>Xxxxxxxx</w:t>
            </w:r>
            <w:r>
              <w:rPr>
                <w:rFonts w:ascii="仿宋" w:eastAsia="仿宋" w:hAnsi="仿宋" w:cs="仿宋"/>
                <w:sz w:val="28"/>
              </w:rPr>
              <w:t>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BA8ECA6" w14:textId="77777777" w:rsidR="00EE69D5" w:rsidRDefault="00000000">
            <w:pPr>
              <w:spacing w:after="0" w:line="259" w:lineRule="auto"/>
              <w:ind w:left="0" w:right="0" w:firstLine="0"/>
              <w:jc w:val="center"/>
            </w:pPr>
            <w:r>
              <w:rPr>
                <w:rFonts w:ascii="仿宋" w:eastAsia="仿宋" w:hAnsi="仿宋" w:cs="仿宋"/>
                <w:sz w:val="28"/>
              </w:rPr>
              <w:t>国防项目（保密）</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A8B7339" w14:textId="77777777" w:rsidR="00EE69D5" w:rsidRDefault="00000000">
            <w:pPr>
              <w:spacing w:after="0" w:line="259" w:lineRule="auto"/>
              <w:ind w:left="60" w:right="0" w:firstLine="0"/>
            </w:pPr>
            <w:r>
              <w:rPr>
                <w:rFonts w:ascii="仿宋" w:eastAsia="仿宋" w:hAnsi="仿宋" w:cs="仿宋"/>
                <w:sz w:val="28"/>
              </w:rPr>
              <w:t>罗智超</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2D02028" w14:textId="77777777" w:rsidR="00EE69D5" w:rsidRDefault="00000000">
            <w:pPr>
              <w:spacing w:after="0" w:line="259" w:lineRule="auto"/>
              <w:ind w:left="161" w:right="0" w:firstLine="0"/>
              <w:jc w:val="left"/>
            </w:pPr>
            <w:r>
              <w:rPr>
                <w:sz w:val="28"/>
              </w:rPr>
              <w:t xml:space="preserve">2019.01-2022.12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456E7F30" w14:textId="77777777" w:rsidR="00EE69D5" w:rsidRDefault="00000000">
            <w:pPr>
              <w:spacing w:after="0" w:line="259" w:lineRule="auto"/>
              <w:ind w:left="0" w:right="90" w:firstLine="0"/>
              <w:jc w:val="center"/>
            </w:pPr>
            <w:r>
              <w:rPr>
                <w:sz w:val="28"/>
              </w:rPr>
              <w:t xml:space="preserve">100 </w:t>
            </w:r>
          </w:p>
        </w:tc>
      </w:tr>
    </w:tbl>
    <w:p w14:paraId="4557D684" w14:textId="77777777" w:rsidR="00EE69D5" w:rsidRDefault="00EE69D5">
      <w:pPr>
        <w:spacing w:after="0" w:line="259" w:lineRule="auto"/>
        <w:ind w:left="-1558" w:right="10432" w:firstLine="0"/>
        <w:jc w:val="left"/>
      </w:pPr>
    </w:p>
    <w:tbl>
      <w:tblPr>
        <w:tblStyle w:val="TableGrid"/>
        <w:tblW w:w="9681" w:type="dxa"/>
        <w:tblInd w:w="-413" w:type="dxa"/>
        <w:tblCellMar>
          <w:top w:w="80" w:type="dxa"/>
          <w:left w:w="86" w:type="dxa"/>
          <w:bottom w:w="0" w:type="dxa"/>
          <w:right w:w="0" w:type="dxa"/>
        </w:tblCellMar>
        <w:tblLook w:val="04A0" w:firstRow="1" w:lastRow="0" w:firstColumn="1" w:lastColumn="0" w:noHBand="0" w:noVBand="1"/>
      </w:tblPr>
      <w:tblGrid>
        <w:gridCol w:w="476"/>
        <w:gridCol w:w="2410"/>
        <w:gridCol w:w="1985"/>
        <w:gridCol w:w="1135"/>
        <w:gridCol w:w="2410"/>
        <w:gridCol w:w="1265"/>
      </w:tblGrid>
      <w:tr w:rsidR="00EE69D5" w14:paraId="05FE3254"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55CD4FE8" w14:textId="77777777" w:rsidR="00EE69D5" w:rsidRDefault="00000000">
            <w:pPr>
              <w:spacing w:after="0" w:line="259" w:lineRule="auto"/>
              <w:ind w:left="0" w:right="0" w:firstLine="0"/>
            </w:pPr>
            <w:r>
              <w:rPr>
                <w:sz w:val="28"/>
              </w:rPr>
              <w:t xml:space="preserve">24. </w:t>
            </w:r>
          </w:p>
        </w:tc>
        <w:tc>
          <w:tcPr>
            <w:tcW w:w="2410" w:type="dxa"/>
            <w:tcBorders>
              <w:top w:val="single" w:sz="4" w:space="0" w:color="000000"/>
              <w:left w:val="single" w:sz="4" w:space="0" w:color="000000"/>
              <w:bottom w:val="single" w:sz="4" w:space="0" w:color="000000"/>
              <w:right w:val="single" w:sz="4" w:space="0" w:color="000000"/>
            </w:tcBorders>
            <w:vAlign w:val="center"/>
          </w:tcPr>
          <w:p w14:paraId="407F5BD6" w14:textId="77777777" w:rsidR="00EE69D5" w:rsidRDefault="00000000">
            <w:pPr>
              <w:spacing w:after="0" w:line="259" w:lineRule="auto"/>
              <w:ind w:left="106" w:right="0" w:firstLine="0"/>
              <w:jc w:val="left"/>
            </w:pPr>
            <w:r>
              <w:rPr>
                <w:sz w:val="28"/>
              </w:rPr>
              <w:t>Xxxxxx</w:t>
            </w:r>
            <w:r>
              <w:rPr>
                <w:rFonts w:ascii="仿宋" w:eastAsia="仿宋" w:hAnsi="仿宋" w:cs="仿宋"/>
                <w:sz w:val="28"/>
              </w:rPr>
              <w:t>（保密）</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0F2F170" w14:textId="77777777" w:rsidR="00EE69D5" w:rsidRDefault="00000000">
            <w:pPr>
              <w:spacing w:after="0" w:line="259" w:lineRule="auto"/>
              <w:ind w:left="0" w:right="11" w:firstLine="0"/>
              <w:jc w:val="center"/>
            </w:pPr>
            <w:r>
              <w:rPr>
                <w:rFonts w:ascii="仿宋" w:eastAsia="仿宋" w:hAnsi="仿宋" w:cs="仿宋"/>
                <w:sz w:val="28"/>
              </w:rPr>
              <w:t>中国人民解放军陆军工程大学通信士官学校</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3254794" w14:textId="77777777" w:rsidR="00EE69D5" w:rsidRDefault="00000000">
            <w:pPr>
              <w:spacing w:after="0" w:line="259" w:lineRule="auto"/>
              <w:ind w:left="60" w:right="0" w:firstLine="0"/>
            </w:pPr>
            <w:r>
              <w:rPr>
                <w:rFonts w:ascii="仿宋" w:eastAsia="仿宋" w:hAnsi="仿宋" w:cs="仿宋"/>
                <w:sz w:val="28"/>
              </w:rPr>
              <w:t>魏正军</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837D634" w14:textId="77777777" w:rsidR="00EE69D5" w:rsidRDefault="00000000">
            <w:pPr>
              <w:spacing w:after="0" w:line="259" w:lineRule="auto"/>
              <w:ind w:left="161" w:right="0" w:firstLine="0"/>
              <w:jc w:val="left"/>
            </w:pPr>
            <w:r>
              <w:rPr>
                <w:sz w:val="28"/>
              </w:rPr>
              <w:t xml:space="preserve">2020.12-2022.10 </w:t>
            </w:r>
          </w:p>
        </w:tc>
        <w:tc>
          <w:tcPr>
            <w:tcW w:w="1265" w:type="dxa"/>
            <w:tcBorders>
              <w:top w:val="single" w:sz="4" w:space="0" w:color="000000"/>
              <w:left w:val="single" w:sz="4" w:space="0" w:color="000000"/>
              <w:bottom w:val="single" w:sz="4" w:space="0" w:color="000000"/>
              <w:right w:val="single" w:sz="4" w:space="0" w:color="000000"/>
            </w:tcBorders>
            <w:vAlign w:val="center"/>
          </w:tcPr>
          <w:p w14:paraId="51214FC6" w14:textId="77777777" w:rsidR="00EE69D5" w:rsidRDefault="00000000">
            <w:pPr>
              <w:spacing w:after="0" w:line="259" w:lineRule="auto"/>
              <w:ind w:left="0" w:right="92" w:firstLine="0"/>
              <w:jc w:val="center"/>
            </w:pPr>
            <w:r>
              <w:rPr>
                <w:sz w:val="28"/>
              </w:rPr>
              <w:t xml:space="preserve">9 </w:t>
            </w:r>
          </w:p>
        </w:tc>
      </w:tr>
      <w:tr w:rsidR="00EE69D5" w14:paraId="71D1F311"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03DD7A5D" w14:textId="77777777" w:rsidR="00EE69D5" w:rsidRDefault="00000000">
            <w:pPr>
              <w:spacing w:after="0" w:line="259" w:lineRule="auto"/>
              <w:ind w:left="0" w:right="0" w:firstLine="0"/>
            </w:pPr>
            <w:r>
              <w:rPr>
                <w:sz w:val="28"/>
              </w:rPr>
              <w:lastRenderedPageBreak/>
              <w:t xml:space="preserve">25. </w:t>
            </w:r>
          </w:p>
        </w:tc>
        <w:tc>
          <w:tcPr>
            <w:tcW w:w="2410" w:type="dxa"/>
            <w:tcBorders>
              <w:top w:val="single" w:sz="4" w:space="0" w:color="000000"/>
              <w:left w:val="single" w:sz="4" w:space="0" w:color="000000"/>
              <w:bottom w:val="single" w:sz="4" w:space="0" w:color="000000"/>
              <w:right w:val="single" w:sz="4" w:space="0" w:color="000000"/>
            </w:tcBorders>
          </w:tcPr>
          <w:p w14:paraId="62ABFDF3" w14:textId="77777777" w:rsidR="00EE69D5" w:rsidRDefault="00000000">
            <w:pPr>
              <w:spacing w:after="0" w:line="259" w:lineRule="auto"/>
              <w:ind w:left="0" w:right="0" w:firstLine="0"/>
              <w:jc w:val="center"/>
            </w:pPr>
            <w:r>
              <w:rPr>
                <w:rFonts w:ascii="仿宋" w:eastAsia="仿宋" w:hAnsi="仿宋" w:cs="仿宋"/>
                <w:sz w:val="28"/>
              </w:rPr>
              <w:t>圆皮尔斯高斯涡旋光束的理论和实验研究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B3A4E02"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6CF90CD" w14:textId="77777777" w:rsidR="00EE69D5" w:rsidRDefault="00000000">
            <w:pPr>
              <w:spacing w:after="0" w:line="259" w:lineRule="auto"/>
              <w:ind w:left="60" w:right="0" w:firstLine="0"/>
            </w:pPr>
            <w:r>
              <w:rPr>
                <w:rFonts w:ascii="仿宋" w:eastAsia="仿宋" w:hAnsi="仿宋" w:cs="仿宋"/>
                <w:sz w:val="28"/>
              </w:rPr>
              <w:t>邓冬梅</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3F2B581" w14:textId="77777777" w:rsidR="00EE69D5" w:rsidRDefault="00000000">
            <w:pPr>
              <w:spacing w:after="0" w:line="259" w:lineRule="auto"/>
              <w:ind w:left="161" w:right="0" w:firstLine="0"/>
              <w:jc w:val="left"/>
            </w:pPr>
            <w:r>
              <w:rPr>
                <w:sz w:val="28"/>
              </w:rPr>
              <w:t xml:space="preserve">2022.01-2024.12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7129F612" w14:textId="77777777" w:rsidR="00EE69D5" w:rsidRDefault="00000000">
            <w:pPr>
              <w:spacing w:after="0" w:line="259" w:lineRule="auto"/>
              <w:ind w:left="0" w:right="90" w:firstLine="0"/>
              <w:jc w:val="center"/>
            </w:pPr>
            <w:r>
              <w:rPr>
                <w:sz w:val="28"/>
              </w:rPr>
              <w:t xml:space="preserve">10 </w:t>
            </w:r>
          </w:p>
        </w:tc>
      </w:tr>
      <w:tr w:rsidR="00EE69D5" w14:paraId="7791B480"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1E66CDFC" w14:textId="77777777" w:rsidR="00EE69D5" w:rsidRDefault="00000000">
            <w:pPr>
              <w:spacing w:after="0" w:line="259" w:lineRule="auto"/>
              <w:ind w:left="0" w:right="0" w:firstLine="0"/>
            </w:pPr>
            <w:r>
              <w:rPr>
                <w:sz w:val="28"/>
              </w:rPr>
              <w:t xml:space="preserve">26. </w:t>
            </w:r>
          </w:p>
        </w:tc>
        <w:tc>
          <w:tcPr>
            <w:tcW w:w="2410" w:type="dxa"/>
            <w:tcBorders>
              <w:top w:val="single" w:sz="4" w:space="0" w:color="000000"/>
              <w:left w:val="single" w:sz="4" w:space="0" w:color="000000"/>
              <w:bottom w:val="single" w:sz="4" w:space="0" w:color="000000"/>
              <w:right w:val="single" w:sz="4" w:space="0" w:color="000000"/>
            </w:tcBorders>
          </w:tcPr>
          <w:p w14:paraId="68F90B4B" w14:textId="77777777" w:rsidR="00EE69D5" w:rsidRDefault="00000000">
            <w:pPr>
              <w:spacing w:after="0" w:line="259" w:lineRule="auto"/>
              <w:ind w:left="0" w:right="83" w:firstLine="0"/>
              <w:jc w:val="center"/>
            </w:pPr>
            <w:r>
              <w:rPr>
                <w:rFonts w:ascii="仿宋" w:eastAsia="仿宋" w:hAnsi="仿宋" w:cs="仿宋"/>
                <w:sz w:val="28"/>
              </w:rPr>
              <w:t>渐变折射率多模光纤中的高阶模式混沌动力学研究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53338C7"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915FFCA" w14:textId="77777777" w:rsidR="00EE69D5" w:rsidRDefault="00000000">
            <w:pPr>
              <w:spacing w:after="0" w:line="259" w:lineRule="auto"/>
              <w:ind w:left="60" w:right="0" w:firstLine="0"/>
            </w:pPr>
            <w:r>
              <w:rPr>
                <w:rFonts w:ascii="仿宋" w:eastAsia="仿宋" w:hAnsi="仿宋" w:cs="仿宋"/>
                <w:sz w:val="28"/>
              </w:rPr>
              <w:t>洪伟毅</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C02A587" w14:textId="77777777" w:rsidR="00EE69D5" w:rsidRDefault="00000000">
            <w:pPr>
              <w:spacing w:after="0" w:line="259" w:lineRule="auto"/>
              <w:ind w:left="161" w:right="0" w:firstLine="0"/>
              <w:jc w:val="left"/>
            </w:pPr>
            <w:r>
              <w:rPr>
                <w:sz w:val="28"/>
              </w:rPr>
              <w:t xml:space="preserve">2022.01-2024.12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7C94E7E8" w14:textId="77777777" w:rsidR="00EE69D5" w:rsidRDefault="00000000">
            <w:pPr>
              <w:spacing w:after="0" w:line="259" w:lineRule="auto"/>
              <w:ind w:left="0" w:right="90" w:firstLine="0"/>
              <w:jc w:val="center"/>
            </w:pPr>
            <w:r>
              <w:rPr>
                <w:sz w:val="28"/>
              </w:rPr>
              <w:t xml:space="preserve">10 </w:t>
            </w:r>
          </w:p>
        </w:tc>
      </w:tr>
      <w:tr w:rsidR="00EE69D5" w14:paraId="224D7C0C" w14:textId="77777777">
        <w:trPr>
          <w:trHeight w:val="1608"/>
        </w:trPr>
        <w:tc>
          <w:tcPr>
            <w:tcW w:w="475" w:type="dxa"/>
            <w:tcBorders>
              <w:top w:val="single" w:sz="4" w:space="0" w:color="000000"/>
              <w:left w:val="single" w:sz="4" w:space="0" w:color="000000"/>
              <w:bottom w:val="single" w:sz="4" w:space="0" w:color="000000"/>
              <w:right w:val="single" w:sz="4" w:space="0" w:color="000000"/>
            </w:tcBorders>
            <w:vAlign w:val="center"/>
          </w:tcPr>
          <w:p w14:paraId="2BC69135" w14:textId="77777777" w:rsidR="00EE69D5" w:rsidRDefault="00000000">
            <w:pPr>
              <w:spacing w:after="0" w:line="259" w:lineRule="auto"/>
              <w:ind w:left="0" w:right="0" w:firstLine="0"/>
            </w:pPr>
            <w:r>
              <w:rPr>
                <w:sz w:val="28"/>
              </w:rPr>
              <w:t xml:space="preserve">27. </w:t>
            </w:r>
          </w:p>
        </w:tc>
        <w:tc>
          <w:tcPr>
            <w:tcW w:w="2410" w:type="dxa"/>
            <w:tcBorders>
              <w:top w:val="single" w:sz="4" w:space="0" w:color="000000"/>
              <w:left w:val="single" w:sz="4" w:space="0" w:color="000000"/>
              <w:bottom w:val="single" w:sz="4" w:space="0" w:color="000000"/>
              <w:right w:val="single" w:sz="4" w:space="0" w:color="000000"/>
            </w:tcBorders>
          </w:tcPr>
          <w:p w14:paraId="7BBD57B8" w14:textId="77777777" w:rsidR="00EE69D5" w:rsidRDefault="00000000">
            <w:pPr>
              <w:spacing w:after="0" w:line="259" w:lineRule="auto"/>
              <w:ind w:left="0" w:right="83" w:firstLine="0"/>
              <w:jc w:val="center"/>
            </w:pPr>
            <w:r>
              <w:rPr>
                <w:sz w:val="28"/>
              </w:rPr>
              <w:t>PT</w:t>
            </w:r>
            <w:r>
              <w:rPr>
                <w:rFonts w:ascii="仿宋" w:eastAsia="仿宋" w:hAnsi="仿宋" w:cs="仿宋"/>
                <w:sz w:val="28"/>
              </w:rPr>
              <w:t>对称与反</w:t>
            </w:r>
            <w:r>
              <w:rPr>
                <w:sz w:val="28"/>
              </w:rPr>
              <w:t>PT</w:t>
            </w:r>
            <w:r>
              <w:rPr>
                <w:rFonts w:ascii="仿宋" w:eastAsia="仿宋" w:hAnsi="仿宋" w:cs="仿宋"/>
                <w:sz w:val="28"/>
              </w:rPr>
              <w:t>对称系统中的光子自旋霍尔效应研究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9DB3A43"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A56DF1A" w14:textId="77777777" w:rsidR="00EE69D5" w:rsidRDefault="00000000">
            <w:pPr>
              <w:spacing w:after="0" w:line="259" w:lineRule="auto"/>
              <w:ind w:left="60" w:right="0" w:firstLine="0"/>
            </w:pPr>
            <w:r>
              <w:rPr>
                <w:rFonts w:ascii="仿宋" w:eastAsia="仿宋" w:hAnsi="仿宋" w:cs="仿宋"/>
                <w:sz w:val="28"/>
              </w:rPr>
              <w:t>王光辉</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1B9BC37" w14:textId="77777777" w:rsidR="00EE69D5" w:rsidRDefault="00000000">
            <w:pPr>
              <w:spacing w:after="0" w:line="259" w:lineRule="auto"/>
              <w:ind w:left="161" w:right="0" w:firstLine="0"/>
              <w:jc w:val="left"/>
            </w:pPr>
            <w:r>
              <w:rPr>
                <w:sz w:val="28"/>
              </w:rPr>
              <w:t xml:space="preserve">2022.01-2024.12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5D7666AA" w14:textId="77777777" w:rsidR="00EE69D5" w:rsidRDefault="00000000">
            <w:pPr>
              <w:spacing w:after="0" w:line="259" w:lineRule="auto"/>
              <w:ind w:left="0" w:right="90" w:firstLine="0"/>
              <w:jc w:val="center"/>
            </w:pPr>
            <w:r>
              <w:rPr>
                <w:sz w:val="28"/>
              </w:rPr>
              <w:t xml:space="preserve">10 </w:t>
            </w:r>
          </w:p>
        </w:tc>
      </w:tr>
      <w:tr w:rsidR="00EE69D5" w14:paraId="5984D7F6"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119CAE9B" w14:textId="77777777" w:rsidR="00EE69D5" w:rsidRDefault="00000000">
            <w:pPr>
              <w:spacing w:after="0" w:line="259" w:lineRule="auto"/>
              <w:ind w:left="0" w:right="0" w:firstLine="0"/>
            </w:pPr>
            <w:r>
              <w:rPr>
                <w:sz w:val="28"/>
              </w:rPr>
              <w:t xml:space="preserve">28. </w:t>
            </w:r>
          </w:p>
        </w:tc>
        <w:tc>
          <w:tcPr>
            <w:tcW w:w="2410" w:type="dxa"/>
            <w:tcBorders>
              <w:top w:val="single" w:sz="4" w:space="0" w:color="000000"/>
              <w:left w:val="single" w:sz="4" w:space="0" w:color="000000"/>
              <w:bottom w:val="single" w:sz="4" w:space="0" w:color="000000"/>
              <w:right w:val="single" w:sz="4" w:space="0" w:color="000000"/>
            </w:tcBorders>
          </w:tcPr>
          <w:p w14:paraId="42E32668" w14:textId="77777777" w:rsidR="00EE69D5" w:rsidRDefault="00000000">
            <w:pPr>
              <w:spacing w:after="0" w:line="259" w:lineRule="auto"/>
              <w:ind w:left="0" w:right="0" w:firstLine="0"/>
              <w:jc w:val="center"/>
            </w:pPr>
            <w:r>
              <w:rPr>
                <w:rFonts w:ascii="仿宋" w:eastAsia="仿宋" w:hAnsi="仿宋" w:cs="仿宋"/>
                <w:sz w:val="28"/>
              </w:rPr>
              <w:t>四阶正常色散支撑的高能量四次耗散孤子光纤激光器研究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F45432B"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F2E84DD" w14:textId="77777777" w:rsidR="00EE69D5" w:rsidRDefault="00000000">
            <w:pPr>
              <w:spacing w:after="0" w:line="259" w:lineRule="auto"/>
              <w:ind w:left="60" w:right="0" w:firstLine="0"/>
            </w:pPr>
            <w:r>
              <w:rPr>
                <w:rFonts w:ascii="仿宋" w:eastAsia="仿宋" w:hAnsi="仿宋" w:cs="仿宋"/>
                <w:sz w:val="28"/>
              </w:rPr>
              <w:t>罗智超</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6ABED9F" w14:textId="77777777" w:rsidR="00EE69D5" w:rsidRDefault="00000000">
            <w:pPr>
              <w:spacing w:after="0" w:line="259" w:lineRule="auto"/>
              <w:ind w:left="161" w:right="0" w:firstLine="0"/>
              <w:jc w:val="left"/>
            </w:pPr>
            <w:r>
              <w:rPr>
                <w:sz w:val="28"/>
              </w:rPr>
              <w:t xml:space="preserve">2022.01-2024.12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3CC7D6B6" w14:textId="77777777" w:rsidR="00EE69D5" w:rsidRDefault="00000000">
            <w:pPr>
              <w:spacing w:after="0" w:line="259" w:lineRule="auto"/>
              <w:ind w:left="0" w:right="90" w:firstLine="0"/>
              <w:jc w:val="center"/>
            </w:pPr>
            <w:r>
              <w:rPr>
                <w:sz w:val="28"/>
              </w:rPr>
              <w:t xml:space="preserve">10 </w:t>
            </w:r>
          </w:p>
        </w:tc>
      </w:tr>
      <w:tr w:rsidR="00EE69D5" w14:paraId="74EEF3A7" w14:textId="77777777">
        <w:trPr>
          <w:trHeight w:val="2410"/>
        </w:trPr>
        <w:tc>
          <w:tcPr>
            <w:tcW w:w="475" w:type="dxa"/>
            <w:tcBorders>
              <w:top w:val="single" w:sz="4" w:space="0" w:color="000000"/>
              <w:left w:val="single" w:sz="4" w:space="0" w:color="000000"/>
              <w:bottom w:val="single" w:sz="4" w:space="0" w:color="000000"/>
              <w:right w:val="single" w:sz="4" w:space="0" w:color="000000"/>
            </w:tcBorders>
            <w:vAlign w:val="center"/>
          </w:tcPr>
          <w:p w14:paraId="585DDC05" w14:textId="77777777" w:rsidR="00EE69D5" w:rsidRDefault="00000000">
            <w:pPr>
              <w:spacing w:after="0" w:line="259" w:lineRule="auto"/>
              <w:ind w:left="0" w:right="0" w:firstLine="0"/>
            </w:pPr>
            <w:r>
              <w:rPr>
                <w:sz w:val="28"/>
              </w:rPr>
              <w:t xml:space="preserve">29. </w:t>
            </w:r>
          </w:p>
        </w:tc>
        <w:tc>
          <w:tcPr>
            <w:tcW w:w="2410" w:type="dxa"/>
            <w:tcBorders>
              <w:top w:val="single" w:sz="4" w:space="0" w:color="000000"/>
              <w:left w:val="single" w:sz="4" w:space="0" w:color="000000"/>
              <w:bottom w:val="single" w:sz="4" w:space="0" w:color="000000"/>
              <w:right w:val="single" w:sz="4" w:space="0" w:color="000000"/>
            </w:tcBorders>
          </w:tcPr>
          <w:p w14:paraId="23CE9BFC" w14:textId="77777777" w:rsidR="00EE69D5" w:rsidRDefault="00000000">
            <w:pPr>
              <w:spacing w:after="0" w:line="259" w:lineRule="auto"/>
              <w:ind w:left="0" w:right="0" w:firstLine="0"/>
              <w:jc w:val="center"/>
            </w:pPr>
            <w:r>
              <w:rPr>
                <w:rFonts w:ascii="仿宋" w:eastAsia="仿宋" w:hAnsi="仿宋" w:cs="仿宋"/>
                <w:sz w:val="28"/>
              </w:rPr>
              <w:t>同步辐射谱学原位表征及密度泛函模拟探索铜基双金属电催化材料用于高效</w:t>
            </w:r>
            <w:r>
              <w:rPr>
                <w:sz w:val="28"/>
              </w:rPr>
              <w:t>CO</w:t>
            </w:r>
            <w:r>
              <w:rPr>
                <w:sz w:val="28"/>
                <w:vertAlign w:val="subscript"/>
              </w:rPr>
              <w:t>2</w:t>
            </w:r>
            <w:r>
              <w:rPr>
                <w:rFonts w:ascii="仿宋" w:eastAsia="仿宋" w:hAnsi="仿宋" w:cs="仿宋"/>
                <w:sz w:val="28"/>
              </w:rPr>
              <w:t>回收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842E92A"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9F7C933" w14:textId="77777777" w:rsidR="00EE69D5" w:rsidRDefault="00000000">
            <w:pPr>
              <w:spacing w:after="0" w:line="259" w:lineRule="auto"/>
              <w:ind w:left="60" w:right="0" w:firstLine="0"/>
            </w:pPr>
            <w:r>
              <w:rPr>
                <w:rFonts w:ascii="仿宋" w:eastAsia="仿宋" w:hAnsi="仿宋" w:cs="仿宋"/>
                <w:sz w:val="28"/>
              </w:rPr>
              <w:t>文国斌</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1EE744E" w14:textId="77777777" w:rsidR="00EE69D5" w:rsidRDefault="00000000">
            <w:pPr>
              <w:spacing w:after="0" w:line="259" w:lineRule="auto"/>
              <w:ind w:left="161" w:right="0" w:firstLine="0"/>
              <w:jc w:val="left"/>
            </w:pPr>
            <w:r>
              <w:rPr>
                <w:sz w:val="28"/>
              </w:rPr>
              <w:t xml:space="preserve">2022.01-2024.12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73F0B8D0" w14:textId="77777777" w:rsidR="00EE69D5" w:rsidRDefault="00000000">
            <w:pPr>
              <w:spacing w:after="0" w:line="259" w:lineRule="auto"/>
              <w:ind w:left="0" w:right="90" w:firstLine="0"/>
              <w:jc w:val="center"/>
            </w:pPr>
            <w:r>
              <w:rPr>
                <w:sz w:val="28"/>
              </w:rPr>
              <w:t xml:space="preserve">10 </w:t>
            </w:r>
          </w:p>
        </w:tc>
      </w:tr>
      <w:tr w:rsidR="00EE69D5" w14:paraId="37F100ED"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0E0643AF" w14:textId="77777777" w:rsidR="00EE69D5" w:rsidRDefault="00000000">
            <w:pPr>
              <w:spacing w:after="0" w:line="259" w:lineRule="auto"/>
              <w:ind w:left="0" w:right="0" w:firstLine="0"/>
            </w:pPr>
            <w:r>
              <w:rPr>
                <w:sz w:val="28"/>
              </w:rPr>
              <w:t xml:space="preserve">30. </w:t>
            </w:r>
          </w:p>
        </w:tc>
        <w:tc>
          <w:tcPr>
            <w:tcW w:w="2410" w:type="dxa"/>
            <w:tcBorders>
              <w:top w:val="single" w:sz="4" w:space="0" w:color="000000"/>
              <w:left w:val="single" w:sz="4" w:space="0" w:color="000000"/>
              <w:bottom w:val="single" w:sz="4" w:space="0" w:color="000000"/>
              <w:right w:val="single" w:sz="4" w:space="0" w:color="000000"/>
            </w:tcBorders>
          </w:tcPr>
          <w:p w14:paraId="215F4759" w14:textId="77777777" w:rsidR="00EE69D5" w:rsidRDefault="00000000">
            <w:pPr>
              <w:spacing w:after="0" w:line="259" w:lineRule="auto"/>
              <w:ind w:left="0" w:right="83" w:firstLine="0"/>
              <w:jc w:val="center"/>
            </w:pPr>
            <w:r>
              <w:rPr>
                <w:rFonts w:ascii="仿宋" w:eastAsia="仿宋" w:hAnsi="仿宋" w:cs="仿宋"/>
                <w:sz w:val="28"/>
              </w:rPr>
              <w:t>复杂光环境下的柔性传感器的设计与感知性能研究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5F40F2B4"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9ABC745" w14:textId="77777777" w:rsidR="00EE69D5" w:rsidRDefault="00000000">
            <w:pPr>
              <w:spacing w:after="0" w:line="259" w:lineRule="auto"/>
              <w:ind w:left="60" w:right="0" w:firstLine="0"/>
            </w:pPr>
            <w:r>
              <w:rPr>
                <w:rFonts w:ascii="仿宋" w:eastAsia="仿宋" w:hAnsi="仿宋" w:cs="仿宋"/>
                <w:sz w:val="28"/>
              </w:rPr>
              <w:t>李昕明</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E0880C7" w14:textId="77777777" w:rsidR="00EE69D5" w:rsidRDefault="00000000">
            <w:pPr>
              <w:spacing w:after="0" w:line="259" w:lineRule="auto"/>
              <w:ind w:left="161" w:right="0" w:firstLine="0"/>
              <w:jc w:val="left"/>
            </w:pPr>
            <w:r>
              <w:rPr>
                <w:sz w:val="28"/>
              </w:rPr>
              <w:t xml:space="preserve">2022.01-2024.12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17411C8D" w14:textId="77777777" w:rsidR="00EE69D5" w:rsidRDefault="00000000">
            <w:pPr>
              <w:spacing w:after="0" w:line="259" w:lineRule="auto"/>
              <w:ind w:left="0" w:right="90" w:firstLine="0"/>
              <w:jc w:val="center"/>
            </w:pPr>
            <w:r>
              <w:rPr>
                <w:sz w:val="28"/>
              </w:rPr>
              <w:t xml:space="preserve">10 </w:t>
            </w:r>
          </w:p>
        </w:tc>
      </w:tr>
      <w:tr w:rsidR="00EE69D5" w14:paraId="38E7D010" w14:textId="77777777">
        <w:trPr>
          <w:trHeight w:val="1212"/>
        </w:trPr>
        <w:tc>
          <w:tcPr>
            <w:tcW w:w="475" w:type="dxa"/>
            <w:tcBorders>
              <w:top w:val="single" w:sz="4" w:space="0" w:color="000000"/>
              <w:left w:val="single" w:sz="4" w:space="0" w:color="000000"/>
              <w:bottom w:val="single" w:sz="4" w:space="0" w:color="000000"/>
              <w:right w:val="single" w:sz="4" w:space="0" w:color="000000"/>
            </w:tcBorders>
            <w:vAlign w:val="center"/>
          </w:tcPr>
          <w:p w14:paraId="33BD4450" w14:textId="77777777" w:rsidR="00EE69D5" w:rsidRDefault="00000000">
            <w:pPr>
              <w:spacing w:after="0" w:line="259" w:lineRule="auto"/>
              <w:ind w:left="0" w:right="0" w:firstLine="0"/>
            </w:pPr>
            <w:r>
              <w:rPr>
                <w:sz w:val="28"/>
              </w:rPr>
              <w:t xml:space="preserve">31. </w:t>
            </w:r>
          </w:p>
        </w:tc>
        <w:tc>
          <w:tcPr>
            <w:tcW w:w="2410" w:type="dxa"/>
            <w:tcBorders>
              <w:top w:val="single" w:sz="4" w:space="0" w:color="000000"/>
              <w:left w:val="single" w:sz="4" w:space="0" w:color="000000"/>
              <w:bottom w:val="single" w:sz="4" w:space="0" w:color="000000"/>
              <w:right w:val="single" w:sz="4" w:space="0" w:color="000000"/>
            </w:tcBorders>
          </w:tcPr>
          <w:p w14:paraId="7EF27E16" w14:textId="77777777" w:rsidR="00EE69D5" w:rsidRDefault="00000000">
            <w:pPr>
              <w:spacing w:after="0" w:line="259" w:lineRule="auto"/>
              <w:ind w:left="0" w:right="0" w:firstLine="0"/>
              <w:jc w:val="center"/>
            </w:pPr>
            <w:r>
              <w:rPr>
                <w:rFonts w:ascii="仿宋" w:eastAsia="仿宋" w:hAnsi="仿宋" w:cs="仿宋"/>
                <w:sz w:val="28"/>
              </w:rPr>
              <w:t>锂硫电池异质结构材料催化机制解析</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7DC07B5"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F206C05" w14:textId="77777777" w:rsidR="00EE69D5" w:rsidRDefault="00000000">
            <w:pPr>
              <w:spacing w:after="0" w:line="259" w:lineRule="auto"/>
              <w:ind w:left="202" w:right="0" w:firstLine="0"/>
              <w:jc w:val="left"/>
            </w:pPr>
            <w:r>
              <w:rPr>
                <w:rFonts w:ascii="仿宋" w:eastAsia="仿宋" w:hAnsi="仿宋" w:cs="仿宋"/>
                <w:sz w:val="28"/>
              </w:rPr>
              <w:t>罗丹</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9DCB74F" w14:textId="77777777" w:rsidR="00EE69D5" w:rsidRDefault="00000000">
            <w:pPr>
              <w:spacing w:after="0" w:line="259" w:lineRule="auto"/>
              <w:ind w:left="161" w:right="0" w:firstLine="0"/>
              <w:jc w:val="left"/>
            </w:pPr>
            <w:r>
              <w:rPr>
                <w:sz w:val="28"/>
              </w:rPr>
              <w:t xml:space="preserve">2022.01-2024.12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53713414" w14:textId="77777777" w:rsidR="00EE69D5" w:rsidRDefault="00000000">
            <w:pPr>
              <w:spacing w:after="0" w:line="259" w:lineRule="auto"/>
              <w:ind w:left="0" w:right="90" w:firstLine="0"/>
              <w:jc w:val="center"/>
            </w:pPr>
            <w:r>
              <w:rPr>
                <w:sz w:val="28"/>
              </w:rPr>
              <w:t xml:space="preserve">10 </w:t>
            </w:r>
          </w:p>
        </w:tc>
      </w:tr>
    </w:tbl>
    <w:p w14:paraId="3025C5C3" w14:textId="77777777" w:rsidR="00EE69D5" w:rsidRDefault="00EE69D5">
      <w:pPr>
        <w:spacing w:after="0" w:line="259" w:lineRule="auto"/>
        <w:ind w:left="-1558" w:right="10432" w:firstLine="0"/>
        <w:jc w:val="left"/>
      </w:pPr>
    </w:p>
    <w:tbl>
      <w:tblPr>
        <w:tblStyle w:val="TableGrid"/>
        <w:tblW w:w="9681" w:type="dxa"/>
        <w:tblInd w:w="-475" w:type="dxa"/>
        <w:tblCellMar>
          <w:top w:w="83" w:type="dxa"/>
          <w:left w:w="86" w:type="dxa"/>
          <w:bottom w:w="0" w:type="dxa"/>
          <w:right w:w="0" w:type="dxa"/>
        </w:tblCellMar>
        <w:tblLook w:val="04A0" w:firstRow="1" w:lastRow="0" w:firstColumn="1" w:lastColumn="0" w:noHBand="0" w:noVBand="1"/>
      </w:tblPr>
      <w:tblGrid>
        <w:gridCol w:w="476"/>
        <w:gridCol w:w="2410"/>
        <w:gridCol w:w="1985"/>
        <w:gridCol w:w="1135"/>
        <w:gridCol w:w="2410"/>
        <w:gridCol w:w="1265"/>
      </w:tblGrid>
      <w:tr w:rsidR="00EE69D5" w14:paraId="56899541"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34209C69" w14:textId="77777777" w:rsidR="00EE69D5" w:rsidRDefault="00000000">
            <w:pPr>
              <w:spacing w:after="0" w:line="259" w:lineRule="auto"/>
              <w:ind w:left="0" w:right="0" w:firstLine="0"/>
            </w:pPr>
            <w:r>
              <w:rPr>
                <w:sz w:val="28"/>
              </w:rPr>
              <w:lastRenderedPageBreak/>
              <w:t xml:space="preserve">32. </w:t>
            </w:r>
          </w:p>
        </w:tc>
        <w:tc>
          <w:tcPr>
            <w:tcW w:w="2410" w:type="dxa"/>
            <w:tcBorders>
              <w:top w:val="single" w:sz="4" w:space="0" w:color="000000"/>
              <w:left w:val="single" w:sz="4" w:space="0" w:color="000000"/>
              <w:bottom w:val="single" w:sz="4" w:space="0" w:color="000000"/>
              <w:right w:val="single" w:sz="4" w:space="0" w:color="000000"/>
            </w:tcBorders>
          </w:tcPr>
          <w:p w14:paraId="621D486D" w14:textId="77777777" w:rsidR="00EE69D5" w:rsidRDefault="00000000">
            <w:pPr>
              <w:spacing w:after="0" w:line="259" w:lineRule="auto"/>
              <w:ind w:left="0" w:right="0" w:firstLine="0"/>
              <w:jc w:val="center"/>
            </w:pPr>
            <w:r>
              <w:rPr>
                <w:rFonts w:ascii="仿宋" w:eastAsia="仿宋" w:hAnsi="仿宋" w:cs="仿宋"/>
                <w:sz w:val="28"/>
              </w:rPr>
              <w:t>光场轨道角动量导致的光束各向异性衍射及其孤子效应</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8706719"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B2FFA55" w14:textId="77777777" w:rsidR="00EE69D5" w:rsidRDefault="00000000">
            <w:pPr>
              <w:spacing w:after="0" w:line="259" w:lineRule="auto"/>
              <w:ind w:left="202" w:right="0" w:firstLine="0"/>
              <w:jc w:val="left"/>
            </w:pPr>
            <w:r>
              <w:rPr>
                <w:rFonts w:ascii="仿宋" w:eastAsia="仿宋" w:hAnsi="仿宋" w:cs="仿宋"/>
                <w:sz w:val="28"/>
              </w:rPr>
              <w:t>郭旗</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AA356F5" w14:textId="77777777" w:rsidR="00EE69D5" w:rsidRDefault="00000000">
            <w:pPr>
              <w:spacing w:after="0" w:line="259" w:lineRule="auto"/>
              <w:ind w:left="161" w:right="0" w:firstLine="0"/>
              <w:jc w:val="left"/>
            </w:pPr>
            <w:r>
              <w:rPr>
                <w:sz w:val="28"/>
              </w:rPr>
              <w:t xml:space="preserve">2021.01-2023.12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174BEB2B" w14:textId="77777777" w:rsidR="00EE69D5" w:rsidRDefault="00000000">
            <w:pPr>
              <w:spacing w:after="0" w:line="259" w:lineRule="auto"/>
              <w:ind w:left="0" w:right="90" w:firstLine="0"/>
              <w:jc w:val="center"/>
            </w:pPr>
            <w:r>
              <w:rPr>
                <w:sz w:val="28"/>
              </w:rPr>
              <w:t xml:space="preserve">10 </w:t>
            </w:r>
          </w:p>
        </w:tc>
      </w:tr>
      <w:tr w:rsidR="00EE69D5" w14:paraId="1458B28D" w14:textId="77777777">
        <w:trPr>
          <w:trHeight w:val="2009"/>
        </w:trPr>
        <w:tc>
          <w:tcPr>
            <w:tcW w:w="475" w:type="dxa"/>
            <w:tcBorders>
              <w:top w:val="single" w:sz="4" w:space="0" w:color="000000"/>
              <w:left w:val="single" w:sz="4" w:space="0" w:color="000000"/>
              <w:bottom w:val="single" w:sz="4" w:space="0" w:color="000000"/>
              <w:right w:val="single" w:sz="4" w:space="0" w:color="000000"/>
            </w:tcBorders>
            <w:vAlign w:val="center"/>
          </w:tcPr>
          <w:p w14:paraId="772FC723" w14:textId="77777777" w:rsidR="00EE69D5" w:rsidRDefault="00000000">
            <w:pPr>
              <w:spacing w:after="0" w:line="259" w:lineRule="auto"/>
              <w:ind w:left="0" w:right="0" w:firstLine="0"/>
            </w:pPr>
            <w:r>
              <w:rPr>
                <w:sz w:val="28"/>
              </w:rPr>
              <w:t xml:space="preserve">33. </w:t>
            </w:r>
          </w:p>
        </w:tc>
        <w:tc>
          <w:tcPr>
            <w:tcW w:w="2410" w:type="dxa"/>
            <w:tcBorders>
              <w:top w:val="single" w:sz="4" w:space="0" w:color="000000"/>
              <w:left w:val="single" w:sz="4" w:space="0" w:color="000000"/>
              <w:bottom w:val="single" w:sz="4" w:space="0" w:color="000000"/>
              <w:right w:val="single" w:sz="4" w:space="0" w:color="000000"/>
            </w:tcBorders>
          </w:tcPr>
          <w:p w14:paraId="7EF77276" w14:textId="77777777" w:rsidR="00EE69D5" w:rsidRDefault="00000000">
            <w:pPr>
              <w:spacing w:after="0" w:line="259" w:lineRule="auto"/>
              <w:ind w:left="0" w:right="82" w:firstLine="0"/>
              <w:jc w:val="center"/>
            </w:pPr>
            <w:r>
              <w:rPr>
                <w:rFonts w:ascii="仿宋" w:eastAsia="仿宋" w:hAnsi="仿宋" w:cs="仿宋"/>
                <w:sz w:val="28"/>
              </w:rPr>
              <w:t>空间光通信轨道角动量的超表面构造、抗扰传输及深度学习识别方法</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5EF16AB"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0459D6C" w14:textId="77777777" w:rsidR="00EE69D5" w:rsidRDefault="00000000">
            <w:pPr>
              <w:spacing w:after="0" w:line="259" w:lineRule="auto"/>
              <w:ind w:left="60" w:right="0" w:firstLine="0"/>
            </w:pPr>
            <w:r>
              <w:rPr>
                <w:rFonts w:ascii="仿宋" w:eastAsia="仿宋" w:hAnsi="仿宋" w:cs="仿宋"/>
                <w:sz w:val="28"/>
              </w:rPr>
              <w:t>刘宏展</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9B52974" w14:textId="77777777" w:rsidR="00EE69D5" w:rsidRDefault="00000000">
            <w:pPr>
              <w:spacing w:after="0" w:line="259" w:lineRule="auto"/>
              <w:ind w:left="161" w:right="0" w:firstLine="0"/>
              <w:jc w:val="left"/>
            </w:pPr>
            <w:r>
              <w:rPr>
                <w:sz w:val="28"/>
              </w:rPr>
              <w:t xml:space="preserve">2021.01-2023.12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76040C4C" w14:textId="77777777" w:rsidR="00EE69D5" w:rsidRDefault="00000000">
            <w:pPr>
              <w:spacing w:after="0" w:line="259" w:lineRule="auto"/>
              <w:ind w:left="0" w:right="90" w:firstLine="0"/>
              <w:jc w:val="center"/>
            </w:pPr>
            <w:r>
              <w:rPr>
                <w:sz w:val="28"/>
              </w:rPr>
              <w:t xml:space="preserve">10 </w:t>
            </w:r>
          </w:p>
        </w:tc>
      </w:tr>
      <w:tr w:rsidR="00EE69D5" w14:paraId="30BC0A64"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29C69747" w14:textId="77777777" w:rsidR="00EE69D5" w:rsidRDefault="00000000">
            <w:pPr>
              <w:spacing w:after="0" w:line="259" w:lineRule="auto"/>
              <w:ind w:left="0" w:right="0" w:firstLine="0"/>
            </w:pPr>
            <w:r>
              <w:rPr>
                <w:sz w:val="28"/>
              </w:rPr>
              <w:t xml:space="preserve">34. </w:t>
            </w:r>
          </w:p>
        </w:tc>
        <w:tc>
          <w:tcPr>
            <w:tcW w:w="2410" w:type="dxa"/>
            <w:tcBorders>
              <w:top w:val="single" w:sz="4" w:space="0" w:color="000000"/>
              <w:left w:val="single" w:sz="4" w:space="0" w:color="000000"/>
              <w:bottom w:val="single" w:sz="4" w:space="0" w:color="000000"/>
              <w:right w:val="single" w:sz="4" w:space="0" w:color="000000"/>
            </w:tcBorders>
          </w:tcPr>
          <w:p w14:paraId="42A64048" w14:textId="77777777" w:rsidR="00EE69D5" w:rsidRDefault="00000000">
            <w:pPr>
              <w:spacing w:after="0" w:line="259" w:lineRule="auto"/>
              <w:ind w:left="0" w:right="0" w:firstLine="0"/>
              <w:jc w:val="center"/>
            </w:pPr>
            <w:r>
              <w:rPr>
                <w:rFonts w:ascii="仿宋" w:eastAsia="仿宋" w:hAnsi="仿宋" w:cs="仿宋"/>
                <w:sz w:val="28"/>
              </w:rPr>
              <w:t>基于多模式同步强脉动的高能量时空锁模光纤激光器研究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EFCDA8D"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5594F9B" w14:textId="77777777" w:rsidR="00EE69D5" w:rsidRDefault="00000000">
            <w:pPr>
              <w:spacing w:after="0" w:line="259" w:lineRule="auto"/>
              <w:ind w:left="60" w:right="0" w:firstLine="0"/>
            </w:pPr>
            <w:r>
              <w:rPr>
                <w:rFonts w:ascii="仿宋" w:eastAsia="仿宋" w:hAnsi="仿宋" w:cs="仿宋"/>
                <w:sz w:val="28"/>
              </w:rPr>
              <w:t>罗爱平</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E4FB4DE" w14:textId="77777777" w:rsidR="00EE69D5" w:rsidRDefault="00000000">
            <w:pPr>
              <w:spacing w:after="0" w:line="259" w:lineRule="auto"/>
              <w:ind w:left="161" w:right="0" w:firstLine="0"/>
              <w:jc w:val="left"/>
            </w:pPr>
            <w:r>
              <w:rPr>
                <w:sz w:val="28"/>
              </w:rPr>
              <w:t xml:space="preserve">2021.01-2023.12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22DA6E09" w14:textId="77777777" w:rsidR="00EE69D5" w:rsidRDefault="00000000">
            <w:pPr>
              <w:spacing w:after="0" w:line="259" w:lineRule="auto"/>
              <w:ind w:left="0" w:right="90" w:firstLine="0"/>
              <w:jc w:val="center"/>
            </w:pPr>
            <w:r>
              <w:rPr>
                <w:sz w:val="28"/>
              </w:rPr>
              <w:t xml:space="preserve">10 </w:t>
            </w:r>
          </w:p>
        </w:tc>
      </w:tr>
      <w:tr w:rsidR="00EE69D5" w14:paraId="3CF43E3B"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38E75DDE" w14:textId="77777777" w:rsidR="00EE69D5" w:rsidRDefault="00000000">
            <w:pPr>
              <w:spacing w:after="0" w:line="259" w:lineRule="auto"/>
              <w:ind w:left="0" w:right="0" w:firstLine="0"/>
            </w:pPr>
            <w:r>
              <w:rPr>
                <w:sz w:val="28"/>
              </w:rPr>
              <w:t xml:space="preserve">35. </w:t>
            </w:r>
          </w:p>
        </w:tc>
        <w:tc>
          <w:tcPr>
            <w:tcW w:w="2410" w:type="dxa"/>
            <w:tcBorders>
              <w:top w:val="single" w:sz="4" w:space="0" w:color="000000"/>
              <w:left w:val="single" w:sz="4" w:space="0" w:color="000000"/>
              <w:bottom w:val="single" w:sz="4" w:space="0" w:color="000000"/>
              <w:right w:val="single" w:sz="4" w:space="0" w:color="000000"/>
            </w:tcBorders>
            <w:vAlign w:val="center"/>
          </w:tcPr>
          <w:p w14:paraId="1F08E8B0" w14:textId="77777777" w:rsidR="00EE69D5" w:rsidRDefault="00000000">
            <w:pPr>
              <w:spacing w:after="0" w:line="259" w:lineRule="auto"/>
              <w:ind w:left="0" w:right="0" w:firstLine="0"/>
              <w:jc w:val="center"/>
            </w:pPr>
            <w:r>
              <w:rPr>
                <w:rFonts w:ascii="仿宋" w:eastAsia="仿宋" w:hAnsi="仿宋" w:cs="仿宋"/>
                <w:sz w:val="28"/>
              </w:rPr>
              <w:t>时空超构表面的构建研究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3D37604"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2633545" w14:textId="77777777" w:rsidR="00EE69D5" w:rsidRDefault="00000000">
            <w:pPr>
              <w:spacing w:after="0" w:line="259" w:lineRule="auto"/>
              <w:ind w:left="60" w:right="0" w:firstLine="0"/>
            </w:pPr>
            <w:r>
              <w:rPr>
                <w:rFonts w:ascii="仿宋" w:eastAsia="仿宋" w:hAnsi="仿宋" w:cs="仿宋"/>
                <w:sz w:val="28"/>
              </w:rPr>
              <w:t>韦中超</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2FF6C49" w14:textId="77777777" w:rsidR="00EE69D5" w:rsidRDefault="00000000">
            <w:pPr>
              <w:spacing w:after="0" w:line="259" w:lineRule="auto"/>
              <w:ind w:left="161" w:right="0" w:firstLine="0"/>
              <w:jc w:val="left"/>
            </w:pPr>
            <w:r>
              <w:rPr>
                <w:sz w:val="28"/>
              </w:rPr>
              <w:t xml:space="preserve">2021.01-2023.12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5BEA0CA7" w14:textId="77777777" w:rsidR="00EE69D5" w:rsidRDefault="00000000">
            <w:pPr>
              <w:spacing w:after="0" w:line="259" w:lineRule="auto"/>
              <w:ind w:left="0" w:right="90" w:firstLine="0"/>
              <w:jc w:val="center"/>
            </w:pPr>
            <w:r>
              <w:rPr>
                <w:sz w:val="28"/>
              </w:rPr>
              <w:t xml:space="preserve">10 </w:t>
            </w:r>
          </w:p>
        </w:tc>
      </w:tr>
      <w:tr w:rsidR="00EE69D5" w14:paraId="4451525C"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010435EE" w14:textId="77777777" w:rsidR="00EE69D5" w:rsidRDefault="00000000">
            <w:pPr>
              <w:spacing w:after="0" w:line="259" w:lineRule="auto"/>
              <w:ind w:left="0" w:right="0" w:firstLine="0"/>
            </w:pPr>
            <w:r>
              <w:rPr>
                <w:sz w:val="28"/>
              </w:rPr>
              <w:t xml:space="preserve">36. </w:t>
            </w:r>
          </w:p>
        </w:tc>
        <w:tc>
          <w:tcPr>
            <w:tcW w:w="2410" w:type="dxa"/>
            <w:tcBorders>
              <w:top w:val="single" w:sz="4" w:space="0" w:color="000000"/>
              <w:left w:val="single" w:sz="4" w:space="0" w:color="000000"/>
              <w:bottom w:val="single" w:sz="4" w:space="0" w:color="000000"/>
              <w:right w:val="single" w:sz="4" w:space="0" w:color="000000"/>
            </w:tcBorders>
          </w:tcPr>
          <w:p w14:paraId="19958C6F" w14:textId="77777777" w:rsidR="00EE69D5" w:rsidRDefault="00000000">
            <w:pPr>
              <w:spacing w:after="0" w:line="259" w:lineRule="auto"/>
              <w:ind w:left="0" w:right="0" w:firstLine="0"/>
              <w:jc w:val="center"/>
            </w:pPr>
            <w:r>
              <w:rPr>
                <w:rFonts w:ascii="仿宋" w:eastAsia="仿宋" w:hAnsi="仿宋" w:cs="仿宋"/>
                <w:sz w:val="28"/>
              </w:rPr>
              <w:t>基于热原子系综的量子点单光子源的量子存储</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9392ECF"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1C567D2" w14:textId="77777777" w:rsidR="00EE69D5" w:rsidRDefault="00000000">
            <w:pPr>
              <w:spacing w:after="0" w:line="259" w:lineRule="auto"/>
              <w:ind w:left="60" w:right="0" w:firstLine="0"/>
            </w:pPr>
            <w:r>
              <w:rPr>
                <w:rFonts w:ascii="仿宋" w:eastAsia="仿宋" w:hAnsi="仿宋" w:cs="仿宋"/>
                <w:sz w:val="28"/>
              </w:rPr>
              <w:t>赵天明</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D2CB05A" w14:textId="77777777" w:rsidR="00EE69D5" w:rsidRDefault="00000000">
            <w:pPr>
              <w:spacing w:after="0" w:line="259" w:lineRule="auto"/>
              <w:ind w:left="161" w:right="0" w:firstLine="0"/>
              <w:jc w:val="left"/>
            </w:pPr>
            <w:r>
              <w:rPr>
                <w:sz w:val="28"/>
              </w:rPr>
              <w:t xml:space="preserve">2021.01-2023.12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467652BF" w14:textId="77777777" w:rsidR="00EE69D5" w:rsidRDefault="00000000">
            <w:pPr>
              <w:spacing w:after="0" w:line="259" w:lineRule="auto"/>
              <w:ind w:left="0" w:right="90" w:firstLine="0"/>
              <w:jc w:val="center"/>
            </w:pPr>
            <w:r>
              <w:rPr>
                <w:sz w:val="28"/>
              </w:rPr>
              <w:t xml:space="preserve">10 </w:t>
            </w:r>
          </w:p>
        </w:tc>
      </w:tr>
      <w:tr w:rsidR="00EE69D5" w14:paraId="3058E100" w14:textId="77777777">
        <w:trPr>
          <w:trHeight w:val="2011"/>
        </w:trPr>
        <w:tc>
          <w:tcPr>
            <w:tcW w:w="475" w:type="dxa"/>
            <w:tcBorders>
              <w:top w:val="single" w:sz="4" w:space="0" w:color="000000"/>
              <w:left w:val="single" w:sz="4" w:space="0" w:color="000000"/>
              <w:bottom w:val="single" w:sz="4" w:space="0" w:color="000000"/>
              <w:right w:val="single" w:sz="4" w:space="0" w:color="000000"/>
            </w:tcBorders>
            <w:vAlign w:val="center"/>
          </w:tcPr>
          <w:p w14:paraId="7ED17F9D" w14:textId="77777777" w:rsidR="00EE69D5" w:rsidRDefault="00000000">
            <w:pPr>
              <w:spacing w:after="0" w:line="259" w:lineRule="auto"/>
              <w:ind w:left="0" w:right="0" w:firstLine="0"/>
            </w:pPr>
            <w:r>
              <w:rPr>
                <w:sz w:val="28"/>
              </w:rPr>
              <w:t xml:space="preserve">37. </w:t>
            </w:r>
          </w:p>
        </w:tc>
        <w:tc>
          <w:tcPr>
            <w:tcW w:w="2410" w:type="dxa"/>
            <w:tcBorders>
              <w:top w:val="single" w:sz="4" w:space="0" w:color="000000"/>
              <w:left w:val="single" w:sz="4" w:space="0" w:color="000000"/>
              <w:bottom w:val="single" w:sz="4" w:space="0" w:color="000000"/>
              <w:right w:val="single" w:sz="4" w:space="0" w:color="000000"/>
            </w:tcBorders>
          </w:tcPr>
          <w:p w14:paraId="4619B554" w14:textId="77777777" w:rsidR="00EE69D5" w:rsidRDefault="00000000">
            <w:pPr>
              <w:spacing w:after="0" w:line="259" w:lineRule="auto"/>
              <w:ind w:left="0" w:right="0" w:firstLine="0"/>
              <w:jc w:val="center"/>
            </w:pPr>
            <w:r>
              <w:rPr>
                <w:rFonts w:ascii="仿宋" w:eastAsia="仿宋" w:hAnsi="仿宋" w:cs="仿宋"/>
                <w:sz w:val="28"/>
              </w:rPr>
              <w:t>稀土掺杂光纤预制棒的激光增材制造过程中</w:t>
            </w:r>
            <w:r>
              <w:rPr>
                <w:sz w:val="28"/>
              </w:rPr>
              <w:t xml:space="preserve">LIBS </w:t>
            </w:r>
            <w:r>
              <w:rPr>
                <w:rFonts w:ascii="仿宋" w:eastAsia="仿宋" w:hAnsi="仿宋" w:cs="仿宋"/>
                <w:sz w:val="28"/>
              </w:rPr>
              <w:t>在线检测技术的研究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34E24C4"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7E55775" w14:textId="77777777" w:rsidR="00EE69D5" w:rsidRDefault="00000000">
            <w:pPr>
              <w:spacing w:after="0" w:line="259" w:lineRule="auto"/>
              <w:ind w:left="60" w:right="0" w:firstLine="0"/>
            </w:pPr>
            <w:r>
              <w:rPr>
                <w:rFonts w:ascii="仿宋" w:eastAsia="仿宋" w:hAnsi="仿宋" w:cs="仿宋"/>
                <w:sz w:val="28"/>
              </w:rPr>
              <w:t>李嘉铭</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458FEB1" w14:textId="77777777" w:rsidR="00EE69D5" w:rsidRDefault="00000000">
            <w:pPr>
              <w:spacing w:after="0" w:line="259" w:lineRule="auto"/>
              <w:ind w:left="161" w:right="0" w:firstLine="0"/>
              <w:jc w:val="left"/>
            </w:pPr>
            <w:r>
              <w:rPr>
                <w:sz w:val="28"/>
              </w:rPr>
              <w:t xml:space="preserve">2021.01-2023.12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252FA851" w14:textId="77777777" w:rsidR="00EE69D5" w:rsidRDefault="00000000">
            <w:pPr>
              <w:spacing w:after="0" w:line="259" w:lineRule="auto"/>
              <w:ind w:left="0" w:right="90" w:firstLine="0"/>
              <w:jc w:val="center"/>
            </w:pPr>
            <w:r>
              <w:rPr>
                <w:sz w:val="28"/>
              </w:rPr>
              <w:t xml:space="preserve">10 </w:t>
            </w:r>
          </w:p>
        </w:tc>
      </w:tr>
      <w:tr w:rsidR="00EE69D5" w14:paraId="663AA946"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5CBC91F8" w14:textId="77777777" w:rsidR="00EE69D5" w:rsidRDefault="00000000">
            <w:pPr>
              <w:spacing w:after="0" w:line="259" w:lineRule="auto"/>
              <w:ind w:left="0" w:right="0" w:firstLine="0"/>
            </w:pPr>
            <w:r>
              <w:rPr>
                <w:sz w:val="28"/>
              </w:rPr>
              <w:t xml:space="preserve">38. </w:t>
            </w:r>
          </w:p>
        </w:tc>
        <w:tc>
          <w:tcPr>
            <w:tcW w:w="2410" w:type="dxa"/>
            <w:tcBorders>
              <w:top w:val="single" w:sz="4" w:space="0" w:color="000000"/>
              <w:left w:val="single" w:sz="4" w:space="0" w:color="000000"/>
              <w:bottom w:val="single" w:sz="4" w:space="0" w:color="000000"/>
              <w:right w:val="single" w:sz="4" w:space="0" w:color="000000"/>
            </w:tcBorders>
          </w:tcPr>
          <w:p w14:paraId="4938B02F" w14:textId="77777777" w:rsidR="00EE69D5" w:rsidRDefault="00000000">
            <w:pPr>
              <w:spacing w:after="0" w:line="259" w:lineRule="auto"/>
              <w:ind w:left="0" w:right="83" w:firstLine="0"/>
              <w:jc w:val="center"/>
            </w:pPr>
            <w:r>
              <w:rPr>
                <w:rFonts w:ascii="仿宋" w:eastAsia="仿宋" w:hAnsi="仿宋" w:cs="仿宋"/>
                <w:sz w:val="28"/>
              </w:rPr>
              <w:t>基于相干散射成像技术的纳米光物理学研究和应用</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ECBD3CB"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C88C89F" w14:textId="77777777" w:rsidR="00EE69D5" w:rsidRDefault="00000000">
            <w:pPr>
              <w:spacing w:after="0" w:line="259" w:lineRule="auto"/>
              <w:ind w:left="202" w:right="0" w:firstLine="0"/>
              <w:jc w:val="left"/>
            </w:pPr>
            <w:r>
              <w:rPr>
                <w:rFonts w:ascii="仿宋" w:eastAsia="仿宋" w:hAnsi="仿宋" w:cs="仿宋"/>
                <w:sz w:val="28"/>
              </w:rPr>
              <w:t>李强</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685463D" w14:textId="77777777" w:rsidR="00EE69D5" w:rsidRDefault="00000000">
            <w:pPr>
              <w:spacing w:after="0" w:line="259" w:lineRule="auto"/>
              <w:ind w:left="161" w:right="0" w:firstLine="0"/>
              <w:jc w:val="left"/>
            </w:pPr>
            <w:r>
              <w:rPr>
                <w:sz w:val="28"/>
              </w:rPr>
              <w:t xml:space="preserve">2021.01-2023.12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71E48120" w14:textId="77777777" w:rsidR="00EE69D5" w:rsidRDefault="00000000">
            <w:pPr>
              <w:spacing w:after="0" w:line="259" w:lineRule="auto"/>
              <w:ind w:left="0" w:right="90" w:firstLine="0"/>
              <w:jc w:val="center"/>
            </w:pPr>
            <w:r>
              <w:rPr>
                <w:sz w:val="28"/>
              </w:rPr>
              <w:t xml:space="preserve">10 </w:t>
            </w:r>
          </w:p>
        </w:tc>
      </w:tr>
      <w:tr w:rsidR="00EE69D5" w14:paraId="724C407D"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737CDDFC" w14:textId="77777777" w:rsidR="00EE69D5" w:rsidRDefault="00000000">
            <w:pPr>
              <w:spacing w:after="0" w:line="259" w:lineRule="auto"/>
              <w:ind w:left="0" w:right="0" w:firstLine="0"/>
            </w:pPr>
            <w:r>
              <w:rPr>
                <w:sz w:val="28"/>
              </w:rPr>
              <w:t xml:space="preserve">39. </w:t>
            </w:r>
          </w:p>
        </w:tc>
        <w:tc>
          <w:tcPr>
            <w:tcW w:w="2410" w:type="dxa"/>
            <w:tcBorders>
              <w:top w:val="single" w:sz="4" w:space="0" w:color="000000"/>
              <w:left w:val="single" w:sz="4" w:space="0" w:color="000000"/>
              <w:bottom w:val="single" w:sz="4" w:space="0" w:color="000000"/>
              <w:right w:val="single" w:sz="4" w:space="0" w:color="000000"/>
            </w:tcBorders>
          </w:tcPr>
          <w:p w14:paraId="185CFA8B" w14:textId="77777777" w:rsidR="00EE69D5" w:rsidRDefault="00000000">
            <w:pPr>
              <w:spacing w:after="0" w:line="259" w:lineRule="auto"/>
              <w:ind w:left="0" w:right="0" w:firstLine="0"/>
              <w:jc w:val="center"/>
            </w:pPr>
            <w:r>
              <w:rPr>
                <w:rFonts w:ascii="仿宋" w:eastAsia="仿宋" w:hAnsi="仿宋" w:cs="仿宋"/>
                <w:sz w:val="28"/>
              </w:rPr>
              <w:t>超快光纤激光器中脉动孤子的特性与机理研究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20472D9"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FB6CC31" w14:textId="77777777" w:rsidR="00EE69D5" w:rsidRDefault="00000000">
            <w:pPr>
              <w:spacing w:after="0" w:line="259" w:lineRule="auto"/>
              <w:ind w:left="202" w:right="0" w:firstLine="0"/>
              <w:jc w:val="left"/>
            </w:pPr>
            <w:r>
              <w:rPr>
                <w:rFonts w:ascii="仿宋" w:eastAsia="仿宋" w:hAnsi="仿宋" w:cs="仿宋"/>
                <w:sz w:val="28"/>
              </w:rPr>
              <w:t>刘萌</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2C45A13" w14:textId="77777777" w:rsidR="00EE69D5" w:rsidRDefault="00000000">
            <w:pPr>
              <w:spacing w:after="0" w:line="259" w:lineRule="auto"/>
              <w:ind w:left="161" w:right="0" w:firstLine="0"/>
              <w:jc w:val="left"/>
            </w:pPr>
            <w:r>
              <w:rPr>
                <w:sz w:val="28"/>
              </w:rPr>
              <w:t xml:space="preserve">2021.01-2023.12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21C088C9" w14:textId="77777777" w:rsidR="00EE69D5" w:rsidRDefault="00000000">
            <w:pPr>
              <w:spacing w:after="0" w:line="259" w:lineRule="auto"/>
              <w:ind w:left="0" w:right="90" w:firstLine="0"/>
              <w:jc w:val="center"/>
            </w:pPr>
            <w:r>
              <w:rPr>
                <w:sz w:val="28"/>
              </w:rPr>
              <w:t xml:space="preserve">10 </w:t>
            </w:r>
          </w:p>
        </w:tc>
      </w:tr>
    </w:tbl>
    <w:p w14:paraId="7252E176" w14:textId="77777777" w:rsidR="00EE69D5" w:rsidRDefault="00EE69D5">
      <w:pPr>
        <w:spacing w:after="0" w:line="259" w:lineRule="auto"/>
        <w:ind w:left="-1558" w:right="10432" w:firstLine="0"/>
        <w:jc w:val="left"/>
      </w:pPr>
    </w:p>
    <w:tbl>
      <w:tblPr>
        <w:tblStyle w:val="TableGrid"/>
        <w:tblW w:w="9681" w:type="dxa"/>
        <w:tblInd w:w="-413" w:type="dxa"/>
        <w:tblCellMar>
          <w:top w:w="83" w:type="dxa"/>
          <w:left w:w="86" w:type="dxa"/>
          <w:bottom w:w="0" w:type="dxa"/>
          <w:right w:w="0" w:type="dxa"/>
        </w:tblCellMar>
        <w:tblLook w:val="04A0" w:firstRow="1" w:lastRow="0" w:firstColumn="1" w:lastColumn="0" w:noHBand="0" w:noVBand="1"/>
      </w:tblPr>
      <w:tblGrid>
        <w:gridCol w:w="476"/>
        <w:gridCol w:w="2410"/>
        <w:gridCol w:w="1985"/>
        <w:gridCol w:w="1135"/>
        <w:gridCol w:w="2410"/>
        <w:gridCol w:w="1265"/>
      </w:tblGrid>
      <w:tr w:rsidR="00EE69D5" w14:paraId="3E289901"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70A054FD" w14:textId="77777777" w:rsidR="00EE69D5" w:rsidRDefault="00000000">
            <w:pPr>
              <w:spacing w:after="0" w:line="259" w:lineRule="auto"/>
              <w:ind w:left="0" w:right="0" w:firstLine="0"/>
            </w:pPr>
            <w:r>
              <w:rPr>
                <w:sz w:val="28"/>
              </w:rPr>
              <w:lastRenderedPageBreak/>
              <w:t xml:space="preserve">40. </w:t>
            </w:r>
          </w:p>
        </w:tc>
        <w:tc>
          <w:tcPr>
            <w:tcW w:w="2410" w:type="dxa"/>
            <w:tcBorders>
              <w:top w:val="single" w:sz="4" w:space="0" w:color="000000"/>
              <w:left w:val="single" w:sz="4" w:space="0" w:color="000000"/>
              <w:bottom w:val="single" w:sz="4" w:space="0" w:color="000000"/>
              <w:right w:val="single" w:sz="4" w:space="0" w:color="000000"/>
            </w:tcBorders>
          </w:tcPr>
          <w:p w14:paraId="51E9681E" w14:textId="77777777" w:rsidR="00EE69D5" w:rsidRDefault="00000000">
            <w:pPr>
              <w:spacing w:after="0" w:line="259" w:lineRule="auto"/>
              <w:ind w:left="0" w:right="0" w:firstLine="0"/>
              <w:jc w:val="center"/>
            </w:pPr>
            <w:r>
              <w:rPr>
                <w:rFonts w:ascii="仿宋" w:eastAsia="仿宋" w:hAnsi="仿宋" w:cs="仿宋"/>
                <w:sz w:val="28"/>
              </w:rPr>
              <w:t>基于高次谐波光子通道操纵的孤立阿秒涡旋光源</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24C2AA2"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F0C3343" w14:textId="77777777" w:rsidR="00EE69D5" w:rsidRDefault="00000000">
            <w:pPr>
              <w:spacing w:after="0" w:line="259" w:lineRule="auto"/>
              <w:ind w:left="60" w:right="0" w:firstLine="0"/>
            </w:pPr>
            <w:r>
              <w:rPr>
                <w:rFonts w:ascii="仿宋" w:eastAsia="仿宋" w:hAnsi="仿宋" w:cs="仿宋"/>
                <w:sz w:val="28"/>
              </w:rPr>
              <w:t>洪伟毅</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21763D6" w14:textId="77777777" w:rsidR="00EE69D5" w:rsidRDefault="00000000">
            <w:pPr>
              <w:spacing w:after="0" w:line="259" w:lineRule="auto"/>
              <w:ind w:left="161" w:right="0" w:firstLine="0"/>
              <w:jc w:val="left"/>
            </w:pPr>
            <w:r>
              <w:rPr>
                <w:sz w:val="28"/>
              </w:rPr>
              <w:t xml:space="preserve">2019.10-2022.09 </w:t>
            </w:r>
          </w:p>
        </w:tc>
        <w:tc>
          <w:tcPr>
            <w:tcW w:w="1265" w:type="dxa"/>
            <w:tcBorders>
              <w:top w:val="single" w:sz="4" w:space="0" w:color="000000"/>
              <w:left w:val="single" w:sz="4" w:space="0" w:color="000000"/>
              <w:bottom w:val="single" w:sz="4" w:space="0" w:color="000000"/>
              <w:right w:val="single" w:sz="4" w:space="0" w:color="000000"/>
            </w:tcBorders>
            <w:vAlign w:val="center"/>
          </w:tcPr>
          <w:p w14:paraId="665DF90F" w14:textId="77777777" w:rsidR="00EE69D5" w:rsidRDefault="00000000">
            <w:pPr>
              <w:spacing w:after="0" w:line="259" w:lineRule="auto"/>
              <w:ind w:left="0" w:right="90" w:firstLine="0"/>
              <w:jc w:val="center"/>
            </w:pPr>
            <w:r>
              <w:rPr>
                <w:sz w:val="28"/>
              </w:rPr>
              <w:t xml:space="preserve">10 </w:t>
            </w:r>
          </w:p>
        </w:tc>
      </w:tr>
      <w:tr w:rsidR="00EE69D5" w14:paraId="47390E0E"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36828C10" w14:textId="77777777" w:rsidR="00EE69D5" w:rsidRDefault="00000000">
            <w:pPr>
              <w:spacing w:after="0" w:line="259" w:lineRule="auto"/>
              <w:ind w:left="0" w:right="0" w:firstLine="0"/>
            </w:pPr>
            <w:r>
              <w:rPr>
                <w:sz w:val="28"/>
              </w:rPr>
              <w:t xml:space="preserve">41. </w:t>
            </w:r>
          </w:p>
        </w:tc>
        <w:tc>
          <w:tcPr>
            <w:tcW w:w="2410" w:type="dxa"/>
            <w:tcBorders>
              <w:top w:val="single" w:sz="4" w:space="0" w:color="000000"/>
              <w:left w:val="single" w:sz="4" w:space="0" w:color="000000"/>
              <w:bottom w:val="single" w:sz="4" w:space="0" w:color="000000"/>
              <w:right w:val="single" w:sz="4" w:space="0" w:color="000000"/>
            </w:tcBorders>
          </w:tcPr>
          <w:p w14:paraId="49440D57" w14:textId="77777777" w:rsidR="00EE69D5" w:rsidRDefault="00000000">
            <w:pPr>
              <w:spacing w:after="10" w:line="259" w:lineRule="auto"/>
              <w:ind w:left="418" w:right="0" w:firstLine="0"/>
              <w:jc w:val="left"/>
            </w:pPr>
            <w:r>
              <w:rPr>
                <w:rFonts w:ascii="仿宋" w:eastAsia="仿宋" w:hAnsi="仿宋" w:cs="仿宋"/>
                <w:sz w:val="28"/>
              </w:rPr>
              <w:t>基于高能量</w:t>
            </w:r>
          </w:p>
          <w:p w14:paraId="52C0A00A" w14:textId="77777777" w:rsidR="00EE69D5" w:rsidRDefault="00000000">
            <w:pPr>
              <w:spacing w:after="0" w:line="259" w:lineRule="auto"/>
              <w:ind w:left="0" w:right="0" w:firstLine="0"/>
              <w:jc w:val="center"/>
            </w:pPr>
            <w:r>
              <w:rPr>
                <w:sz w:val="28"/>
              </w:rPr>
              <w:t>Mamyshev</w:t>
            </w:r>
            <w:r>
              <w:rPr>
                <w:rFonts w:ascii="仿宋" w:eastAsia="仿宋" w:hAnsi="仿宋" w:cs="仿宋"/>
                <w:sz w:val="28"/>
              </w:rPr>
              <w:t>光纤锁模振荡器的机理与特性研究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2C88CE1"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2D16723" w14:textId="77777777" w:rsidR="00EE69D5" w:rsidRDefault="00000000">
            <w:pPr>
              <w:spacing w:after="0" w:line="259" w:lineRule="auto"/>
              <w:ind w:left="60" w:right="0" w:firstLine="0"/>
            </w:pPr>
            <w:r>
              <w:rPr>
                <w:rFonts w:ascii="仿宋" w:eastAsia="仿宋" w:hAnsi="仿宋" w:cs="仿宋"/>
                <w:sz w:val="28"/>
              </w:rPr>
              <w:t>徐文成</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66E638F" w14:textId="77777777" w:rsidR="00EE69D5" w:rsidRDefault="00000000">
            <w:pPr>
              <w:spacing w:after="0" w:line="259" w:lineRule="auto"/>
              <w:ind w:left="161" w:right="0" w:firstLine="0"/>
              <w:jc w:val="left"/>
            </w:pPr>
            <w:r>
              <w:rPr>
                <w:sz w:val="28"/>
              </w:rPr>
              <w:t xml:space="preserve">2019.10-2022.09 </w:t>
            </w:r>
          </w:p>
        </w:tc>
        <w:tc>
          <w:tcPr>
            <w:tcW w:w="1265" w:type="dxa"/>
            <w:tcBorders>
              <w:top w:val="single" w:sz="4" w:space="0" w:color="000000"/>
              <w:left w:val="single" w:sz="4" w:space="0" w:color="000000"/>
              <w:bottom w:val="single" w:sz="4" w:space="0" w:color="000000"/>
              <w:right w:val="single" w:sz="4" w:space="0" w:color="000000"/>
            </w:tcBorders>
            <w:vAlign w:val="center"/>
          </w:tcPr>
          <w:p w14:paraId="63EE477A" w14:textId="77777777" w:rsidR="00EE69D5" w:rsidRDefault="00000000">
            <w:pPr>
              <w:spacing w:after="0" w:line="259" w:lineRule="auto"/>
              <w:ind w:left="0" w:right="90" w:firstLine="0"/>
              <w:jc w:val="center"/>
            </w:pPr>
            <w:r>
              <w:rPr>
                <w:sz w:val="28"/>
              </w:rPr>
              <w:t xml:space="preserve">10 </w:t>
            </w:r>
          </w:p>
        </w:tc>
      </w:tr>
      <w:tr w:rsidR="00EE69D5" w14:paraId="202CD204"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72DCF6CA" w14:textId="77777777" w:rsidR="00EE69D5" w:rsidRDefault="00000000">
            <w:pPr>
              <w:spacing w:after="0" w:line="259" w:lineRule="auto"/>
              <w:ind w:left="0" w:right="0" w:firstLine="0"/>
            </w:pPr>
            <w:r>
              <w:rPr>
                <w:sz w:val="28"/>
              </w:rPr>
              <w:t xml:space="preserve">42. </w:t>
            </w:r>
          </w:p>
        </w:tc>
        <w:tc>
          <w:tcPr>
            <w:tcW w:w="2410" w:type="dxa"/>
            <w:tcBorders>
              <w:top w:val="single" w:sz="4" w:space="0" w:color="000000"/>
              <w:left w:val="single" w:sz="4" w:space="0" w:color="000000"/>
              <w:bottom w:val="single" w:sz="4" w:space="0" w:color="000000"/>
              <w:right w:val="single" w:sz="4" w:space="0" w:color="000000"/>
            </w:tcBorders>
          </w:tcPr>
          <w:p w14:paraId="21F49D12" w14:textId="77777777" w:rsidR="00EE69D5" w:rsidRDefault="00000000">
            <w:pPr>
              <w:spacing w:after="0" w:line="259" w:lineRule="auto"/>
              <w:ind w:left="0" w:right="0" w:firstLine="0"/>
              <w:jc w:val="center"/>
            </w:pPr>
            <w:r>
              <w:rPr>
                <w:rFonts w:ascii="仿宋" w:eastAsia="仿宋" w:hAnsi="仿宋" w:cs="仿宋"/>
                <w:sz w:val="28"/>
              </w:rPr>
              <w:t>金纳米棒的光学特性及其在超高密度光存储中的应用</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03A6E6A" w14:textId="77777777" w:rsidR="00EE69D5" w:rsidRDefault="00000000">
            <w:pPr>
              <w:spacing w:after="0" w:line="259" w:lineRule="auto"/>
              <w:ind w:left="0" w:right="11" w:firstLine="0"/>
              <w:jc w:val="center"/>
            </w:pPr>
            <w:r>
              <w:rPr>
                <w:rFonts w:ascii="仿宋" w:eastAsia="仿宋" w:hAnsi="仿宋" w:cs="仿宋"/>
                <w:sz w:val="28"/>
              </w:rPr>
              <w:t>广东省自然科学基金面上项目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CAABF29" w14:textId="77777777" w:rsidR="00EE69D5" w:rsidRDefault="00000000">
            <w:pPr>
              <w:spacing w:after="0" w:line="259" w:lineRule="auto"/>
              <w:ind w:left="60" w:right="0" w:firstLine="0"/>
            </w:pPr>
            <w:r>
              <w:rPr>
                <w:rFonts w:ascii="仿宋" w:eastAsia="仿宋" w:hAnsi="仿宋" w:cs="仿宋"/>
                <w:sz w:val="28"/>
              </w:rPr>
              <w:t>戴峭峰</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D745BE3" w14:textId="77777777" w:rsidR="00EE69D5" w:rsidRDefault="00000000">
            <w:pPr>
              <w:spacing w:after="0" w:line="259" w:lineRule="auto"/>
              <w:ind w:left="161" w:right="0" w:firstLine="0"/>
              <w:jc w:val="left"/>
            </w:pPr>
            <w:r>
              <w:rPr>
                <w:sz w:val="28"/>
              </w:rPr>
              <w:t xml:space="preserve">2019.10-2022.09 </w:t>
            </w:r>
          </w:p>
        </w:tc>
        <w:tc>
          <w:tcPr>
            <w:tcW w:w="1265" w:type="dxa"/>
            <w:tcBorders>
              <w:top w:val="single" w:sz="4" w:space="0" w:color="000000"/>
              <w:left w:val="single" w:sz="4" w:space="0" w:color="000000"/>
              <w:bottom w:val="single" w:sz="4" w:space="0" w:color="000000"/>
              <w:right w:val="single" w:sz="4" w:space="0" w:color="000000"/>
            </w:tcBorders>
            <w:vAlign w:val="center"/>
          </w:tcPr>
          <w:p w14:paraId="53F6050E" w14:textId="77777777" w:rsidR="00EE69D5" w:rsidRDefault="00000000">
            <w:pPr>
              <w:spacing w:after="0" w:line="259" w:lineRule="auto"/>
              <w:ind w:left="0" w:right="90" w:firstLine="0"/>
              <w:jc w:val="center"/>
            </w:pPr>
            <w:r>
              <w:rPr>
                <w:sz w:val="28"/>
              </w:rPr>
              <w:t xml:space="preserve">10 </w:t>
            </w:r>
          </w:p>
        </w:tc>
      </w:tr>
      <w:tr w:rsidR="00EE69D5" w14:paraId="514BD1CC" w14:textId="77777777">
        <w:trPr>
          <w:trHeight w:val="809"/>
        </w:trPr>
        <w:tc>
          <w:tcPr>
            <w:tcW w:w="475" w:type="dxa"/>
            <w:tcBorders>
              <w:top w:val="single" w:sz="4" w:space="0" w:color="000000"/>
              <w:left w:val="single" w:sz="4" w:space="0" w:color="000000"/>
              <w:bottom w:val="single" w:sz="4" w:space="0" w:color="000000"/>
              <w:right w:val="single" w:sz="4" w:space="0" w:color="000000"/>
            </w:tcBorders>
            <w:vAlign w:val="center"/>
          </w:tcPr>
          <w:p w14:paraId="72819474" w14:textId="77777777" w:rsidR="00EE69D5" w:rsidRDefault="00000000">
            <w:pPr>
              <w:spacing w:after="0" w:line="259" w:lineRule="auto"/>
              <w:ind w:left="0" w:right="0" w:firstLine="0"/>
            </w:pPr>
            <w:r>
              <w:rPr>
                <w:sz w:val="28"/>
              </w:rPr>
              <w:t xml:space="preserve">43. </w:t>
            </w:r>
          </w:p>
        </w:tc>
        <w:tc>
          <w:tcPr>
            <w:tcW w:w="2410" w:type="dxa"/>
            <w:tcBorders>
              <w:top w:val="single" w:sz="4" w:space="0" w:color="000000"/>
              <w:left w:val="single" w:sz="4" w:space="0" w:color="000000"/>
              <w:bottom w:val="single" w:sz="4" w:space="0" w:color="000000"/>
              <w:right w:val="single" w:sz="4" w:space="0" w:color="000000"/>
            </w:tcBorders>
          </w:tcPr>
          <w:p w14:paraId="70291E66" w14:textId="77777777" w:rsidR="00EE69D5" w:rsidRDefault="00000000">
            <w:pPr>
              <w:spacing w:after="0" w:line="259" w:lineRule="auto"/>
              <w:ind w:left="0" w:right="0" w:firstLine="0"/>
              <w:jc w:val="center"/>
            </w:pPr>
            <w:r>
              <w:rPr>
                <w:rFonts w:ascii="仿宋" w:eastAsia="仿宋" w:hAnsi="仿宋" w:cs="仿宋"/>
                <w:sz w:val="28"/>
              </w:rPr>
              <w:t>高稳定紫外超快激光器</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4801D6C" w14:textId="77777777" w:rsidR="00EE69D5" w:rsidRDefault="00000000">
            <w:pPr>
              <w:spacing w:after="0" w:line="259" w:lineRule="auto"/>
              <w:ind w:left="65" w:right="0" w:firstLine="0"/>
            </w:pPr>
            <w:r>
              <w:rPr>
                <w:rFonts w:ascii="仿宋" w:eastAsia="仿宋" w:hAnsi="仿宋" w:cs="仿宋"/>
                <w:sz w:val="28"/>
              </w:rPr>
              <w:t>广东省科技厅</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1F5A780" w14:textId="77777777" w:rsidR="00EE69D5" w:rsidRDefault="00000000">
            <w:pPr>
              <w:spacing w:after="0" w:line="259" w:lineRule="auto"/>
              <w:ind w:left="60" w:right="0" w:firstLine="0"/>
            </w:pPr>
            <w:r>
              <w:rPr>
                <w:rFonts w:ascii="仿宋" w:eastAsia="仿宋" w:hAnsi="仿宋" w:cs="仿宋"/>
                <w:sz w:val="28"/>
              </w:rPr>
              <w:t>张庆茂</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827CFA9" w14:textId="77777777" w:rsidR="00EE69D5" w:rsidRDefault="00000000">
            <w:pPr>
              <w:spacing w:after="0" w:line="259" w:lineRule="auto"/>
              <w:ind w:left="161" w:right="0" w:firstLine="0"/>
              <w:jc w:val="left"/>
            </w:pPr>
            <w:r>
              <w:rPr>
                <w:sz w:val="28"/>
              </w:rPr>
              <w:t xml:space="preserve">2020.01-2022.12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2A567178" w14:textId="77777777" w:rsidR="00EE69D5" w:rsidRDefault="00000000">
            <w:pPr>
              <w:spacing w:after="0" w:line="259" w:lineRule="auto"/>
              <w:ind w:left="0" w:right="90" w:firstLine="0"/>
              <w:jc w:val="center"/>
            </w:pPr>
            <w:r>
              <w:rPr>
                <w:sz w:val="28"/>
              </w:rPr>
              <w:t xml:space="preserve">40 </w:t>
            </w:r>
          </w:p>
        </w:tc>
      </w:tr>
      <w:tr w:rsidR="00EE69D5" w14:paraId="56F20C95" w14:textId="77777777">
        <w:trPr>
          <w:trHeight w:val="2012"/>
        </w:trPr>
        <w:tc>
          <w:tcPr>
            <w:tcW w:w="475" w:type="dxa"/>
            <w:tcBorders>
              <w:top w:val="single" w:sz="4" w:space="0" w:color="000000"/>
              <w:left w:val="single" w:sz="4" w:space="0" w:color="000000"/>
              <w:bottom w:val="single" w:sz="4" w:space="0" w:color="000000"/>
              <w:right w:val="single" w:sz="4" w:space="0" w:color="000000"/>
            </w:tcBorders>
            <w:vAlign w:val="center"/>
          </w:tcPr>
          <w:p w14:paraId="64BC6AB4" w14:textId="77777777" w:rsidR="00EE69D5" w:rsidRDefault="00000000">
            <w:pPr>
              <w:spacing w:after="0" w:line="259" w:lineRule="auto"/>
              <w:ind w:left="0" w:right="0" w:firstLine="0"/>
            </w:pPr>
            <w:r>
              <w:rPr>
                <w:sz w:val="28"/>
              </w:rPr>
              <w:t xml:space="preserve">44. </w:t>
            </w:r>
          </w:p>
        </w:tc>
        <w:tc>
          <w:tcPr>
            <w:tcW w:w="2410" w:type="dxa"/>
            <w:tcBorders>
              <w:top w:val="single" w:sz="4" w:space="0" w:color="000000"/>
              <w:left w:val="single" w:sz="4" w:space="0" w:color="000000"/>
              <w:bottom w:val="single" w:sz="4" w:space="0" w:color="000000"/>
              <w:right w:val="single" w:sz="4" w:space="0" w:color="000000"/>
            </w:tcBorders>
          </w:tcPr>
          <w:p w14:paraId="2B56754D" w14:textId="77777777" w:rsidR="00EE69D5" w:rsidRDefault="00000000">
            <w:pPr>
              <w:spacing w:after="0" w:line="259" w:lineRule="auto"/>
              <w:ind w:left="0" w:right="0" w:firstLine="0"/>
              <w:jc w:val="center"/>
            </w:pPr>
            <w:r>
              <w:rPr>
                <w:rFonts w:ascii="仿宋" w:eastAsia="仿宋" w:hAnsi="仿宋" w:cs="仿宋"/>
                <w:sz w:val="28"/>
              </w:rPr>
              <w:t>外籍青年科研人员来广东进行微纳米气泡基础和应用研究学术交流与工作</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EDED2C1" w14:textId="77777777" w:rsidR="00EE69D5" w:rsidRDefault="00000000">
            <w:pPr>
              <w:spacing w:after="0" w:line="259" w:lineRule="auto"/>
              <w:ind w:left="0" w:right="11" w:firstLine="0"/>
              <w:jc w:val="center"/>
            </w:pPr>
            <w:r>
              <w:rPr>
                <w:rFonts w:ascii="仿宋" w:eastAsia="仿宋" w:hAnsi="仿宋" w:cs="仿宋"/>
                <w:sz w:val="28"/>
              </w:rPr>
              <w:t>广东省省级科技计划项目</w:t>
            </w:r>
            <w:r>
              <w:rPr>
                <w:sz w:val="28"/>
              </w:rPr>
              <w:t>-</w:t>
            </w:r>
            <w:r>
              <w:rPr>
                <w:rFonts w:ascii="仿宋" w:eastAsia="仿宋" w:hAnsi="仿宋" w:cs="仿宋"/>
                <w:sz w:val="28"/>
              </w:rPr>
              <w:t>国际科技合作领域</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5481067" w14:textId="77777777" w:rsidR="00EE69D5" w:rsidRDefault="00000000">
            <w:pPr>
              <w:spacing w:after="0" w:line="259" w:lineRule="auto"/>
              <w:ind w:left="60" w:right="0" w:firstLine="0"/>
            </w:pPr>
            <w:r>
              <w:rPr>
                <w:rFonts w:ascii="仿宋" w:eastAsia="仿宋" w:hAnsi="仿宋" w:cs="仿宋"/>
                <w:sz w:val="28"/>
              </w:rPr>
              <w:t>张敏敏</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8AA148A" w14:textId="77777777" w:rsidR="00EE69D5" w:rsidRDefault="00000000">
            <w:pPr>
              <w:spacing w:after="0" w:line="259" w:lineRule="auto"/>
              <w:ind w:left="0" w:right="87" w:firstLine="0"/>
              <w:jc w:val="center"/>
            </w:pPr>
            <w:r>
              <w:rPr>
                <w:sz w:val="28"/>
              </w:rPr>
              <w:t xml:space="preserve">2021.10-2023.9 </w:t>
            </w:r>
          </w:p>
        </w:tc>
        <w:tc>
          <w:tcPr>
            <w:tcW w:w="1265" w:type="dxa"/>
            <w:tcBorders>
              <w:top w:val="single" w:sz="4" w:space="0" w:color="000000"/>
              <w:left w:val="single" w:sz="4" w:space="0" w:color="000000"/>
              <w:bottom w:val="single" w:sz="4" w:space="0" w:color="000000"/>
              <w:right w:val="single" w:sz="4" w:space="0" w:color="000000"/>
            </w:tcBorders>
            <w:vAlign w:val="center"/>
          </w:tcPr>
          <w:p w14:paraId="1FE2B2CC" w14:textId="77777777" w:rsidR="00EE69D5" w:rsidRDefault="00000000">
            <w:pPr>
              <w:spacing w:after="0" w:line="259" w:lineRule="auto"/>
              <w:ind w:left="0" w:right="92" w:firstLine="0"/>
              <w:jc w:val="center"/>
            </w:pPr>
            <w:r>
              <w:rPr>
                <w:sz w:val="28"/>
              </w:rPr>
              <w:t xml:space="preserve">5 </w:t>
            </w:r>
          </w:p>
        </w:tc>
      </w:tr>
      <w:tr w:rsidR="00EE69D5" w14:paraId="6E6A87F3"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1ED98D1E" w14:textId="77777777" w:rsidR="00EE69D5" w:rsidRDefault="00000000">
            <w:pPr>
              <w:spacing w:after="0" w:line="259" w:lineRule="auto"/>
              <w:ind w:left="0" w:right="0" w:firstLine="0"/>
            </w:pPr>
            <w:r>
              <w:rPr>
                <w:sz w:val="28"/>
              </w:rPr>
              <w:t xml:space="preserve">45. </w:t>
            </w:r>
          </w:p>
        </w:tc>
        <w:tc>
          <w:tcPr>
            <w:tcW w:w="2410" w:type="dxa"/>
            <w:tcBorders>
              <w:top w:val="single" w:sz="4" w:space="0" w:color="000000"/>
              <w:left w:val="single" w:sz="4" w:space="0" w:color="000000"/>
              <w:bottom w:val="single" w:sz="4" w:space="0" w:color="000000"/>
              <w:right w:val="single" w:sz="4" w:space="0" w:color="000000"/>
            </w:tcBorders>
            <w:vAlign w:val="center"/>
          </w:tcPr>
          <w:p w14:paraId="1B077B56" w14:textId="77777777" w:rsidR="00EE69D5" w:rsidRDefault="00000000">
            <w:pPr>
              <w:spacing w:after="0" w:line="259" w:lineRule="auto"/>
              <w:ind w:left="0" w:right="0" w:firstLine="0"/>
              <w:jc w:val="center"/>
            </w:pPr>
            <w:r>
              <w:rPr>
                <w:rFonts w:ascii="仿宋" w:eastAsia="仿宋" w:hAnsi="仿宋" w:cs="仿宋"/>
                <w:sz w:val="28"/>
              </w:rPr>
              <w:t>广东省联合培养研究生基地</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9135801" w14:textId="77777777" w:rsidR="00EE69D5" w:rsidRDefault="00000000">
            <w:pPr>
              <w:spacing w:after="0" w:line="259" w:lineRule="auto"/>
              <w:ind w:left="0" w:right="0" w:firstLine="0"/>
              <w:jc w:val="center"/>
            </w:pPr>
            <w:r>
              <w:rPr>
                <w:rFonts w:ascii="仿宋" w:eastAsia="仿宋" w:hAnsi="仿宋" w:cs="仿宋"/>
                <w:sz w:val="28"/>
              </w:rPr>
              <w:t>省研究生教育创新计划示范基地项目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623D5F6" w14:textId="77777777" w:rsidR="00EE69D5" w:rsidRDefault="00000000">
            <w:pPr>
              <w:spacing w:after="0" w:line="259" w:lineRule="auto"/>
              <w:ind w:left="60" w:right="0" w:firstLine="0"/>
            </w:pPr>
            <w:r>
              <w:rPr>
                <w:rFonts w:ascii="仿宋" w:eastAsia="仿宋" w:hAnsi="仿宋" w:cs="仿宋"/>
                <w:sz w:val="28"/>
              </w:rPr>
              <w:t>张庆茂</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7D40FAA" w14:textId="77777777" w:rsidR="00EE69D5" w:rsidRDefault="00000000">
            <w:pPr>
              <w:spacing w:after="0" w:line="259" w:lineRule="auto"/>
              <w:ind w:left="161" w:right="0" w:firstLine="0"/>
              <w:jc w:val="left"/>
            </w:pPr>
            <w:r>
              <w:rPr>
                <w:sz w:val="28"/>
              </w:rPr>
              <w:t xml:space="preserve">2021.07-2023.07 </w:t>
            </w:r>
          </w:p>
        </w:tc>
        <w:tc>
          <w:tcPr>
            <w:tcW w:w="1265" w:type="dxa"/>
            <w:tcBorders>
              <w:top w:val="single" w:sz="4" w:space="0" w:color="000000"/>
              <w:left w:val="single" w:sz="4" w:space="0" w:color="000000"/>
              <w:bottom w:val="single" w:sz="4" w:space="0" w:color="000000"/>
              <w:right w:val="single" w:sz="4" w:space="0" w:color="000000"/>
            </w:tcBorders>
            <w:vAlign w:val="center"/>
          </w:tcPr>
          <w:p w14:paraId="4D69C9AB" w14:textId="77777777" w:rsidR="00EE69D5" w:rsidRDefault="00000000">
            <w:pPr>
              <w:spacing w:after="0" w:line="259" w:lineRule="auto"/>
              <w:ind w:left="0" w:right="92" w:firstLine="0"/>
              <w:jc w:val="center"/>
            </w:pPr>
            <w:r>
              <w:rPr>
                <w:sz w:val="28"/>
              </w:rPr>
              <w:t xml:space="preserve">3 </w:t>
            </w:r>
          </w:p>
        </w:tc>
      </w:tr>
      <w:tr w:rsidR="00EE69D5" w14:paraId="0B6B4599" w14:textId="77777777">
        <w:trPr>
          <w:trHeight w:val="2009"/>
        </w:trPr>
        <w:tc>
          <w:tcPr>
            <w:tcW w:w="475" w:type="dxa"/>
            <w:tcBorders>
              <w:top w:val="single" w:sz="4" w:space="0" w:color="000000"/>
              <w:left w:val="single" w:sz="4" w:space="0" w:color="000000"/>
              <w:bottom w:val="single" w:sz="4" w:space="0" w:color="000000"/>
              <w:right w:val="single" w:sz="4" w:space="0" w:color="000000"/>
            </w:tcBorders>
            <w:vAlign w:val="center"/>
          </w:tcPr>
          <w:p w14:paraId="07EE6586" w14:textId="77777777" w:rsidR="00EE69D5" w:rsidRDefault="00000000">
            <w:pPr>
              <w:spacing w:after="0" w:line="259" w:lineRule="auto"/>
              <w:ind w:left="0" w:right="0" w:firstLine="0"/>
            </w:pPr>
            <w:r>
              <w:rPr>
                <w:sz w:val="28"/>
              </w:rPr>
              <w:t xml:space="preserve">46. </w:t>
            </w:r>
          </w:p>
        </w:tc>
        <w:tc>
          <w:tcPr>
            <w:tcW w:w="2410" w:type="dxa"/>
            <w:tcBorders>
              <w:top w:val="single" w:sz="4" w:space="0" w:color="000000"/>
              <w:left w:val="single" w:sz="4" w:space="0" w:color="000000"/>
              <w:bottom w:val="single" w:sz="4" w:space="0" w:color="000000"/>
              <w:right w:val="single" w:sz="4" w:space="0" w:color="000000"/>
            </w:tcBorders>
          </w:tcPr>
          <w:p w14:paraId="5FB97D0D" w14:textId="77777777" w:rsidR="00EE69D5" w:rsidRDefault="00000000">
            <w:pPr>
              <w:spacing w:after="0" w:line="265" w:lineRule="auto"/>
              <w:ind w:left="0" w:right="0" w:firstLine="0"/>
              <w:jc w:val="center"/>
            </w:pPr>
            <w:r>
              <w:rPr>
                <w:rFonts w:ascii="仿宋" w:eastAsia="仿宋" w:hAnsi="仿宋" w:cs="仿宋"/>
                <w:sz w:val="28"/>
              </w:rPr>
              <w:t>精密调控铋基催化剂用于电化学合成</w:t>
            </w:r>
            <w:r>
              <w:rPr>
                <w:sz w:val="28"/>
              </w:rPr>
              <w:t xml:space="preserve"> </w:t>
            </w:r>
          </w:p>
          <w:p w14:paraId="69FF3E7A" w14:textId="77777777" w:rsidR="00EE69D5" w:rsidRDefault="00000000">
            <w:pPr>
              <w:spacing w:after="0" w:line="259" w:lineRule="auto"/>
              <w:ind w:left="0" w:right="0" w:firstLine="0"/>
              <w:jc w:val="center"/>
            </w:pPr>
            <w:r>
              <w:rPr>
                <w:sz w:val="28"/>
              </w:rPr>
              <w:t>C</w:t>
            </w:r>
            <w:r>
              <w:rPr>
                <w:sz w:val="28"/>
                <w:vertAlign w:val="superscript"/>
              </w:rPr>
              <w:t>2+</w:t>
            </w:r>
            <w:r>
              <w:rPr>
                <w:rFonts w:ascii="仿宋" w:eastAsia="仿宋" w:hAnsi="仿宋" w:cs="仿宋"/>
                <w:sz w:val="28"/>
              </w:rPr>
              <w:t>产物及反应机理研究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CB799" w14:textId="77777777" w:rsidR="00EE69D5" w:rsidRDefault="00000000">
            <w:pPr>
              <w:spacing w:after="0" w:line="259" w:lineRule="auto"/>
              <w:ind w:left="0" w:right="0" w:firstLine="0"/>
              <w:jc w:val="center"/>
            </w:pPr>
            <w:r>
              <w:rPr>
                <w:rFonts w:ascii="仿宋" w:eastAsia="仿宋" w:hAnsi="仿宋" w:cs="仿宋"/>
                <w:sz w:val="28"/>
              </w:rPr>
              <w:t>广东省基础与应用基础研究基金省市联合基金项目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2EC23EE" w14:textId="77777777" w:rsidR="00EE69D5" w:rsidRDefault="00000000">
            <w:pPr>
              <w:spacing w:after="0" w:line="259" w:lineRule="auto"/>
              <w:ind w:left="60" w:right="0" w:firstLine="0"/>
            </w:pPr>
            <w:r>
              <w:rPr>
                <w:rFonts w:ascii="仿宋" w:eastAsia="仿宋" w:hAnsi="仿宋" w:cs="仿宋"/>
                <w:sz w:val="28"/>
              </w:rPr>
              <w:t>邱伟斌</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82B0F8B" w14:textId="77777777" w:rsidR="00EE69D5" w:rsidRDefault="00000000">
            <w:pPr>
              <w:spacing w:after="0" w:line="259" w:lineRule="auto"/>
              <w:ind w:left="161" w:right="0" w:firstLine="0"/>
              <w:jc w:val="left"/>
            </w:pPr>
            <w:r>
              <w:rPr>
                <w:sz w:val="28"/>
              </w:rPr>
              <w:t xml:space="preserve">2021.10-2024.09 </w:t>
            </w:r>
          </w:p>
        </w:tc>
        <w:tc>
          <w:tcPr>
            <w:tcW w:w="1265" w:type="dxa"/>
            <w:tcBorders>
              <w:top w:val="single" w:sz="4" w:space="0" w:color="000000"/>
              <w:left w:val="single" w:sz="4" w:space="0" w:color="000000"/>
              <w:bottom w:val="single" w:sz="4" w:space="0" w:color="000000"/>
              <w:right w:val="single" w:sz="4" w:space="0" w:color="000000"/>
            </w:tcBorders>
            <w:vAlign w:val="center"/>
          </w:tcPr>
          <w:p w14:paraId="670023D3" w14:textId="77777777" w:rsidR="00EE69D5" w:rsidRDefault="00000000">
            <w:pPr>
              <w:spacing w:after="0" w:line="259" w:lineRule="auto"/>
              <w:ind w:left="0" w:right="90" w:firstLine="0"/>
              <w:jc w:val="center"/>
            </w:pPr>
            <w:r>
              <w:rPr>
                <w:sz w:val="28"/>
              </w:rPr>
              <w:t xml:space="preserve">10 </w:t>
            </w:r>
          </w:p>
        </w:tc>
      </w:tr>
      <w:tr w:rsidR="00EE69D5" w14:paraId="4973390F" w14:textId="77777777">
        <w:trPr>
          <w:trHeight w:val="812"/>
        </w:trPr>
        <w:tc>
          <w:tcPr>
            <w:tcW w:w="475" w:type="dxa"/>
            <w:tcBorders>
              <w:top w:val="single" w:sz="4" w:space="0" w:color="000000"/>
              <w:left w:val="single" w:sz="4" w:space="0" w:color="000000"/>
              <w:bottom w:val="single" w:sz="4" w:space="0" w:color="000000"/>
              <w:right w:val="single" w:sz="4" w:space="0" w:color="000000"/>
            </w:tcBorders>
            <w:vAlign w:val="center"/>
          </w:tcPr>
          <w:p w14:paraId="2D59C04C" w14:textId="77777777" w:rsidR="00EE69D5" w:rsidRDefault="00000000">
            <w:pPr>
              <w:spacing w:after="0" w:line="259" w:lineRule="auto"/>
              <w:ind w:left="0" w:right="0" w:firstLine="0"/>
            </w:pPr>
            <w:r>
              <w:rPr>
                <w:sz w:val="28"/>
              </w:rPr>
              <w:t xml:space="preserve">47. </w:t>
            </w:r>
          </w:p>
        </w:tc>
        <w:tc>
          <w:tcPr>
            <w:tcW w:w="2410" w:type="dxa"/>
            <w:tcBorders>
              <w:top w:val="single" w:sz="4" w:space="0" w:color="000000"/>
              <w:left w:val="single" w:sz="4" w:space="0" w:color="000000"/>
              <w:bottom w:val="single" w:sz="4" w:space="0" w:color="000000"/>
              <w:right w:val="single" w:sz="4" w:space="0" w:color="000000"/>
            </w:tcBorders>
          </w:tcPr>
          <w:p w14:paraId="6732E28C" w14:textId="77777777" w:rsidR="00EE69D5" w:rsidRDefault="00000000">
            <w:pPr>
              <w:spacing w:after="0" w:line="259" w:lineRule="auto"/>
              <w:ind w:left="0" w:right="0" w:firstLine="0"/>
              <w:jc w:val="center"/>
            </w:pPr>
            <w:r>
              <w:rPr>
                <w:rFonts w:ascii="仿宋" w:eastAsia="仿宋" w:hAnsi="仿宋" w:cs="仿宋"/>
                <w:sz w:val="28"/>
              </w:rPr>
              <w:t>基于光流控芯片的生物传感器</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62A04E1" w14:textId="77777777" w:rsidR="00EE69D5" w:rsidRDefault="00000000">
            <w:pPr>
              <w:spacing w:after="0" w:line="259" w:lineRule="auto"/>
              <w:ind w:left="65" w:right="0" w:firstLine="0"/>
            </w:pPr>
            <w:r>
              <w:rPr>
                <w:rFonts w:ascii="仿宋" w:eastAsia="仿宋" w:hAnsi="仿宋" w:cs="仿宋"/>
                <w:sz w:val="28"/>
              </w:rPr>
              <w:t>广东省科技厅</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3509F46B" w14:textId="77777777" w:rsidR="00EE69D5" w:rsidRDefault="00000000">
            <w:pPr>
              <w:spacing w:after="0" w:line="259" w:lineRule="auto"/>
              <w:ind w:left="202" w:right="0" w:firstLine="0"/>
              <w:jc w:val="left"/>
            </w:pPr>
            <w:r>
              <w:rPr>
                <w:rFonts w:ascii="仿宋" w:eastAsia="仿宋" w:hAnsi="仿宋" w:cs="仿宋"/>
                <w:sz w:val="28"/>
              </w:rPr>
              <w:t>卢涵</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9F28E0D" w14:textId="77777777" w:rsidR="00EE69D5" w:rsidRDefault="00000000">
            <w:pPr>
              <w:spacing w:after="0" w:line="259" w:lineRule="auto"/>
              <w:ind w:left="161" w:right="0" w:firstLine="0"/>
              <w:jc w:val="left"/>
            </w:pPr>
            <w:r>
              <w:rPr>
                <w:sz w:val="28"/>
              </w:rPr>
              <w:t xml:space="preserve">2021.09-2023.08 </w:t>
            </w:r>
          </w:p>
        </w:tc>
        <w:tc>
          <w:tcPr>
            <w:tcW w:w="1265" w:type="dxa"/>
            <w:tcBorders>
              <w:top w:val="single" w:sz="4" w:space="0" w:color="000000"/>
              <w:left w:val="single" w:sz="4" w:space="0" w:color="000000"/>
              <w:bottom w:val="single" w:sz="4" w:space="0" w:color="000000"/>
              <w:right w:val="single" w:sz="4" w:space="0" w:color="000000"/>
            </w:tcBorders>
            <w:vAlign w:val="center"/>
          </w:tcPr>
          <w:p w14:paraId="4940791D" w14:textId="77777777" w:rsidR="00EE69D5" w:rsidRDefault="00000000">
            <w:pPr>
              <w:spacing w:after="0" w:line="259" w:lineRule="auto"/>
              <w:ind w:left="0" w:right="92" w:firstLine="0"/>
              <w:jc w:val="center"/>
            </w:pPr>
            <w:r>
              <w:rPr>
                <w:sz w:val="28"/>
              </w:rPr>
              <w:t xml:space="preserve">5 </w:t>
            </w:r>
          </w:p>
        </w:tc>
      </w:tr>
      <w:tr w:rsidR="00EE69D5" w14:paraId="2BFC7223" w14:textId="77777777">
        <w:trPr>
          <w:trHeight w:val="2009"/>
        </w:trPr>
        <w:tc>
          <w:tcPr>
            <w:tcW w:w="475" w:type="dxa"/>
            <w:tcBorders>
              <w:top w:val="single" w:sz="4" w:space="0" w:color="000000"/>
              <w:left w:val="single" w:sz="4" w:space="0" w:color="000000"/>
              <w:bottom w:val="single" w:sz="4" w:space="0" w:color="000000"/>
              <w:right w:val="single" w:sz="4" w:space="0" w:color="000000"/>
            </w:tcBorders>
            <w:vAlign w:val="center"/>
          </w:tcPr>
          <w:p w14:paraId="6460C106" w14:textId="77777777" w:rsidR="00EE69D5" w:rsidRDefault="00000000">
            <w:pPr>
              <w:spacing w:after="0" w:line="259" w:lineRule="auto"/>
              <w:ind w:left="0" w:right="0" w:firstLine="0"/>
            </w:pPr>
            <w:r>
              <w:rPr>
                <w:sz w:val="28"/>
              </w:rPr>
              <w:lastRenderedPageBreak/>
              <w:t xml:space="preserve">48. </w:t>
            </w:r>
          </w:p>
        </w:tc>
        <w:tc>
          <w:tcPr>
            <w:tcW w:w="2410" w:type="dxa"/>
            <w:tcBorders>
              <w:top w:val="single" w:sz="4" w:space="0" w:color="000000"/>
              <w:left w:val="single" w:sz="4" w:space="0" w:color="000000"/>
              <w:bottom w:val="single" w:sz="4" w:space="0" w:color="000000"/>
              <w:right w:val="single" w:sz="4" w:space="0" w:color="000000"/>
            </w:tcBorders>
          </w:tcPr>
          <w:p w14:paraId="6ED9F571" w14:textId="77777777" w:rsidR="00EE69D5" w:rsidRDefault="00000000">
            <w:pPr>
              <w:spacing w:after="0" w:line="259" w:lineRule="auto"/>
              <w:ind w:left="0" w:right="0" w:firstLine="0"/>
              <w:jc w:val="center"/>
            </w:pPr>
            <w:r>
              <w:rPr>
                <w:rFonts w:ascii="仿宋" w:eastAsia="仿宋" w:hAnsi="仿宋" w:cs="仿宋"/>
                <w:sz w:val="28"/>
              </w:rPr>
              <w:t>基于激光粉末烧结技术的掺铥微结构光纤光子暗化效应微观机理的研究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AA9F054" w14:textId="77777777" w:rsidR="00EE69D5" w:rsidRDefault="00000000">
            <w:pPr>
              <w:spacing w:after="0" w:line="259" w:lineRule="auto"/>
              <w:ind w:left="0" w:right="0" w:firstLine="0"/>
              <w:jc w:val="center"/>
            </w:pPr>
            <w:r>
              <w:rPr>
                <w:rFonts w:ascii="仿宋" w:eastAsia="仿宋" w:hAnsi="仿宋" w:cs="仿宋"/>
                <w:sz w:val="28"/>
              </w:rPr>
              <w:t>广东省基础与应用基础研究项目</w:t>
            </w:r>
            <w:r>
              <w:rPr>
                <w:sz w:val="28"/>
              </w:rPr>
              <w:t>-</w:t>
            </w:r>
            <w:r>
              <w:rPr>
                <w:rFonts w:ascii="仿宋" w:eastAsia="仿宋" w:hAnsi="仿宋" w:cs="仿宋"/>
                <w:sz w:val="28"/>
              </w:rPr>
              <w:t>粤穗联合基金青年项目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4759F28" w14:textId="77777777" w:rsidR="00EE69D5" w:rsidRDefault="00000000">
            <w:pPr>
              <w:spacing w:after="0" w:line="259" w:lineRule="auto"/>
              <w:ind w:left="202" w:right="0" w:firstLine="0"/>
              <w:jc w:val="left"/>
            </w:pPr>
            <w:r>
              <w:rPr>
                <w:rFonts w:ascii="仿宋" w:eastAsia="仿宋" w:hAnsi="仿宋" w:cs="仿宋"/>
                <w:sz w:val="28"/>
              </w:rPr>
              <w:t>赵楠</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F6796CD" w14:textId="77777777" w:rsidR="00EE69D5" w:rsidRDefault="00000000">
            <w:pPr>
              <w:spacing w:after="0" w:line="259" w:lineRule="auto"/>
              <w:ind w:left="161" w:right="0" w:firstLine="0"/>
              <w:jc w:val="left"/>
            </w:pPr>
            <w:r>
              <w:rPr>
                <w:sz w:val="28"/>
              </w:rPr>
              <w:t xml:space="preserve">2020.01-2022.12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54110512" w14:textId="77777777" w:rsidR="00EE69D5" w:rsidRDefault="00000000">
            <w:pPr>
              <w:spacing w:after="0" w:line="259" w:lineRule="auto"/>
              <w:ind w:left="0" w:right="90" w:firstLine="0"/>
              <w:jc w:val="center"/>
            </w:pPr>
            <w:r>
              <w:rPr>
                <w:sz w:val="28"/>
              </w:rPr>
              <w:t xml:space="preserve">10 </w:t>
            </w:r>
          </w:p>
        </w:tc>
      </w:tr>
    </w:tbl>
    <w:p w14:paraId="0EB36017" w14:textId="77777777" w:rsidR="00EE69D5" w:rsidRDefault="00EE69D5">
      <w:pPr>
        <w:spacing w:after="0" w:line="259" w:lineRule="auto"/>
        <w:ind w:left="-1558" w:right="10432" w:firstLine="0"/>
        <w:jc w:val="left"/>
      </w:pPr>
    </w:p>
    <w:tbl>
      <w:tblPr>
        <w:tblStyle w:val="TableGrid"/>
        <w:tblW w:w="9681" w:type="dxa"/>
        <w:tblInd w:w="-475" w:type="dxa"/>
        <w:tblCellMar>
          <w:top w:w="82" w:type="dxa"/>
          <w:left w:w="86" w:type="dxa"/>
          <w:bottom w:w="0" w:type="dxa"/>
          <w:right w:w="0" w:type="dxa"/>
        </w:tblCellMar>
        <w:tblLook w:val="04A0" w:firstRow="1" w:lastRow="0" w:firstColumn="1" w:lastColumn="0" w:noHBand="0" w:noVBand="1"/>
      </w:tblPr>
      <w:tblGrid>
        <w:gridCol w:w="476"/>
        <w:gridCol w:w="2410"/>
        <w:gridCol w:w="1985"/>
        <w:gridCol w:w="1135"/>
        <w:gridCol w:w="2410"/>
        <w:gridCol w:w="1265"/>
      </w:tblGrid>
      <w:tr w:rsidR="00EE69D5" w14:paraId="18C8FC6E"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127A0EC0" w14:textId="77777777" w:rsidR="00EE69D5" w:rsidRDefault="00000000">
            <w:pPr>
              <w:spacing w:after="0" w:line="259" w:lineRule="auto"/>
              <w:ind w:left="0" w:right="0" w:firstLine="0"/>
            </w:pPr>
            <w:r>
              <w:rPr>
                <w:sz w:val="28"/>
              </w:rPr>
              <w:t xml:space="preserve">49. </w:t>
            </w:r>
          </w:p>
        </w:tc>
        <w:tc>
          <w:tcPr>
            <w:tcW w:w="2410" w:type="dxa"/>
            <w:tcBorders>
              <w:top w:val="single" w:sz="4" w:space="0" w:color="000000"/>
              <w:left w:val="single" w:sz="4" w:space="0" w:color="000000"/>
              <w:bottom w:val="single" w:sz="4" w:space="0" w:color="000000"/>
              <w:right w:val="single" w:sz="4" w:space="0" w:color="000000"/>
            </w:tcBorders>
          </w:tcPr>
          <w:p w14:paraId="6F949EA9" w14:textId="77777777" w:rsidR="00EE69D5" w:rsidRDefault="00000000">
            <w:pPr>
              <w:spacing w:after="0" w:line="259" w:lineRule="auto"/>
              <w:ind w:left="0" w:right="0" w:firstLine="0"/>
              <w:jc w:val="center"/>
            </w:pPr>
            <w:r>
              <w:rPr>
                <w:rFonts w:ascii="仿宋" w:eastAsia="仿宋" w:hAnsi="仿宋" w:cs="仿宋"/>
                <w:sz w:val="28"/>
              </w:rPr>
              <w:t>飞秒激光诱导玻璃等离子体中自吸收效应及其抑制方法的研究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3979B1A" w14:textId="77777777" w:rsidR="00EE69D5" w:rsidRDefault="00000000">
            <w:pPr>
              <w:spacing w:after="0" w:line="259" w:lineRule="auto"/>
              <w:ind w:left="0" w:right="0" w:firstLine="0"/>
              <w:jc w:val="center"/>
            </w:pPr>
            <w:r>
              <w:rPr>
                <w:rFonts w:ascii="仿宋" w:eastAsia="仿宋" w:hAnsi="仿宋" w:cs="仿宋"/>
                <w:sz w:val="28"/>
              </w:rPr>
              <w:t>广东省基础与应用基础研究项目</w:t>
            </w:r>
            <w:r>
              <w:rPr>
                <w:sz w:val="28"/>
              </w:rPr>
              <w:t>-</w:t>
            </w:r>
            <w:r>
              <w:rPr>
                <w:rFonts w:ascii="仿宋" w:eastAsia="仿宋" w:hAnsi="仿宋" w:cs="仿宋"/>
                <w:sz w:val="28"/>
              </w:rPr>
              <w:t>粤穗联合基金青年项目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A2608E3" w14:textId="77777777" w:rsidR="00EE69D5" w:rsidRDefault="00000000">
            <w:pPr>
              <w:spacing w:after="0" w:line="259" w:lineRule="auto"/>
              <w:ind w:left="60" w:right="0" w:firstLine="0"/>
            </w:pPr>
            <w:r>
              <w:rPr>
                <w:rFonts w:ascii="仿宋" w:eastAsia="仿宋" w:hAnsi="仿宋" w:cs="仿宋"/>
                <w:sz w:val="28"/>
              </w:rPr>
              <w:t>李嘉铭</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02FE182" w14:textId="77777777" w:rsidR="00EE69D5" w:rsidRDefault="00000000">
            <w:pPr>
              <w:spacing w:after="0" w:line="259" w:lineRule="auto"/>
              <w:ind w:left="161" w:right="0" w:firstLine="0"/>
              <w:jc w:val="left"/>
            </w:pPr>
            <w:r>
              <w:rPr>
                <w:sz w:val="28"/>
              </w:rPr>
              <w:t xml:space="preserve">2020.10-2023.09 </w:t>
            </w:r>
          </w:p>
        </w:tc>
        <w:tc>
          <w:tcPr>
            <w:tcW w:w="1265" w:type="dxa"/>
            <w:tcBorders>
              <w:top w:val="single" w:sz="4" w:space="0" w:color="000000"/>
              <w:left w:val="single" w:sz="4" w:space="0" w:color="000000"/>
              <w:bottom w:val="single" w:sz="4" w:space="0" w:color="000000"/>
              <w:right w:val="single" w:sz="4" w:space="0" w:color="000000"/>
            </w:tcBorders>
            <w:vAlign w:val="center"/>
          </w:tcPr>
          <w:p w14:paraId="47EAE110" w14:textId="77777777" w:rsidR="00EE69D5" w:rsidRDefault="00000000">
            <w:pPr>
              <w:spacing w:after="0" w:line="259" w:lineRule="auto"/>
              <w:ind w:left="0" w:right="90" w:firstLine="0"/>
              <w:jc w:val="center"/>
            </w:pPr>
            <w:r>
              <w:rPr>
                <w:sz w:val="28"/>
              </w:rPr>
              <w:t xml:space="preserve">10 </w:t>
            </w:r>
          </w:p>
        </w:tc>
      </w:tr>
      <w:tr w:rsidR="00EE69D5" w14:paraId="3C25171C" w14:textId="77777777">
        <w:trPr>
          <w:trHeight w:val="1608"/>
        </w:trPr>
        <w:tc>
          <w:tcPr>
            <w:tcW w:w="475" w:type="dxa"/>
            <w:tcBorders>
              <w:top w:val="single" w:sz="4" w:space="0" w:color="000000"/>
              <w:left w:val="single" w:sz="4" w:space="0" w:color="000000"/>
              <w:bottom w:val="single" w:sz="4" w:space="0" w:color="000000"/>
              <w:right w:val="single" w:sz="4" w:space="0" w:color="000000"/>
            </w:tcBorders>
            <w:vAlign w:val="center"/>
          </w:tcPr>
          <w:p w14:paraId="7188D31C" w14:textId="77777777" w:rsidR="00EE69D5" w:rsidRDefault="00000000">
            <w:pPr>
              <w:spacing w:after="0" w:line="259" w:lineRule="auto"/>
              <w:ind w:left="0" w:right="0" w:firstLine="0"/>
            </w:pPr>
            <w:r>
              <w:rPr>
                <w:sz w:val="28"/>
              </w:rPr>
              <w:t xml:space="preserve">50. </w:t>
            </w:r>
          </w:p>
        </w:tc>
        <w:tc>
          <w:tcPr>
            <w:tcW w:w="2410" w:type="dxa"/>
            <w:tcBorders>
              <w:top w:val="single" w:sz="4" w:space="0" w:color="000000"/>
              <w:left w:val="single" w:sz="4" w:space="0" w:color="000000"/>
              <w:bottom w:val="single" w:sz="4" w:space="0" w:color="000000"/>
              <w:right w:val="single" w:sz="4" w:space="0" w:color="000000"/>
            </w:tcBorders>
            <w:vAlign w:val="center"/>
          </w:tcPr>
          <w:p w14:paraId="2917E07E" w14:textId="77777777" w:rsidR="00EE69D5" w:rsidRDefault="00000000">
            <w:pPr>
              <w:spacing w:after="0" w:line="259" w:lineRule="auto"/>
              <w:ind w:left="0" w:right="0" w:firstLine="0"/>
              <w:jc w:val="center"/>
            </w:pPr>
            <w:r>
              <w:rPr>
                <w:rFonts w:ascii="仿宋" w:eastAsia="仿宋" w:hAnsi="仿宋" w:cs="仿宋"/>
                <w:sz w:val="28"/>
              </w:rPr>
              <w:t>高稳定紫外超快激光器</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40C1D6A" w14:textId="77777777" w:rsidR="00EE69D5" w:rsidRDefault="00000000">
            <w:pPr>
              <w:spacing w:after="0" w:line="259" w:lineRule="auto"/>
              <w:ind w:left="0" w:right="0" w:firstLine="0"/>
              <w:jc w:val="center"/>
            </w:pPr>
            <w:r>
              <w:rPr>
                <w:rFonts w:ascii="仿宋" w:eastAsia="仿宋" w:hAnsi="仿宋" w:cs="仿宋"/>
                <w:sz w:val="28"/>
              </w:rPr>
              <w:t>广东省重点研发计划</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FD1249B" w14:textId="77777777" w:rsidR="00EE69D5" w:rsidRDefault="00000000">
            <w:pPr>
              <w:spacing w:after="23" w:line="259" w:lineRule="auto"/>
              <w:ind w:left="60" w:right="0" w:firstLine="0"/>
            </w:pPr>
            <w:r>
              <w:rPr>
                <w:rFonts w:ascii="仿宋" w:eastAsia="仿宋" w:hAnsi="仿宋" w:cs="仿宋"/>
                <w:sz w:val="28"/>
              </w:rPr>
              <w:t>张庆茂</w:t>
            </w:r>
            <w:r>
              <w:rPr>
                <w:sz w:val="28"/>
              </w:rPr>
              <w:t xml:space="preserve"> </w:t>
            </w:r>
          </w:p>
          <w:p w14:paraId="05761186" w14:textId="77777777" w:rsidR="00EE69D5" w:rsidRDefault="00000000">
            <w:pPr>
              <w:spacing w:after="0" w:line="259" w:lineRule="auto"/>
              <w:ind w:left="13" w:right="5" w:hanging="13"/>
              <w:jc w:val="center"/>
            </w:pPr>
            <w:r>
              <w:rPr>
                <w:rFonts w:ascii="仿宋" w:eastAsia="仿宋" w:hAnsi="仿宋" w:cs="仿宋"/>
                <w:sz w:val="28"/>
              </w:rPr>
              <w:t>（华师负责人）</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D8AF289" w14:textId="77777777" w:rsidR="00EE69D5" w:rsidRDefault="00000000">
            <w:pPr>
              <w:spacing w:after="0" w:line="259" w:lineRule="auto"/>
              <w:ind w:left="161" w:right="0" w:firstLine="0"/>
              <w:jc w:val="left"/>
            </w:pPr>
            <w:r>
              <w:rPr>
                <w:sz w:val="28"/>
              </w:rPr>
              <w:t xml:space="preserve">2020.01-2022.12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768735BA" w14:textId="77777777" w:rsidR="00EE69D5" w:rsidRDefault="00000000">
            <w:pPr>
              <w:spacing w:after="0" w:line="259" w:lineRule="auto"/>
              <w:ind w:left="0" w:right="90" w:firstLine="0"/>
              <w:jc w:val="center"/>
            </w:pPr>
            <w:r>
              <w:rPr>
                <w:sz w:val="28"/>
              </w:rPr>
              <w:t xml:space="preserve">80 </w:t>
            </w:r>
          </w:p>
        </w:tc>
      </w:tr>
      <w:tr w:rsidR="00EE69D5" w14:paraId="0B107BEA" w14:textId="77777777">
        <w:trPr>
          <w:trHeight w:val="2012"/>
        </w:trPr>
        <w:tc>
          <w:tcPr>
            <w:tcW w:w="475" w:type="dxa"/>
            <w:tcBorders>
              <w:top w:val="single" w:sz="4" w:space="0" w:color="000000"/>
              <w:left w:val="single" w:sz="4" w:space="0" w:color="000000"/>
              <w:bottom w:val="single" w:sz="4" w:space="0" w:color="000000"/>
              <w:right w:val="single" w:sz="4" w:space="0" w:color="000000"/>
            </w:tcBorders>
            <w:vAlign w:val="center"/>
          </w:tcPr>
          <w:p w14:paraId="75F44E6E" w14:textId="77777777" w:rsidR="00EE69D5" w:rsidRDefault="00000000">
            <w:pPr>
              <w:spacing w:after="0" w:line="259" w:lineRule="auto"/>
              <w:ind w:left="0" w:right="0" w:firstLine="0"/>
            </w:pPr>
            <w:r>
              <w:rPr>
                <w:sz w:val="28"/>
              </w:rPr>
              <w:t xml:space="preserve">51. </w:t>
            </w:r>
          </w:p>
        </w:tc>
        <w:tc>
          <w:tcPr>
            <w:tcW w:w="2410" w:type="dxa"/>
            <w:tcBorders>
              <w:top w:val="single" w:sz="4" w:space="0" w:color="000000"/>
              <w:left w:val="single" w:sz="4" w:space="0" w:color="000000"/>
              <w:bottom w:val="single" w:sz="4" w:space="0" w:color="000000"/>
              <w:right w:val="single" w:sz="4" w:space="0" w:color="000000"/>
            </w:tcBorders>
            <w:vAlign w:val="center"/>
          </w:tcPr>
          <w:p w14:paraId="3871DA2E" w14:textId="77777777" w:rsidR="00EE69D5" w:rsidRDefault="00000000">
            <w:pPr>
              <w:spacing w:after="0" w:line="259" w:lineRule="auto"/>
              <w:ind w:left="0" w:right="0" w:firstLine="0"/>
              <w:jc w:val="center"/>
            </w:pPr>
            <w:r>
              <w:rPr>
                <w:rFonts w:ascii="仿宋" w:eastAsia="仿宋" w:hAnsi="仿宋" w:cs="仿宋"/>
                <w:sz w:val="28"/>
              </w:rPr>
              <w:t>基于微流控芯片的单细胞蛋白质组学研究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2CBF93F" w14:textId="77777777" w:rsidR="00EE69D5" w:rsidRDefault="00000000">
            <w:pPr>
              <w:spacing w:after="0" w:line="259" w:lineRule="auto"/>
              <w:ind w:left="0" w:right="0" w:firstLine="0"/>
              <w:jc w:val="center"/>
            </w:pPr>
            <w:r>
              <w:rPr>
                <w:rFonts w:ascii="仿宋" w:eastAsia="仿宋" w:hAnsi="仿宋" w:cs="仿宋"/>
                <w:sz w:val="28"/>
              </w:rPr>
              <w:t>广东省基础与应用基础研究基金项目</w:t>
            </w:r>
            <w:r>
              <w:rPr>
                <w:sz w:val="28"/>
              </w:rPr>
              <w:t>-</w:t>
            </w:r>
            <w:r>
              <w:rPr>
                <w:rFonts w:ascii="仿宋" w:eastAsia="仿宋" w:hAnsi="仿宋" w:cs="仿宋"/>
                <w:sz w:val="28"/>
              </w:rPr>
              <w:t>粤深联合基金重点项目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62593E4" w14:textId="77777777" w:rsidR="00EE69D5" w:rsidRDefault="00000000">
            <w:pPr>
              <w:spacing w:after="0" w:line="259" w:lineRule="auto"/>
              <w:ind w:left="0" w:right="0" w:firstLine="0"/>
              <w:jc w:val="center"/>
            </w:pPr>
            <w:r>
              <w:rPr>
                <w:rFonts w:ascii="仿宋" w:eastAsia="仿宋" w:hAnsi="仿宋" w:cs="仿宋"/>
                <w:sz w:val="28"/>
              </w:rPr>
              <w:t>水玲玲（子课题负责人）</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AA77FE6" w14:textId="77777777" w:rsidR="00EE69D5" w:rsidRDefault="00000000">
            <w:pPr>
              <w:spacing w:after="0" w:line="259" w:lineRule="auto"/>
              <w:ind w:left="161" w:right="0" w:firstLine="0"/>
              <w:jc w:val="left"/>
            </w:pPr>
            <w:r>
              <w:rPr>
                <w:sz w:val="28"/>
              </w:rPr>
              <w:t xml:space="preserve">2020.01-2022.12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16E284E1" w14:textId="77777777" w:rsidR="00EE69D5" w:rsidRDefault="00000000">
            <w:pPr>
              <w:spacing w:after="0" w:line="259" w:lineRule="auto"/>
              <w:ind w:left="0" w:right="90" w:firstLine="0"/>
              <w:jc w:val="center"/>
            </w:pPr>
            <w:r>
              <w:rPr>
                <w:sz w:val="28"/>
              </w:rPr>
              <w:t xml:space="preserve">35 </w:t>
            </w:r>
          </w:p>
        </w:tc>
      </w:tr>
      <w:tr w:rsidR="00EE69D5" w14:paraId="069DAB78"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126E8120" w14:textId="77777777" w:rsidR="00EE69D5" w:rsidRDefault="00000000">
            <w:pPr>
              <w:spacing w:after="0" w:line="259" w:lineRule="auto"/>
              <w:ind w:left="0" w:right="0" w:firstLine="0"/>
            </w:pPr>
            <w:r>
              <w:rPr>
                <w:sz w:val="28"/>
              </w:rPr>
              <w:t xml:space="preserve">52. </w:t>
            </w:r>
          </w:p>
        </w:tc>
        <w:tc>
          <w:tcPr>
            <w:tcW w:w="2410" w:type="dxa"/>
            <w:tcBorders>
              <w:top w:val="single" w:sz="4" w:space="0" w:color="000000"/>
              <w:left w:val="single" w:sz="4" w:space="0" w:color="000000"/>
              <w:bottom w:val="single" w:sz="4" w:space="0" w:color="000000"/>
              <w:right w:val="single" w:sz="4" w:space="0" w:color="000000"/>
            </w:tcBorders>
          </w:tcPr>
          <w:p w14:paraId="345C562F" w14:textId="77777777" w:rsidR="00EE69D5" w:rsidRDefault="00000000">
            <w:pPr>
              <w:spacing w:after="0" w:line="259" w:lineRule="auto"/>
              <w:ind w:left="0" w:right="0" w:firstLine="0"/>
              <w:jc w:val="center"/>
            </w:pPr>
            <w:r>
              <w:rPr>
                <w:rFonts w:ascii="仿宋" w:eastAsia="仿宋" w:hAnsi="仿宋" w:cs="仿宋"/>
                <w:sz w:val="28"/>
              </w:rPr>
              <w:t>基于高铁网的多维参量信息感知微结构光纤器件研究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55630D55" w14:textId="77777777" w:rsidR="00EE69D5" w:rsidRDefault="00000000">
            <w:pPr>
              <w:spacing w:after="0" w:line="259" w:lineRule="auto"/>
              <w:ind w:left="0" w:right="11" w:firstLine="0"/>
              <w:jc w:val="center"/>
            </w:pPr>
            <w:r>
              <w:rPr>
                <w:rFonts w:ascii="仿宋" w:eastAsia="仿宋" w:hAnsi="仿宋" w:cs="仿宋"/>
                <w:sz w:val="28"/>
              </w:rPr>
              <w:t>广东省普通高校特色创新项目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40361ED" w14:textId="77777777" w:rsidR="00EE69D5" w:rsidRDefault="00000000">
            <w:pPr>
              <w:spacing w:after="0" w:line="259" w:lineRule="auto"/>
              <w:ind w:left="202" w:right="0" w:firstLine="0"/>
              <w:jc w:val="left"/>
            </w:pPr>
            <w:r>
              <w:rPr>
                <w:rFonts w:ascii="仿宋" w:eastAsia="仿宋" w:hAnsi="仿宋" w:cs="仿宋"/>
                <w:sz w:val="28"/>
              </w:rPr>
              <w:t>赵楠</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0D09817" w14:textId="77777777" w:rsidR="00EE69D5" w:rsidRDefault="00000000">
            <w:pPr>
              <w:spacing w:after="0" w:line="259" w:lineRule="auto"/>
              <w:ind w:left="161" w:right="0" w:firstLine="0"/>
              <w:jc w:val="left"/>
            </w:pPr>
            <w:r>
              <w:rPr>
                <w:sz w:val="28"/>
              </w:rPr>
              <w:t xml:space="preserve">2021.01-2022.12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7D677FC5" w14:textId="77777777" w:rsidR="00EE69D5" w:rsidRDefault="00000000">
            <w:pPr>
              <w:spacing w:after="0" w:line="259" w:lineRule="auto"/>
              <w:ind w:left="0" w:right="92" w:firstLine="0"/>
              <w:jc w:val="center"/>
            </w:pPr>
            <w:r>
              <w:rPr>
                <w:sz w:val="28"/>
              </w:rPr>
              <w:t xml:space="preserve">5 </w:t>
            </w:r>
          </w:p>
        </w:tc>
      </w:tr>
      <w:tr w:rsidR="00EE69D5" w14:paraId="04BCE1F5"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69C7DAA8" w14:textId="77777777" w:rsidR="00EE69D5" w:rsidRDefault="00000000">
            <w:pPr>
              <w:spacing w:after="0" w:line="259" w:lineRule="auto"/>
              <w:ind w:left="0" w:right="0" w:firstLine="0"/>
            </w:pPr>
            <w:r>
              <w:rPr>
                <w:sz w:val="28"/>
              </w:rPr>
              <w:t xml:space="preserve">53. </w:t>
            </w:r>
          </w:p>
        </w:tc>
        <w:tc>
          <w:tcPr>
            <w:tcW w:w="2410" w:type="dxa"/>
            <w:tcBorders>
              <w:top w:val="single" w:sz="4" w:space="0" w:color="000000"/>
              <w:left w:val="single" w:sz="4" w:space="0" w:color="000000"/>
              <w:bottom w:val="single" w:sz="4" w:space="0" w:color="000000"/>
              <w:right w:val="single" w:sz="4" w:space="0" w:color="000000"/>
            </w:tcBorders>
          </w:tcPr>
          <w:p w14:paraId="331C447C" w14:textId="77777777" w:rsidR="00EE69D5" w:rsidRDefault="00000000">
            <w:pPr>
              <w:spacing w:after="0" w:line="259" w:lineRule="auto"/>
              <w:ind w:left="0" w:right="0" w:firstLine="0"/>
              <w:jc w:val="center"/>
            </w:pPr>
            <w:r>
              <w:rPr>
                <w:rFonts w:ascii="仿宋" w:eastAsia="仿宋" w:hAnsi="仿宋" w:cs="仿宋"/>
                <w:sz w:val="28"/>
              </w:rPr>
              <w:t>体相纳米气泡的特性及其与污染物纳米颗粒相互作用机理的研究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5E7C20A3" w14:textId="77777777" w:rsidR="00EE69D5" w:rsidRDefault="00000000">
            <w:pPr>
              <w:spacing w:after="0" w:line="259" w:lineRule="auto"/>
              <w:ind w:left="0" w:right="0" w:firstLine="0"/>
              <w:jc w:val="center"/>
            </w:pPr>
            <w:r>
              <w:rPr>
                <w:rFonts w:ascii="仿宋" w:eastAsia="仿宋" w:hAnsi="仿宋" w:cs="仿宋"/>
                <w:sz w:val="28"/>
              </w:rPr>
              <w:t>广东省教育厅青年创新人才项目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AFCF404" w14:textId="77777777" w:rsidR="00EE69D5" w:rsidRDefault="00000000">
            <w:pPr>
              <w:spacing w:after="0" w:line="259" w:lineRule="auto"/>
              <w:ind w:left="60" w:right="0" w:firstLine="0"/>
            </w:pPr>
            <w:r>
              <w:rPr>
                <w:rFonts w:ascii="仿宋" w:eastAsia="仿宋" w:hAnsi="仿宋" w:cs="仿宋"/>
                <w:sz w:val="28"/>
              </w:rPr>
              <w:t>张敏敏</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52A1F63" w14:textId="77777777" w:rsidR="00EE69D5" w:rsidRDefault="00000000">
            <w:pPr>
              <w:spacing w:after="0" w:line="259" w:lineRule="auto"/>
              <w:ind w:left="161" w:right="0" w:firstLine="0"/>
              <w:jc w:val="left"/>
            </w:pPr>
            <w:r>
              <w:rPr>
                <w:sz w:val="28"/>
              </w:rPr>
              <w:t xml:space="preserve">2020.07-2022.06 </w:t>
            </w:r>
          </w:p>
        </w:tc>
        <w:tc>
          <w:tcPr>
            <w:tcW w:w="1265" w:type="dxa"/>
            <w:tcBorders>
              <w:top w:val="single" w:sz="4" w:space="0" w:color="000000"/>
              <w:left w:val="single" w:sz="4" w:space="0" w:color="000000"/>
              <w:bottom w:val="single" w:sz="4" w:space="0" w:color="000000"/>
              <w:right w:val="single" w:sz="4" w:space="0" w:color="000000"/>
            </w:tcBorders>
            <w:vAlign w:val="center"/>
          </w:tcPr>
          <w:p w14:paraId="2C02DBF4" w14:textId="77777777" w:rsidR="00EE69D5" w:rsidRDefault="00000000">
            <w:pPr>
              <w:spacing w:after="0" w:line="259" w:lineRule="auto"/>
              <w:ind w:left="0" w:right="92" w:firstLine="0"/>
              <w:jc w:val="center"/>
            </w:pPr>
            <w:r>
              <w:rPr>
                <w:sz w:val="28"/>
              </w:rPr>
              <w:t xml:space="preserve">3 </w:t>
            </w:r>
          </w:p>
        </w:tc>
      </w:tr>
      <w:tr w:rsidR="00EE69D5" w14:paraId="6DB37FA4"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5D351DF6" w14:textId="77777777" w:rsidR="00EE69D5" w:rsidRDefault="00000000">
            <w:pPr>
              <w:spacing w:after="0" w:line="259" w:lineRule="auto"/>
              <w:ind w:left="0" w:right="0" w:firstLine="0"/>
            </w:pPr>
            <w:r>
              <w:rPr>
                <w:sz w:val="28"/>
              </w:rPr>
              <w:t xml:space="preserve">54. </w:t>
            </w:r>
          </w:p>
        </w:tc>
        <w:tc>
          <w:tcPr>
            <w:tcW w:w="2410" w:type="dxa"/>
            <w:tcBorders>
              <w:top w:val="single" w:sz="4" w:space="0" w:color="000000"/>
              <w:left w:val="single" w:sz="4" w:space="0" w:color="000000"/>
              <w:bottom w:val="single" w:sz="4" w:space="0" w:color="000000"/>
              <w:right w:val="single" w:sz="4" w:space="0" w:color="000000"/>
            </w:tcBorders>
          </w:tcPr>
          <w:p w14:paraId="59CB5BC7" w14:textId="77777777" w:rsidR="00EE69D5" w:rsidRDefault="00000000">
            <w:pPr>
              <w:spacing w:after="0" w:line="259" w:lineRule="auto"/>
              <w:ind w:left="0" w:right="83" w:firstLine="0"/>
              <w:jc w:val="center"/>
            </w:pPr>
            <w:r>
              <w:rPr>
                <w:rFonts w:ascii="仿宋" w:eastAsia="仿宋" w:hAnsi="仿宋" w:cs="仿宋"/>
                <w:sz w:val="28"/>
              </w:rPr>
              <w:t>智能传感技术教育实践平台的建设</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98CD355" w14:textId="77777777" w:rsidR="00EE69D5" w:rsidRDefault="00000000">
            <w:pPr>
              <w:spacing w:after="0" w:line="259" w:lineRule="auto"/>
              <w:ind w:left="0" w:right="11" w:firstLine="0"/>
              <w:jc w:val="center"/>
            </w:pPr>
            <w:r>
              <w:rPr>
                <w:rFonts w:ascii="仿宋" w:eastAsia="仿宋" w:hAnsi="仿宋" w:cs="仿宋"/>
                <w:sz w:val="28"/>
              </w:rPr>
              <w:t>教育部产学合作协同育人项目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5A944F40" w14:textId="77777777" w:rsidR="00EE69D5" w:rsidRDefault="00000000">
            <w:pPr>
              <w:spacing w:after="0" w:line="259" w:lineRule="auto"/>
              <w:ind w:left="60" w:right="0" w:firstLine="0"/>
            </w:pPr>
            <w:r>
              <w:rPr>
                <w:rFonts w:ascii="仿宋" w:eastAsia="仿宋" w:hAnsi="仿宋" w:cs="仿宋"/>
                <w:sz w:val="28"/>
              </w:rPr>
              <w:t>李昕明</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6B12F42" w14:textId="77777777" w:rsidR="00EE69D5" w:rsidRDefault="00000000">
            <w:pPr>
              <w:spacing w:after="0" w:line="259" w:lineRule="auto"/>
              <w:ind w:left="161" w:right="0" w:firstLine="0"/>
              <w:jc w:val="left"/>
            </w:pPr>
            <w:r>
              <w:rPr>
                <w:sz w:val="28"/>
              </w:rPr>
              <w:t xml:space="preserve">2021.03-2022.03 </w:t>
            </w:r>
          </w:p>
        </w:tc>
        <w:tc>
          <w:tcPr>
            <w:tcW w:w="1265" w:type="dxa"/>
            <w:tcBorders>
              <w:top w:val="single" w:sz="4" w:space="0" w:color="000000"/>
              <w:left w:val="single" w:sz="4" w:space="0" w:color="000000"/>
              <w:bottom w:val="single" w:sz="4" w:space="0" w:color="000000"/>
              <w:right w:val="single" w:sz="4" w:space="0" w:color="000000"/>
            </w:tcBorders>
            <w:vAlign w:val="center"/>
          </w:tcPr>
          <w:p w14:paraId="566EA4C2" w14:textId="77777777" w:rsidR="00EE69D5" w:rsidRDefault="00000000">
            <w:pPr>
              <w:spacing w:after="0" w:line="259" w:lineRule="auto"/>
              <w:ind w:left="0" w:right="92" w:firstLine="0"/>
              <w:jc w:val="center"/>
            </w:pPr>
            <w:r>
              <w:rPr>
                <w:sz w:val="28"/>
              </w:rPr>
              <w:t xml:space="preserve">5 </w:t>
            </w:r>
          </w:p>
        </w:tc>
      </w:tr>
      <w:tr w:rsidR="00EE69D5" w14:paraId="049BE1BA"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1A349644" w14:textId="77777777" w:rsidR="00EE69D5" w:rsidRDefault="00000000">
            <w:pPr>
              <w:spacing w:after="0" w:line="259" w:lineRule="auto"/>
              <w:ind w:left="0" w:right="0" w:firstLine="0"/>
            </w:pPr>
            <w:r>
              <w:rPr>
                <w:sz w:val="28"/>
              </w:rPr>
              <w:lastRenderedPageBreak/>
              <w:t xml:space="preserve">55. </w:t>
            </w:r>
          </w:p>
        </w:tc>
        <w:tc>
          <w:tcPr>
            <w:tcW w:w="2410" w:type="dxa"/>
            <w:tcBorders>
              <w:top w:val="single" w:sz="4" w:space="0" w:color="000000"/>
              <w:left w:val="single" w:sz="4" w:space="0" w:color="000000"/>
              <w:bottom w:val="single" w:sz="4" w:space="0" w:color="000000"/>
              <w:right w:val="single" w:sz="4" w:space="0" w:color="000000"/>
            </w:tcBorders>
          </w:tcPr>
          <w:p w14:paraId="6E756087" w14:textId="77777777" w:rsidR="00EE69D5" w:rsidRDefault="00000000">
            <w:pPr>
              <w:spacing w:after="0" w:line="259" w:lineRule="auto"/>
              <w:ind w:left="0" w:right="0" w:firstLine="0"/>
              <w:jc w:val="center"/>
            </w:pPr>
            <w:r>
              <w:rPr>
                <w:rFonts w:ascii="仿宋" w:eastAsia="仿宋" w:hAnsi="仿宋" w:cs="仿宋"/>
                <w:sz w:val="28"/>
              </w:rPr>
              <w:t>空芯反谐振光纤研制教学实践基地建设</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805133B" w14:textId="77777777" w:rsidR="00EE69D5" w:rsidRDefault="00000000">
            <w:pPr>
              <w:spacing w:after="0" w:line="259" w:lineRule="auto"/>
              <w:ind w:left="0" w:right="0" w:firstLine="0"/>
              <w:jc w:val="center"/>
            </w:pPr>
            <w:r>
              <w:rPr>
                <w:rFonts w:ascii="仿宋" w:eastAsia="仿宋" w:hAnsi="仿宋" w:cs="仿宋"/>
                <w:sz w:val="28"/>
              </w:rPr>
              <w:t>教育部产学研合作协同育人项目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5BF7F65" w14:textId="77777777" w:rsidR="00EE69D5" w:rsidRDefault="00000000">
            <w:pPr>
              <w:spacing w:after="0" w:line="259" w:lineRule="auto"/>
              <w:ind w:left="60" w:right="0" w:firstLine="0"/>
            </w:pPr>
            <w:r>
              <w:rPr>
                <w:rFonts w:ascii="仿宋" w:eastAsia="仿宋" w:hAnsi="仿宋" w:cs="仿宋"/>
                <w:sz w:val="28"/>
              </w:rPr>
              <w:t>夏长明</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E873209" w14:textId="77777777" w:rsidR="00EE69D5" w:rsidRDefault="00000000">
            <w:pPr>
              <w:spacing w:after="0" w:line="259" w:lineRule="auto"/>
              <w:ind w:left="161" w:right="0" w:firstLine="0"/>
              <w:jc w:val="left"/>
            </w:pPr>
            <w:r>
              <w:rPr>
                <w:sz w:val="28"/>
              </w:rPr>
              <w:t xml:space="preserve">2021.01-2022.12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23977623" w14:textId="77777777" w:rsidR="00EE69D5" w:rsidRDefault="00000000">
            <w:pPr>
              <w:spacing w:after="0" w:line="259" w:lineRule="auto"/>
              <w:ind w:left="0" w:right="90" w:firstLine="0"/>
              <w:jc w:val="center"/>
            </w:pPr>
            <w:r>
              <w:rPr>
                <w:sz w:val="28"/>
              </w:rPr>
              <w:t xml:space="preserve">20 </w:t>
            </w:r>
          </w:p>
        </w:tc>
      </w:tr>
      <w:tr w:rsidR="00EE69D5" w14:paraId="290B5AEA"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6B2F5B35" w14:textId="77777777" w:rsidR="00EE69D5" w:rsidRDefault="00000000">
            <w:pPr>
              <w:spacing w:after="0" w:line="259" w:lineRule="auto"/>
              <w:ind w:left="0" w:right="0" w:firstLine="0"/>
            </w:pPr>
            <w:r>
              <w:rPr>
                <w:sz w:val="28"/>
              </w:rPr>
              <w:t xml:space="preserve">56. </w:t>
            </w:r>
          </w:p>
        </w:tc>
        <w:tc>
          <w:tcPr>
            <w:tcW w:w="2410" w:type="dxa"/>
            <w:tcBorders>
              <w:top w:val="single" w:sz="4" w:space="0" w:color="000000"/>
              <w:left w:val="single" w:sz="4" w:space="0" w:color="000000"/>
              <w:bottom w:val="single" w:sz="4" w:space="0" w:color="000000"/>
              <w:right w:val="single" w:sz="4" w:space="0" w:color="000000"/>
            </w:tcBorders>
          </w:tcPr>
          <w:p w14:paraId="12CAFAC4" w14:textId="77777777" w:rsidR="00EE69D5" w:rsidRDefault="00000000">
            <w:pPr>
              <w:spacing w:after="0" w:line="263" w:lineRule="auto"/>
              <w:ind w:left="0" w:right="0" w:firstLine="0"/>
              <w:jc w:val="center"/>
            </w:pPr>
            <w:r>
              <w:rPr>
                <w:rFonts w:ascii="仿宋" w:eastAsia="仿宋" w:hAnsi="仿宋" w:cs="仿宋"/>
                <w:sz w:val="28"/>
              </w:rPr>
              <w:t>仿病毒限域纳米颗粒的构建及其</w:t>
            </w:r>
          </w:p>
          <w:p w14:paraId="1002E415" w14:textId="77777777" w:rsidR="00EE69D5" w:rsidRDefault="00000000">
            <w:pPr>
              <w:spacing w:after="0" w:line="259" w:lineRule="auto"/>
              <w:ind w:left="0" w:right="0" w:firstLine="0"/>
              <w:jc w:val="center"/>
            </w:pPr>
            <w:r>
              <w:rPr>
                <w:rFonts w:ascii="仿宋" w:eastAsia="仿宋" w:hAnsi="仿宋" w:cs="仿宋"/>
                <w:sz w:val="28"/>
              </w:rPr>
              <w:t>在微流控反应器中的应用</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59F4B9EB" w14:textId="77777777" w:rsidR="00EE69D5" w:rsidRDefault="00000000">
            <w:pPr>
              <w:spacing w:after="0" w:line="259" w:lineRule="auto"/>
              <w:ind w:left="0" w:right="0" w:firstLine="0"/>
              <w:jc w:val="center"/>
            </w:pPr>
            <w:r>
              <w:rPr>
                <w:rFonts w:ascii="仿宋" w:eastAsia="仿宋" w:hAnsi="仿宋" w:cs="仿宋"/>
                <w:sz w:val="28"/>
              </w:rPr>
              <w:t>广州市科学技术局</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C8D405E" w14:textId="77777777" w:rsidR="00EE69D5" w:rsidRDefault="00000000">
            <w:pPr>
              <w:spacing w:after="0" w:line="259" w:lineRule="auto"/>
              <w:ind w:left="60" w:right="0" w:firstLine="0"/>
            </w:pPr>
            <w:r>
              <w:rPr>
                <w:rFonts w:ascii="仿宋" w:eastAsia="仿宋" w:hAnsi="仿宋" w:cs="仿宋"/>
                <w:sz w:val="28"/>
              </w:rPr>
              <w:t>张敏敏</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1EB2160" w14:textId="77777777" w:rsidR="00EE69D5" w:rsidRDefault="00000000">
            <w:pPr>
              <w:spacing w:after="0" w:line="259" w:lineRule="auto"/>
              <w:ind w:left="161" w:right="0" w:firstLine="0"/>
              <w:jc w:val="left"/>
            </w:pPr>
            <w:r>
              <w:rPr>
                <w:sz w:val="28"/>
              </w:rPr>
              <w:t xml:space="preserve">2022.04-2024.03 </w:t>
            </w:r>
          </w:p>
        </w:tc>
        <w:tc>
          <w:tcPr>
            <w:tcW w:w="1265" w:type="dxa"/>
            <w:tcBorders>
              <w:top w:val="single" w:sz="4" w:space="0" w:color="000000"/>
              <w:left w:val="single" w:sz="4" w:space="0" w:color="000000"/>
              <w:bottom w:val="single" w:sz="4" w:space="0" w:color="000000"/>
              <w:right w:val="single" w:sz="4" w:space="0" w:color="000000"/>
            </w:tcBorders>
            <w:vAlign w:val="center"/>
          </w:tcPr>
          <w:p w14:paraId="646C47CC" w14:textId="77777777" w:rsidR="00EE69D5" w:rsidRDefault="00000000">
            <w:pPr>
              <w:spacing w:after="0" w:line="259" w:lineRule="auto"/>
              <w:ind w:left="0" w:right="92" w:firstLine="0"/>
              <w:jc w:val="center"/>
            </w:pPr>
            <w:r>
              <w:rPr>
                <w:sz w:val="28"/>
              </w:rPr>
              <w:t xml:space="preserve">5 </w:t>
            </w:r>
          </w:p>
        </w:tc>
      </w:tr>
    </w:tbl>
    <w:p w14:paraId="33AB9BE0" w14:textId="77777777" w:rsidR="00EE69D5" w:rsidRDefault="00EE69D5">
      <w:pPr>
        <w:spacing w:after="0" w:line="259" w:lineRule="auto"/>
        <w:ind w:left="-1558" w:right="10432" w:firstLine="0"/>
        <w:jc w:val="left"/>
      </w:pPr>
    </w:p>
    <w:tbl>
      <w:tblPr>
        <w:tblStyle w:val="TableGrid"/>
        <w:tblW w:w="9681" w:type="dxa"/>
        <w:tblInd w:w="-413" w:type="dxa"/>
        <w:tblCellMar>
          <w:top w:w="74" w:type="dxa"/>
          <w:left w:w="86" w:type="dxa"/>
          <w:bottom w:w="0" w:type="dxa"/>
          <w:right w:w="0" w:type="dxa"/>
        </w:tblCellMar>
        <w:tblLook w:val="04A0" w:firstRow="1" w:lastRow="0" w:firstColumn="1" w:lastColumn="0" w:noHBand="0" w:noVBand="1"/>
      </w:tblPr>
      <w:tblGrid>
        <w:gridCol w:w="476"/>
        <w:gridCol w:w="2410"/>
        <w:gridCol w:w="1985"/>
        <w:gridCol w:w="1135"/>
        <w:gridCol w:w="2410"/>
        <w:gridCol w:w="1265"/>
      </w:tblGrid>
      <w:tr w:rsidR="00EE69D5" w14:paraId="6A1F3A34"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5987A42F" w14:textId="77777777" w:rsidR="00EE69D5" w:rsidRDefault="00000000">
            <w:pPr>
              <w:spacing w:after="0" w:line="259" w:lineRule="auto"/>
              <w:ind w:left="0" w:right="0" w:firstLine="0"/>
            </w:pPr>
            <w:r>
              <w:rPr>
                <w:sz w:val="28"/>
              </w:rPr>
              <w:t xml:space="preserve">57. </w:t>
            </w:r>
          </w:p>
        </w:tc>
        <w:tc>
          <w:tcPr>
            <w:tcW w:w="2410" w:type="dxa"/>
            <w:tcBorders>
              <w:top w:val="single" w:sz="4" w:space="0" w:color="000000"/>
              <w:left w:val="single" w:sz="4" w:space="0" w:color="000000"/>
              <w:bottom w:val="single" w:sz="4" w:space="0" w:color="000000"/>
              <w:right w:val="single" w:sz="4" w:space="0" w:color="000000"/>
            </w:tcBorders>
          </w:tcPr>
          <w:p w14:paraId="43B287AD" w14:textId="77777777" w:rsidR="00EE69D5" w:rsidRDefault="00000000">
            <w:pPr>
              <w:spacing w:after="0" w:line="259" w:lineRule="auto"/>
              <w:ind w:left="0" w:right="0" w:firstLine="0"/>
              <w:jc w:val="center"/>
            </w:pPr>
            <w:r>
              <w:rPr>
                <w:rFonts w:ascii="仿宋" w:eastAsia="仿宋" w:hAnsi="仿宋" w:cs="仿宋"/>
                <w:sz w:val="28"/>
              </w:rPr>
              <w:t>基于表面增强拉曼光谱的单细胞分析方法研究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30BC134" w14:textId="77777777" w:rsidR="00EE69D5" w:rsidRDefault="00000000">
            <w:pPr>
              <w:spacing w:after="0" w:line="259" w:lineRule="auto"/>
              <w:ind w:left="65" w:right="0" w:firstLine="0"/>
            </w:pPr>
            <w:r>
              <w:rPr>
                <w:rFonts w:ascii="仿宋" w:eastAsia="仿宋" w:hAnsi="仿宋" w:cs="仿宋"/>
                <w:sz w:val="28"/>
              </w:rPr>
              <w:t>广州市科技局</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4FFBB0F" w14:textId="77777777" w:rsidR="00EE69D5" w:rsidRDefault="00000000">
            <w:pPr>
              <w:spacing w:after="0" w:line="259" w:lineRule="auto"/>
              <w:ind w:left="202" w:right="0" w:firstLine="0"/>
              <w:jc w:val="left"/>
            </w:pPr>
            <w:r>
              <w:rPr>
                <w:rFonts w:ascii="仿宋" w:eastAsia="仿宋" w:hAnsi="仿宋" w:cs="仿宋"/>
                <w:sz w:val="28"/>
              </w:rPr>
              <w:t>卢涵</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1B8201E" w14:textId="77777777" w:rsidR="00EE69D5" w:rsidRDefault="00000000">
            <w:pPr>
              <w:spacing w:after="0" w:line="259" w:lineRule="auto"/>
              <w:ind w:left="161" w:right="0" w:firstLine="0"/>
              <w:jc w:val="left"/>
            </w:pPr>
            <w:r>
              <w:rPr>
                <w:sz w:val="28"/>
              </w:rPr>
              <w:t xml:space="preserve">2022.04-2024.03 </w:t>
            </w:r>
          </w:p>
        </w:tc>
        <w:tc>
          <w:tcPr>
            <w:tcW w:w="1265" w:type="dxa"/>
            <w:tcBorders>
              <w:top w:val="single" w:sz="4" w:space="0" w:color="000000"/>
              <w:left w:val="single" w:sz="4" w:space="0" w:color="000000"/>
              <w:bottom w:val="single" w:sz="4" w:space="0" w:color="000000"/>
              <w:right w:val="single" w:sz="4" w:space="0" w:color="000000"/>
            </w:tcBorders>
            <w:vAlign w:val="center"/>
          </w:tcPr>
          <w:p w14:paraId="4FB4E76E" w14:textId="77777777" w:rsidR="00EE69D5" w:rsidRDefault="00000000">
            <w:pPr>
              <w:spacing w:after="0" w:line="259" w:lineRule="auto"/>
              <w:ind w:left="0" w:right="92" w:firstLine="0"/>
              <w:jc w:val="center"/>
            </w:pPr>
            <w:r>
              <w:rPr>
                <w:sz w:val="28"/>
              </w:rPr>
              <w:t xml:space="preserve">5 </w:t>
            </w:r>
          </w:p>
        </w:tc>
      </w:tr>
      <w:tr w:rsidR="00EE69D5" w14:paraId="219C4FFE"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4B08D586" w14:textId="77777777" w:rsidR="00EE69D5" w:rsidRDefault="00000000">
            <w:pPr>
              <w:spacing w:after="0" w:line="259" w:lineRule="auto"/>
              <w:ind w:left="0" w:right="0" w:firstLine="0"/>
            </w:pPr>
            <w:r>
              <w:rPr>
                <w:sz w:val="28"/>
              </w:rPr>
              <w:t xml:space="preserve">58. </w:t>
            </w:r>
          </w:p>
        </w:tc>
        <w:tc>
          <w:tcPr>
            <w:tcW w:w="2410" w:type="dxa"/>
            <w:tcBorders>
              <w:top w:val="single" w:sz="4" w:space="0" w:color="000000"/>
              <w:left w:val="single" w:sz="4" w:space="0" w:color="000000"/>
              <w:bottom w:val="single" w:sz="4" w:space="0" w:color="000000"/>
              <w:right w:val="single" w:sz="4" w:space="0" w:color="000000"/>
            </w:tcBorders>
          </w:tcPr>
          <w:p w14:paraId="2CF46074" w14:textId="77777777" w:rsidR="00EE69D5" w:rsidRDefault="00000000">
            <w:pPr>
              <w:spacing w:after="0" w:line="259" w:lineRule="auto"/>
              <w:ind w:left="0" w:right="83" w:firstLine="0"/>
              <w:jc w:val="center"/>
            </w:pPr>
            <w:r>
              <w:rPr>
                <w:rFonts w:ascii="仿宋" w:eastAsia="仿宋" w:hAnsi="仿宋" w:cs="仿宋"/>
                <w:sz w:val="28"/>
              </w:rPr>
              <w:t>高频光纤激光诱导击穿光谱的研究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62515C3" w14:textId="77777777" w:rsidR="00EE69D5" w:rsidRDefault="00000000">
            <w:pPr>
              <w:spacing w:after="0" w:line="259" w:lineRule="auto"/>
              <w:ind w:left="0" w:right="0" w:firstLine="0"/>
              <w:jc w:val="center"/>
            </w:pPr>
            <w:r>
              <w:rPr>
                <w:rFonts w:ascii="仿宋" w:eastAsia="仿宋" w:hAnsi="仿宋" w:cs="仿宋"/>
                <w:sz w:val="28"/>
              </w:rPr>
              <w:t>广州市基础与应用基础研究项目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7C0A897" w14:textId="77777777" w:rsidR="00EE69D5" w:rsidRDefault="00000000">
            <w:pPr>
              <w:spacing w:after="0" w:line="259" w:lineRule="auto"/>
              <w:ind w:left="60" w:right="0" w:firstLine="0"/>
            </w:pPr>
            <w:r>
              <w:rPr>
                <w:rFonts w:ascii="仿宋" w:eastAsia="仿宋" w:hAnsi="仿宋" w:cs="仿宋"/>
                <w:sz w:val="28"/>
              </w:rPr>
              <w:t>李嘉铭</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5107F06" w14:textId="77777777" w:rsidR="00EE69D5" w:rsidRDefault="00000000">
            <w:pPr>
              <w:spacing w:after="0" w:line="259" w:lineRule="auto"/>
              <w:ind w:left="161" w:right="0" w:firstLine="0"/>
              <w:jc w:val="left"/>
            </w:pPr>
            <w:r>
              <w:rPr>
                <w:sz w:val="28"/>
              </w:rPr>
              <w:t xml:space="preserve">2020.04-2023.03 </w:t>
            </w:r>
          </w:p>
        </w:tc>
        <w:tc>
          <w:tcPr>
            <w:tcW w:w="1265" w:type="dxa"/>
            <w:tcBorders>
              <w:top w:val="single" w:sz="4" w:space="0" w:color="000000"/>
              <w:left w:val="single" w:sz="4" w:space="0" w:color="000000"/>
              <w:bottom w:val="single" w:sz="4" w:space="0" w:color="000000"/>
              <w:right w:val="single" w:sz="4" w:space="0" w:color="000000"/>
            </w:tcBorders>
            <w:vAlign w:val="center"/>
          </w:tcPr>
          <w:p w14:paraId="24E5DEAD" w14:textId="77777777" w:rsidR="00EE69D5" w:rsidRDefault="00000000">
            <w:pPr>
              <w:spacing w:after="0" w:line="259" w:lineRule="auto"/>
              <w:ind w:left="0" w:right="90" w:firstLine="0"/>
              <w:jc w:val="center"/>
            </w:pPr>
            <w:r>
              <w:rPr>
                <w:sz w:val="28"/>
              </w:rPr>
              <w:t xml:space="preserve">20 </w:t>
            </w:r>
          </w:p>
        </w:tc>
      </w:tr>
      <w:tr w:rsidR="00EE69D5" w14:paraId="3353D28B"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04B57F25" w14:textId="77777777" w:rsidR="00EE69D5" w:rsidRDefault="00000000">
            <w:pPr>
              <w:spacing w:after="0" w:line="259" w:lineRule="auto"/>
              <w:ind w:left="0" w:right="0" w:firstLine="0"/>
            </w:pPr>
            <w:r>
              <w:rPr>
                <w:sz w:val="28"/>
              </w:rPr>
              <w:t xml:space="preserve">59. </w:t>
            </w:r>
          </w:p>
        </w:tc>
        <w:tc>
          <w:tcPr>
            <w:tcW w:w="2410" w:type="dxa"/>
            <w:tcBorders>
              <w:top w:val="single" w:sz="4" w:space="0" w:color="000000"/>
              <w:left w:val="single" w:sz="4" w:space="0" w:color="000000"/>
              <w:bottom w:val="single" w:sz="4" w:space="0" w:color="000000"/>
              <w:right w:val="single" w:sz="4" w:space="0" w:color="000000"/>
            </w:tcBorders>
          </w:tcPr>
          <w:p w14:paraId="41DB66F0" w14:textId="77777777" w:rsidR="00EE69D5" w:rsidRDefault="00000000">
            <w:pPr>
              <w:spacing w:after="0" w:line="259" w:lineRule="auto"/>
              <w:ind w:left="0" w:right="0" w:firstLine="0"/>
              <w:jc w:val="center"/>
            </w:pPr>
            <w:r>
              <w:rPr>
                <w:rFonts w:ascii="仿宋" w:eastAsia="仿宋" w:hAnsi="仿宋" w:cs="仿宋"/>
                <w:sz w:val="28"/>
              </w:rPr>
              <w:t>大型多维复杂曲面激光切割加工关键技术研究及应用</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908DD61" w14:textId="77777777" w:rsidR="00EE69D5" w:rsidRDefault="00000000">
            <w:pPr>
              <w:spacing w:after="0" w:line="259" w:lineRule="auto"/>
              <w:ind w:left="0" w:right="0" w:firstLine="0"/>
              <w:jc w:val="center"/>
            </w:pPr>
            <w:r>
              <w:rPr>
                <w:rFonts w:ascii="仿宋" w:eastAsia="仿宋" w:hAnsi="仿宋" w:cs="仿宋"/>
                <w:sz w:val="28"/>
              </w:rPr>
              <w:t>佛山市重点领域科技攻关</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421A410" w14:textId="77777777" w:rsidR="00EE69D5" w:rsidRDefault="00000000">
            <w:pPr>
              <w:spacing w:after="0" w:line="259" w:lineRule="auto"/>
              <w:ind w:left="60" w:right="0" w:firstLine="0"/>
            </w:pPr>
            <w:r>
              <w:rPr>
                <w:rFonts w:ascii="仿宋" w:eastAsia="仿宋" w:hAnsi="仿宋" w:cs="仿宋"/>
                <w:sz w:val="28"/>
              </w:rPr>
              <w:t>张庆茂</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99FBAC7" w14:textId="77777777" w:rsidR="00EE69D5" w:rsidRDefault="00000000">
            <w:pPr>
              <w:spacing w:after="50" w:line="259" w:lineRule="auto"/>
              <w:ind w:left="55" w:right="0" w:firstLine="0"/>
              <w:jc w:val="left"/>
            </w:pPr>
            <w:r>
              <w:rPr>
                <w:sz w:val="28"/>
              </w:rPr>
              <w:t>2021.07.01-2024.0</w:t>
            </w:r>
          </w:p>
          <w:p w14:paraId="1FCD2A47" w14:textId="77777777" w:rsidR="00EE69D5" w:rsidRDefault="00000000">
            <w:pPr>
              <w:spacing w:after="0" w:line="259" w:lineRule="auto"/>
              <w:ind w:left="0" w:right="85" w:firstLine="0"/>
              <w:jc w:val="center"/>
            </w:pPr>
            <w:r>
              <w:rPr>
                <w:sz w:val="28"/>
              </w:rPr>
              <w:t xml:space="preserve">1.30 </w:t>
            </w:r>
          </w:p>
        </w:tc>
        <w:tc>
          <w:tcPr>
            <w:tcW w:w="1265" w:type="dxa"/>
            <w:tcBorders>
              <w:top w:val="single" w:sz="4" w:space="0" w:color="000000"/>
              <w:left w:val="single" w:sz="4" w:space="0" w:color="000000"/>
              <w:bottom w:val="single" w:sz="4" w:space="0" w:color="000000"/>
              <w:right w:val="single" w:sz="4" w:space="0" w:color="000000"/>
            </w:tcBorders>
            <w:vAlign w:val="center"/>
          </w:tcPr>
          <w:p w14:paraId="1CDBB24C" w14:textId="77777777" w:rsidR="00EE69D5" w:rsidRDefault="00000000">
            <w:pPr>
              <w:spacing w:after="0" w:line="259" w:lineRule="auto"/>
              <w:ind w:left="0" w:right="90" w:firstLine="0"/>
              <w:jc w:val="center"/>
            </w:pPr>
            <w:r>
              <w:rPr>
                <w:sz w:val="28"/>
              </w:rPr>
              <w:t xml:space="preserve">50 </w:t>
            </w:r>
          </w:p>
        </w:tc>
      </w:tr>
      <w:tr w:rsidR="00EE69D5" w14:paraId="4AA93CCB"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31C0FC88" w14:textId="77777777" w:rsidR="00EE69D5" w:rsidRDefault="00000000">
            <w:pPr>
              <w:spacing w:after="0" w:line="259" w:lineRule="auto"/>
              <w:ind w:left="0" w:right="0" w:firstLine="0"/>
            </w:pPr>
            <w:r>
              <w:rPr>
                <w:sz w:val="28"/>
              </w:rPr>
              <w:t xml:space="preserve">60. </w:t>
            </w:r>
          </w:p>
        </w:tc>
        <w:tc>
          <w:tcPr>
            <w:tcW w:w="2410" w:type="dxa"/>
            <w:tcBorders>
              <w:top w:val="single" w:sz="4" w:space="0" w:color="000000"/>
              <w:left w:val="single" w:sz="4" w:space="0" w:color="000000"/>
              <w:bottom w:val="single" w:sz="4" w:space="0" w:color="000000"/>
              <w:right w:val="single" w:sz="4" w:space="0" w:color="000000"/>
            </w:tcBorders>
          </w:tcPr>
          <w:p w14:paraId="53A4C5AC" w14:textId="77777777" w:rsidR="00EE69D5" w:rsidRDefault="00000000">
            <w:pPr>
              <w:spacing w:after="0" w:line="259" w:lineRule="auto"/>
              <w:ind w:left="0" w:right="0" w:firstLine="0"/>
              <w:jc w:val="center"/>
            </w:pPr>
            <w:r>
              <w:rPr>
                <w:rFonts w:ascii="仿宋" w:eastAsia="仿宋" w:hAnsi="仿宋" w:cs="仿宋"/>
                <w:sz w:val="28"/>
              </w:rPr>
              <w:t>面向能源气脱碳的共价有机框架膜孔道工程研究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3403046" w14:textId="77777777" w:rsidR="00EE69D5" w:rsidRDefault="00000000">
            <w:pPr>
              <w:spacing w:after="0" w:line="259" w:lineRule="auto"/>
              <w:ind w:left="0" w:right="0" w:firstLine="0"/>
              <w:jc w:val="center"/>
            </w:pPr>
            <w:r>
              <w:rPr>
                <w:rFonts w:ascii="仿宋" w:eastAsia="仿宋" w:hAnsi="仿宋" w:cs="仿宋"/>
                <w:sz w:val="28"/>
              </w:rPr>
              <w:t>中国博士后科学基金面上资助项目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088D0A4" w14:textId="77777777" w:rsidR="00EE69D5" w:rsidRDefault="00000000">
            <w:pPr>
              <w:spacing w:after="0" w:line="259" w:lineRule="auto"/>
              <w:ind w:left="60" w:right="0" w:firstLine="0"/>
            </w:pPr>
            <w:r>
              <w:rPr>
                <w:rFonts w:ascii="仿宋" w:eastAsia="仿宋" w:hAnsi="仿宋" w:cs="仿宋"/>
                <w:sz w:val="28"/>
              </w:rPr>
              <w:t>杨磊鑫</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BB8C393" w14:textId="77777777" w:rsidR="00EE69D5" w:rsidRDefault="00000000">
            <w:pPr>
              <w:spacing w:after="0" w:line="259" w:lineRule="auto"/>
              <w:ind w:left="161" w:right="0" w:firstLine="0"/>
              <w:jc w:val="left"/>
            </w:pPr>
            <w:r>
              <w:rPr>
                <w:sz w:val="28"/>
              </w:rPr>
              <w:t xml:space="preserve">2021.06-2023.06 </w:t>
            </w:r>
          </w:p>
        </w:tc>
        <w:tc>
          <w:tcPr>
            <w:tcW w:w="1265" w:type="dxa"/>
            <w:tcBorders>
              <w:top w:val="single" w:sz="4" w:space="0" w:color="000000"/>
              <w:left w:val="single" w:sz="4" w:space="0" w:color="000000"/>
              <w:bottom w:val="single" w:sz="4" w:space="0" w:color="000000"/>
              <w:right w:val="single" w:sz="4" w:space="0" w:color="000000"/>
            </w:tcBorders>
            <w:vAlign w:val="center"/>
          </w:tcPr>
          <w:p w14:paraId="1A33A763" w14:textId="77777777" w:rsidR="00EE69D5" w:rsidRDefault="00000000">
            <w:pPr>
              <w:spacing w:after="0" w:line="259" w:lineRule="auto"/>
              <w:ind w:left="0" w:right="92" w:firstLine="0"/>
              <w:jc w:val="center"/>
            </w:pPr>
            <w:r>
              <w:rPr>
                <w:sz w:val="28"/>
              </w:rPr>
              <w:t xml:space="preserve">8 </w:t>
            </w:r>
          </w:p>
        </w:tc>
      </w:tr>
      <w:tr w:rsidR="00EE69D5" w14:paraId="616F8A03" w14:textId="77777777">
        <w:trPr>
          <w:trHeight w:val="4810"/>
        </w:trPr>
        <w:tc>
          <w:tcPr>
            <w:tcW w:w="475" w:type="dxa"/>
            <w:tcBorders>
              <w:top w:val="single" w:sz="4" w:space="0" w:color="000000"/>
              <w:left w:val="single" w:sz="4" w:space="0" w:color="000000"/>
              <w:bottom w:val="single" w:sz="4" w:space="0" w:color="000000"/>
              <w:right w:val="single" w:sz="4" w:space="0" w:color="000000"/>
            </w:tcBorders>
            <w:vAlign w:val="center"/>
          </w:tcPr>
          <w:p w14:paraId="598E264D" w14:textId="77777777" w:rsidR="00EE69D5" w:rsidRDefault="00000000">
            <w:pPr>
              <w:spacing w:after="0" w:line="259" w:lineRule="auto"/>
              <w:ind w:left="0" w:right="0" w:firstLine="0"/>
            </w:pPr>
            <w:r>
              <w:rPr>
                <w:sz w:val="28"/>
              </w:rPr>
              <w:lastRenderedPageBreak/>
              <w:t xml:space="preserve">61. </w:t>
            </w:r>
          </w:p>
        </w:tc>
        <w:tc>
          <w:tcPr>
            <w:tcW w:w="2410" w:type="dxa"/>
            <w:tcBorders>
              <w:top w:val="single" w:sz="4" w:space="0" w:color="000000"/>
              <w:left w:val="single" w:sz="4" w:space="0" w:color="000000"/>
              <w:bottom w:val="single" w:sz="4" w:space="0" w:color="000000"/>
              <w:right w:val="single" w:sz="4" w:space="0" w:color="000000"/>
            </w:tcBorders>
          </w:tcPr>
          <w:p w14:paraId="3D60455E" w14:textId="77777777" w:rsidR="00EE69D5" w:rsidRDefault="00000000">
            <w:pPr>
              <w:spacing w:after="49" w:line="259" w:lineRule="auto"/>
              <w:ind w:left="0" w:right="89" w:firstLine="0"/>
              <w:jc w:val="center"/>
            </w:pPr>
            <w:r>
              <w:rPr>
                <w:sz w:val="28"/>
              </w:rPr>
              <w:t xml:space="preserve">uncovering the </w:t>
            </w:r>
          </w:p>
          <w:p w14:paraId="3152087B" w14:textId="77777777" w:rsidR="00EE69D5" w:rsidRDefault="00000000">
            <w:pPr>
              <w:spacing w:after="0" w:line="296" w:lineRule="auto"/>
              <w:ind w:left="0" w:right="0" w:firstLine="0"/>
              <w:jc w:val="center"/>
            </w:pPr>
            <w:r>
              <w:rPr>
                <w:sz w:val="28"/>
              </w:rPr>
              <w:t xml:space="preserve">photon and electron excitation </w:t>
            </w:r>
          </w:p>
          <w:p w14:paraId="331C2EA7" w14:textId="77777777" w:rsidR="00EE69D5" w:rsidRDefault="00000000">
            <w:pPr>
              <w:spacing w:after="0" w:line="296" w:lineRule="auto"/>
              <w:ind w:left="0" w:right="0" w:firstLine="0"/>
              <w:jc w:val="center"/>
            </w:pPr>
            <w:r>
              <w:rPr>
                <w:sz w:val="28"/>
              </w:rPr>
              <w:t xml:space="preserve">mechanism of functionalised </w:t>
            </w:r>
          </w:p>
          <w:p w14:paraId="5B367995" w14:textId="77777777" w:rsidR="00EE69D5" w:rsidRDefault="00000000">
            <w:pPr>
              <w:spacing w:after="47" w:line="259" w:lineRule="auto"/>
              <w:ind w:left="156" w:right="0" w:firstLine="0"/>
              <w:jc w:val="left"/>
            </w:pPr>
            <w:r>
              <w:rPr>
                <w:sz w:val="28"/>
              </w:rPr>
              <w:t xml:space="preserve">novel 2D and 3D </w:t>
            </w:r>
          </w:p>
          <w:p w14:paraId="53E33CD1" w14:textId="77777777" w:rsidR="00EE69D5" w:rsidRDefault="00000000">
            <w:pPr>
              <w:spacing w:after="49" w:line="259" w:lineRule="auto"/>
              <w:ind w:left="17" w:right="0" w:firstLine="0"/>
            </w:pPr>
            <w:r>
              <w:rPr>
                <w:sz w:val="28"/>
              </w:rPr>
              <w:t xml:space="preserve">nanoscale materials </w:t>
            </w:r>
          </w:p>
          <w:p w14:paraId="4FA10926" w14:textId="77777777" w:rsidR="00EE69D5" w:rsidRDefault="00000000">
            <w:pPr>
              <w:spacing w:after="0" w:line="296" w:lineRule="auto"/>
              <w:ind w:left="0" w:right="0" w:firstLine="0"/>
              <w:jc w:val="center"/>
            </w:pPr>
            <w:r>
              <w:rPr>
                <w:sz w:val="28"/>
              </w:rPr>
              <w:t xml:space="preserve">for next generation clean energy </w:t>
            </w:r>
          </w:p>
          <w:p w14:paraId="6FE8CDDE" w14:textId="77777777" w:rsidR="00EE69D5" w:rsidRDefault="00000000">
            <w:pPr>
              <w:spacing w:after="0" w:line="259" w:lineRule="auto"/>
              <w:ind w:left="32" w:right="0" w:hanging="32"/>
              <w:jc w:val="center"/>
            </w:pPr>
            <w:r>
              <w:rPr>
                <w:sz w:val="28"/>
              </w:rPr>
              <w:t xml:space="preserve">photocatysis solar cell devices application </w:t>
            </w:r>
          </w:p>
        </w:tc>
        <w:tc>
          <w:tcPr>
            <w:tcW w:w="1985" w:type="dxa"/>
            <w:tcBorders>
              <w:top w:val="single" w:sz="4" w:space="0" w:color="000000"/>
              <w:left w:val="single" w:sz="4" w:space="0" w:color="000000"/>
              <w:bottom w:val="single" w:sz="4" w:space="0" w:color="000000"/>
              <w:right w:val="single" w:sz="4" w:space="0" w:color="000000"/>
            </w:tcBorders>
            <w:vAlign w:val="center"/>
          </w:tcPr>
          <w:p w14:paraId="512EC066" w14:textId="77777777" w:rsidR="00EE69D5" w:rsidRDefault="00000000">
            <w:pPr>
              <w:spacing w:after="0" w:line="259" w:lineRule="auto"/>
              <w:ind w:left="0" w:right="0" w:firstLine="0"/>
              <w:jc w:val="center"/>
            </w:pPr>
            <w:r>
              <w:rPr>
                <w:rFonts w:ascii="仿宋" w:eastAsia="仿宋" w:hAnsi="仿宋" w:cs="仿宋"/>
                <w:sz w:val="28"/>
              </w:rPr>
              <w:t>中国博士后科学基金会</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997E18C" w14:textId="77777777" w:rsidR="00EE69D5" w:rsidRDefault="00000000">
            <w:pPr>
              <w:spacing w:after="0" w:line="296" w:lineRule="auto"/>
              <w:ind w:left="0" w:right="0" w:firstLine="0"/>
              <w:jc w:val="center"/>
            </w:pPr>
            <w:r>
              <w:rPr>
                <w:sz w:val="28"/>
              </w:rPr>
              <w:t xml:space="preserve">Jagadee sh </w:t>
            </w:r>
          </w:p>
          <w:p w14:paraId="22B47F31" w14:textId="77777777" w:rsidR="00EE69D5" w:rsidRDefault="00000000">
            <w:pPr>
              <w:spacing w:after="0" w:line="259" w:lineRule="auto"/>
              <w:ind w:left="0" w:right="0" w:firstLine="0"/>
              <w:jc w:val="center"/>
            </w:pPr>
            <w:r>
              <w:rPr>
                <w:sz w:val="28"/>
              </w:rPr>
              <w:t xml:space="preserve">Suriyap rakash </w:t>
            </w:r>
          </w:p>
        </w:tc>
        <w:tc>
          <w:tcPr>
            <w:tcW w:w="2410" w:type="dxa"/>
            <w:tcBorders>
              <w:top w:val="single" w:sz="4" w:space="0" w:color="000000"/>
              <w:left w:val="single" w:sz="4" w:space="0" w:color="000000"/>
              <w:bottom w:val="single" w:sz="4" w:space="0" w:color="000000"/>
              <w:right w:val="single" w:sz="4" w:space="0" w:color="000000"/>
            </w:tcBorders>
            <w:vAlign w:val="center"/>
          </w:tcPr>
          <w:p w14:paraId="018051A6" w14:textId="77777777" w:rsidR="00EE69D5" w:rsidRDefault="00000000">
            <w:pPr>
              <w:spacing w:after="0" w:line="259" w:lineRule="auto"/>
              <w:ind w:left="161" w:right="0" w:firstLine="0"/>
              <w:jc w:val="left"/>
            </w:pPr>
            <w:r>
              <w:rPr>
                <w:sz w:val="28"/>
              </w:rPr>
              <w:t xml:space="preserve">2020.07-2022.07 </w:t>
            </w:r>
          </w:p>
        </w:tc>
        <w:tc>
          <w:tcPr>
            <w:tcW w:w="1265" w:type="dxa"/>
            <w:tcBorders>
              <w:top w:val="single" w:sz="4" w:space="0" w:color="000000"/>
              <w:left w:val="single" w:sz="4" w:space="0" w:color="000000"/>
              <w:bottom w:val="single" w:sz="4" w:space="0" w:color="000000"/>
              <w:right w:val="single" w:sz="4" w:space="0" w:color="000000"/>
            </w:tcBorders>
            <w:vAlign w:val="center"/>
          </w:tcPr>
          <w:p w14:paraId="32C8EE6D" w14:textId="77777777" w:rsidR="00EE69D5" w:rsidRDefault="00000000">
            <w:pPr>
              <w:spacing w:after="0" w:line="259" w:lineRule="auto"/>
              <w:ind w:left="0" w:right="92" w:firstLine="0"/>
              <w:jc w:val="center"/>
            </w:pPr>
            <w:r>
              <w:rPr>
                <w:sz w:val="28"/>
              </w:rPr>
              <w:t xml:space="preserve">8 </w:t>
            </w:r>
          </w:p>
        </w:tc>
      </w:tr>
      <w:tr w:rsidR="00EE69D5" w14:paraId="4C7B2BFE"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0F0E8633" w14:textId="77777777" w:rsidR="00EE69D5" w:rsidRDefault="00000000">
            <w:pPr>
              <w:spacing w:after="0" w:line="259" w:lineRule="auto"/>
              <w:ind w:left="0" w:right="0" w:firstLine="0"/>
            </w:pPr>
            <w:r>
              <w:rPr>
                <w:sz w:val="28"/>
              </w:rPr>
              <w:t xml:space="preserve">62. </w:t>
            </w:r>
          </w:p>
        </w:tc>
        <w:tc>
          <w:tcPr>
            <w:tcW w:w="2410" w:type="dxa"/>
            <w:tcBorders>
              <w:top w:val="single" w:sz="4" w:space="0" w:color="000000"/>
              <w:left w:val="single" w:sz="4" w:space="0" w:color="000000"/>
              <w:bottom w:val="single" w:sz="4" w:space="0" w:color="000000"/>
              <w:right w:val="single" w:sz="4" w:space="0" w:color="000000"/>
            </w:tcBorders>
          </w:tcPr>
          <w:p w14:paraId="3B3EF9F1" w14:textId="77777777" w:rsidR="00EE69D5" w:rsidRDefault="00000000">
            <w:pPr>
              <w:spacing w:after="0" w:line="259" w:lineRule="auto"/>
              <w:ind w:left="0" w:right="0" w:firstLine="0"/>
              <w:jc w:val="center"/>
            </w:pPr>
            <w:r>
              <w:rPr>
                <w:rFonts w:ascii="仿宋" w:eastAsia="仿宋" w:hAnsi="仿宋" w:cs="仿宋"/>
                <w:sz w:val="28"/>
              </w:rPr>
              <w:t>铋基催化剂精密调控用于电化学合成</w:t>
            </w:r>
            <w:r>
              <w:rPr>
                <w:sz w:val="28"/>
              </w:rPr>
              <w:t>C</w:t>
            </w:r>
            <w:r>
              <w:rPr>
                <w:sz w:val="28"/>
                <w:vertAlign w:val="superscript"/>
              </w:rPr>
              <w:t>2+</w:t>
            </w:r>
            <w:r>
              <w:rPr>
                <w:rFonts w:ascii="仿宋" w:eastAsia="仿宋" w:hAnsi="仿宋" w:cs="仿宋"/>
                <w:sz w:val="28"/>
              </w:rPr>
              <w:t>产物及催化机制研究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A075ADA" w14:textId="77777777" w:rsidR="00EE69D5" w:rsidRDefault="00000000">
            <w:pPr>
              <w:spacing w:after="0" w:line="259" w:lineRule="auto"/>
              <w:ind w:left="0" w:right="0" w:firstLine="0"/>
              <w:jc w:val="center"/>
            </w:pPr>
            <w:r>
              <w:rPr>
                <w:rFonts w:ascii="仿宋" w:eastAsia="仿宋" w:hAnsi="仿宋" w:cs="仿宋"/>
                <w:sz w:val="28"/>
              </w:rPr>
              <w:t>中国博士后科学基金第</w:t>
            </w:r>
            <w:r>
              <w:rPr>
                <w:sz w:val="28"/>
              </w:rPr>
              <w:t>70</w:t>
            </w:r>
            <w:r>
              <w:rPr>
                <w:rFonts w:ascii="仿宋" w:eastAsia="仿宋" w:hAnsi="仿宋" w:cs="仿宋"/>
                <w:sz w:val="28"/>
              </w:rPr>
              <w:t>批面上资助</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7356844" w14:textId="77777777" w:rsidR="00EE69D5" w:rsidRDefault="00000000">
            <w:pPr>
              <w:spacing w:after="0" w:line="259" w:lineRule="auto"/>
              <w:ind w:left="60" w:right="0" w:firstLine="0"/>
            </w:pPr>
            <w:r>
              <w:rPr>
                <w:rFonts w:ascii="仿宋" w:eastAsia="仿宋" w:hAnsi="仿宋" w:cs="仿宋"/>
                <w:sz w:val="28"/>
              </w:rPr>
              <w:t>邱伟斌</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6EDB0FA" w14:textId="77777777" w:rsidR="00EE69D5" w:rsidRDefault="00000000">
            <w:pPr>
              <w:spacing w:after="0" w:line="259" w:lineRule="auto"/>
              <w:ind w:left="161" w:right="0" w:firstLine="0"/>
              <w:jc w:val="left"/>
            </w:pPr>
            <w:r>
              <w:rPr>
                <w:sz w:val="28"/>
              </w:rPr>
              <w:t xml:space="preserve">2021.12-2023.12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07AB2A1C" w14:textId="77777777" w:rsidR="00EE69D5" w:rsidRDefault="00000000">
            <w:pPr>
              <w:spacing w:after="0" w:line="259" w:lineRule="auto"/>
              <w:ind w:left="0" w:right="92" w:firstLine="0"/>
              <w:jc w:val="center"/>
            </w:pPr>
            <w:r>
              <w:rPr>
                <w:sz w:val="28"/>
              </w:rPr>
              <w:t xml:space="preserve">8 </w:t>
            </w:r>
          </w:p>
        </w:tc>
      </w:tr>
      <w:tr w:rsidR="00EE69D5" w14:paraId="0BD3D591"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2C53957A" w14:textId="77777777" w:rsidR="00EE69D5" w:rsidRDefault="00000000">
            <w:pPr>
              <w:spacing w:after="0" w:line="259" w:lineRule="auto"/>
              <w:ind w:left="0" w:right="0" w:firstLine="0"/>
            </w:pPr>
            <w:r>
              <w:rPr>
                <w:sz w:val="28"/>
              </w:rPr>
              <w:t xml:space="preserve">63. </w:t>
            </w:r>
          </w:p>
        </w:tc>
        <w:tc>
          <w:tcPr>
            <w:tcW w:w="2410" w:type="dxa"/>
            <w:tcBorders>
              <w:top w:val="single" w:sz="4" w:space="0" w:color="000000"/>
              <w:left w:val="single" w:sz="4" w:space="0" w:color="000000"/>
              <w:bottom w:val="single" w:sz="4" w:space="0" w:color="000000"/>
              <w:right w:val="single" w:sz="4" w:space="0" w:color="000000"/>
            </w:tcBorders>
          </w:tcPr>
          <w:p w14:paraId="1D9A39DF" w14:textId="77777777" w:rsidR="00EE69D5" w:rsidRDefault="00000000">
            <w:pPr>
              <w:spacing w:after="0" w:line="259" w:lineRule="auto"/>
              <w:ind w:left="0" w:right="0" w:firstLine="0"/>
              <w:jc w:val="center"/>
            </w:pPr>
            <w:r>
              <w:rPr>
                <w:rFonts w:ascii="仿宋" w:eastAsia="仿宋" w:hAnsi="仿宋" w:cs="仿宋"/>
                <w:sz w:val="28"/>
              </w:rPr>
              <w:t>基于微流控技术的仿植物病毒纳米颗粒的可控构建及其机理研究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0AADD9A" w14:textId="77777777" w:rsidR="00EE69D5" w:rsidRDefault="00000000">
            <w:pPr>
              <w:spacing w:after="0" w:line="259" w:lineRule="auto"/>
              <w:ind w:left="0" w:right="0" w:firstLine="0"/>
              <w:jc w:val="center"/>
            </w:pPr>
            <w:r>
              <w:rPr>
                <w:rFonts w:ascii="仿宋" w:eastAsia="仿宋" w:hAnsi="仿宋" w:cs="仿宋"/>
                <w:sz w:val="28"/>
              </w:rPr>
              <w:t>华南师范大学青年教师科研培育基金项目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604429F" w14:textId="77777777" w:rsidR="00EE69D5" w:rsidRDefault="00000000">
            <w:pPr>
              <w:spacing w:after="0" w:line="259" w:lineRule="auto"/>
              <w:ind w:left="60" w:right="0" w:firstLine="0"/>
            </w:pPr>
            <w:r>
              <w:rPr>
                <w:rFonts w:ascii="仿宋" w:eastAsia="仿宋" w:hAnsi="仿宋" w:cs="仿宋"/>
                <w:sz w:val="28"/>
              </w:rPr>
              <w:t>张敏敏</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C7CBA43" w14:textId="77777777" w:rsidR="00EE69D5" w:rsidRDefault="00000000">
            <w:pPr>
              <w:spacing w:after="0" w:line="259" w:lineRule="auto"/>
              <w:ind w:left="0" w:right="87" w:firstLine="0"/>
              <w:jc w:val="center"/>
            </w:pPr>
            <w:r>
              <w:rPr>
                <w:sz w:val="28"/>
              </w:rPr>
              <w:t xml:space="preserve">2022.1-2023.12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78025069" w14:textId="77777777" w:rsidR="00EE69D5" w:rsidRDefault="00000000">
            <w:pPr>
              <w:spacing w:after="0" w:line="259" w:lineRule="auto"/>
              <w:ind w:left="0" w:right="92" w:firstLine="0"/>
              <w:jc w:val="center"/>
            </w:pPr>
            <w:r>
              <w:rPr>
                <w:sz w:val="28"/>
              </w:rPr>
              <w:t xml:space="preserve">3 </w:t>
            </w:r>
          </w:p>
        </w:tc>
      </w:tr>
    </w:tbl>
    <w:p w14:paraId="58B4D43F" w14:textId="77777777" w:rsidR="00EE69D5" w:rsidRDefault="00EE69D5">
      <w:pPr>
        <w:spacing w:after="0" w:line="259" w:lineRule="auto"/>
        <w:ind w:left="-1558" w:right="10432" w:firstLine="0"/>
        <w:jc w:val="left"/>
      </w:pPr>
    </w:p>
    <w:tbl>
      <w:tblPr>
        <w:tblStyle w:val="TableGrid"/>
        <w:tblW w:w="9681" w:type="dxa"/>
        <w:tblInd w:w="-475" w:type="dxa"/>
        <w:tblCellMar>
          <w:top w:w="83" w:type="dxa"/>
          <w:left w:w="86" w:type="dxa"/>
          <w:bottom w:w="0" w:type="dxa"/>
          <w:right w:w="0" w:type="dxa"/>
        </w:tblCellMar>
        <w:tblLook w:val="04A0" w:firstRow="1" w:lastRow="0" w:firstColumn="1" w:lastColumn="0" w:noHBand="0" w:noVBand="1"/>
      </w:tblPr>
      <w:tblGrid>
        <w:gridCol w:w="476"/>
        <w:gridCol w:w="2410"/>
        <w:gridCol w:w="1985"/>
        <w:gridCol w:w="1135"/>
        <w:gridCol w:w="2410"/>
        <w:gridCol w:w="1265"/>
      </w:tblGrid>
      <w:tr w:rsidR="00EE69D5" w14:paraId="2F5C2361" w14:textId="77777777">
        <w:trPr>
          <w:trHeight w:val="2009"/>
        </w:trPr>
        <w:tc>
          <w:tcPr>
            <w:tcW w:w="475" w:type="dxa"/>
            <w:tcBorders>
              <w:top w:val="single" w:sz="4" w:space="0" w:color="000000"/>
              <w:left w:val="single" w:sz="4" w:space="0" w:color="000000"/>
              <w:bottom w:val="single" w:sz="4" w:space="0" w:color="000000"/>
              <w:right w:val="single" w:sz="4" w:space="0" w:color="000000"/>
            </w:tcBorders>
            <w:vAlign w:val="center"/>
          </w:tcPr>
          <w:p w14:paraId="2C3F540C" w14:textId="77777777" w:rsidR="00EE69D5" w:rsidRDefault="00000000">
            <w:pPr>
              <w:spacing w:after="0" w:line="259" w:lineRule="auto"/>
              <w:ind w:left="0" w:right="0" w:firstLine="0"/>
            </w:pPr>
            <w:r>
              <w:rPr>
                <w:sz w:val="28"/>
              </w:rPr>
              <w:t xml:space="preserve">64. </w:t>
            </w:r>
          </w:p>
        </w:tc>
        <w:tc>
          <w:tcPr>
            <w:tcW w:w="2410" w:type="dxa"/>
            <w:tcBorders>
              <w:top w:val="single" w:sz="4" w:space="0" w:color="000000"/>
              <w:left w:val="single" w:sz="4" w:space="0" w:color="000000"/>
              <w:bottom w:val="single" w:sz="4" w:space="0" w:color="000000"/>
              <w:right w:val="single" w:sz="4" w:space="0" w:color="000000"/>
            </w:tcBorders>
          </w:tcPr>
          <w:p w14:paraId="14881E10" w14:textId="77777777" w:rsidR="00EE69D5" w:rsidRDefault="00000000">
            <w:pPr>
              <w:spacing w:after="0" w:line="259" w:lineRule="auto"/>
              <w:ind w:left="0" w:right="83" w:firstLine="0"/>
              <w:jc w:val="center"/>
            </w:pPr>
            <w:r>
              <w:rPr>
                <w:rFonts w:ascii="仿宋" w:eastAsia="仿宋" w:hAnsi="仿宋" w:cs="仿宋"/>
                <w:sz w:val="28"/>
              </w:rPr>
              <w:t>基于微波光子信号处理技术的高性能射频信号接收与传递系统研究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4F60D26" w14:textId="77777777" w:rsidR="00EE69D5" w:rsidRDefault="00000000">
            <w:pPr>
              <w:spacing w:after="0" w:line="259" w:lineRule="auto"/>
              <w:ind w:left="0" w:right="0" w:firstLine="0"/>
              <w:jc w:val="center"/>
            </w:pPr>
            <w:r>
              <w:rPr>
                <w:rFonts w:ascii="仿宋" w:eastAsia="仿宋" w:hAnsi="仿宋" w:cs="仿宋"/>
                <w:sz w:val="28"/>
              </w:rPr>
              <w:t>华南师范大学青年教师科研培育基金项目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E6353A1" w14:textId="77777777" w:rsidR="00EE69D5" w:rsidRDefault="00000000">
            <w:pPr>
              <w:spacing w:after="0" w:line="259" w:lineRule="auto"/>
              <w:ind w:left="60" w:right="0" w:firstLine="0"/>
            </w:pPr>
            <w:r>
              <w:rPr>
                <w:rFonts w:ascii="仿宋" w:eastAsia="仿宋" w:hAnsi="仿宋" w:cs="仿宋"/>
                <w:sz w:val="28"/>
              </w:rPr>
              <w:t>吴锐欢</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38C25C0" w14:textId="77777777" w:rsidR="00EE69D5" w:rsidRDefault="00000000">
            <w:pPr>
              <w:spacing w:after="0" w:line="259" w:lineRule="auto"/>
              <w:ind w:left="161" w:right="0" w:firstLine="0"/>
              <w:jc w:val="left"/>
            </w:pPr>
            <w:r>
              <w:rPr>
                <w:sz w:val="28"/>
              </w:rPr>
              <w:t xml:space="preserve">2022.01-2023.12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2290FD8F" w14:textId="77777777" w:rsidR="00EE69D5" w:rsidRDefault="00000000">
            <w:pPr>
              <w:spacing w:after="0" w:line="259" w:lineRule="auto"/>
              <w:ind w:left="0" w:right="92" w:firstLine="0"/>
              <w:jc w:val="center"/>
            </w:pPr>
            <w:r>
              <w:rPr>
                <w:sz w:val="28"/>
              </w:rPr>
              <w:t xml:space="preserve">3 </w:t>
            </w:r>
          </w:p>
        </w:tc>
      </w:tr>
      <w:tr w:rsidR="00EE69D5" w14:paraId="7FDA497A"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7CC5FE33" w14:textId="77777777" w:rsidR="00EE69D5" w:rsidRDefault="00000000">
            <w:pPr>
              <w:spacing w:after="0" w:line="259" w:lineRule="auto"/>
              <w:ind w:left="0" w:right="0" w:firstLine="0"/>
            </w:pPr>
            <w:r>
              <w:rPr>
                <w:sz w:val="28"/>
              </w:rPr>
              <w:t xml:space="preserve">65. </w:t>
            </w:r>
          </w:p>
        </w:tc>
        <w:tc>
          <w:tcPr>
            <w:tcW w:w="2410" w:type="dxa"/>
            <w:tcBorders>
              <w:top w:val="single" w:sz="4" w:space="0" w:color="000000"/>
              <w:left w:val="single" w:sz="4" w:space="0" w:color="000000"/>
              <w:bottom w:val="single" w:sz="4" w:space="0" w:color="000000"/>
              <w:right w:val="single" w:sz="4" w:space="0" w:color="000000"/>
            </w:tcBorders>
          </w:tcPr>
          <w:p w14:paraId="52B5F30C" w14:textId="77777777" w:rsidR="00EE69D5" w:rsidRDefault="00000000">
            <w:pPr>
              <w:spacing w:after="0" w:line="259" w:lineRule="auto"/>
              <w:ind w:left="0" w:right="0" w:firstLine="0"/>
              <w:jc w:val="center"/>
            </w:pPr>
            <w:r>
              <w:rPr>
                <w:rFonts w:ascii="仿宋" w:eastAsia="仿宋" w:hAnsi="仿宋" w:cs="仿宋"/>
                <w:sz w:val="28"/>
              </w:rPr>
              <w:t>铁单原子的几何和自旋状态工程调控实现高效电化学人工固氮</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939EB67" w14:textId="77777777" w:rsidR="00EE69D5" w:rsidRDefault="00000000">
            <w:pPr>
              <w:spacing w:after="0" w:line="259" w:lineRule="auto"/>
              <w:ind w:left="0" w:right="0" w:firstLine="0"/>
              <w:jc w:val="center"/>
            </w:pPr>
            <w:r>
              <w:rPr>
                <w:rFonts w:ascii="仿宋" w:eastAsia="仿宋" w:hAnsi="仿宋" w:cs="仿宋"/>
                <w:sz w:val="28"/>
              </w:rPr>
              <w:t>华南师范大学青年教师科研培育基金项目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E08924E" w14:textId="77777777" w:rsidR="00EE69D5" w:rsidRDefault="00000000">
            <w:pPr>
              <w:spacing w:after="0" w:line="259" w:lineRule="auto"/>
              <w:ind w:left="60" w:right="0" w:firstLine="0"/>
            </w:pPr>
            <w:r>
              <w:rPr>
                <w:rFonts w:ascii="仿宋" w:eastAsia="仿宋" w:hAnsi="仿宋" w:cs="仿宋"/>
                <w:sz w:val="28"/>
              </w:rPr>
              <w:t>邱伟斌</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19E1838B" w14:textId="77777777" w:rsidR="00EE69D5" w:rsidRDefault="00000000">
            <w:pPr>
              <w:spacing w:after="0" w:line="259" w:lineRule="auto"/>
              <w:ind w:left="161" w:right="0" w:firstLine="0"/>
              <w:jc w:val="left"/>
            </w:pPr>
            <w:r>
              <w:rPr>
                <w:sz w:val="28"/>
              </w:rPr>
              <w:t xml:space="preserve">2021.01-2022.12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7B8030BA" w14:textId="77777777" w:rsidR="00EE69D5" w:rsidRDefault="00000000">
            <w:pPr>
              <w:spacing w:after="0" w:line="259" w:lineRule="auto"/>
              <w:ind w:left="0" w:right="92" w:firstLine="0"/>
              <w:jc w:val="center"/>
            </w:pPr>
            <w:r>
              <w:rPr>
                <w:sz w:val="28"/>
              </w:rPr>
              <w:t xml:space="preserve">3 </w:t>
            </w:r>
          </w:p>
        </w:tc>
      </w:tr>
      <w:tr w:rsidR="00EE69D5" w14:paraId="776DEF89" w14:textId="77777777">
        <w:trPr>
          <w:trHeight w:val="2410"/>
        </w:trPr>
        <w:tc>
          <w:tcPr>
            <w:tcW w:w="475" w:type="dxa"/>
            <w:tcBorders>
              <w:top w:val="single" w:sz="4" w:space="0" w:color="000000"/>
              <w:left w:val="single" w:sz="4" w:space="0" w:color="000000"/>
              <w:bottom w:val="single" w:sz="4" w:space="0" w:color="000000"/>
              <w:right w:val="single" w:sz="4" w:space="0" w:color="000000"/>
            </w:tcBorders>
            <w:vAlign w:val="center"/>
          </w:tcPr>
          <w:p w14:paraId="7441BB89" w14:textId="77777777" w:rsidR="00EE69D5" w:rsidRDefault="00000000">
            <w:pPr>
              <w:spacing w:after="0" w:line="259" w:lineRule="auto"/>
              <w:ind w:left="0" w:right="0" w:firstLine="0"/>
            </w:pPr>
            <w:r>
              <w:rPr>
                <w:sz w:val="28"/>
              </w:rPr>
              <w:lastRenderedPageBreak/>
              <w:t xml:space="preserve">66. </w:t>
            </w:r>
          </w:p>
        </w:tc>
        <w:tc>
          <w:tcPr>
            <w:tcW w:w="2410" w:type="dxa"/>
            <w:tcBorders>
              <w:top w:val="single" w:sz="4" w:space="0" w:color="000000"/>
              <w:left w:val="single" w:sz="4" w:space="0" w:color="000000"/>
              <w:bottom w:val="single" w:sz="4" w:space="0" w:color="000000"/>
              <w:right w:val="single" w:sz="4" w:space="0" w:color="000000"/>
            </w:tcBorders>
          </w:tcPr>
          <w:p w14:paraId="18C47E78" w14:textId="77777777" w:rsidR="00EE69D5" w:rsidRDefault="00000000">
            <w:pPr>
              <w:spacing w:after="0" w:line="259" w:lineRule="auto"/>
              <w:ind w:left="0" w:right="0" w:firstLine="0"/>
              <w:jc w:val="center"/>
            </w:pPr>
            <w:r>
              <w:rPr>
                <w:rFonts w:ascii="仿宋" w:eastAsia="仿宋" w:hAnsi="仿宋" w:cs="仿宋"/>
                <w:sz w:val="28"/>
              </w:rPr>
              <w:t>基于立体式离子输运纳米网络的复合型固态电解质的设计及其在锂金属电池中的应用</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5347345" w14:textId="77777777" w:rsidR="00EE69D5" w:rsidRDefault="00000000">
            <w:pPr>
              <w:spacing w:after="0" w:line="259" w:lineRule="auto"/>
              <w:ind w:left="0" w:right="0" w:firstLine="0"/>
              <w:jc w:val="center"/>
            </w:pPr>
            <w:r>
              <w:rPr>
                <w:rFonts w:ascii="仿宋" w:eastAsia="仿宋" w:hAnsi="仿宋" w:cs="仿宋"/>
                <w:sz w:val="28"/>
              </w:rPr>
              <w:t>华南师范大学青年教师科研培育基金项目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8370852" w14:textId="77777777" w:rsidR="00EE69D5" w:rsidRDefault="00000000">
            <w:pPr>
              <w:spacing w:after="0" w:line="259" w:lineRule="auto"/>
              <w:ind w:left="202" w:right="0" w:firstLine="0"/>
              <w:jc w:val="left"/>
            </w:pPr>
            <w:r>
              <w:rPr>
                <w:rFonts w:ascii="仿宋" w:eastAsia="仿宋" w:hAnsi="仿宋" w:cs="仿宋"/>
                <w:sz w:val="28"/>
              </w:rPr>
              <w:t>罗丹</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246D4A2" w14:textId="77777777" w:rsidR="00EE69D5" w:rsidRDefault="00000000">
            <w:pPr>
              <w:spacing w:after="0" w:line="259" w:lineRule="auto"/>
              <w:ind w:left="161" w:right="0" w:firstLine="0"/>
              <w:jc w:val="left"/>
            </w:pPr>
            <w:r>
              <w:rPr>
                <w:sz w:val="28"/>
              </w:rPr>
              <w:t xml:space="preserve">2021.01-2022.12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32581016" w14:textId="77777777" w:rsidR="00EE69D5" w:rsidRDefault="00000000">
            <w:pPr>
              <w:spacing w:after="0" w:line="259" w:lineRule="auto"/>
              <w:ind w:left="0" w:right="92" w:firstLine="0"/>
              <w:jc w:val="center"/>
            </w:pPr>
            <w:r>
              <w:rPr>
                <w:sz w:val="28"/>
              </w:rPr>
              <w:t xml:space="preserve">3 </w:t>
            </w:r>
          </w:p>
        </w:tc>
      </w:tr>
      <w:tr w:rsidR="00EE69D5" w14:paraId="0B5930AD"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4F8B48EA" w14:textId="77777777" w:rsidR="00EE69D5" w:rsidRDefault="00000000">
            <w:pPr>
              <w:spacing w:after="0" w:line="259" w:lineRule="auto"/>
              <w:ind w:left="0" w:right="0" w:firstLine="0"/>
            </w:pPr>
            <w:r>
              <w:rPr>
                <w:sz w:val="28"/>
              </w:rPr>
              <w:t xml:space="preserve">67. </w:t>
            </w:r>
          </w:p>
        </w:tc>
        <w:tc>
          <w:tcPr>
            <w:tcW w:w="2410" w:type="dxa"/>
            <w:tcBorders>
              <w:top w:val="single" w:sz="4" w:space="0" w:color="000000"/>
              <w:left w:val="single" w:sz="4" w:space="0" w:color="000000"/>
              <w:bottom w:val="single" w:sz="4" w:space="0" w:color="000000"/>
              <w:right w:val="single" w:sz="4" w:space="0" w:color="000000"/>
            </w:tcBorders>
          </w:tcPr>
          <w:p w14:paraId="2D791373" w14:textId="77777777" w:rsidR="00EE69D5" w:rsidRDefault="00000000">
            <w:pPr>
              <w:spacing w:after="18" w:line="263" w:lineRule="auto"/>
              <w:ind w:left="0" w:right="0" w:firstLine="0"/>
              <w:jc w:val="center"/>
            </w:pPr>
            <w:r>
              <w:rPr>
                <w:rFonts w:ascii="仿宋" w:eastAsia="仿宋" w:hAnsi="仿宋" w:cs="仿宋"/>
                <w:sz w:val="28"/>
              </w:rPr>
              <w:t>仿生构筑具有精密通道结构的氧化石墨烯膜用于</w:t>
            </w:r>
          </w:p>
          <w:p w14:paraId="18EBDF79" w14:textId="77777777" w:rsidR="00EE69D5" w:rsidRDefault="00000000">
            <w:pPr>
              <w:spacing w:after="0" w:line="259" w:lineRule="auto"/>
              <w:ind w:left="319" w:right="0" w:firstLine="0"/>
              <w:jc w:val="left"/>
            </w:pPr>
            <w:r>
              <w:rPr>
                <w:sz w:val="28"/>
              </w:rPr>
              <w:t>CO</w:t>
            </w:r>
            <w:r>
              <w:rPr>
                <w:sz w:val="28"/>
                <w:vertAlign w:val="subscript"/>
              </w:rPr>
              <w:t>2</w:t>
            </w:r>
            <w:r>
              <w:rPr>
                <w:rFonts w:ascii="仿宋" w:eastAsia="仿宋" w:hAnsi="仿宋" w:cs="仿宋"/>
                <w:sz w:val="28"/>
              </w:rPr>
              <w:t>分离研究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BE8DD61" w14:textId="77777777" w:rsidR="00EE69D5" w:rsidRDefault="00000000">
            <w:pPr>
              <w:spacing w:after="0" w:line="259" w:lineRule="auto"/>
              <w:ind w:left="0" w:right="0" w:firstLine="0"/>
              <w:jc w:val="center"/>
            </w:pPr>
            <w:r>
              <w:rPr>
                <w:rFonts w:ascii="仿宋" w:eastAsia="仿宋" w:hAnsi="仿宋" w:cs="仿宋"/>
                <w:sz w:val="28"/>
              </w:rPr>
              <w:t>华南师范大学青年教师科研培育基金项目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F81A376" w14:textId="77777777" w:rsidR="00EE69D5" w:rsidRDefault="00000000">
            <w:pPr>
              <w:spacing w:after="0" w:line="259" w:lineRule="auto"/>
              <w:ind w:left="60" w:right="0" w:firstLine="0"/>
            </w:pPr>
            <w:r>
              <w:rPr>
                <w:rFonts w:ascii="仿宋" w:eastAsia="仿宋" w:hAnsi="仿宋" w:cs="仿宋"/>
                <w:sz w:val="28"/>
              </w:rPr>
              <w:t>杨磊鑫</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B68BBCF" w14:textId="77777777" w:rsidR="00EE69D5" w:rsidRDefault="00000000">
            <w:pPr>
              <w:spacing w:after="0" w:line="259" w:lineRule="auto"/>
              <w:ind w:left="161" w:right="0" w:firstLine="0"/>
              <w:jc w:val="left"/>
            </w:pPr>
            <w:r>
              <w:rPr>
                <w:sz w:val="28"/>
              </w:rPr>
              <w:t xml:space="preserve">2021.01-2022.12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0BF9DB27" w14:textId="77777777" w:rsidR="00EE69D5" w:rsidRDefault="00000000">
            <w:pPr>
              <w:spacing w:after="0" w:line="259" w:lineRule="auto"/>
              <w:ind w:left="0" w:right="92" w:firstLine="0"/>
              <w:jc w:val="center"/>
            </w:pPr>
            <w:r>
              <w:rPr>
                <w:sz w:val="28"/>
              </w:rPr>
              <w:t xml:space="preserve">3 </w:t>
            </w:r>
          </w:p>
        </w:tc>
      </w:tr>
      <w:tr w:rsidR="00EE69D5" w14:paraId="419C9693" w14:textId="77777777">
        <w:trPr>
          <w:trHeight w:val="1610"/>
        </w:trPr>
        <w:tc>
          <w:tcPr>
            <w:tcW w:w="475" w:type="dxa"/>
            <w:tcBorders>
              <w:top w:val="single" w:sz="4" w:space="0" w:color="000000"/>
              <w:left w:val="single" w:sz="4" w:space="0" w:color="000000"/>
              <w:bottom w:val="single" w:sz="4" w:space="0" w:color="000000"/>
              <w:right w:val="single" w:sz="4" w:space="0" w:color="000000"/>
            </w:tcBorders>
            <w:vAlign w:val="center"/>
          </w:tcPr>
          <w:p w14:paraId="77AD1797" w14:textId="77777777" w:rsidR="00EE69D5" w:rsidRDefault="00000000">
            <w:pPr>
              <w:spacing w:after="0" w:line="259" w:lineRule="auto"/>
              <w:ind w:left="0" w:right="0" w:firstLine="0"/>
            </w:pPr>
            <w:r>
              <w:rPr>
                <w:sz w:val="28"/>
              </w:rPr>
              <w:t xml:space="preserve">68. </w:t>
            </w:r>
          </w:p>
        </w:tc>
        <w:tc>
          <w:tcPr>
            <w:tcW w:w="2410" w:type="dxa"/>
            <w:tcBorders>
              <w:top w:val="single" w:sz="4" w:space="0" w:color="000000"/>
              <w:left w:val="single" w:sz="4" w:space="0" w:color="000000"/>
              <w:bottom w:val="single" w:sz="4" w:space="0" w:color="000000"/>
              <w:right w:val="single" w:sz="4" w:space="0" w:color="000000"/>
            </w:tcBorders>
          </w:tcPr>
          <w:p w14:paraId="466EE548" w14:textId="77777777" w:rsidR="00EE69D5" w:rsidRDefault="00000000">
            <w:pPr>
              <w:spacing w:after="0" w:line="259" w:lineRule="auto"/>
              <w:ind w:left="0" w:right="0" w:firstLine="0"/>
              <w:jc w:val="center"/>
            </w:pPr>
            <w:r>
              <w:rPr>
                <w:rFonts w:ascii="仿宋" w:eastAsia="仿宋" w:hAnsi="仿宋" w:cs="仿宋"/>
                <w:sz w:val="28"/>
              </w:rPr>
              <w:t>掺杂碳基类氧还原催化剂的本征活性与失活机理的理论探究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75EC483" w14:textId="77777777" w:rsidR="00EE69D5" w:rsidRDefault="00000000">
            <w:pPr>
              <w:spacing w:after="0" w:line="259" w:lineRule="auto"/>
              <w:ind w:left="0" w:right="0" w:firstLine="0"/>
              <w:jc w:val="center"/>
            </w:pPr>
            <w:r>
              <w:rPr>
                <w:rFonts w:ascii="仿宋" w:eastAsia="仿宋" w:hAnsi="仿宋" w:cs="仿宋"/>
                <w:sz w:val="28"/>
              </w:rPr>
              <w:t>华南师范大学青年教师科研培育基金项目</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9A5A8C2" w14:textId="77777777" w:rsidR="00EE69D5" w:rsidRDefault="00000000">
            <w:pPr>
              <w:spacing w:after="0" w:line="259" w:lineRule="auto"/>
              <w:ind w:left="202" w:right="0" w:firstLine="0"/>
              <w:jc w:val="left"/>
            </w:pPr>
            <w:r>
              <w:rPr>
                <w:rFonts w:ascii="仿宋" w:eastAsia="仿宋" w:hAnsi="仿宋" w:cs="仿宋"/>
                <w:sz w:val="28"/>
              </w:rPr>
              <w:t>杨娜</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3480C24" w14:textId="77777777" w:rsidR="00EE69D5" w:rsidRDefault="00000000">
            <w:pPr>
              <w:spacing w:after="0" w:line="259" w:lineRule="auto"/>
              <w:ind w:left="161" w:right="0" w:firstLine="0"/>
              <w:jc w:val="left"/>
            </w:pPr>
            <w:r>
              <w:rPr>
                <w:sz w:val="28"/>
              </w:rPr>
              <w:t xml:space="preserve">2021.01-2022.12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5E06B00C" w14:textId="77777777" w:rsidR="00EE69D5" w:rsidRDefault="00000000">
            <w:pPr>
              <w:spacing w:after="0" w:line="259" w:lineRule="auto"/>
              <w:ind w:left="0" w:right="92" w:firstLine="0"/>
              <w:jc w:val="center"/>
            </w:pPr>
            <w:r>
              <w:rPr>
                <w:sz w:val="28"/>
              </w:rPr>
              <w:t xml:space="preserve">3 </w:t>
            </w:r>
          </w:p>
        </w:tc>
      </w:tr>
      <w:tr w:rsidR="00EE69D5" w14:paraId="49F37D13"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2F49538E" w14:textId="77777777" w:rsidR="00EE69D5" w:rsidRDefault="00000000">
            <w:pPr>
              <w:spacing w:after="0" w:line="259" w:lineRule="auto"/>
              <w:ind w:left="0" w:right="0" w:firstLine="0"/>
            </w:pPr>
            <w:r>
              <w:rPr>
                <w:sz w:val="28"/>
              </w:rPr>
              <w:t xml:space="preserve">69. </w:t>
            </w:r>
          </w:p>
        </w:tc>
        <w:tc>
          <w:tcPr>
            <w:tcW w:w="2410" w:type="dxa"/>
            <w:tcBorders>
              <w:top w:val="single" w:sz="4" w:space="0" w:color="000000"/>
              <w:left w:val="single" w:sz="4" w:space="0" w:color="000000"/>
              <w:bottom w:val="single" w:sz="4" w:space="0" w:color="000000"/>
              <w:right w:val="single" w:sz="4" w:space="0" w:color="000000"/>
            </w:tcBorders>
          </w:tcPr>
          <w:p w14:paraId="2B17335F" w14:textId="77777777" w:rsidR="00EE69D5" w:rsidRDefault="00000000">
            <w:pPr>
              <w:spacing w:after="0" w:line="259" w:lineRule="auto"/>
              <w:ind w:left="0" w:right="0" w:firstLine="0"/>
              <w:jc w:val="center"/>
            </w:pPr>
            <w:r>
              <w:rPr>
                <w:rFonts w:ascii="仿宋" w:eastAsia="仿宋" w:hAnsi="仿宋" w:cs="仿宋"/>
                <w:sz w:val="28"/>
              </w:rPr>
              <w:t>微电子装备用高纯碳化硅陶瓷基体关键技术开发</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41A939C" w14:textId="77777777" w:rsidR="00EE69D5" w:rsidRDefault="00000000">
            <w:pPr>
              <w:spacing w:after="0" w:line="259" w:lineRule="auto"/>
              <w:ind w:left="0" w:right="84" w:firstLine="0"/>
              <w:jc w:val="center"/>
            </w:pPr>
            <w:r>
              <w:rPr>
                <w:rFonts w:ascii="仿宋" w:eastAsia="仿宋" w:hAnsi="仿宋" w:cs="仿宋"/>
                <w:sz w:val="28"/>
              </w:rPr>
              <w:t>企业</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A9DA82D" w14:textId="77777777" w:rsidR="00EE69D5" w:rsidRDefault="00000000">
            <w:pPr>
              <w:spacing w:after="0" w:line="259" w:lineRule="auto"/>
              <w:ind w:left="202" w:right="0" w:firstLine="0"/>
              <w:jc w:val="left"/>
            </w:pPr>
            <w:r>
              <w:rPr>
                <w:rFonts w:ascii="仿宋" w:eastAsia="仿宋" w:hAnsi="仿宋" w:cs="仿宋"/>
                <w:sz w:val="28"/>
              </w:rPr>
              <w:t>曾群</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D49C4C1" w14:textId="77777777" w:rsidR="00EE69D5" w:rsidRDefault="00000000">
            <w:pPr>
              <w:spacing w:after="0" w:line="259" w:lineRule="auto"/>
              <w:ind w:left="161" w:right="0" w:firstLine="0"/>
              <w:jc w:val="left"/>
            </w:pPr>
            <w:r>
              <w:rPr>
                <w:sz w:val="28"/>
              </w:rPr>
              <w:t xml:space="preserve">2021.02-2022.08 </w:t>
            </w:r>
          </w:p>
        </w:tc>
        <w:tc>
          <w:tcPr>
            <w:tcW w:w="1265" w:type="dxa"/>
            <w:tcBorders>
              <w:top w:val="single" w:sz="4" w:space="0" w:color="000000"/>
              <w:left w:val="single" w:sz="4" w:space="0" w:color="000000"/>
              <w:bottom w:val="single" w:sz="4" w:space="0" w:color="000000"/>
              <w:right w:val="single" w:sz="4" w:space="0" w:color="000000"/>
            </w:tcBorders>
            <w:vAlign w:val="center"/>
          </w:tcPr>
          <w:p w14:paraId="620DE412" w14:textId="77777777" w:rsidR="00EE69D5" w:rsidRDefault="00000000">
            <w:pPr>
              <w:spacing w:after="0" w:line="259" w:lineRule="auto"/>
              <w:ind w:left="0" w:right="90" w:firstLine="0"/>
              <w:jc w:val="center"/>
            </w:pPr>
            <w:r>
              <w:rPr>
                <w:sz w:val="28"/>
              </w:rPr>
              <w:t xml:space="preserve">15 </w:t>
            </w:r>
          </w:p>
        </w:tc>
      </w:tr>
      <w:tr w:rsidR="00EE69D5" w14:paraId="0B98B9EB"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1D122961" w14:textId="77777777" w:rsidR="00EE69D5" w:rsidRDefault="00000000">
            <w:pPr>
              <w:spacing w:after="0" w:line="259" w:lineRule="auto"/>
              <w:ind w:left="0" w:right="0" w:firstLine="0"/>
            </w:pPr>
            <w:r>
              <w:rPr>
                <w:sz w:val="28"/>
              </w:rPr>
              <w:t xml:space="preserve">70. </w:t>
            </w:r>
          </w:p>
        </w:tc>
        <w:tc>
          <w:tcPr>
            <w:tcW w:w="2410" w:type="dxa"/>
            <w:tcBorders>
              <w:top w:val="single" w:sz="4" w:space="0" w:color="000000"/>
              <w:left w:val="single" w:sz="4" w:space="0" w:color="000000"/>
              <w:bottom w:val="single" w:sz="4" w:space="0" w:color="000000"/>
              <w:right w:val="single" w:sz="4" w:space="0" w:color="000000"/>
            </w:tcBorders>
          </w:tcPr>
          <w:p w14:paraId="5CCA4228" w14:textId="77777777" w:rsidR="00EE69D5" w:rsidRDefault="00000000">
            <w:pPr>
              <w:spacing w:after="0" w:line="259" w:lineRule="auto"/>
              <w:ind w:left="0" w:right="0" w:firstLine="0"/>
              <w:jc w:val="center"/>
            </w:pPr>
            <w:r>
              <w:rPr>
                <w:rFonts w:ascii="仿宋" w:eastAsia="仿宋" w:hAnsi="仿宋" w:cs="仿宋"/>
                <w:sz w:val="28"/>
              </w:rPr>
              <w:t>碳化硅粉体高纯化处理关键技术开发</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5658E327" w14:textId="77777777" w:rsidR="00EE69D5" w:rsidRDefault="00000000">
            <w:pPr>
              <w:spacing w:after="0" w:line="259" w:lineRule="auto"/>
              <w:ind w:left="0" w:right="84" w:firstLine="0"/>
              <w:jc w:val="center"/>
            </w:pPr>
            <w:r>
              <w:rPr>
                <w:rFonts w:ascii="仿宋" w:eastAsia="仿宋" w:hAnsi="仿宋" w:cs="仿宋"/>
                <w:sz w:val="28"/>
              </w:rPr>
              <w:t>企业</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B0F3B37" w14:textId="77777777" w:rsidR="00EE69D5" w:rsidRDefault="00000000">
            <w:pPr>
              <w:spacing w:after="0" w:line="259" w:lineRule="auto"/>
              <w:ind w:left="202" w:right="0" w:firstLine="0"/>
              <w:jc w:val="left"/>
            </w:pPr>
            <w:r>
              <w:rPr>
                <w:rFonts w:ascii="仿宋" w:eastAsia="仿宋" w:hAnsi="仿宋" w:cs="仿宋"/>
                <w:sz w:val="28"/>
              </w:rPr>
              <w:t>曾群</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25F83FA" w14:textId="77777777" w:rsidR="00EE69D5" w:rsidRDefault="00000000">
            <w:pPr>
              <w:spacing w:after="0" w:line="259" w:lineRule="auto"/>
              <w:ind w:left="161" w:right="0" w:firstLine="0"/>
              <w:jc w:val="left"/>
            </w:pPr>
            <w:r>
              <w:rPr>
                <w:sz w:val="28"/>
              </w:rPr>
              <w:t xml:space="preserve">2021.02-2022.07 </w:t>
            </w:r>
          </w:p>
        </w:tc>
        <w:tc>
          <w:tcPr>
            <w:tcW w:w="1265" w:type="dxa"/>
            <w:tcBorders>
              <w:top w:val="single" w:sz="4" w:space="0" w:color="000000"/>
              <w:left w:val="single" w:sz="4" w:space="0" w:color="000000"/>
              <w:bottom w:val="single" w:sz="4" w:space="0" w:color="000000"/>
              <w:right w:val="single" w:sz="4" w:space="0" w:color="000000"/>
            </w:tcBorders>
            <w:vAlign w:val="center"/>
          </w:tcPr>
          <w:p w14:paraId="2556BCE1" w14:textId="77777777" w:rsidR="00EE69D5" w:rsidRDefault="00000000">
            <w:pPr>
              <w:spacing w:after="0" w:line="259" w:lineRule="auto"/>
              <w:ind w:left="0" w:right="90" w:firstLine="0"/>
              <w:jc w:val="center"/>
            </w:pPr>
            <w:r>
              <w:rPr>
                <w:sz w:val="28"/>
              </w:rPr>
              <w:t xml:space="preserve">15 </w:t>
            </w:r>
          </w:p>
        </w:tc>
      </w:tr>
      <w:tr w:rsidR="00EE69D5" w14:paraId="03E43EC6" w14:textId="77777777">
        <w:trPr>
          <w:trHeight w:val="1212"/>
        </w:trPr>
        <w:tc>
          <w:tcPr>
            <w:tcW w:w="475" w:type="dxa"/>
            <w:tcBorders>
              <w:top w:val="single" w:sz="4" w:space="0" w:color="000000"/>
              <w:left w:val="single" w:sz="4" w:space="0" w:color="000000"/>
              <w:bottom w:val="single" w:sz="4" w:space="0" w:color="000000"/>
              <w:right w:val="single" w:sz="4" w:space="0" w:color="000000"/>
            </w:tcBorders>
            <w:vAlign w:val="center"/>
          </w:tcPr>
          <w:p w14:paraId="7D211CFF" w14:textId="77777777" w:rsidR="00EE69D5" w:rsidRDefault="00000000">
            <w:pPr>
              <w:spacing w:after="0" w:line="259" w:lineRule="auto"/>
              <w:ind w:left="0" w:right="0" w:firstLine="0"/>
            </w:pPr>
            <w:r>
              <w:rPr>
                <w:sz w:val="28"/>
              </w:rPr>
              <w:t xml:space="preserve">71. </w:t>
            </w:r>
          </w:p>
        </w:tc>
        <w:tc>
          <w:tcPr>
            <w:tcW w:w="2410" w:type="dxa"/>
            <w:tcBorders>
              <w:top w:val="single" w:sz="4" w:space="0" w:color="000000"/>
              <w:left w:val="single" w:sz="4" w:space="0" w:color="000000"/>
              <w:bottom w:val="single" w:sz="4" w:space="0" w:color="000000"/>
              <w:right w:val="single" w:sz="4" w:space="0" w:color="000000"/>
            </w:tcBorders>
            <w:vAlign w:val="center"/>
          </w:tcPr>
          <w:p w14:paraId="7A625E6A" w14:textId="77777777" w:rsidR="00EE69D5" w:rsidRDefault="00000000">
            <w:pPr>
              <w:spacing w:after="0" w:line="259" w:lineRule="auto"/>
              <w:ind w:left="0" w:right="83" w:firstLine="0"/>
              <w:jc w:val="center"/>
            </w:pPr>
            <w:r>
              <w:rPr>
                <w:rFonts w:ascii="仿宋" w:eastAsia="仿宋" w:hAnsi="仿宋" w:cs="仿宋"/>
                <w:sz w:val="28"/>
              </w:rPr>
              <w:t>四芯光纤技术开发</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ACD0B69" w14:textId="77777777" w:rsidR="00EE69D5" w:rsidRDefault="00000000">
            <w:pPr>
              <w:spacing w:after="0" w:line="259" w:lineRule="auto"/>
              <w:ind w:left="0" w:right="0" w:firstLine="0"/>
              <w:jc w:val="center"/>
            </w:pPr>
            <w:r>
              <w:rPr>
                <w:rFonts w:ascii="仿宋" w:eastAsia="仿宋" w:hAnsi="仿宋" w:cs="仿宋"/>
                <w:sz w:val="28"/>
              </w:rPr>
              <w:t>广州神州数码信息科技有限公司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73B7B36" w14:textId="77777777" w:rsidR="00EE69D5" w:rsidRDefault="00000000">
            <w:pPr>
              <w:spacing w:after="0" w:line="259" w:lineRule="auto"/>
              <w:ind w:left="60" w:right="0" w:firstLine="0"/>
            </w:pPr>
            <w:r>
              <w:rPr>
                <w:rFonts w:ascii="仿宋" w:eastAsia="仿宋" w:hAnsi="仿宋" w:cs="仿宋"/>
                <w:sz w:val="28"/>
              </w:rPr>
              <w:t>侯峙云</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5FF285B5" w14:textId="77777777" w:rsidR="00EE69D5" w:rsidRDefault="00000000">
            <w:pPr>
              <w:spacing w:after="0" w:line="259" w:lineRule="auto"/>
              <w:ind w:left="161" w:right="0" w:firstLine="0"/>
              <w:jc w:val="left"/>
            </w:pPr>
            <w:r>
              <w:rPr>
                <w:sz w:val="28"/>
              </w:rPr>
              <w:t xml:space="preserve">2021.04-2022.03 </w:t>
            </w:r>
          </w:p>
        </w:tc>
        <w:tc>
          <w:tcPr>
            <w:tcW w:w="1265" w:type="dxa"/>
            <w:tcBorders>
              <w:top w:val="single" w:sz="4" w:space="0" w:color="000000"/>
              <w:left w:val="single" w:sz="4" w:space="0" w:color="000000"/>
              <w:bottom w:val="single" w:sz="4" w:space="0" w:color="000000"/>
              <w:right w:val="single" w:sz="4" w:space="0" w:color="000000"/>
            </w:tcBorders>
            <w:vAlign w:val="center"/>
          </w:tcPr>
          <w:p w14:paraId="76004858" w14:textId="77777777" w:rsidR="00EE69D5" w:rsidRDefault="00000000">
            <w:pPr>
              <w:spacing w:after="0" w:line="259" w:lineRule="auto"/>
              <w:ind w:left="0" w:right="93" w:firstLine="0"/>
              <w:jc w:val="center"/>
            </w:pPr>
            <w:r>
              <w:rPr>
                <w:sz w:val="28"/>
              </w:rPr>
              <w:t xml:space="preserve">42.6 </w:t>
            </w:r>
          </w:p>
        </w:tc>
      </w:tr>
    </w:tbl>
    <w:p w14:paraId="6648ED7F" w14:textId="77777777" w:rsidR="00EE69D5" w:rsidRDefault="00EE69D5">
      <w:pPr>
        <w:spacing w:after="0" w:line="259" w:lineRule="auto"/>
        <w:ind w:left="-1558" w:right="10432" w:firstLine="0"/>
        <w:jc w:val="left"/>
      </w:pPr>
    </w:p>
    <w:tbl>
      <w:tblPr>
        <w:tblStyle w:val="TableGrid"/>
        <w:tblW w:w="9681" w:type="dxa"/>
        <w:tblInd w:w="-413" w:type="dxa"/>
        <w:tblCellMar>
          <w:top w:w="83" w:type="dxa"/>
          <w:left w:w="86" w:type="dxa"/>
          <w:bottom w:w="0" w:type="dxa"/>
          <w:right w:w="0" w:type="dxa"/>
        </w:tblCellMar>
        <w:tblLook w:val="04A0" w:firstRow="1" w:lastRow="0" w:firstColumn="1" w:lastColumn="0" w:noHBand="0" w:noVBand="1"/>
      </w:tblPr>
      <w:tblGrid>
        <w:gridCol w:w="476"/>
        <w:gridCol w:w="2410"/>
        <w:gridCol w:w="1985"/>
        <w:gridCol w:w="1135"/>
        <w:gridCol w:w="2410"/>
        <w:gridCol w:w="1265"/>
      </w:tblGrid>
      <w:tr w:rsidR="00EE69D5" w14:paraId="43530AB5"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16CC0A7D" w14:textId="77777777" w:rsidR="00EE69D5" w:rsidRDefault="00000000">
            <w:pPr>
              <w:spacing w:after="0" w:line="259" w:lineRule="auto"/>
              <w:ind w:left="0" w:right="0" w:firstLine="0"/>
            </w:pPr>
            <w:r>
              <w:rPr>
                <w:sz w:val="28"/>
              </w:rPr>
              <w:t xml:space="preserve">72. </w:t>
            </w:r>
          </w:p>
        </w:tc>
        <w:tc>
          <w:tcPr>
            <w:tcW w:w="2410" w:type="dxa"/>
            <w:tcBorders>
              <w:top w:val="single" w:sz="4" w:space="0" w:color="000000"/>
              <w:left w:val="single" w:sz="4" w:space="0" w:color="000000"/>
              <w:bottom w:val="single" w:sz="4" w:space="0" w:color="000000"/>
              <w:right w:val="single" w:sz="4" w:space="0" w:color="000000"/>
            </w:tcBorders>
          </w:tcPr>
          <w:p w14:paraId="2CBB1FB9" w14:textId="77777777" w:rsidR="00EE69D5" w:rsidRDefault="00000000">
            <w:pPr>
              <w:spacing w:after="0" w:line="259" w:lineRule="auto"/>
              <w:ind w:left="0" w:right="0" w:firstLine="0"/>
              <w:jc w:val="center"/>
            </w:pPr>
            <w:r>
              <w:rPr>
                <w:rFonts w:ascii="仿宋" w:eastAsia="仿宋" w:hAnsi="仿宋" w:cs="仿宋"/>
                <w:sz w:val="28"/>
              </w:rPr>
              <w:t>激光精密制造协同创新实践基地的建设</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1BCCC88" w14:textId="77777777" w:rsidR="00EE69D5" w:rsidRDefault="00000000">
            <w:pPr>
              <w:spacing w:after="0" w:line="259" w:lineRule="auto"/>
              <w:ind w:left="0" w:right="0" w:firstLine="0"/>
              <w:jc w:val="center"/>
            </w:pPr>
            <w:r>
              <w:rPr>
                <w:rFonts w:ascii="仿宋" w:eastAsia="仿宋" w:hAnsi="仿宋" w:cs="仿宋"/>
                <w:sz w:val="28"/>
              </w:rPr>
              <w:t>北京正天恒业数控技术有限公司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2FF4C74" w14:textId="77777777" w:rsidR="00EE69D5" w:rsidRDefault="00000000">
            <w:pPr>
              <w:spacing w:after="0" w:line="259" w:lineRule="auto"/>
              <w:ind w:left="60" w:right="0" w:firstLine="0"/>
            </w:pPr>
            <w:r>
              <w:rPr>
                <w:rFonts w:ascii="仿宋" w:eastAsia="仿宋" w:hAnsi="仿宋" w:cs="仿宋"/>
                <w:sz w:val="28"/>
              </w:rPr>
              <w:t>李嘉铭</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724F02E" w14:textId="77777777" w:rsidR="00EE69D5" w:rsidRDefault="00000000">
            <w:pPr>
              <w:spacing w:after="0" w:line="259" w:lineRule="auto"/>
              <w:ind w:left="161" w:right="0" w:firstLine="0"/>
              <w:jc w:val="left"/>
            </w:pPr>
            <w:r>
              <w:rPr>
                <w:sz w:val="28"/>
              </w:rPr>
              <w:t xml:space="preserve">2021.01-2022.12 </w:t>
            </w:r>
          </w:p>
        </w:tc>
        <w:tc>
          <w:tcPr>
            <w:tcW w:w="1265" w:type="dxa"/>
            <w:tcBorders>
              <w:top w:val="single" w:sz="4" w:space="0" w:color="000000"/>
              <w:left w:val="single" w:sz="4" w:space="0" w:color="000000"/>
              <w:bottom w:val="single" w:sz="4" w:space="0" w:color="000000"/>
              <w:right w:val="single" w:sz="4" w:space="0" w:color="000000"/>
            </w:tcBorders>
            <w:vAlign w:val="center"/>
          </w:tcPr>
          <w:p w14:paraId="5F1F0015" w14:textId="77777777" w:rsidR="00EE69D5" w:rsidRDefault="00000000">
            <w:pPr>
              <w:spacing w:after="0" w:line="259" w:lineRule="auto"/>
              <w:ind w:left="0" w:right="92" w:firstLine="0"/>
              <w:jc w:val="center"/>
            </w:pPr>
            <w:r>
              <w:rPr>
                <w:sz w:val="28"/>
              </w:rPr>
              <w:t xml:space="preserve">3 </w:t>
            </w:r>
          </w:p>
        </w:tc>
      </w:tr>
      <w:tr w:rsidR="00EE69D5" w14:paraId="6BC47CB6" w14:textId="77777777">
        <w:trPr>
          <w:trHeight w:val="1210"/>
        </w:trPr>
        <w:tc>
          <w:tcPr>
            <w:tcW w:w="475" w:type="dxa"/>
            <w:tcBorders>
              <w:top w:val="single" w:sz="4" w:space="0" w:color="000000"/>
              <w:left w:val="single" w:sz="4" w:space="0" w:color="000000"/>
              <w:bottom w:val="single" w:sz="4" w:space="0" w:color="000000"/>
              <w:right w:val="single" w:sz="4" w:space="0" w:color="000000"/>
            </w:tcBorders>
            <w:vAlign w:val="center"/>
          </w:tcPr>
          <w:p w14:paraId="63CE9CDD" w14:textId="77777777" w:rsidR="00EE69D5" w:rsidRDefault="00000000">
            <w:pPr>
              <w:spacing w:after="0" w:line="259" w:lineRule="auto"/>
              <w:ind w:left="0" w:right="0" w:firstLine="0"/>
            </w:pPr>
            <w:r>
              <w:rPr>
                <w:sz w:val="28"/>
              </w:rPr>
              <w:t xml:space="preserve">73. </w:t>
            </w:r>
          </w:p>
        </w:tc>
        <w:tc>
          <w:tcPr>
            <w:tcW w:w="2410" w:type="dxa"/>
            <w:tcBorders>
              <w:top w:val="single" w:sz="4" w:space="0" w:color="000000"/>
              <w:left w:val="single" w:sz="4" w:space="0" w:color="000000"/>
              <w:bottom w:val="single" w:sz="4" w:space="0" w:color="000000"/>
              <w:right w:val="single" w:sz="4" w:space="0" w:color="000000"/>
            </w:tcBorders>
          </w:tcPr>
          <w:p w14:paraId="0864C5B2" w14:textId="77777777" w:rsidR="00EE69D5" w:rsidRDefault="00000000">
            <w:pPr>
              <w:spacing w:after="0" w:line="259" w:lineRule="auto"/>
              <w:ind w:left="0" w:right="0" w:firstLine="0"/>
              <w:jc w:val="center"/>
            </w:pPr>
            <w:r>
              <w:rPr>
                <w:rFonts w:ascii="仿宋" w:eastAsia="仿宋" w:hAnsi="仿宋" w:cs="仿宋"/>
                <w:sz w:val="28"/>
              </w:rPr>
              <w:t>半量子密码与白光量子弱值放大技术研究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D00F75C" w14:textId="77777777" w:rsidR="00EE69D5" w:rsidRDefault="00000000">
            <w:pPr>
              <w:spacing w:after="0" w:line="259" w:lineRule="auto"/>
              <w:ind w:left="0" w:right="0" w:firstLine="0"/>
              <w:jc w:val="center"/>
            </w:pPr>
            <w:r>
              <w:rPr>
                <w:rFonts w:ascii="仿宋" w:eastAsia="仿宋" w:hAnsi="仿宋" w:cs="仿宋"/>
                <w:sz w:val="28"/>
              </w:rPr>
              <w:t>蓝盾信息安全技术股份有限公司</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91E5904" w14:textId="77777777" w:rsidR="00EE69D5" w:rsidRDefault="00000000">
            <w:pPr>
              <w:spacing w:after="0" w:line="259" w:lineRule="auto"/>
              <w:ind w:left="60" w:right="0" w:firstLine="0"/>
            </w:pPr>
            <w:r>
              <w:rPr>
                <w:rFonts w:ascii="仿宋" w:eastAsia="仿宋" w:hAnsi="仿宋" w:cs="仿宋"/>
                <w:sz w:val="28"/>
              </w:rPr>
              <w:t>王金东</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C49CB11" w14:textId="77777777" w:rsidR="00EE69D5" w:rsidRDefault="00000000">
            <w:pPr>
              <w:spacing w:after="0" w:line="259" w:lineRule="auto"/>
              <w:ind w:left="161" w:right="0" w:firstLine="0"/>
              <w:jc w:val="left"/>
            </w:pPr>
            <w:r>
              <w:rPr>
                <w:sz w:val="28"/>
              </w:rPr>
              <w:t xml:space="preserve">2021.06-2022.06 </w:t>
            </w:r>
          </w:p>
        </w:tc>
        <w:tc>
          <w:tcPr>
            <w:tcW w:w="1265" w:type="dxa"/>
            <w:tcBorders>
              <w:top w:val="single" w:sz="4" w:space="0" w:color="000000"/>
              <w:left w:val="single" w:sz="4" w:space="0" w:color="000000"/>
              <w:bottom w:val="single" w:sz="4" w:space="0" w:color="000000"/>
              <w:right w:val="single" w:sz="4" w:space="0" w:color="000000"/>
            </w:tcBorders>
            <w:vAlign w:val="center"/>
          </w:tcPr>
          <w:p w14:paraId="26001223" w14:textId="77777777" w:rsidR="00EE69D5" w:rsidRDefault="00000000">
            <w:pPr>
              <w:spacing w:after="0" w:line="259" w:lineRule="auto"/>
              <w:ind w:left="0" w:right="90" w:firstLine="0"/>
              <w:jc w:val="center"/>
            </w:pPr>
            <w:r>
              <w:rPr>
                <w:sz w:val="28"/>
              </w:rPr>
              <w:t xml:space="preserve">40 </w:t>
            </w:r>
          </w:p>
        </w:tc>
      </w:tr>
      <w:tr w:rsidR="00EE69D5" w14:paraId="21593109" w14:textId="77777777">
        <w:trPr>
          <w:trHeight w:val="1611"/>
        </w:trPr>
        <w:tc>
          <w:tcPr>
            <w:tcW w:w="475" w:type="dxa"/>
            <w:tcBorders>
              <w:top w:val="single" w:sz="4" w:space="0" w:color="000000"/>
              <w:left w:val="single" w:sz="4" w:space="0" w:color="000000"/>
              <w:bottom w:val="single" w:sz="4" w:space="0" w:color="000000"/>
              <w:right w:val="single" w:sz="4" w:space="0" w:color="000000"/>
            </w:tcBorders>
            <w:vAlign w:val="center"/>
          </w:tcPr>
          <w:p w14:paraId="6BF15491" w14:textId="77777777" w:rsidR="00EE69D5" w:rsidRDefault="00000000">
            <w:pPr>
              <w:spacing w:after="0" w:line="259" w:lineRule="auto"/>
              <w:ind w:left="0" w:right="0" w:firstLine="0"/>
            </w:pPr>
            <w:r>
              <w:rPr>
                <w:sz w:val="28"/>
              </w:rPr>
              <w:lastRenderedPageBreak/>
              <w:t xml:space="preserve">74. </w:t>
            </w:r>
          </w:p>
        </w:tc>
        <w:tc>
          <w:tcPr>
            <w:tcW w:w="2410" w:type="dxa"/>
            <w:tcBorders>
              <w:top w:val="single" w:sz="4" w:space="0" w:color="000000"/>
              <w:left w:val="single" w:sz="4" w:space="0" w:color="000000"/>
              <w:bottom w:val="single" w:sz="4" w:space="0" w:color="000000"/>
              <w:right w:val="single" w:sz="4" w:space="0" w:color="000000"/>
            </w:tcBorders>
          </w:tcPr>
          <w:p w14:paraId="244621A8" w14:textId="77777777" w:rsidR="00EE69D5" w:rsidRDefault="00000000">
            <w:pPr>
              <w:spacing w:after="0" w:line="259" w:lineRule="auto"/>
              <w:ind w:left="0" w:right="0" w:firstLine="0"/>
              <w:jc w:val="center"/>
            </w:pPr>
            <w:r>
              <w:rPr>
                <w:rFonts w:ascii="仿宋" w:eastAsia="仿宋" w:hAnsi="仿宋" w:cs="仿宋"/>
                <w:sz w:val="28"/>
              </w:rPr>
              <w:t>阀厅轨道机器人红外图像条状噪声去除与空间分辨率提升研究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18601EC" w14:textId="77777777" w:rsidR="00EE69D5" w:rsidRDefault="00000000">
            <w:pPr>
              <w:spacing w:after="0" w:line="259" w:lineRule="auto"/>
              <w:ind w:left="0" w:right="84" w:firstLine="0"/>
              <w:jc w:val="center"/>
            </w:pPr>
            <w:r>
              <w:rPr>
                <w:rFonts w:ascii="仿宋" w:eastAsia="仿宋" w:hAnsi="仿宋" w:cs="仿宋"/>
                <w:sz w:val="28"/>
              </w:rPr>
              <w:t>横向</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7D04970B" w14:textId="77777777" w:rsidR="00EE69D5" w:rsidRDefault="00000000">
            <w:pPr>
              <w:spacing w:after="0" w:line="259" w:lineRule="auto"/>
              <w:ind w:left="60" w:right="0" w:firstLine="0"/>
            </w:pPr>
            <w:r>
              <w:rPr>
                <w:rFonts w:ascii="仿宋" w:eastAsia="仿宋" w:hAnsi="仿宋" w:cs="仿宋"/>
                <w:sz w:val="28"/>
              </w:rPr>
              <w:t>吴立军</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342378CF" w14:textId="77777777" w:rsidR="00EE69D5" w:rsidRDefault="00000000">
            <w:pPr>
              <w:spacing w:after="0" w:line="259" w:lineRule="auto"/>
              <w:ind w:left="161" w:right="0" w:firstLine="0"/>
              <w:jc w:val="left"/>
            </w:pPr>
            <w:r>
              <w:rPr>
                <w:sz w:val="28"/>
              </w:rPr>
              <w:t xml:space="preserve">2020.05-2022.05 </w:t>
            </w:r>
          </w:p>
        </w:tc>
        <w:tc>
          <w:tcPr>
            <w:tcW w:w="1265" w:type="dxa"/>
            <w:tcBorders>
              <w:top w:val="single" w:sz="4" w:space="0" w:color="000000"/>
              <w:left w:val="single" w:sz="4" w:space="0" w:color="000000"/>
              <w:bottom w:val="single" w:sz="4" w:space="0" w:color="000000"/>
              <w:right w:val="single" w:sz="4" w:space="0" w:color="000000"/>
            </w:tcBorders>
            <w:vAlign w:val="center"/>
          </w:tcPr>
          <w:p w14:paraId="4FDE61C2" w14:textId="77777777" w:rsidR="00EE69D5" w:rsidRDefault="00000000">
            <w:pPr>
              <w:spacing w:after="0" w:line="259" w:lineRule="auto"/>
              <w:ind w:left="0" w:right="90" w:firstLine="0"/>
              <w:jc w:val="center"/>
            </w:pPr>
            <w:r>
              <w:rPr>
                <w:sz w:val="28"/>
              </w:rPr>
              <w:t xml:space="preserve">15 </w:t>
            </w:r>
          </w:p>
        </w:tc>
      </w:tr>
      <w:tr w:rsidR="00EE69D5" w14:paraId="6ECF2321" w14:textId="77777777">
        <w:trPr>
          <w:trHeight w:val="2410"/>
        </w:trPr>
        <w:tc>
          <w:tcPr>
            <w:tcW w:w="475" w:type="dxa"/>
            <w:tcBorders>
              <w:top w:val="single" w:sz="4" w:space="0" w:color="000000"/>
              <w:left w:val="single" w:sz="4" w:space="0" w:color="000000"/>
              <w:bottom w:val="single" w:sz="4" w:space="0" w:color="000000"/>
              <w:right w:val="single" w:sz="4" w:space="0" w:color="000000"/>
            </w:tcBorders>
            <w:vAlign w:val="center"/>
          </w:tcPr>
          <w:p w14:paraId="75BAECC6" w14:textId="77777777" w:rsidR="00EE69D5" w:rsidRDefault="00000000">
            <w:pPr>
              <w:spacing w:after="0" w:line="259" w:lineRule="auto"/>
              <w:ind w:left="0" w:right="0" w:firstLine="0"/>
            </w:pPr>
            <w:r>
              <w:rPr>
                <w:sz w:val="28"/>
              </w:rPr>
              <w:t xml:space="preserve">75. </w:t>
            </w:r>
          </w:p>
        </w:tc>
        <w:tc>
          <w:tcPr>
            <w:tcW w:w="2410" w:type="dxa"/>
            <w:tcBorders>
              <w:top w:val="single" w:sz="4" w:space="0" w:color="000000"/>
              <w:left w:val="single" w:sz="4" w:space="0" w:color="000000"/>
              <w:bottom w:val="single" w:sz="4" w:space="0" w:color="000000"/>
              <w:right w:val="single" w:sz="4" w:space="0" w:color="000000"/>
            </w:tcBorders>
          </w:tcPr>
          <w:p w14:paraId="1F1A6536" w14:textId="77777777" w:rsidR="00EE69D5" w:rsidRDefault="00000000">
            <w:pPr>
              <w:spacing w:after="0" w:line="259" w:lineRule="auto"/>
              <w:ind w:left="0" w:right="0" w:firstLine="0"/>
              <w:jc w:val="center"/>
            </w:pPr>
            <w:r>
              <w:rPr>
                <w:rFonts w:ascii="仿宋" w:eastAsia="仿宋" w:hAnsi="仿宋" w:cs="仿宋"/>
                <w:sz w:val="28"/>
              </w:rPr>
              <w:t>铌酸锂强度调制器工作点漂移特性的研究和周期极化非线性晶体中参量下转换类型与效率的研究</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52A99711" w14:textId="77777777" w:rsidR="00EE69D5" w:rsidRDefault="00000000">
            <w:pPr>
              <w:spacing w:after="0" w:line="259" w:lineRule="auto"/>
              <w:ind w:left="0" w:right="84" w:firstLine="0"/>
              <w:jc w:val="center"/>
            </w:pPr>
            <w:r>
              <w:rPr>
                <w:rFonts w:ascii="仿宋" w:eastAsia="仿宋" w:hAnsi="仿宋" w:cs="仿宋"/>
                <w:sz w:val="28"/>
              </w:rPr>
              <w:t>横向</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4F1547D5" w14:textId="77777777" w:rsidR="00EE69D5" w:rsidRDefault="00000000">
            <w:pPr>
              <w:spacing w:after="0" w:line="259" w:lineRule="auto"/>
              <w:ind w:left="60" w:right="0" w:firstLine="0"/>
            </w:pPr>
            <w:r>
              <w:rPr>
                <w:rFonts w:ascii="仿宋" w:eastAsia="仿宋" w:hAnsi="仿宋" w:cs="仿宋"/>
                <w:sz w:val="28"/>
              </w:rPr>
              <w:t>魏正军</w:t>
            </w:r>
            <w:r>
              <w:rPr>
                <w:sz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E719C5A" w14:textId="77777777" w:rsidR="00EE69D5" w:rsidRDefault="00000000">
            <w:pPr>
              <w:spacing w:after="0" w:line="259" w:lineRule="auto"/>
              <w:ind w:left="161" w:right="0" w:firstLine="0"/>
              <w:jc w:val="left"/>
            </w:pPr>
            <w:r>
              <w:rPr>
                <w:sz w:val="28"/>
              </w:rPr>
              <w:t xml:space="preserve">2021.06-2022.06 </w:t>
            </w:r>
          </w:p>
        </w:tc>
        <w:tc>
          <w:tcPr>
            <w:tcW w:w="1265" w:type="dxa"/>
            <w:tcBorders>
              <w:top w:val="single" w:sz="4" w:space="0" w:color="000000"/>
              <w:left w:val="single" w:sz="4" w:space="0" w:color="000000"/>
              <w:bottom w:val="single" w:sz="4" w:space="0" w:color="000000"/>
              <w:right w:val="single" w:sz="4" w:space="0" w:color="000000"/>
            </w:tcBorders>
            <w:vAlign w:val="center"/>
          </w:tcPr>
          <w:p w14:paraId="67883110" w14:textId="77777777" w:rsidR="00EE69D5" w:rsidRDefault="00000000">
            <w:pPr>
              <w:spacing w:after="0" w:line="259" w:lineRule="auto"/>
              <w:ind w:left="0" w:right="90" w:firstLine="0"/>
              <w:jc w:val="center"/>
            </w:pPr>
            <w:r>
              <w:rPr>
                <w:sz w:val="28"/>
              </w:rPr>
              <w:t xml:space="preserve">20 </w:t>
            </w:r>
          </w:p>
        </w:tc>
      </w:tr>
    </w:tbl>
    <w:p w14:paraId="1B838D8B" w14:textId="77777777" w:rsidR="00EE69D5" w:rsidRDefault="00000000">
      <w:r>
        <w:br w:type="page"/>
      </w:r>
    </w:p>
    <w:p w14:paraId="20D9DE59" w14:textId="77777777" w:rsidR="00EE69D5" w:rsidRDefault="00000000">
      <w:pPr>
        <w:pStyle w:val="2"/>
        <w:spacing w:line="339" w:lineRule="auto"/>
        <w:ind w:left="2501" w:right="1675" w:hanging="2516"/>
        <w:jc w:val="left"/>
      </w:pPr>
      <w:r>
        <w:lastRenderedPageBreak/>
        <w:t>重点实验室完成的论文（第一署名单位）</w:t>
      </w:r>
      <w:r>
        <w:rPr>
          <w:rFonts w:ascii="Times New Roman" w:eastAsia="Times New Roman" w:hAnsi="Times New Roman" w:cs="Times New Roman"/>
          <w:b/>
        </w:rPr>
        <w:t xml:space="preserve"> SCI </w:t>
      </w:r>
      <w:r>
        <w:t>收录论文（一区）</w:t>
      </w:r>
      <w:r>
        <w:rPr>
          <w:rFonts w:ascii="Times New Roman" w:eastAsia="Times New Roman" w:hAnsi="Times New Roman" w:cs="Times New Roman"/>
          <w:b/>
        </w:rPr>
        <w:t xml:space="preserve"> </w:t>
      </w:r>
    </w:p>
    <w:p w14:paraId="6133AF6E" w14:textId="77777777" w:rsidR="00EE69D5" w:rsidRDefault="00000000">
      <w:pPr>
        <w:numPr>
          <w:ilvl w:val="0"/>
          <w:numId w:val="5"/>
        </w:numPr>
        <w:ind w:right="191"/>
      </w:pPr>
      <w:r>
        <w:t>Bohua Ren, Zhen Zhang, Guobin Wen, Xiaowen Zhang, Mi Xu, Yueying Weng, Yihang Nie, Haozhen Dou, Yi Jiang, Yaping Deng, Guiru Sun, Dan Luo, Lingling Shui,</w:t>
      </w:r>
      <w:r>
        <w:rPr>
          <w:b/>
        </w:rPr>
        <w:t xml:space="preserve"> Xin Wang</w:t>
      </w:r>
      <w:r>
        <w:t xml:space="preserve">*, </w:t>
      </w:r>
      <w:r>
        <w:rPr>
          <w:b/>
        </w:rPr>
        <w:t>Ming Feng</w:t>
      </w:r>
      <w:r>
        <w:t xml:space="preserve">*, </w:t>
      </w:r>
      <w:r>
        <w:rPr>
          <w:b/>
        </w:rPr>
        <w:t>Aiping Yu</w:t>
      </w:r>
      <w:r>
        <w:t xml:space="preserve">*, and </w:t>
      </w:r>
      <w:r>
        <w:rPr>
          <w:b/>
        </w:rPr>
        <w:t>Zhongwei Chen</w:t>
      </w:r>
      <w:r>
        <w:t>*. Dual-Scale Integration Design of Sn-ZnO Catalyst toward Efficient and Stable CO</w:t>
      </w:r>
      <w:r>
        <w:rPr>
          <w:vertAlign w:val="subscript"/>
        </w:rPr>
        <w:t>2</w:t>
      </w:r>
      <w:r>
        <w:t xml:space="preserve"> Electroreduction. </w:t>
      </w:r>
      <w:r>
        <w:rPr>
          <w:i/>
        </w:rPr>
        <w:t>Advanced Materials</w:t>
      </w:r>
      <w:r>
        <w:t xml:space="preserve">, 2022, 34: 2204637-2204646. (IF=32.086) </w:t>
      </w:r>
    </w:p>
    <w:p w14:paraId="16DE0A85" w14:textId="77777777" w:rsidR="00EE69D5" w:rsidRDefault="00000000">
      <w:pPr>
        <w:numPr>
          <w:ilvl w:val="0"/>
          <w:numId w:val="5"/>
        </w:numPr>
        <w:ind w:right="191"/>
      </w:pPr>
      <w:r>
        <w:t xml:space="preserve">Leixin Yang, Dan Luo, Yun Zheng, Tingzhou Yang, Qianyi Ma, Yihang Nie, Haozhen Dou, Yongguang Zhang, Rong Huang, Aiping Yu, Lingling Shui, </w:t>
      </w:r>
      <w:r>
        <w:rPr>
          <w:b/>
        </w:rPr>
        <w:t>Xin Wang</w:t>
      </w:r>
      <w:r>
        <w:t xml:space="preserve">*, and </w:t>
      </w:r>
      <w:r>
        <w:rPr>
          <w:b/>
        </w:rPr>
        <w:t>Zhongwei Chen</w:t>
      </w:r>
      <w:r>
        <w:t xml:space="preserve">*. Heterogeneous Nanodomain Electrolytes for Ultra-Long-Life All-Solid-State Lithium-Metal Batteries. </w:t>
      </w:r>
      <w:r>
        <w:rPr>
          <w:i/>
        </w:rPr>
        <w:t>Advanced Functional Materials</w:t>
      </w:r>
      <w:r>
        <w:t xml:space="preserve">, 2022, 32: 2204778-2204788. (IF=19.924) </w:t>
      </w:r>
    </w:p>
    <w:p w14:paraId="5F4657F2" w14:textId="77777777" w:rsidR="00EE69D5" w:rsidRDefault="00000000">
      <w:pPr>
        <w:numPr>
          <w:ilvl w:val="0"/>
          <w:numId w:val="5"/>
        </w:numPr>
        <w:ind w:right="191"/>
      </w:pPr>
      <w:r>
        <w:t xml:space="preserve">Leixin Yang, Yihang Nie, Yizhou Liu, Yun Zheng, Dan Luo, Na Yang, Qianyi Ma, Mi Xu, Xiaohua Ma, Aiping Yu, Lingling Shui, </w:t>
      </w:r>
      <w:r>
        <w:rPr>
          <w:b/>
        </w:rPr>
        <w:t>Xin Wang</w:t>
      </w:r>
      <w:r>
        <w:t xml:space="preserve">*, and </w:t>
      </w:r>
      <w:r>
        <w:rPr>
          <w:b/>
        </w:rPr>
        <w:t>Zhongwei Chen</w:t>
      </w:r>
      <w:r>
        <w:t xml:space="preserve">*. The plasticizer-free composite block copolymer electrolytes for ultralong lifespan all-solid-state lithium-metal batteries. </w:t>
      </w:r>
      <w:r>
        <w:rPr>
          <w:i/>
        </w:rPr>
        <w:t>Nano Energy</w:t>
      </w:r>
      <w:r>
        <w:t xml:space="preserve">, 2022, 100: 107499-107509. (IF=19.069) </w:t>
      </w:r>
    </w:p>
    <w:p w14:paraId="28A8D1A2" w14:textId="77777777" w:rsidR="00EE69D5" w:rsidRDefault="00000000">
      <w:pPr>
        <w:numPr>
          <w:ilvl w:val="0"/>
          <w:numId w:val="5"/>
        </w:numPr>
        <w:ind w:right="191"/>
      </w:pPr>
      <w:r>
        <w:t xml:space="preserve">Shimei Liu, Fu Deng, Weijie Zhuang, Xiaobing He, Hongxin Huang, Jingdong Chen, Huajian Pang, and </w:t>
      </w:r>
      <w:r>
        <w:rPr>
          <w:b/>
        </w:rPr>
        <w:t>Sheng Lan</w:t>
      </w:r>
      <w:r>
        <w:t xml:space="preserve">*. Optical Introduction and Manipulation of </w:t>
      </w:r>
    </w:p>
    <w:p w14:paraId="6F7EEAD9" w14:textId="77777777" w:rsidR="00EE69D5" w:rsidRDefault="00000000">
      <w:pPr>
        <w:ind w:left="358" w:right="191" w:firstLine="0"/>
      </w:pPr>
      <w:r>
        <w:t>Plasmon-Exciton-Trion Coupling in a Si/WS</w:t>
      </w:r>
      <w:r>
        <w:rPr>
          <w:vertAlign w:val="subscript"/>
        </w:rPr>
        <w:t>2</w:t>
      </w:r>
      <w:r>
        <w:t xml:space="preserve">/ Au Nanocavity. </w:t>
      </w:r>
      <w:r>
        <w:rPr>
          <w:i/>
        </w:rPr>
        <w:t>ACS Nano</w:t>
      </w:r>
      <w:r>
        <w:t xml:space="preserve">, 2022, 16(9): 14390-14401. (IF=18.027) </w:t>
      </w:r>
    </w:p>
    <w:p w14:paraId="73046D1B" w14:textId="77777777" w:rsidR="00EE69D5" w:rsidRDefault="00000000">
      <w:pPr>
        <w:numPr>
          <w:ilvl w:val="0"/>
          <w:numId w:val="5"/>
        </w:numPr>
        <w:ind w:right="191"/>
      </w:pPr>
      <w:r>
        <w:t xml:space="preserve">Mingcheng Panmai, Jin Xiang, Shulei Li, Xiaobing He, Yuhao Ren, Miaoxuan Zeng, Juncong She, </w:t>
      </w:r>
      <w:r>
        <w:rPr>
          <w:b/>
        </w:rPr>
        <w:t>Juntao Li</w:t>
      </w:r>
      <w:r>
        <w:t xml:space="preserve">*, and </w:t>
      </w:r>
      <w:r>
        <w:rPr>
          <w:b/>
        </w:rPr>
        <w:t>Sheng Lan</w:t>
      </w:r>
      <w:r>
        <w:t xml:space="preserve">*. Highly efficient nonlinear optical emission from a subwavelength crystalline silicon cuboid mediated by supercavity mode. </w:t>
      </w:r>
      <w:r>
        <w:rPr>
          <w:i/>
        </w:rPr>
        <w:t>Nature Communications</w:t>
      </w:r>
      <w:r>
        <w:t xml:space="preserve">, 2022, 13: 2749-2757. (IF=17.69) </w:t>
      </w:r>
    </w:p>
    <w:p w14:paraId="0BDAA2C4" w14:textId="77777777" w:rsidR="00EE69D5" w:rsidRDefault="00000000">
      <w:pPr>
        <w:numPr>
          <w:ilvl w:val="0"/>
          <w:numId w:val="5"/>
        </w:numPr>
        <w:ind w:right="191"/>
      </w:pPr>
      <w:r>
        <w:t xml:space="preserve">Bohua Ren, Guobin Wen, Rui Gao, Dan Luo, Zhen Zhang, Weibin Qiu, Qianyi Ma, </w:t>
      </w:r>
      <w:r>
        <w:rPr>
          <w:b/>
        </w:rPr>
        <w:t>Xin Wang</w:t>
      </w:r>
      <w:r>
        <w:t xml:space="preserve">*, Yi Cui, </w:t>
      </w:r>
      <w:r>
        <w:rPr>
          <w:b/>
        </w:rPr>
        <w:t>Luis Ricardez-Sandoval</w:t>
      </w:r>
      <w:r>
        <w:t xml:space="preserve">*, </w:t>
      </w:r>
      <w:r>
        <w:rPr>
          <w:b/>
        </w:rPr>
        <w:t>Aiping Yu</w:t>
      </w:r>
      <w:r>
        <w:t xml:space="preserve">*, and </w:t>
      </w:r>
      <w:r>
        <w:rPr>
          <w:b/>
        </w:rPr>
        <w:t>Zhongwei Chen</w:t>
      </w:r>
      <w:r>
        <w:t xml:space="preserve">*. Nano-crumples induced Sn-Bi bimetallic interface pattern with moderate electron bank for highly efficient CO2 electroreduction. </w:t>
      </w:r>
      <w:r>
        <w:rPr>
          <w:i/>
        </w:rPr>
        <w:t>Nature Communications</w:t>
      </w:r>
      <w:r>
        <w:t xml:space="preserve">, 2022, 13: 2486-2496. (IF=17.69) </w:t>
      </w:r>
    </w:p>
    <w:p w14:paraId="5DA2F9B7" w14:textId="77777777" w:rsidR="00EE69D5" w:rsidRDefault="00000000">
      <w:pPr>
        <w:numPr>
          <w:ilvl w:val="0"/>
          <w:numId w:val="5"/>
        </w:numPr>
        <w:ind w:right="191"/>
      </w:pPr>
      <w:r>
        <w:t xml:space="preserve">Jagadeesh Suriyaprakash, Neeraj Gupta, </w:t>
      </w:r>
      <w:r>
        <w:rPr>
          <w:b/>
        </w:rPr>
        <w:t>Lijun Wu</w:t>
      </w:r>
      <w:r>
        <w:t xml:space="preserve">*, and </w:t>
      </w:r>
      <w:r>
        <w:rPr>
          <w:b/>
        </w:rPr>
        <w:t>Lianwei Shan</w:t>
      </w:r>
      <w:r>
        <w:t xml:space="preserve">*. Engineering of all solution/substrate processable biosensors for the detection of epinephrine as low as pM with rapid readout. </w:t>
      </w:r>
      <w:r>
        <w:rPr>
          <w:i/>
        </w:rPr>
        <w:t>Chemical Engineering Journal</w:t>
      </w:r>
      <w:r>
        <w:t xml:space="preserve">, 2022, 436: 135254-135266. (IF=16.744) </w:t>
      </w:r>
    </w:p>
    <w:p w14:paraId="5052CA61" w14:textId="77777777" w:rsidR="00EE69D5" w:rsidRDefault="00000000">
      <w:pPr>
        <w:numPr>
          <w:ilvl w:val="0"/>
          <w:numId w:val="5"/>
        </w:numPr>
        <w:ind w:right="191"/>
      </w:pPr>
      <w:r>
        <w:t xml:space="preserve">Fu Deng, Hongxin Huang, Jingdong Chen, Shimei Liu, Huajian Pang, Xiaobing He, and </w:t>
      </w:r>
      <w:r>
        <w:rPr>
          <w:b/>
        </w:rPr>
        <w:t>Sheng Lan</w:t>
      </w:r>
      <w:r>
        <w:t>*. Greatly Enhanced Plasmon-Exciton Coupling in Si/WS</w:t>
      </w:r>
      <w:r>
        <w:rPr>
          <w:vertAlign w:val="subscript"/>
        </w:rPr>
        <w:t>2</w:t>
      </w:r>
      <w:r>
        <w:t xml:space="preserve">/Au Nanocavities. </w:t>
      </w:r>
      <w:r>
        <w:rPr>
          <w:i/>
        </w:rPr>
        <w:t>Nano Letters</w:t>
      </w:r>
      <w:r>
        <w:t xml:space="preserve">, 2022, 22: 220-228. (IF=12.262) </w:t>
      </w:r>
    </w:p>
    <w:p w14:paraId="132AD078" w14:textId="77777777" w:rsidR="00EE69D5" w:rsidRDefault="00000000">
      <w:pPr>
        <w:numPr>
          <w:ilvl w:val="0"/>
          <w:numId w:val="5"/>
        </w:numPr>
        <w:ind w:right="191"/>
      </w:pPr>
      <w:r>
        <w:t xml:space="preserve">Jagadeesh Suriyaprakash, Lianwei Shan, Neeraj Gupta, Hao Wang, and </w:t>
      </w:r>
      <w:r>
        <w:rPr>
          <w:b/>
        </w:rPr>
        <w:t>Lijun Wu</w:t>
      </w:r>
      <w:r>
        <w:t xml:space="preserve">*. Janus 2D-carbon nanocomposite-based ascorbic acid sensing device: Experimental and theoretical approaches. </w:t>
      </w:r>
      <w:r>
        <w:rPr>
          <w:i/>
        </w:rPr>
        <w:t>Composites Part B:Engineering</w:t>
      </w:r>
      <w:r>
        <w:t xml:space="preserve">, 2022, 245: </w:t>
      </w:r>
    </w:p>
    <w:p w14:paraId="6C8C4E47" w14:textId="77777777" w:rsidR="00EE69D5" w:rsidRDefault="00000000">
      <w:pPr>
        <w:ind w:left="358" w:right="191" w:firstLine="0"/>
      </w:pPr>
      <w:r>
        <w:t xml:space="preserve">110233-110241. (IF=11.322) </w:t>
      </w:r>
    </w:p>
    <w:p w14:paraId="5DA3ECF5" w14:textId="77777777" w:rsidR="00EE69D5" w:rsidRDefault="00000000">
      <w:pPr>
        <w:numPr>
          <w:ilvl w:val="0"/>
          <w:numId w:val="5"/>
        </w:numPr>
        <w:ind w:right="191"/>
      </w:pPr>
      <w:r>
        <w:t xml:space="preserve">Shulei Li, Lidan Zhou, Fu Deng, Jin Xiang, Mingcheng Panmai, Hongxing Huang, Guangcan Li, Jingdong Chen, and </w:t>
      </w:r>
      <w:r>
        <w:rPr>
          <w:b/>
        </w:rPr>
        <w:t>Sheng Lan</w:t>
      </w:r>
      <w:r>
        <w:t xml:space="preserve">*. Transverse-Electric-Polarized </w:t>
      </w:r>
      <w:r>
        <w:lastRenderedPageBreak/>
        <w:t>Polaritons Propagating in a WS</w:t>
      </w:r>
      <w:r>
        <w:rPr>
          <w:vertAlign w:val="subscript"/>
        </w:rPr>
        <w:t>2</w:t>
      </w:r>
      <w:r>
        <w:t>/Si</w:t>
      </w:r>
      <w:r>
        <w:rPr>
          <w:vertAlign w:val="subscript"/>
        </w:rPr>
        <w:t>3</w:t>
      </w:r>
      <w:r>
        <w:t>N</w:t>
      </w:r>
      <w:r>
        <w:rPr>
          <w:vertAlign w:val="subscript"/>
        </w:rPr>
        <w:t>4</w:t>
      </w:r>
      <w:r>
        <w:t xml:space="preserve">/Ag Heterostructure. </w:t>
      </w:r>
      <w:r>
        <w:rPr>
          <w:i/>
        </w:rPr>
        <w:t>Laser &amp; Photonics Reviews</w:t>
      </w:r>
      <w:r>
        <w:t xml:space="preserve">, 2022, 2100457-2100465. (IF=10.947) </w:t>
      </w:r>
    </w:p>
    <w:p w14:paraId="74C653E2" w14:textId="77777777" w:rsidR="00EE69D5" w:rsidRDefault="00000000">
      <w:pPr>
        <w:numPr>
          <w:ilvl w:val="0"/>
          <w:numId w:val="5"/>
        </w:numPr>
        <w:ind w:right="191"/>
      </w:pPr>
      <w:r>
        <w:t xml:space="preserve">Mengjun Liu, </w:t>
      </w:r>
      <w:r>
        <w:rPr>
          <w:b/>
        </w:rPr>
        <w:t>Minmin Zhang*</w:t>
      </w:r>
      <w:r>
        <w:t xml:space="preserve">, Jiamei Chen, Ruizhi Yang, Zhaofan Huang, Zhenping Liu, Na Li, and </w:t>
      </w:r>
      <w:r>
        <w:rPr>
          <w:b/>
        </w:rPr>
        <w:t>Lingling Shui</w:t>
      </w:r>
      <w:r>
        <w:t xml:space="preserve">*. Liquid crystal-based optical aptasensor for the sensitive and selective detection of Gram-negative bacteria. </w:t>
      </w:r>
      <w:r>
        <w:rPr>
          <w:i/>
        </w:rPr>
        <w:t>Science China-Chemistry</w:t>
      </w:r>
      <w:r>
        <w:t xml:space="preserve">, 2022, 65: 2023-2030. (IF=10.138) </w:t>
      </w:r>
    </w:p>
    <w:p w14:paraId="778CFFFB" w14:textId="77777777" w:rsidR="00EE69D5" w:rsidRDefault="00000000">
      <w:pPr>
        <w:numPr>
          <w:ilvl w:val="0"/>
          <w:numId w:val="5"/>
        </w:numPr>
        <w:ind w:right="191"/>
      </w:pPr>
      <w:r>
        <w:t xml:space="preserve">Jiaxin Dai, Jiali Zeng, </w:t>
      </w:r>
      <w:r>
        <w:rPr>
          <w:b/>
        </w:rPr>
        <w:t>Wei Hu</w:t>
      </w:r>
      <w:r>
        <w:t xml:space="preserve">*, </w:t>
      </w:r>
      <w:r>
        <w:rPr>
          <w:b/>
        </w:rPr>
        <w:t>Daquan Lu</w:t>
      </w:r>
      <w:r>
        <w:t xml:space="preserve">*. The bound states of pure-quartic solitons. </w:t>
      </w:r>
      <w:r>
        <w:rPr>
          <w:i/>
        </w:rPr>
        <w:t>Chaos, Solitons and Fractals</w:t>
      </w:r>
      <w:r>
        <w:t xml:space="preserve">, 2022, 165: 112867-112872. (IF=9.922) </w:t>
      </w:r>
    </w:p>
    <w:p w14:paraId="77453C30" w14:textId="77777777" w:rsidR="00EE69D5" w:rsidRDefault="00000000">
      <w:pPr>
        <w:numPr>
          <w:ilvl w:val="0"/>
          <w:numId w:val="5"/>
        </w:numPr>
        <w:ind w:right="191"/>
      </w:pPr>
      <w:r>
        <w:t xml:space="preserve">Aoyan Zhang, Zhen Liu, Qiqi Tu, Qichang Ma, Haoran Zeng, Zhipeng Deng, Renjie Jiang, Zhifeng Mo, Jiantao Liu, Changming Xia, Nan Zhao, </w:t>
      </w:r>
      <w:r>
        <w:rPr>
          <w:b/>
        </w:rPr>
        <w:t>Zhiyun Hou</w:t>
      </w:r>
      <w:r>
        <w:t xml:space="preserve">*, </w:t>
      </w:r>
      <w:r>
        <w:rPr>
          <w:b/>
        </w:rPr>
        <w:t>Xuguang Huang</w:t>
      </w:r>
      <w:r>
        <w:t xml:space="preserve">* and Guiyao Zhou. Trace detection of cadmium (II) ions based on an air-hole-assisted multicore microstructured optical fiber. </w:t>
      </w:r>
      <w:r>
        <w:rPr>
          <w:i/>
        </w:rPr>
        <w:t>Sensors and Actuators B: Chemical</w:t>
      </w:r>
      <w:r>
        <w:t xml:space="preserve">, 2022, 365: 131941-131952. (IF=9.221) </w:t>
      </w:r>
    </w:p>
    <w:p w14:paraId="3622EEF4" w14:textId="77777777" w:rsidR="00EE69D5" w:rsidRDefault="00000000">
      <w:pPr>
        <w:numPr>
          <w:ilvl w:val="0"/>
          <w:numId w:val="5"/>
        </w:numPr>
        <w:ind w:right="191"/>
      </w:pPr>
      <w:r>
        <w:t xml:space="preserve">Chengkang Liang, Dongxue Liu, Rao Liu, Dongmei Deng, and </w:t>
      </w:r>
      <w:r>
        <w:rPr>
          <w:b/>
        </w:rPr>
        <w:t>Guanghui Wang</w:t>
      </w:r>
      <w:r>
        <w:t xml:space="preserve">*. Chirality-modulated photonic spin Hall effect in PT-symmetry. </w:t>
      </w:r>
      <w:r>
        <w:rPr>
          <w:i/>
        </w:rPr>
        <w:t>Nanophotonics</w:t>
      </w:r>
      <w:r>
        <w:t xml:space="preserve">, 2022, 11: 3475-3484. (IF=7.923) </w:t>
      </w:r>
    </w:p>
    <w:p w14:paraId="7535E7AB" w14:textId="77777777" w:rsidR="00EE69D5" w:rsidRDefault="00000000">
      <w:pPr>
        <w:numPr>
          <w:ilvl w:val="0"/>
          <w:numId w:val="5"/>
        </w:numPr>
        <w:ind w:right="191"/>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E743645" wp14:editId="5B52D0DA">
                <wp:simplePos x="0" y="0"/>
                <wp:positionH relativeFrom="column">
                  <wp:posOffset>2281759</wp:posOffset>
                </wp:positionH>
                <wp:positionV relativeFrom="paragraph">
                  <wp:posOffset>387265</wp:posOffset>
                </wp:positionV>
                <wp:extent cx="38100" cy="179832"/>
                <wp:effectExtent l="0" t="0" r="0" b="0"/>
                <wp:wrapNone/>
                <wp:docPr id="99735" name="Group 99735"/>
                <wp:cNvGraphicFramePr/>
                <a:graphic xmlns:a="http://schemas.openxmlformats.org/drawingml/2006/main">
                  <a:graphicData uri="http://schemas.microsoft.com/office/word/2010/wordprocessingGroup">
                    <wpg:wgp>
                      <wpg:cNvGrpSpPr/>
                      <wpg:grpSpPr>
                        <a:xfrm>
                          <a:off x="0" y="0"/>
                          <a:ext cx="38100" cy="179832"/>
                          <a:chOff x="0" y="0"/>
                          <a:chExt cx="38100" cy="179832"/>
                        </a:xfrm>
                      </wpg:grpSpPr>
                      <wps:wsp>
                        <wps:cNvPr id="124369" name="Shape 124369"/>
                        <wps:cNvSpPr/>
                        <wps:spPr>
                          <a:xfrm>
                            <a:off x="0" y="0"/>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AFBFD"/>
                          </a:fillRef>
                          <a:effectRef idx="0">
                            <a:scrgbClr r="0" g="0" b="0"/>
                          </a:effectRef>
                          <a:fontRef idx="none"/>
                        </wps:style>
                        <wps:bodyPr/>
                      </wps:wsp>
                    </wpg:wgp>
                  </a:graphicData>
                </a:graphic>
              </wp:anchor>
            </w:drawing>
          </mc:Choice>
          <mc:Fallback xmlns:a="http://schemas.openxmlformats.org/drawingml/2006/main">
            <w:pict>
              <v:group id="Group 99735" style="width:3pt;height:14.16pt;position:absolute;z-index:-2147483496;mso-position-horizontal-relative:text;mso-position-horizontal:absolute;margin-left:179.666pt;mso-position-vertical-relative:text;margin-top:30.4933pt;" coordsize="381,1798">
                <v:shape id="Shape 124370" style="position:absolute;width:381;height:1798;left:0;top:0;" coordsize="38100,179832" path="m0,0l38100,0l38100,179832l0,179832l0,0">
                  <v:stroke weight="0pt" endcap="flat" joinstyle="miter" miterlimit="10" on="false" color="#000000" opacity="0"/>
                  <v:fill on="true" color="#fafbfd"/>
                </v:shape>
              </v:group>
            </w:pict>
          </mc:Fallback>
        </mc:AlternateContent>
      </w:r>
      <w:r>
        <w:t xml:space="preserve">Shimei Liu, Shaolong Tie, Jingdong Chen, Guangcan Li, Jiaxin Yang, and </w:t>
      </w:r>
      <w:r>
        <w:rPr>
          <w:b/>
        </w:rPr>
        <w:t>Sheng Lan</w:t>
      </w:r>
      <w:r>
        <w:t xml:space="preserve">*. Turning a polystyrene microsphere into a multimode light source by laser irradiation. </w:t>
      </w:r>
      <w:r>
        <w:rPr>
          <w:i/>
        </w:rPr>
        <w:t>Nanophotonics</w:t>
      </w:r>
      <w:r>
        <w:t>,2022,</w:t>
      </w:r>
      <w:r>
        <w:rPr>
          <w:i/>
        </w:rPr>
        <w:t xml:space="preserve"> </w:t>
      </w:r>
      <w:r>
        <w:t xml:space="preserve">11(21) : 4715-4725. (IF=7.923) </w:t>
      </w:r>
    </w:p>
    <w:p w14:paraId="300593F1" w14:textId="77777777" w:rsidR="00EE69D5" w:rsidRDefault="00000000">
      <w:pPr>
        <w:numPr>
          <w:ilvl w:val="0"/>
          <w:numId w:val="5"/>
        </w:numPr>
        <w:ind w:right="191"/>
      </w:pPr>
      <w:r>
        <w:t xml:space="preserve">Jiaxin Yang, Junying Chen, Zhenxu Lin, and </w:t>
      </w:r>
      <w:r>
        <w:rPr>
          <w:b/>
        </w:rPr>
        <w:t>Sheng Lan</w:t>
      </w:r>
      <w:r>
        <w:t xml:space="preserve">*. Modifying the optical emission of two-dimensional Ruddlesden-Popper perovskites by laser irradiation. </w:t>
      </w:r>
      <w:r>
        <w:rPr>
          <w:i/>
        </w:rPr>
        <w:t>Applied Surface Science</w:t>
      </w:r>
      <w:r>
        <w:t xml:space="preserve">, 2022, 606: 154849-154856. (IF=7.392) </w:t>
      </w:r>
    </w:p>
    <w:p w14:paraId="6109521A" w14:textId="77777777" w:rsidR="00EE69D5" w:rsidRDefault="00000000">
      <w:pPr>
        <w:numPr>
          <w:ilvl w:val="0"/>
          <w:numId w:val="5"/>
        </w:numPr>
        <w:ind w:right="191"/>
      </w:pPr>
      <w:r>
        <w:t xml:space="preserve">Lidan Zhou, Mingcheng Panmai, Sshulei Li, Yuheng Mao, Weichen He, Hongxin Huang, and </w:t>
      </w:r>
      <w:r>
        <w:rPr>
          <w:b/>
        </w:rPr>
        <w:t>Sheng Lan</w:t>
      </w:r>
      <w:r>
        <w:t xml:space="preserve">*. Lighting Up Si Nanoparticle Arrays by Exploiting the </w:t>
      </w:r>
    </w:p>
    <w:p w14:paraId="3D9F8936" w14:textId="77777777" w:rsidR="00EE69D5" w:rsidRDefault="00000000">
      <w:pPr>
        <w:ind w:left="420" w:right="191" w:firstLine="0"/>
      </w:pPr>
      <w:r>
        <w:t xml:space="preserve">Bound States in the Continuum Formed in a Si/Au Hybrid Nanostructure. </w:t>
      </w:r>
      <w:r>
        <w:rPr>
          <w:i/>
        </w:rPr>
        <w:t>ACS Photonics</w:t>
      </w:r>
      <w:r>
        <w:t xml:space="preserve">, 2022, 9: 2991-2999. (IF=7.077) </w:t>
      </w:r>
    </w:p>
    <w:p w14:paraId="2C5FA752" w14:textId="77777777" w:rsidR="00EE69D5" w:rsidRDefault="00000000">
      <w:pPr>
        <w:numPr>
          <w:ilvl w:val="0"/>
          <w:numId w:val="5"/>
        </w:numPr>
        <w:ind w:right="191"/>
      </w:pPr>
      <w:r>
        <w:t xml:space="preserve">Jialin Wen, Yuxuan Hu, </w:t>
      </w:r>
      <w:r>
        <w:rPr>
          <w:b/>
        </w:rPr>
        <w:t>Na Li</w:t>
      </w:r>
      <w:r>
        <w:t xml:space="preserve">*, </w:t>
      </w:r>
      <w:r>
        <w:rPr>
          <w:b/>
        </w:rPr>
        <w:t>Dan Li</w:t>
      </w:r>
      <w:r>
        <w:t xml:space="preserve">*, Guangfan Zheng, Yongjian Zou, Minmin Zhang, and </w:t>
      </w:r>
      <w:r>
        <w:rPr>
          <w:b/>
        </w:rPr>
        <w:t>Lingling Shui</w:t>
      </w:r>
      <w:r>
        <w:t xml:space="preserve">*. In situ fluorogenic reaction for ratiometric fluorescent detection of alkaline phosphatase activity. </w:t>
      </w:r>
      <w:r>
        <w:rPr>
          <w:i/>
        </w:rPr>
        <w:t>Analytica Chimica Acta</w:t>
      </w:r>
      <w:r>
        <w:t xml:space="preserve">, 2022, 1230: 340414-340421. (IF=6.911) </w:t>
      </w:r>
    </w:p>
    <w:p w14:paraId="6CA2D24C" w14:textId="77777777" w:rsidR="00EE69D5" w:rsidRDefault="00000000">
      <w:pPr>
        <w:numPr>
          <w:ilvl w:val="0"/>
          <w:numId w:val="5"/>
        </w:numPr>
        <w:ind w:right="191"/>
      </w:pPr>
      <w:r>
        <w:t xml:space="preserve">Qixin Liu, Ping Tang, Xinyue Xing, Wendai Cheng, Shengde Liu, </w:t>
      </w:r>
      <w:r>
        <w:rPr>
          <w:b/>
        </w:rPr>
        <w:t>Xiaoxu Lu</w:t>
      </w:r>
      <w:r>
        <w:t xml:space="preserve">*, and </w:t>
      </w:r>
      <w:r>
        <w:rPr>
          <w:b/>
        </w:rPr>
        <w:t>Liyun Zhong</w:t>
      </w:r>
      <w:r>
        <w:t>*. Colorimetry /SERS dual-sensor of H</w:t>
      </w:r>
      <w:r>
        <w:rPr>
          <w:vertAlign w:val="subscript"/>
        </w:rPr>
        <w:t>2</w:t>
      </w:r>
      <w:r>
        <w:t>O</w:t>
      </w:r>
      <w:r>
        <w:rPr>
          <w:vertAlign w:val="subscript"/>
        </w:rPr>
        <w:t>2</w:t>
      </w:r>
      <w:r>
        <w:t xml:space="preserve"> constructed via TMB-Fe</w:t>
      </w:r>
      <w:r>
        <w:rPr>
          <w:vertAlign w:val="subscript"/>
        </w:rPr>
        <w:t>3</w:t>
      </w:r>
      <w:r>
        <w:t>O</w:t>
      </w:r>
      <w:r>
        <w:rPr>
          <w:vertAlign w:val="subscript"/>
        </w:rPr>
        <w:t>4</w:t>
      </w:r>
      <w:r>
        <w:t xml:space="preserve">@ AuNPs. </w:t>
      </w:r>
      <w:r>
        <w:rPr>
          <w:i/>
        </w:rPr>
        <w:t>Talanta</w:t>
      </w:r>
      <w:r>
        <w:t xml:space="preserve">, 2022, 240: 123118-123125. (IF=6.556) </w:t>
      </w:r>
    </w:p>
    <w:p w14:paraId="3D6AA1D3" w14:textId="77777777" w:rsidR="00EE69D5" w:rsidRDefault="00000000">
      <w:pPr>
        <w:numPr>
          <w:ilvl w:val="0"/>
          <w:numId w:val="5"/>
        </w:numPr>
        <w:ind w:right="191"/>
      </w:pPr>
      <w:r>
        <w:t xml:space="preserve">Peng Cai, </w:t>
      </w:r>
      <w:r>
        <w:rPr>
          <w:b/>
        </w:rPr>
        <w:t>Liang Guo</w:t>
      </w:r>
      <w:r>
        <w:t xml:space="preserve">*, Liangzhi Liu, Qingmao Zhang, Jiaming Li, and Qitao Lue. Rapid manufacturing of silica glass parts with complex structures through stereolithography and pressureless spark plasma sintering. </w:t>
      </w:r>
      <w:r>
        <w:rPr>
          <w:i/>
        </w:rPr>
        <w:t>Ceramics International</w:t>
      </w:r>
      <w:r>
        <w:t xml:space="preserve">, 2022, 48: 55-63. (IF=5.532) </w:t>
      </w:r>
    </w:p>
    <w:p w14:paraId="3ECEEB00" w14:textId="77777777" w:rsidR="00EE69D5" w:rsidRDefault="00000000">
      <w:pPr>
        <w:numPr>
          <w:ilvl w:val="0"/>
          <w:numId w:val="5"/>
        </w:numPr>
        <w:ind w:right="191"/>
      </w:pPr>
      <w:r>
        <w:t xml:space="preserve">Shimin Chen, </w:t>
      </w:r>
      <w:r>
        <w:rPr>
          <w:b/>
        </w:rPr>
        <w:t>Qun Zeng</w:t>
      </w:r>
      <w:r>
        <w:t>*, Fusong Ma, Yihang Wang, and Chunfeng Yao. Structural, dielectric and luminescent properties of novel Li</w:t>
      </w:r>
      <w:r>
        <w:rPr>
          <w:vertAlign w:val="subscript"/>
        </w:rPr>
        <w:t>1.0</w:t>
      </w:r>
      <w:r>
        <w:t>Nb</w:t>
      </w:r>
      <w:r>
        <w:rPr>
          <w:vertAlign w:val="subscript"/>
        </w:rPr>
        <w:t>0.6</w:t>
      </w:r>
      <w:r>
        <w:t>Ti</w:t>
      </w:r>
      <w:r>
        <w:rPr>
          <w:vertAlign w:val="subscript"/>
        </w:rPr>
        <w:t>0.5</w:t>
      </w:r>
      <w:r>
        <w:t>O</w:t>
      </w:r>
      <w:r>
        <w:rPr>
          <w:vertAlign w:val="subscript"/>
        </w:rPr>
        <w:t>3</w:t>
      </w:r>
      <w:r>
        <w:t>: Tb</w:t>
      </w:r>
      <w:r>
        <w:rPr>
          <w:vertAlign w:val="superscript"/>
        </w:rPr>
        <w:t>3+</w:t>
      </w:r>
      <w:r>
        <w:t xml:space="preserve"> ceramics. </w:t>
      </w:r>
      <w:r>
        <w:rPr>
          <w:i/>
        </w:rPr>
        <w:t>Ceramics International</w:t>
      </w:r>
      <w:r>
        <w:t xml:space="preserve">, 2022, 48: 14323-14328. (IF=5.532) </w:t>
      </w:r>
    </w:p>
    <w:p w14:paraId="231A468E" w14:textId="77777777" w:rsidR="00EE69D5" w:rsidRDefault="00000000">
      <w:pPr>
        <w:pStyle w:val="2"/>
        <w:ind w:left="147" w:right="400"/>
      </w:pPr>
      <w:r>
        <w:rPr>
          <w:rFonts w:ascii="Times New Roman" w:eastAsia="Times New Roman" w:hAnsi="Times New Roman" w:cs="Times New Roman"/>
          <w:b/>
        </w:rPr>
        <w:t xml:space="preserve">SCI </w:t>
      </w:r>
      <w:r>
        <w:t>收录论文（二区）</w:t>
      </w:r>
      <w:r>
        <w:rPr>
          <w:rFonts w:ascii="Times New Roman" w:eastAsia="Times New Roman" w:hAnsi="Times New Roman" w:cs="Times New Roman"/>
          <w:b/>
        </w:rPr>
        <w:t xml:space="preserve"> </w:t>
      </w:r>
    </w:p>
    <w:p w14:paraId="42116A1C" w14:textId="77777777" w:rsidR="00EE69D5" w:rsidRDefault="00000000">
      <w:pPr>
        <w:numPr>
          <w:ilvl w:val="0"/>
          <w:numId w:val="6"/>
        </w:numPr>
        <w:ind w:right="191" w:hanging="360"/>
      </w:pPr>
      <w:r>
        <w:t xml:space="preserve">Jagadeesh Suriyaprakash, Neeraj Gupta, Lianwei Shan, and </w:t>
      </w:r>
      <w:r>
        <w:rPr>
          <w:b/>
        </w:rPr>
        <w:t>Lijun Wu</w:t>
      </w:r>
      <w:r>
        <w:t xml:space="preserve">*. Immobilized Molecules' Impact on the Efficacy of Nanocarbon Organic Sensors for Ultralow </w:t>
      </w:r>
    </w:p>
    <w:p w14:paraId="31209AAD" w14:textId="77777777" w:rsidR="00EE69D5" w:rsidRDefault="00000000">
      <w:pPr>
        <w:ind w:left="360" w:right="191" w:firstLine="0"/>
      </w:pPr>
      <w:r>
        <w:lastRenderedPageBreak/>
        <w:t xml:space="preserve">Dopamine Detection in Biofluids. </w:t>
      </w:r>
      <w:r>
        <w:rPr>
          <w:i/>
        </w:rPr>
        <w:t>Advanced Materials Technologies</w:t>
      </w:r>
      <w:r>
        <w:t xml:space="preserve">, 2022, 7: 220099-220109. (IF=8.856) </w:t>
      </w:r>
    </w:p>
    <w:p w14:paraId="4ADAA4E8" w14:textId="77777777" w:rsidR="00EE69D5" w:rsidRDefault="00000000">
      <w:pPr>
        <w:numPr>
          <w:ilvl w:val="0"/>
          <w:numId w:val="6"/>
        </w:numPr>
        <w:ind w:right="191" w:hanging="360"/>
      </w:pPr>
      <w:r>
        <w:t xml:space="preserve">Tang Wei, Zuo Chuandong, Ma Chaoyang, Chang Chen, Dang Fan, Liu Hao, Li Yingkui, Yuan Xuanyi, </w:t>
      </w:r>
      <w:r>
        <w:rPr>
          <w:b/>
        </w:rPr>
        <w:t>Wen Zicheng*, Wu Lijun*, Cao Yongge*</w:t>
      </w:r>
      <w:r>
        <w:t>. Rapid high-contrast reversible coloration of Ba</w:t>
      </w:r>
      <w:r>
        <w:rPr>
          <w:vertAlign w:val="subscript"/>
        </w:rPr>
        <w:t>3</w:t>
      </w:r>
      <w:r>
        <w:t>MgSi</w:t>
      </w:r>
      <w:r>
        <w:rPr>
          <w:vertAlign w:val="subscript"/>
        </w:rPr>
        <w:t>2</w:t>
      </w:r>
      <w:r>
        <w:t>O</w:t>
      </w:r>
      <w:r>
        <w:rPr>
          <w:vertAlign w:val="subscript"/>
        </w:rPr>
        <w:t>8</w:t>
      </w:r>
      <w:r>
        <w:t>:Pr</w:t>
      </w:r>
      <w:r>
        <w:rPr>
          <w:vertAlign w:val="superscript"/>
        </w:rPr>
        <w:t xml:space="preserve">3+ </w:t>
      </w:r>
      <w:r>
        <w:t xml:space="preserve">photochromic materials for rewritable light-printing. </w:t>
      </w:r>
      <w:r>
        <w:rPr>
          <w:i/>
        </w:rPr>
        <w:t xml:space="preserve">Journal of Materials Chemistry C, </w:t>
      </w:r>
      <w:r>
        <w:t xml:space="preserve">2022, 48: 18375-18384 (IF=8.067) </w:t>
      </w:r>
    </w:p>
    <w:p w14:paraId="40F52BC0" w14:textId="77777777" w:rsidR="00EE69D5" w:rsidRDefault="00000000">
      <w:pPr>
        <w:numPr>
          <w:ilvl w:val="0"/>
          <w:numId w:val="6"/>
        </w:numPr>
        <w:ind w:right="191" w:hanging="360"/>
      </w:pPr>
      <w:r>
        <w:t xml:space="preserve">Zhenxu Lin, </w:t>
      </w:r>
      <w:r>
        <w:rPr>
          <w:b/>
        </w:rPr>
        <w:t>Rui Huang</w:t>
      </w:r>
      <w:r>
        <w:t xml:space="preserve">*, Shulei Li, Shimei Liu, Jie Song, Mingcheng Panmai, and </w:t>
      </w:r>
      <w:r>
        <w:rPr>
          <w:b/>
        </w:rPr>
        <w:t>Sheng Lan</w:t>
      </w:r>
      <w:r>
        <w:t>*. Ultralow Threshold Lasing from a Continuous-Wave-Pumped SiNX/ CsPbBr</w:t>
      </w:r>
      <w:r>
        <w:rPr>
          <w:vertAlign w:val="subscript"/>
        </w:rPr>
        <w:t>3</w:t>
      </w:r>
      <w:r>
        <w:t>/Ag Thin Film Mediated by the Whispering Gallery Modes of a SiO</w:t>
      </w:r>
      <w:r>
        <w:rPr>
          <w:vertAlign w:val="subscript"/>
        </w:rPr>
        <w:t>2</w:t>
      </w:r>
      <w:r>
        <w:t xml:space="preserve"> Microsphere. </w:t>
      </w:r>
      <w:r>
        <w:rPr>
          <w:i/>
        </w:rPr>
        <w:t>Journal of Physical Chemistry Letters</w:t>
      </w:r>
      <w:r>
        <w:t xml:space="preserve">, 2022, 13: 9967-9974. (IF=6.888) </w:t>
      </w:r>
    </w:p>
    <w:p w14:paraId="189C4BEE" w14:textId="77777777" w:rsidR="00EE69D5" w:rsidRDefault="00000000">
      <w:pPr>
        <w:numPr>
          <w:ilvl w:val="0"/>
          <w:numId w:val="6"/>
        </w:numPr>
        <w:ind w:right="191" w:hanging="360"/>
      </w:pPr>
      <w:r>
        <w:t xml:space="preserve">Zeyin Min, </w:t>
      </w:r>
      <w:r>
        <w:rPr>
          <w:b/>
        </w:rPr>
        <w:t>Qun Zeng</w:t>
      </w:r>
      <w:r>
        <w:t>*, Shimin Chen, Yuan Qin, Chunfeng Yao. Tunable photoluminescence of LiNbO</w:t>
      </w:r>
      <w:r>
        <w:rPr>
          <w:vertAlign w:val="subscript"/>
        </w:rPr>
        <w:t>3</w:t>
      </w:r>
      <w:r>
        <w:t>: RE</w:t>
      </w:r>
      <w:r>
        <w:rPr>
          <w:vertAlign w:val="superscript"/>
        </w:rPr>
        <w:t>3+</w:t>
      </w:r>
      <w:r>
        <w:t xml:space="preserve"> (RE</w:t>
      </w:r>
      <w:r>
        <w:rPr>
          <w:vertAlign w:val="superscript"/>
        </w:rPr>
        <w:t>3+</w:t>
      </w:r>
      <w:r>
        <w:t>= Dy</w:t>
      </w:r>
      <w:r>
        <w:rPr>
          <w:vertAlign w:val="superscript"/>
        </w:rPr>
        <w:t>3+</w:t>
      </w:r>
      <w:r>
        <w:t>, Sm</w:t>
      </w:r>
      <w:r>
        <w:rPr>
          <w:vertAlign w:val="superscript"/>
        </w:rPr>
        <w:t>3+</w:t>
      </w:r>
      <w:r>
        <w:t>, Dy</w:t>
      </w:r>
      <w:r>
        <w:rPr>
          <w:vertAlign w:val="superscript"/>
        </w:rPr>
        <w:t>3+</w:t>
      </w:r>
      <w:r>
        <w:t>/Sm</w:t>
      </w:r>
      <w:r>
        <w:rPr>
          <w:vertAlign w:val="superscript"/>
        </w:rPr>
        <w:t>3+</w:t>
      </w:r>
      <w:r>
        <w:t xml:space="preserve">) single-phase phosphors for warm white LEDs. </w:t>
      </w:r>
      <w:r>
        <w:rPr>
          <w:i/>
        </w:rPr>
        <w:t>Journal of Alloys and Compounds</w:t>
      </w:r>
      <w:r>
        <w:t xml:space="preserve">, 2022, 924: 166497-166505. (IF=6.371) </w:t>
      </w:r>
    </w:p>
    <w:p w14:paraId="3F19A182" w14:textId="77777777" w:rsidR="00EE69D5" w:rsidRDefault="00000000">
      <w:pPr>
        <w:numPr>
          <w:ilvl w:val="0"/>
          <w:numId w:val="6"/>
        </w:numPr>
        <w:ind w:right="191" w:hanging="360"/>
      </w:pPr>
      <w:r>
        <w:t xml:space="preserve">Xiaobing He, Shimei Liu, Shulei Li, Mingcheng Panmai, and </w:t>
      </w:r>
      <w:r>
        <w:rPr>
          <w:b/>
        </w:rPr>
        <w:t>Sheng Lan</w:t>
      </w:r>
      <w:r>
        <w:t xml:space="preserve">*. Si/Au Hybrid Nanoparticles with Highly Efficient Nonlinear Optical Emission: Implication for Nanoscale White Light Sources. </w:t>
      </w:r>
      <w:r>
        <w:rPr>
          <w:i/>
        </w:rPr>
        <w:t>ACS Applied Nano Materials</w:t>
      </w:r>
      <w:r>
        <w:t xml:space="preserve">, 2022, 5: 10676-10685. (IF=6.14) </w:t>
      </w:r>
    </w:p>
    <w:p w14:paraId="5555CCF8" w14:textId="77777777" w:rsidR="00EE69D5" w:rsidRDefault="00000000">
      <w:pPr>
        <w:numPr>
          <w:ilvl w:val="0"/>
          <w:numId w:val="6"/>
        </w:numPr>
        <w:ind w:right="191" w:hanging="360"/>
      </w:pPr>
      <w:r>
        <w:t xml:space="preserve">Zhao Zhang, Biao Li, Junchao Chen, and </w:t>
      </w:r>
      <w:r>
        <w:rPr>
          <w:b/>
        </w:rPr>
        <w:t>Qi Guo</w:t>
      </w:r>
      <w:r>
        <w:t xml:space="preserve">*. The nonlinear superposition between anomalous scattering of lumps and other waves for KPI equation. </w:t>
      </w:r>
      <w:r>
        <w:rPr>
          <w:i/>
        </w:rPr>
        <w:t>Nonlinear Dynamics</w:t>
      </w:r>
      <w:r>
        <w:t xml:space="preserve">, 2022, 108: 4157-4169. (IF=5.741) </w:t>
      </w:r>
    </w:p>
    <w:p w14:paraId="57A530A4" w14:textId="77777777" w:rsidR="00EE69D5" w:rsidRDefault="00000000">
      <w:pPr>
        <w:numPr>
          <w:ilvl w:val="0"/>
          <w:numId w:val="6"/>
        </w:numPr>
        <w:ind w:right="191" w:hanging="360"/>
      </w:pPr>
      <w:r>
        <w:t xml:space="preserve">Kaiqian Jie, Hui Huang, Shuai Qin, Jianping Guo, Hongzhan Liu, Hongyun Meng, Faqiang Wang, Xiangbo Yang, and </w:t>
      </w:r>
      <w:r>
        <w:rPr>
          <w:b/>
        </w:rPr>
        <w:t>Zhongchao Wei</w:t>
      </w:r>
      <w:r>
        <w:t xml:space="preserve">*. Electronically Controlled Time-Domain Integral Average Depolarizer Based on a Barium Titanate (BTO) Metasurface. </w:t>
      </w:r>
      <w:r>
        <w:rPr>
          <w:i/>
        </w:rPr>
        <w:t>Nanomaterials</w:t>
      </w:r>
      <w:r>
        <w:t xml:space="preserve">, 2022, 12: 1228-1237. (IF=5.719) </w:t>
      </w:r>
    </w:p>
    <w:p w14:paraId="7747E8A7" w14:textId="77777777" w:rsidR="00EE69D5" w:rsidRDefault="00000000">
      <w:pPr>
        <w:numPr>
          <w:ilvl w:val="0"/>
          <w:numId w:val="6"/>
        </w:numPr>
        <w:ind w:right="191" w:hanging="360"/>
      </w:pPr>
      <w:r>
        <w:t xml:space="preserve">Xian Liang, </w:t>
      </w:r>
      <w:r>
        <w:rPr>
          <w:b/>
        </w:rPr>
        <w:t>Xiangbo Yang</w:t>
      </w:r>
      <w:r>
        <w:t xml:space="preserve">*, Jihui Ma, Mengli Huang, Dongmei Deng, Hongzhan Liu, and Zhongchao Wei. Extraordinary Characteristics of One-Dimensional PT-Symmetric Ring Optical Waveguide Networks Composed of Adjustable Length Ratio Waveguides. </w:t>
      </w:r>
      <w:r>
        <w:rPr>
          <w:i/>
        </w:rPr>
        <w:t>Nanomaterials</w:t>
      </w:r>
      <w:r>
        <w:t xml:space="preserve">, 2022, 12: 3492-3507. (IF=5.719) </w:t>
      </w:r>
    </w:p>
    <w:p w14:paraId="1CB55026" w14:textId="77777777" w:rsidR="00EE69D5" w:rsidRDefault="00000000">
      <w:pPr>
        <w:numPr>
          <w:ilvl w:val="0"/>
          <w:numId w:val="6"/>
        </w:numPr>
        <w:ind w:right="191" w:hanging="360"/>
      </w:pPr>
      <w:r>
        <w:t xml:space="preserve">Yue Liu, Li Chen, Chengxin Zhou, Kuangling Guo, Xiaoyi Wang, Yuhan Hong, Xiangbo Yang, Zhongchao Wei, and </w:t>
      </w:r>
      <w:r>
        <w:rPr>
          <w:b/>
        </w:rPr>
        <w:t>Hongzhan Liu</w:t>
      </w:r>
      <w:r>
        <w:t xml:space="preserve">*. Theoretical Study on Generation of Multidimensional Focused and Vector Vortex Beams via All-Dielectric </w:t>
      </w:r>
    </w:p>
    <w:p w14:paraId="72D0707B" w14:textId="77777777" w:rsidR="00EE69D5" w:rsidRDefault="00000000">
      <w:pPr>
        <w:ind w:left="360" w:right="191" w:firstLine="0"/>
      </w:pPr>
      <w:r>
        <w:t xml:space="preserve">Spin-Multiplexed Metasurface. </w:t>
      </w:r>
      <w:r>
        <w:rPr>
          <w:i/>
        </w:rPr>
        <w:t>Nanomaterials</w:t>
      </w:r>
      <w:r>
        <w:t xml:space="preserve">, 2022, 12: 580-592. (IF=5.719) </w:t>
      </w:r>
    </w:p>
    <w:p w14:paraId="4178251B" w14:textId="77777777" w:rsidR="00EE69D5" w:rsidRDefault="00000000">
      <w:pPr>
        <w:numPr>
          <w:ilvl w:val="0"/>
          <w:numId w:val="6"/>
        </w:numPr>
        <w:ind w:right="191" w:hanging="360"/>
      </w:pPr>
      <w:r>
        <w:t xml:space="preserve">Kuangling Guo, Yue Liu, Li Chen, Zhongchao Wei and </w:t>
      </w:r>
      <w:r>
        <w:rPr>
          <w:b/>
        </w:rPr>
        <w:t>Hongzhan Liu</w:t>
      </w:r>
      <w:r>
        <w:t xml:space="preserve">*. Multifunctional Optical Vortex Beam Generator via Cross-Phase Based on Metasurface. </w:t>
      </w:r>
      <w:r>
        <w:rPr>
          <w:i/>
        </w:rPr>
        <w:t>Nanosmaterials</w:t>
      </w:r>
      <w:r>
        <w:t xml:space="preserve">, 2022, 12(4): 653-663. (IF=5.719) </w:t>
      </w:r>
    </w:p>
    <w:p w14:paraId="3934518E" w14:textId="77777777" w:rsidR="00EE69D5" w:rsidRDefault="00000000">
      <w:pPr>
        <w:numPr>
          <w:ilvl w:val="0"/>
          <w:numId w:val="6"/>
        </w:numPr>
        <w:ind w:right="191" w:hanging="360"/>
      </w:pPr>
      <w:r>
        <w:t xml:space="preserve">Xinghua Wang, Yunbao Zheng, Min Ouyang, Haihua Fan, Qiaofeng Dai and </w:t>
      </w:r>
      <w:r>
        <w:rPr>
          <w:b/>
        </w:rPr>
        <w:t>Haiying Liu</w:t>
      </w:r>
      <w:r>
        <w:t xml:space="preserve">*. Dual-Wavelength Forward-Enhanced Directional Scattering and Second </w:t>
      </w:r>
    </w:p>
    <w:p w14:paraId="272978C6" w14:textId="77777777" w:rsidR="00EE69D5" w:rsidRDefault="00000000">
      <w:pPr>
        <w:spacing w:after="3" w:line="259" w:lineRule="auto"/>
        <w:ind w:left="0" w:right="147" w:firstLine="0"/>
        <w:jc w:val="right"/>
      </w:pPr>
      <w:r>
        <w:t xml:space="preserve">Harmonic Enhancement in Open-Hole Silicon Nanoblock. </w:t>
      </w:r>
      <w:r>
        <w:rPr>
          <w:i/>
        </w:rPr>
        <w:t>Nanomaterials</w:t>
      </w:r>
      <w:r>
        <w:t xml:space="preserve">, 2022, 12(23): 4259-4270. (IF=5.719) </w:t>
      </w:r>
    </w:p>
    <w:p w14:paraId="7D0B02A4" w14:textId="77777777" w:rsidR="00EE69D5" w:rsidRDefault="00000000">
      <w:pPr>
        <w:numPr>
          <w:ilvl w:val="0"/>
          <w:numId w:val="6"/>
        </w:numPr>
        <w:ind w:right="191" w:hanging="360"/>
      </w:pPr>
      <w:r>
        <w:t xml:space="preserve">Jiangyang Yan, Haibo Wang, Yong Zheng, Xuguang Huang, Hongyun Meng, and </w:t>
      </w:r>
      <w:r>
        <w:rPr>
          <w:b/>
        </w:rPr>
        <w:t>Chunhua Tan</w:t>
      </w:r>
      <w:r>
        <w:t xml:space="preserve">*. A novel dew point measurement system based on the thermal effect of humidity sensitive thin film. </w:t>
      </w:r>
      <w:r>
        <w:rPr>
          <w:i/>
        </w:rPr>
        <w:t>Measurement</w:t>
      </w:r>
      <w:r>
        <w:t xml:space="preserve">, 2022, 187: 110248-110254. (IF=5.131) </w:t>
      </w:r>
    </w:p>
    <w:p w14:paraId="2A714F0E" w14:textId="77777777" w:rsidR="00EE69D5" w:rsidRDefault="00000000">
      <w:pPr>
        <w:numPr>
          <w:ilvl w:val="0"/>
          <w:numId w:val="6"/>
        </w:numPr>
        <w:ind w:right="191" w:hanging="360"/>
      </w:pPr>
      <w:r>
        <w:lastRenderedPageBreak/>
        <w:t xml:space="preserve">Bing Yue, Jianxun Feng, Weihong Liang, Haoran Zeng, </w:t>
      </w:r>
      <w:r>
        <w:rPr>
          <w:b/>
        </w:rPr>
        <w:t>Jin Tao</w:t>
      </w:r>
      <w:r>
        <w:t xml:space="preserve">*, </w:t>
      </w:r>
      <w:r>
        <w:rPr>
          <w:b/>
        </w:rPr>
        <w:t>Guiyao Zhou</w:t>
      </w:r>
      <w:r>
        <w:t xml:space="preserve">*, and </w:t>
      </w:r>
      <w:r>
        <w:rPr>
          <w:b/>
        </w:rPr>
        <w:t>Xuguang Huang</w:t>
      </w:r>
      <w:r>
        <w:t xml:space="preserve">*. A strain-sensitivity-enhanced and asymmetric fiber-optic sensor based on anti-resonance hollow core fiber. </w:t>
      </w:r>
      <w:r>
        <w:rPr>
          <w:i/>
        </w:rPr>
        <w:t>Measurement</w:t>
      </w:r>
      <w:r>
        <w:t xml:space="preserve">, 2022, 111837-11845. (IF=5.131) </w:t>
      </w:r>
    </w:p>
    <w:p w14:paraId="57F2A121" w14:textId="77777777" w:rsidR="00EE69D5" w:rsidRDefault="00000000">
      <w:pPr>
        <w:numPr>
          <w:ilvl w:val="0"/>
          <w:numId w:val="6"/>
        </w:numPr>
        <w:ind w:right="191" w:hanging="360"/>
      </w:pPr>
      <w:r>
        <w:t xml:space="preserve">Haibo, Qiqi Tu, Yong Zheng , Jiangyang Yan , Xuguang Huang , Hongyun Meng, </w:t>
      </w:r>
      <w:r>
        <w:rPr>
          <w:b/>
        </w:rPr>
        <w:t>Chunhua Tan</w:t>
      </w:r>
      <w:r>
        <w:t xml:space="preserve">*. A novel optical fiber sensor based on AIEgens for highly selective and sensitive detection of Fe </w:t>
      </w:r>
      <w:r>
        <w:rPr>
          <w:vertAlign w:val="superscript"/>
        </w:rPr>
        <w:t>3+</w:t>
      </w:r>
      <w:r>
        <w:t xml:space="preserve">. </w:t>
      </w:r>
      <w:r>
        <w:rPr>
          <w:i/>
        </w:rPr>
        <w:t>Dyes and Pigments</w:t>
      </w:r>
      <w:r>
        <w:t xml:space="preserve">, 203(2022)110304. (IF=5.122) </w:t>
      </w:r>
    </w:p>
    <w:p w14:paraId="121C4F0D" w14:textId="77777777" w:rsidR="00EE69D5" w:rsidRDefault="00000000">
      <w:pPr>
        <w:numPr>
          <w:ilvl w:val="0"/>
          <w:numId w:val="6"/>
        </w:numPr>
        <w:ind w:right="191" w:hanging="360"/>
      </w:pPr>
      <w:r>
        <w:t xml:space="preserve">Liang Guo, Peiduo Huang, Dehao Huang, Zilan Li, Chenglong She, Qianhang Guo, Qingmao Zhang, Jiaming Li, </w:t>
      </w:r>
      <w:r>
        <w:rPr>
          <w:b/>
        </w:rPr>
        <w:t>Qiongxiong Ma</w:t>
      </w:r>
      <w:r>
        <w:t xml:space="preserve">*, and </w:t>
      </w:r>
      <w:r>
        <w:rPr>
          <w:b/>
        </w:rPr>
        <w:t>Jie Li</w:t>
      </w:r>
      <w:r>
        <w:t xml:space="preserve">*. A classification method to classify bone marrow cells with class imbalance problem. </w:t>
      </w:r>
      <w:r>
        <w:rPr>
          <w:i/>
        </w:rPr>
        <w:t>Biomedical Signal Processing and Control</w:t>
      </w:r>
      <w:r>
        <w:t xml:space="preserve">, 2022, 72: 103296-103305. (IF=5.076) </w:t>
      </w:r>
    </w:p>
    <w:p w14:paraId="631153F4" w14:textId="77777777" w:rsidR="00EE69D5" w:rsidRDefault="00000000">
      <w:pPr>
        <w:numPr>
          <w:ilvl w:val="0"/>
          <w:numId w:val="6"/>
        </w:numPr>
        <w:ind w:right="191" w:hanging="360"/>
      </w:pPr>
      <w:r>
        <w:t xml:space="preserve">Gengsong Li, Zhen Liu, Jianxuan Feng, </w:t>
      </w:r>
      <w:r>
        <w:rPr>
          <w:b/>
        </w:rPr>
        <w:t>Guiyao Zhou*</w:t>
      </w:r>
      <w:r>
        <w:t xml:space="preserve">, and </w:t>
      </w:r>
      <w:r>
        <w:rPr>
          <w:b/>
        </w:rPr>
        <w:t>Xuguang Huang*.</w:t>
      </w:r>
      <w:r>
        <w:t xml:space="preserve"> Pb</w:t>
      </w:r>
      <w:r>
        <w:rPr>
          <w:vertAlign w:val="superscript"/>
        </w:rPr>
        <w:t>2+</w:t>
      </w:r>
      <w:r>
        <w:t xml:space="preserve"> fiber optic sensor based on smart hydrogel coated Mach-Zehnder interferometer. </w:t>
      </w:r>
      <w:r>
        <w:rPr>
          <w:i/>
        </w:rPr>
        <w:t>Optics and Laser Technology</w:t>
      </w:r>
      <w:r>
        <w:t xml:space="preserve">, 2022, 145: 107453-107459. (IF=4.939) </w:t>
      </w:r>
    </w:p>
    <w:p w14:paraId="2ACE9441" w14:textId="77777777" w:rsidR="00EE69D5" w:rsidRDefault="00000000">
      <w:pPr>
        <w:numPr>
          <w:ilvl w:val="0"/>
          <w:numId w:val="6"/>
        </w:numPr>
        <w:ind w:right="191" w:hanging="360"/>
      </w:pPr>
      <w:r>
        <w:t xml:space="preserve">Huiyang Wang, Liupeng Lu, Shengde Liu, Ping Tang, Xinyue Xing, </w:t>
      </w:r>
      <w:r>
        <w:rPr>
          <w:b/>
        </w:rPr>
        <w:t>Xiaoxu Lu</w:t>
      </w:r>
      <w:r>
        <w:t xml:space="preserve">*, and </w:t>
      </w:r>
      <w:r>
        <w:rPr>
          <w:b/>
        </w:rPr>
        <w:t>Liyun Zhong</w:t>
      </w:r>
      <w:r>
        <w:t xml:space="preserve">*. Flexible nanoparticle-on-mirror strategy for ultrasensitive molecule detection by directionally coupling surface plasmon polaritons. </w:t>
      </w:r>
      <w:r>
        <w:rPr>
          <w:i/>
        </w:rPr>
        <w:t>Optics and Laser Technology</w:t>
      </w:r>
      <w:r>
        <w:t xml:space="preserve">, 2022, 155: 108407-108413. (IF=4.939) </w:t>
      </w:r>
    </w:p>
    <w:p w14:paraId="521A4892" w14:textId="77777777" w:rsidR="00EE69D5" w:rsidRDefault="00000000">
      <w:pPr>
        <w:numPr>
          <w:ilvl w:val="0"/>
          <w:numId w:val="6"/>
        </w:numPr>
        <w:ind w:right="191" w:hanging="360"/>
      </w:pPr>
      <w:r>
        <w:t xml:space="preserve">Jiawen Wu, Guangxin Liu, Yuxin Gao, Xubin Lin, Hu Cui, Zhichao Luo, Wwencheng Xu, Mikhail E. Likhachev, Svetlana S. Aleshkina, Valery M. Mashinsky, Mikhail V. Yashkov, and </w:t>
      </w:r>
      <w:r>
        <w:rPr>
          <w:b/>
        </w:rPr>
        <w:t>Aiping Luo</w:t>
      </w:r>
      <w:r>
        <w:t xml:space="preserve">*. Switchable femtosecond and picosecond spatiotemporal mode-locked fiber laser based on NALM and multimode interference filtering effects. </w:t>
      </w:r>
      <w:r>
        <w:rPr>
          <w:i/>
        </w:rPr>
        <w:t>Optics and Laser Technology</w:t>
      </w:r>
      <w:r>
        <w:t xml:space="preserve">, 2022, 155: 108414-108421. (IF=4.939) </w:t>
      </w:r>
    </w:p>
    <w:p w14:paraId="555EE367" w14:textId="77777777" w:rsidR="00EE69D5" w:rsidRDefault="00000000">
      <w:pPr>
        <w:numPr>
          <w:ilvl w:val="0"/>
          <w:numId w:val="6"/>
        </w:numPr>
        <w:ind w:right="191" w:hanging="360"/>
      </w:pPr>
      <w:r>
        <w:t xml:space="preserve">Yi Xu, Wen Zhou, Kaihui Chen, and </w:t>
      </w:r>
      <w:r>
        <w:rPr>
          <w:b/>
        </w:rPr>
        <w:t>Xuguang Huang</w:t>
      </w:r>
      <w:r>
        <w:t xml:space="preserve">*. Y-branch wavelength demultiplexer based on topological valley photonic crystals. </w:t>
      </w:r>
      <w:r>
        <w:rPr>
          <w:i/>
        </w:rPr>
        <w:t>Optics and Laser Technology</w:t>
      </w:r>
      <w:r>
        <w:t xml:space="preserve">, 2022, 155: 108422. (IF=4.939) </w:t>
      </w:r>
    </w:p>
    <w:p w14:paraId="3446C282" w14:textId="77777777" w:rsidR="00EE69D5" w:rsidRDefault="00000000">
      <w:pPr>
        <w:numPr>
          <w:ilvl w:val="0"/>
          <w:numId w:val="6"/>
        </w:numPr>
        <w:ind w:right="191" w:hanging="360"/>
      </w:pPr>
      <w:r>
        <w:t xml:space="preserve">Huiyang Wang, Liupeng Lu, Shengde Liu, Ping Tang, Xinyue Xing, </w:t>
      </w:r>
      <w:r>
        <w:rPr>
          <w:b/>
        </w:rPr>
        <w:t>Xiaoxu Lu*</w:t>
      </w:r>
      <w:r>
        <w:t xml:space="preserve">, </w:t>
      </w:r>
      <w:r>
        <w:rPr>
          <w:b/>
        </w:rPr>
        <w:t>Liyun Zhong*,</w:t>
      </w:r>
      <w:r>
        <w:t xml:space="preserve"> Flexible nanoparticle-on-mirror strategy for ultrasensitive molecule detection by directionally coupling surface plasmon polaritons, </w:t>
      </w:r>
      <w:r>
        <w:rPr>
          <w:i/>
        </w:rPr>
        <w:t>Optics and Laser Technology</w:t>
      </w:r>
      <w:r>
        <w:t xml:space="preserve">, 2022, 155:108407. (IF=4.565) </w:t>
      </w:r>
    </w:p>
    <w:p w14:paraId="19A0B1C5" w14:textId="77777777" w:rsidR="00EE69D5" w:rsidRDefault="00000000">
      <w:pPr>
        <w:numPr>
          <w:ilvl w:val="0"/>
          <w:numId w:val="6"/>
        </w:numPr>
        <w:ind w:right="191" w:hanging="360"/>
      </w:pPr>
      <w:r>
        <w:t xml:space="preserve">Shangling He, Zhenwu Mo, Jialong Tu, Zhili Lu, Yong Zhang, Xi Peng, Yingji He, and </w:t>
      </w:r>
      <w:r>
        <w:rPr>
          <w:b/>
        </w:rPr>
        <w:t>Dongmei Deng</w:t>
      </w:r>
      <w:r>
        <w:t xml:space="preserve">*. Chirped Lommel Gaussian vortex beams in strongly nonlocal nonlinear fractional Schrodinger equations. </w:t>
      </w:r>
      <w:r>
        <w:rPr>
          <w:i/>
        </w:rPr>
        <w:t>Results in Physics</w:t>
      </w:r>
      <w:r>
        <w:t xml:space="preserve">, 2022, 42: 106014-106021. (IF=4.565) </w:t>
      </w:r>
    </w:p>
    <w:p w14:paraId="44D0A36A" w14:textId="77777777" w:rsidR="00EE69D5" w:rsidRDefault="00000000">
      <w:pPr>
        <w:numPr>
          <w:ilvl w:val="0"/>
          <w:numId w:val="6"/>
        </w:numPr>
        <w:ind w:right="191" w:hanging="360"/>
      </w:pPr>
      <w:r>
        <w:t xml:space="preserve">Haobin Yang, You Wu, Zejia Lin, Junjie Jiang, Haiqi Huang, Danlin Xu, Zhenwu Mo, Ziyu Wang, Yidan Sun, </w:t>
      </w:r>
      <w:r>
        <w:rPr>
          <w:b/>
        </w:rPr>
        <w:t>Lingling Shui</w:t>
      </w:r>
      <w:r>
        <w:t xml:space="preserve">*, and </w:t>
      </w:r>
      <w:r>
        <w:rPr>
          <w:b/>
        </w:rPr>
        <w:t>Dongmei Deng</w:t>
      </w:r>
      <w:r>
        <w:t xml:space="preserve">*. Self-accelerating and self-healing of Ince-Gaussian-like beams. </w:t>
      </w:r>
      <w:r>
        <w:rPr>
          <w:i/>
        </w:rPr>
        <w:t>Results in Physics</w:t>
      </w:r>
      <w:r>
        <w:t xml:space="preserve">, 2022, 32: 105060-105065. (IF=4.565) </w:t>
      </w:r>
    </w:p>
    <w:p w14:paraId="1319F2FA" w14:textId="77777777" w:rsidR="00EE69D5" w:rsidRDefault="00000000">
      <w:pPr>
        <w:numPr>
          <w:ilvl w:val="0"/>
          <w:numId w:val="6"/>
        </w:numPr>
        <w:ind w:right="191" w:hanging="360"/>
      </w:pPr>
      <w:r>
        <w:t xml:space="preserve">Zhuohang Wei, Xiang Zhang, </w:t>
      </w:r>
      <w:r>
        <w:rPr>
          <w:b/>
        </w:rPr>
        <w:t>Changshui Chen</w:t>
      </w:r>
      <w:r>
        <w:t xml:space="preserve">*. Shortcuts in cascaded adiabatic frequency conversion. </w:t>
      </w:r>
      <w:r>
        <w:rPr>
          <w:i/>
        </w:rPr>
        <w:t>Results in Physcis</w:t>
      </w:r>
      <w:r>
        <w:t xml:space="preserve">, 2022, 39: 105728-105735. (IF=4.565) </w:t>
      </w:r>
    </w:p>
    <w:p w14:paraId="658B0FA6" w14:textId="77777777" w:rsidR="00EE69D5" w:rsidRDefault="00000000">
      <w:pPr>
        <w:numPr>
          <w:ilvl w:val="0"/>
          <w:numId w:val="6"/>
        </w:numPr>
        <w:ind w:right="191" w:hanging="360"/>
      </w:pPr>
      <w:r>
        <w:t xml:space="preserve">Zhanjian Lin, Ning Zhang, Zhiying Xu, Jinpeng Liao, Hao Yuan, Erfan Chenshen, Jiamei Liu, </w:t>
      </w:r>
      <w:r>
        <w:rPr>
          <w:b/>
        </w:rPr>
        <w:t>Jiaming Li</w:t>
      </w:r>
      <w:r>
        <w:t xml:space="preserve">*, Nan Zhao, and Qingmao Zhang. Modified iterative wavelets for background removal in laser-induced breakdown spectroscopy based on fiber laser ablation. </w:t>
      </w:r>
      <w:r>
        <w:rPr>
          <w:i/>
        </w:rPr>
        <w:t>Journal of Analytical Atomic Spectrometry</w:t>
      </w:r>
      <w:r>
        <w:t xml:space="preserve">, 2022, 37: 2082-2088. (IF=4.351) </w:t>
      </w:r>
    </w:p>
    <w:p w14:paraId="22E4414D" w14:textId="77777777" w:rsidR="00EE69D5" w:rsidRDefault="00000000">
      <w:pPr>
        <w:numPr>
          <w:ilvl w:val="0"/>
          <w:numId w:val="6"/>
        </w:numPr>
        <w:ind w:right="191" w:hanging="360"/>
      </w:pPr>
      <w:r>
        <w:lastRenderedPageBreak/>
        <w:t xml:space="preserve">Jiamin Tao, </w:t>
      </w:r>
      <w:r>
        <w:rPr>
          <w:b/>
        </w:rPr>
        <w:t>Yongjian Zhu</w:t>
      </w:r>
      <w:r>
        <w:t xml:space="preserve">*, Frank Jiang, Hao Liu, and </w:t>
      </w:r>
      <w:r>
        <w:rPr>
          <w:b/>
        </w:rPr>
        <w:t>Hongzhan Liu</w:t>
      </w:r>
      <w:r>
        <w:t xml:space="preserve">*. Rolling Surface Defect Inspection for Drum-Shaped Rollers Based on Deep Learning. </w:t>
      </w:r>
      <w:r>
        <w:rPr>
          <w:i/>
        </w:rPr>
        <w:t>IEEE Sensors Journal</w:t>
      </w:r>
      <w:r>
        <w:t xml:space="preserve">, 2022, 22: 8693-8700. (IF=4.325) </w:t>
      </w:r>
    </w:p>
    <w:p w14:paraId="29A9F354" w14:textId="77777777" w:rsidR="00EE69D5" w:rsidRDefault="00000000">
      <w:pPr>
        <w:numPr>
          <w:ilvl w:val="0"/>
          <w:numId w:val="6"/>
        </w:numPr>
        <w:ind w:right="191" w:hanging="360"/>
      </w:pPr>
      <w:r>
        <w:t xml:space="preserve">Jiali Zeng, Jiaxin Dai, </w:t>
      </w:r>
      <w:r>
        <w:rPr>
          <w:b/>
        </w:rPr>
        <w:t>Wei Hu</w:t>
      </w:r>
      <w:r>
        <w:t xml:space="preserve">*, and </w:t>
      </w:r>
      <w:r>
        <w:rPr>
          <w:b/>
        </w:rPr>
        <w:t>Daquan Lu</w:t>
      </w:r>
      <w:r>
        <w:t xml:space="preserve">*. Theory for the interaction of pure-quartic solitons. </w:t>
      </w:r>
      <w:r>
        <w:rPr>
          <w:i/>
        </w:rPr>
        <w:t>Applied Mathematics Letters</w:t>
      </w:r>
      <w:r>
        <w:t xml:space="preserve">, 2022, 129: 107923-107930. (IF=4.294) </w:t>
      </w:r>
    </w:p>
    <w:p w14:paraId="77E89483" w14:textId="77777777" w:rsidR="00EE69D5" w:rsidRDefault="00000000">
      <w:pPr>
        <w:numPr>
          <w:ilvl w:val="0"/>
          <w:numId w:val="6"/>
        </w:numPr>
        <w:ind w:right="191" w:hanging="360"/>
      </w:pPr>
      <w:r>
        <w:t xml:space="preserve">Zhao Zhang, Biao Li, Junchao Chen, </w:t>
      </w:r>
      <w:r>
        <w:rPr>
          <w:b/>
        </w:rPr>
        <w:t>Qi Guo</w:t>
      </w:r>
      <w:r>
        <w:t xml:space="preserve">*, and Yury Stepanyants. Degenerate lump interactions within the Kadomtsev-Petviashvili equation. </w:t>
      </w:r>
      <w:r>
        <w:rPr>
          <w:i/>
        </w:rPr>
        <w:t xml:space="preserve">Communications in </w:t>
      </w:r>
    </w:p>
    <w:p w14:paraId="30964BDE" w14:textId="77777777" w:rsidR="00EE69D5" w:rsidRDefault="00000000">
      <w:pPr>
        <w:spacing w:after="3" w:line="259" w:lineRule="auto"/>
        <w:ind w:left="0" w:right="266" w:firstLine="0"/>
        <w:jc w:val="right"/>
      </w:pPr>
      <w:r>
        <w:rPr>
          <w:i/>
        </w:rPr>
        <w:t>Nonlinear Science and Numerical Simulation</w:t>
      </w:r>
      <w:r>
        <w:t xml:space="preserve">, 2022, 112: 106555-106568. (IF=4.186) </w:t>
      </w:r>
    </w:p>
    <w:p w14:paraId="10E95B3E" w14:textId="77777777" w:rsidR="00EE69D5" w:rsidRDefault="00000000">
      <w:pPr>
        <w:numPr>
          <w:ilvl w:val="0"/>
          <w:numId w:val="6"/>
        </w:numPr>
        <w:ind w:right="191" w:hanging="360"/>
      </w:pPr>
      <w:r>
        <w:t>Lanhua Zhong, Dalong Dang, Wei Li, Zhanmei Ren, and</w:t>
      </w:r>
      <w:r>
        <w:rPr>
          <w:b/>
        </w:rPr>
        <w:t xml:space="preserve"> Qi Guo</w:t>
      </w:r>
      <w:r>
        <w:t xml:space="preserve">*. Multi-peak solitons in nonlocal nonlinear system with sine-oscillation response. </w:t>
      </w:r>
      <w:r>
        <w:rPr>
          <w:i/>
        </w:rPr>
        <w:t>Communications in Nonlinear Science and Numerical Simulation</w:t>
      </w:r>
      <w:r>
        <w:t xml:space="preserve">, 2022, 109:106322-1064342. (IF=4.186) </w:t>
      </w:r>
    </w:p>
    <w:p w14:paraId="635E19F6" w14:textId="77777777" w:rsidR="00EE69D5" w:rsidRDefault="00000000">
      <w:pPr>
        <w:numPr>
          <w:ilvl w:val="0"/>
          <w:numId w:val="6"/>
        </w:numPr>
        <w:ind w:right="191" w:hanging="360"/>
      </w:pPr>
      <w:r>
        <w:t xml:space="preserve">Xin Zhao, Shulei Li, Weichen He, Maohui Yuan, </w:t>
      </w:r>
      <w:r>
        <w:rPr>
          <w:b/>
        </w:rPr>
        <w:t>Jingdong Chen</w:t>
      </w:r>
      <w:r>
        <w:t xml:space="preserve">*, and </w:t>
      </w:r>
      <w:r>
        <w:rPr>
          <w:b/>
        </w:rPr>
        <w:t>Sheng Lan</w:t>
      </w:r>
      <w:r>
        <w:t>*. Exciting Hybrid Optical Modes with Fano Lineshapes in Core-Shell CsPbBr</w:t>
      </w:r>
      <w:r>
        <w:rPr>
          <w:vertAlign w:val="subscript"/>
        </w:rPr>
        <w:t>3</w:t>
      </w:r>
      <w:r>
        <w:t xml:space="preserve"> Microspheres for Optical Sensing.</w:t>
      </w:r>
      <w:r>
        <w:rPr>
          <w:i/>
        </w:rPr>
        <w:t xml:space="preserve"> Journal of Physical Chemistry C</w:t>
      </w:r>
      <w:r>
        <w:t xml:space="preserve">, 2022, 126: 3109-3117. (IF=4.177) </w:t>
      </w:r>
    </w:p>
    <w:p w14:paraId="2C16D44D" w14:textId="77777777" w:rsidR="00EE69D5" w:rsidRDefault="00000000">
      <w:pPr>
        <w:numPr>
          <w:ilvl w:val="0"/>
          <w:numId w:val="6"/>
        </w:numPr>
        <w:ind w:right="191" w:hanging="360"/>
      </w:pPr>
      <w:r>
        <w:t xml:space="preserve">Shimin Chen, </w:t>
      </w:r>
      <w:r>
        <w:rPr>
          <w:b/>
        </w:rPr>
        <w:t>Qun Zeng</w:t>
      </w:r>
      <w:r>
        <w:t xml:space="preserve">*, Chunfeng Yao, Yingyi Liu, Yuan Qin, and Zeyin Min. </w:t>
      </w:r>
    </w:p>
    <w:p w14:paraId="02DB50F6" w14:textId="77777777" w:rsidR="00EE69D5" w:rsidRDefault="00000000">
      <w:pPr>
        <w:ind w:left="360" w:firstLine="0"/>
      </w:pPr>
      <w:r>
        <w:t>Synthesis and luminescent properties of novel Li</w:t>
      </w:r>
      <w:r>
        <w:rPr>
          <w:vertAlign w:val="subscript"/>
        </w:rPr>
        <w:t>1.0</w:t>
      </w:r>
      <w:r>
        <w:t>Nb</w:t>
      </w:r>
      <w:r>
        <w:rPr>
          <w:vertAlign w:val="subscript"/>
        </w:rPr>
        <w:t>0.6</w:t>
      </w:r>
      <w:r>
        <w:t>Ti</w:t>
      </w:r>
      <w:r>
        <w:rPr>
          <w:vertAlign w:val="subscript"/>
        </w:rPr>
        <w:t>0.5</w:t>
      </w:r>
      <w:r>
        <w:t>O</w:t>
      </w:r>
      <w:r>
        <w:rPr>
          <w:vertAlign w:val="subscript"/>
        </w:rPr>
        <w:t>3</w:t>
      </w:r>
      <w:r>
        <w:t>: Dy</w:t>
      </w:r>
      <w:r>
        <w:rPr>
          <w:vertAlign w:val="superscript"/>
        </w:rPr>
        <w:t>3+</w:t>
      </w:r>
      <w:r>
        <w:t xml:space="preserve"> phosphors for white light-emitting diodes. </w:t>
      </w:r>
      <w:r>
        <w:rPr>
          <w:i/>
        </w:rPr>
        <w:t>Journal of Luminescence</w:t>
      </w:r>
      <w:r>
        <w:t xml:space="preserve">, 2022, 244: 118697-118706. (IF=4.171) </w:t>
      </w:r>
    </w:p>
    <w:p w14:paraId="32BDAFAE" w14:textId="77777777" w:rsidR="00EE69D5" w:rsidRDefault="00000000">
      <w:pPr>
        <w:numPr>
          <w:ilvl w:val="0"/>
          <w:numId w:val="6"/>
        </w:numPr>
        <w:ind w:right="191" w:hanging="360"/>
      </w:pPr>
      <w:r>
        <w:t xml:space="preserve">Zhenxu Lin, Jiaxin Yang, Qiwen Zeng, </w:t>
      </w:r>
      <w:r>
        <w:rPr>
          <w:b/>
        </w:rPr>
        <w:t>Shaolong Tie</w:t>
      </w:r>
      <w:r>
        <w:t xml:space="preserve">*, </w:t>
      </w:r>
      <w:r>
        <w:rPr>
          <w:b/>
        </w:rPr>
        <w:t>Rui Huang</w:t>
      </w:r>
      <w:r>
        <w:t xml:space="preserve">*, and </w:t>
      </w:r>
      <w:r>
        <w:rPr>
          <w:b/>
        </w:rPr>
        <w:t>Sheng Lan</w:t>
      </w:r>
      <w:r>
        <w:t xml:space="preserve">*. Deep blue photoluminescence and optical gain from sodium-doped carbon dots. </w:t>
      </w:r>
      <w:r>
        <w:rPr>
          <w:i/>
        </w:rPr>
        <w:t>Journal of Luminescence</w:t>
      </w:r>
      <w:r>
        <w:t xml:space="preserve">, 2022, 246:118856-118862. (IF=4.171) </w:t>
      </w:r>
    </w:p>
    <w:p w14:paraId="3209768A" w14:textId="77777777" w:rsidR="00EE69D5" w:rsidRDefault="00000000">
      <w:pPr>
        <w:numPr>
          <w:ilvl w:val="0"/>
          <w:numId w:val="6"/>
        </w:numPr>
        <w:ind w:right="191" w:hanging="360"/>
      </w:pPr>
      <w:r>
        <w:t xml:space="preserve">Zhenyong Dong, Guangbin Zhang, Yaqi Jin, Jie Zhou, Junneng Guan, Zijin Tong, Zhongchao Wei, Chunhua Tan, Faqiang Wang, and </w:t>
      </w:r>
      <w:r>
        <w:rPr>
          <w:b/>
        </w:rPr>
        <w:t>Hongyun Meng*</w:t>
      </w:r>
      <w:r>
        <w:t xml:space="preserve">. Hydroxyethyl cellulose sensitized SMDMS structure with optical fiber relative humidity and temperature simultaneous measurement sensor. </w:t>
      </w:r>
      <w:r>
        <w:rPr>
          <w:i/>
        </w:rPr>
        <w:t>Optics Express</w:t>
      </w:r>
      <w:r>
        <w:t xml:space="preserve">, 2022, 30: 1152-1166. (IF=3.833) </w:t>
      </w:r>
    </w:p>
    <w:p w14:paraId="30154BD3" w14:textId="77777777" w:rsidR="00EE69D5" w:rsidRDefault="00000000">
      <w:pPr>
        <w:numPr>
          <w:ilvl w:val="0"/>
          <w:numId w:val="6"/>
        </w:numPr>
        <w:ind w:right="191" w:hanging="360"/>
      </w:pPr>
      <w:r>
        <w:t xml:space="preserve">Junjie Jiang, Danlin Xu, Zhenwu Mo, Xuezhen Cai, Haoyu Huang, Yong Zhang, </w:t>
      </w:r>
    </w:p>
    <w:p w14:paraId="3C0AA044" w14:textId="77777777" w:rsidR="00EE69D5" w:rsidRDefault="00000000">
      <w:pPr>
        <w:ind w:left="360" w:right="191" w:firstLine="0"/>
      </w:pPr>
      <w:r>
        <w:t xml:space="preserve">Haobin Yang, Haiqi Huang, You Wu, </w:t>
      </w:r>
      <w:r>
        <w:rPr>
          <w:b/>
        </w:rPr>
        <w:t>Lingling Shui</w:t>
      </w:r>
      <w:r>
        <w:t xml:space="preserve">*, and </w:t>
      </w:r>
      <w:r>
        <w:rPr>
          <w:b/>
        </w:rPr>
        <w:t>Dongmei Deng</w:t>
      </w:r>
      <w:r>
        <w:t xml:space="preserve">*. Generation and control of tornado waves by means of ring swallowtail vortex beams. </w:t>
      </w:r>
    </w:p>
    <w:p w14:paraId="7EB31688" w14:textId="77777777" w:rsidR="00EE69D5" w:rsidRDefault="00000000">
      <w:pPr>
        <w:ind w:left="360" w:right="191" w:firstLine="0"/>
      </w:pPr>
      <w:r>
        <w:rPr>
          <w:i/>
        </w:rPr>
        <w:t>Optics Express</w:t>
      </w:r>
      <w:r>
        <w:t xml:space="preserve">, 2022, 30: 11331-11344. (IF=3.833) </w:t>
      </w:r>
    </w:p>
    <w:p w14:paraId="37746AB3" w14:textId="77777777" w:rsidR="00EE69D5" w:rsidRDefault="00000000">
      <w:pPr>
        <w:numPr>
          <w:ilvl w:val="0"/>
          <w:numId w:val="6"/>
        </w:numPr>
        <w:ind w:right="191" w:hanging="360"/>
      </w:pPr>
      <w:r>
        <w:t xml:space="preserve">Bo Li, </w:t>
      </w:r>
      <w:r>
        <w:rPr>
          <w:b/>
        </w:rPr>
        <w:t>Ruihuan Wu</w:t>
      </w:r>
      <w:r>
        <w:t xml:space="preserve">*, Ziyang Wang, Xiaoyi Wang, Xiaohao Zhang, </w:t>
      </w:r>
      <w:r>
        <w:rPr>
          <w:b/>
        </w:rPr>
        <w:t>Weiyi Hong</w:t>
      </w:r>
      <w:r>
        <w:t xml:space="preserve">*, and Hongzhan Liu. Rational number harmonic mode-locked dual-loop optoelectronic oscillator with low supermode noise and low intermodulation distortions. </w:t>
      </w:r>
      <w:r>
        <w:rPr>
          <w:i/>
        </w:rPr>
        <w:t>Optics Express</w:t>
      </w:r>
      <w:r>
        <w:t xml:space="preserve">, 2022, 30: 30303-30311. (IF=3.833) </w:t>
      </w:r>
    </w:p>
    <w:p w14:paraId="082E2248" w14:textId="77777777" w:rsidR="00EE69D5" w:rsidRDefault="00000000">
      <w:pPr>
        <w:numPr>
          <w:ilvl w:val="0"/>
          <w:numId w:val="6"/>
        </w:numPr>
        <w:ind w:right="191" w:hanging="360"/>
      </w:pPr>
      <w:r>
        <w:t xml:space="preserve">Zuyu Li, Yuhuang Zhang, Hui Huang, Shuai Qin, Kaiqian Jie, Hongzhan Liu, </w:t>
      </w:r>
      <w:r>
        <w:rPr>
          <w:b/>
        </w:rPr>
        <w:t>Jianping Guo*</w:t>
      </w:r>
      <w:r>
        <w:t xml:space="preserve">, Hongyun Meng, Faqiang Wang, Xiangbo Yang, and </w:t>
      </w:r>
      <w:r>
        <w:rPr>
          <w:b/>
        </w:rPr>
        <w:t>Zhongchao Wei</w:t>
      </w:r>
      <w:r>
        <w:t xml:space="preserve">*. Dual-channel metasurfaces for independent and simultaneous display in near-field and far-field. </w:t>
      </w:r>
      <w:r>
        <w:rPr>
          <w:i/>
        </w:rPr>
        <w:t>Optics Express</w:t>
      </w:r>
      <w:r>
        <w:t xml:space="preserve">, 2022, 30: 18434-18446. (IF=3.833) </w:t>
      </w:r>
    </w:p>
    <w:p w14:paraId="6CE5E20B" w14:textId="77777777" w:rsidR="00EE69D5" w:rsidRDefault="00000000">
      <w:pPr>
        <w:numPr>
          <w:ilvl w:val="0"/>
          <w:numId w:val="6"/>
        </w:numPr>
        <w:ind w:right="191" w:hanging="360"/>
      </w:pPr>
      <w:r>
        <w:t xml:space="preserve">Ziwei Lin, Jixiang Chen, Tijian Li, Zeyu Zhan, Meng Liu, Can Li, Aiping Luo, Pu Zhou, </w:t>
      </w:r>
      <w:r>
        <w:rPr>
          <w:b/>
        </w:rPr>
        <w:t>Wencheng Xu*</w:t>
      </w:r>
      <w:r>
        <w:t xml:space="preserve">, and </w:t>
      </w:r>
      <w:r>
        <w:rPr>
          <w:b/>
        </w:rPr>
        <w:t>Zhichao Luo*</w:t>
      </w:r>
      <w:r>
        <w:t>. 1.7 mu m figure-9 Tm-doped ultrafast fiber laser.</w:t>
      </w:r>
      <w:r>
        <w:rPr>
          <w:i/>
        </w:rPr>
        <w:t xml:space="preserve"> Optics Express</w:t>
      </w:r>
      <w:r>
        <w:t xml:space="preserve">, 2022, 30: 32347-32354. (IF=3.833) </w:t>
      </w:r>
    </w:p>
    <w:p w14:paraId="4A1DC18C" w14:textId="77777777" w:rsidR="00EE69D5" w:rsidRDefault="00000000">
      <w:pPr>
        <w:numPr>
          <w:ilvl w:val="0"/>
          <w:numId w:val="6"/>
        </w:numPr>
        <w:ind w:right="191" w:hanging="360"/>
      </w:pPr>
      <w:r>
        <w:t xml:space="preserve">Yue Liu, Chengxin Zhou, Kuangling Guo, Zhongchao Wei, and </w:t>
      </w:r>
      <w:r>
        <w:rPr>
          <w:b/>
        </w:rPr>
        <w:t>Hongzhan Liu</w:t>
      </w:r>
      <w:r>
        <w:t xml:space="preserve">*. Generation of multi-channel perfect vortex beams with the controllable ring radius and </w:t>
      </w:r>
      <w:r>
        <w:lastRenderedPageBreak/>
        <w:t xml:space="preserve">the topological charge based on an all-dielectric transmission metasurface. </w:t>
      </w:r>
      <w:r>
        <w:rPr>
          <w:i/>
        </w:rPr>
        <w:t>Optics Express</w:t>
      </w:r>
      <w:r>
        <w:t xml:space="preserve">, 2022, 30: 30881-30893. (IF=3.833) </w:t>
      </w:r>
    </w:p>
    <w:p w14:paraId="7296F3F2" w14:textId="77777777" w:rsidR="00EE69D5" w:rsidRDefault="00000000">
      <w:pPr>
        <w:numPr>
          <w:ilvl w:val="0"/>
          <w:numId w:val="6"/>
        </w:numPr>
        <w:ind w:right="191" w:hanging="360"/>
      </w:pPr>
      <w:r>
        <w:t xml:space="preserve">Min Luo, Zexian Zhang, </w:t>
      </w:r>
      <w:r>
        <w:rPr>
          <w:b/>
        </w:rPr>
        <w:t>Meng Liu*</w:t>
      </w:r>
      <w:r>
        <w:t xml:space="preserve">, Aiping Luo, Wencheng Xu, and </w:t>
      </w:r>
      <w:r>
        <w:rPr>
          <w:b/>
        </w:rPr>
        <w:t>Zhichao Luo</w:t>
      </w:r>
      <w:r>
        <w:t xml:space="preserve">*. Dissipative rogue waves generated by multi-soliton explosions in an ultrafast fiber laser. </w:t>
      </w:r>
      <w:r>
        <w:rPr>
          <w:i/>
        </w:rPr>
        <w:t>Optics Express</w:t>
      </w:r>
      <w:r>
        <w:t xml:space="preserve">, 2022, 30: 22143-22152. (IF=3.833) </w:t>
      </w:r>
    </w:p>
    <w:p w14:paraId="24196DD2" w14:textId="77777777" w:rsidR="00EE69D5" w:rsidRDefault="00000000">
      <w:pPr>
        <w:numPr>
          <w:ilvl w:val="0"/>
          <w:numId w:val="6"/>
        </w:numPr>
        <w:ind w:right="191" w:hanging="360"/>
      </w:pPr>
      <w:r>
        <w:t xml:space="preserve">Qilin Ma, </w:t>
      </w:r>
      <w:r>
        <w:rPr>
          <w:b/>
        </w:rPr>
        <w:t>Weiyi Hong</w:t>
      </w:r>
      <w:r>
        <w:t xml:space="preserve">*, and </w:t>
      </w:r>
      <w:r>
        <w:rPr>
          <w:b/>
        </w:rPr>
        <w:t>Lingling Shui</w:t>
      </w:r>
      <w:r>
        <w:t xml:space="preserve">*. Polarization and incidence insensitive analogue of electromagnetically induced reflection metamaterial with high group delay. </w:t>
      </w:r>
      <w:r>
        <w:rPr>
          <w:i/>
        </w:rPr>
        <w:t>Optics Express</w:t>
      </w:r>
      <w:r>
        <w:t xml:space="preserve">, 2022, 30: 3055-3065. (IF=3.833) </w:t>
      </w:r>
    </w:p>
    <w:p w14:paraId="7E96E222" w14:textId="77777777" w:rsidR="00EE69D5" w:rsidRDefault="00000000">
      <w:pPr>
        <w:numPr>
          <w:ilvl w:val="0"/>
          <w:numId w:val="6"/>
        </w:numPr>
        <w:ind w:right="191" w:hanging="360"/>
      </w:pPr>
      <w:r>
        <w:t xml:space="preserve">Zichen Qian, Meng Liu, Aiping Luo, Zhichao Luo, and Wencheng Xu. Dissipative pure-quartic soliton fiber laser. </w:t>
      </w:r>
      <w:r>
        <w:rPr>
          <w:i/>
        </w:rPr>
        <w:t>Optics Express</w:t>
      </w:r>
      <w:r>
        <w:t xml:space="preserve">, 2022 30: 22066-22073. (IF=3.833) </w:t>
      </w:r>
    </w:p>
    <w:p w14:paraId="7D6E322D" w14:textId="77777777" w:rsidR="00EE69D5" w:rsidRDefault="00000000">
      <w:pPr>
        <w:numPr>
          <w:ilvl w:val="0"/>
          <w:numId w:val="6"/>
        </w:numPr>
        <w:ind w:right="191" w:hanging="360"/>
      </w:pPr>
      <w:r>
        <w:t xml:space="preserve">Xiaoyi Wang, </w:t>
      </w:r>
      <w:r>
        <w:rPr>
          <w:b/>
        </w:rPr>
        <w:t>Ruihuan Wu</w:t>
      </w:r>
      <w:r>
        <w:t xml:space="preserve">*, Bo Li, Ziyang Wang, Yue Liu, Jia Yuan, Jianping Guo, and </w:t>
      </w:r>
      <w:r>
        <w:rPr>
          <w:b/>
        </w:rPr>
        <w:t>Hongzhan Liu*</w:t>
      </w:r>
      <w:r>
        <w:t xml:space="preserve">. High-gain narrowband radio frequency signal amplifier based on a dual-loop optoelectronic oscillator. </w:t>
      </w:r>
      <w:r>
        <w:rPr>
          <w:i/>
        </w:rPr>
        <w:t>Optics Express</w:t>
      </w:r>
      <w:r>
        <w:t xml:space="preserve">, 2022, 30: 13994-14001. (IF=3.833) </w:t>
      </w:r>
    </w:p>
    <w:p w14:paraId="0787E40F" w14:textId="77777777" w:rsidR="00EE69D5" w:rsidRDefault="00000000">
      <w:pPr>
        <w:numPr>
          <w:ilvl w:val="0"/>
          <w:numId w:val="6"/>
        </w:numPr>
        <w:ind w:right="191" w:hanging="360"/>
      </w:pPr>
      <w:r>
        <w:t xml:space="preserve">Jiaying Chen, </w:t>
      </w:r>
      <w:r>
        <w:rPr>
          <w:b/>
        </w:rPr>
        <w:t>Weiyi Hong*</w:t>
      </w:r>
      <w:r>
        <w:t xml:space="preserve">, and Aiping Luo, Nonlinear dynamics of beam self-cleaning on LP11 mode in multimode fibers. </w:t>
      </w:r>
      <w:r>
        <w:rPr>
          <w:i/>
        </w:rPr>
        <w:t>Optics. Express</w:t>
      </w:r>
      <w:r>
        <w:t xml:space="preserve"> 2022 30, 43453-43463 (IF=3.833) </w:t>
      </w:r>
    </w:p>
    <w:p w14:paraId="0344C2BC" w14:textId="77777777" w:rsidR="00EE69D5" w:rsidRDefault="00000000">
      <w:pPr>
        <w:numPr>
          <w:ilvl w:val="0"/>
          <w:numId w:val="6"/>
        </w:numPr>
        <w:ind w:right="191" w:hanging="360"/>
      </w:pPr>
      <w:r>
        <w:t xml:space="preserve">Xiang Zhang, Jin Zhang, </w:t>
      </w:r>
      <w:r>
        <w:rPr>
          <w:b/>
        </w:rPr>
        <w:t>Changshui Chen</w:t>
      </w:r>
      <w:r>
        <w:t xml:space="preserve">*, and </w:t>
      </w:r>
      <w:r>
        <w:rPr>
          <w:b/>
        </w:rPr>
        <w:t>Lifu Zhang</w:t>
      </w:r>
      <w:r>
        <w:t xml:space="preserve">*. "Controllable focusing behavior of chirped Pearcey-Gaussian pulses under time-dependent potentials." </w:t>
      </w:r>
      <w:r>
        <w:rPr>
          <w:i/>
        </w:rPr>
        <w:t>Optics Express</w:t>
      </w:r>
      <w:r>
        <w:t xml:space="preserve">, 2022, 30: 34835-34847. (IF=3.833) </w:t>
      </w:r>
    </w:p>
    <w:p w14:paraId="7FEF4B02" w14:textId="77777777" w:rsidR="00EE69D5" w:rsidRDefault="00000000">
      <w:pPr>
        <w:numPr>
          <w:ilvl w:val="0"/>
          <w:numId w:val="6"/>
        </w:numPr>
        <w:ind w:right="191" w:hanging="360"/>
      </w:pPr>
      <w:r>
        <w:t xml:space="preserve">Yuhang Zhang, Zuyu Li, Shuai Qin, Hui Huang, Kaiqian Jie, Jianping Guo, Hongzhan Liu, Hongyun Meng, Faqiang Wang, Xiangbo Yang, and </w:t>
      </w:r>
      <w:r>
        <w:rPr>
          <w:b/>
        </w:rPr>
        <w:t>Zhongchao Wei</w:t>
      </w:r>
      <w:r>
        <w:t xml:space="preserve">*. Band-tunable achromatic metalens based on phase change material. </w:t>
      </w:r>
      <w:r>
        <w:rPr>
          <w:i/>
        </w:rPr>
        <w:t>Optics Express</w:t>
      </w:r>
      <w:r>
        <w:t xml:space="preserve">, 2022, 30: 17541-17553. (IF=3.833) </w:t>
      </w:r>
    </w:p>
    <w:p w14:paraId="1A1D8C15" w14:textId="77777777" w:rsidR="00EE69D5" w:rsidRDefault="00000000">
      <w:pPr>
        <w:numPr>
          <w:ilvl w:val="0"/>
          <w:numId w:val="6"/>
        </w:numPr>
        <w:ind w:right="191" w:hanging="360"/>
      </w:pPr>
      <w:r>
        <w:t xml:space="preserve">Yong Zhang, Jialong Tu, Shangling He, Yiping Ding, Zhili Lu, You Wu, Guanghui Wang, Xiangbo Yang, and </w:t>
      </w:r>
      <w:r>
        <w:rPr>
          <w:b/>
        </w:rPr>
        <w:t>Dongmei Deng</w:t>
      </w:r>
      <w:r>
        <w:t xml:space="preserve">*. Experimental generation of the polycyclic tornado circular swallowtail beam with self-healing and auto-focusing. </w:t>
      </w:r>
      <w:r>
        <w:rPr>
          <w:i/>
        </w:rPr>
        <w:t>Optics Express</w:t>
      </w:r>
      <w:r>
        <w:t xml:space="preserve">, 2022, 30: 1829-1840. (IF=3.833) </w:t>
      </w:r>
    </w:p>
    <w:p w14:paraId="7A93D1E0" w14:textId="77777777" w:rsidR="00EE69D5" w:rsidRDefault="00000000">
      <w:pPr>
        <w:numPr>
          <w:ilvl w:val="0"/>
          <w:numId w:val="6"/>
        </w:numPr>
        <w:ind w:right="191" w:hanging="360"/>
      </w:pPr>
      <w:r>
        <w:t xml:space="preserve">Zhao Zhang, Zhipeng Zhang, Zijin Tong, Mingyu Yang, Junneng Guan, Yaqi Jin, Zhongchao Wei, Faqiang Wang, Chunhua Tan, and </w:t>
      </w:r>
      <w:r>
        <w:rPr>
          <w:b/>
        </w:rPr>
        <w:t>Hongyun Meng</w:t>
      </w:r>
      <w:r>
        <w:t xml:space="preserve">*. Three-channel metasurface based on simultaneous and independent control of near and far field under a single line light source. </w:t>
      </w:r>
      <w:r>
        <w:rPr>
          <w:i/>
        </w:rPr>
        <w:t>Optics Express</w:t>
      </w:r>
      <w:r>
        <w:t xml:space="preserve">, 2022, 30: 30936-30948. (IF=3.833) </w:t>
      </w:r>
    </w:p>
    <w:p w14:paraId="13E76CD3" w14:textId="77777777" w:rsidR="00EE69D5" w:rsidRDefault="00000000">
      <w:pPr>
        <w:numPr>
          <w:ilvl w:val="0"/>
          <w:numId w:val="6"/>
        </w:numPr>
        <w:ind w:right="191" w:hanging="360"/>
      </w:pPr>
      <w:r>
        <w:t xml:space="preserve">Jiajia Zhao, You Wu, Zejia Lin, Danlin Xu, Haiqi Huang, Chuangjie Xu, Zhifeng Tu, Hongzhan Liu, </w:t>
      </w:r>
      <w:r>
        <w:rPr>
          <w:b/>
        </w:rPr>
        <w:t>Lingling Shui</w:t>
      </w:r>
      <w:r>
        <w:t xml:space="preserve">*, and </w:t>
      </w:r>
      <w:r>
        <w:rPr>
          <w:b/>
        </w:rPr>
        <w:t>Dongmei Deng</w:t>
      </w:r>
      <w:r>
        <w:t xml:space="preserve">*. Autofocusing self-imaging: symmetric Pearcey Talbot-like effect. </w:t>
      </w:r>
      <w:r>
        <w:rPr>
          <w:i/>
        </w:rPr>
        <w:t>Optics Express</w:t>
      </w:r>
      <w:r>
        <w:t xml:space="preserve">, 2022, 30: 14146-14160. (IF=3.833) </w:t>
      </w:r>
    </w:p>
    <w:p w14:paraId="3046843D" w14:textId="77777777" w:rsidR="00EE69D5" w:rsidRDefault="00000000">
      <w:pPr>
        <w:numPr>
          <w:ilvl w:val="0"/>
          <w:numId w:val="6"/>
        </w:numPr>
        <w:ind w:right="191" w:hanging="360"/>
      </w:pPr>
      <w:r>
        <w:t xml:space="preserve">Chengxin Zhou, Xianxin Han, Zhenqian Wang, Ran Sun, Wanqing Zhong, Giancarlo Pedrini, Liyun Zhong, and </w:t>
      </w:r>
      <w:r>
        <w:rPr>
          <w:b/>
        </w:rPr>
        <w:t>Xiaoxu Lu</w:t>
      </w:r>
      <w:r>
        <w:t>*. Differential phase measurement based on synchronous phase shift determination.</w:t>
      </w:r>
      <w:r>
        <w:rPr>
          <w:i/>
        </w:rPr>
        <w:t xml:space="preserve"> Optics Express</w:t>
      </w:r>
      <w:r>
        <w:t xml:space="preserve">, 2022, 30: 12545-12554. (IF=3.833) </w:t>
      </w:r>
    </w:p>
    <w:p w14:paraId="1C4BEABC" w14:textId="77777777" w:rsidR="00EE69D5" w:rsidRDefault="00000000">
      <w:pPr>
        <w:numPr>
          <w:ilvl w:val="0"/>
          <w:numId w:val="6"/>
        </w:numPr>
        <w:ind w:right="191" w:hanging="360"/>
      </w:pPr>
      <w:r>
        <w:t xml:space="preserve">Dongxue Liu, Chengkang Liang, Dongmei Deng, </w:t>
      </w:r>
      <w:r>
        <w:rPr>
          <w:b/>
        </w:rPr>
        <w:t>Guanghui Wang</w:t>
      </w:r>
      <w:r>
        <w:t xml:space="preserve">*, and Li Zhang. Asymmetric spin splitting of Laguerre-Gaussian beams in chiral PT-symmetric metamaterials. </w:t>
      </w:r>
      <w:r>
        <w:rPr>
          <w:i/>
        </w:rPr>
        <w:t>Optics Express</w:t>
      </w:r>
      <w:r>
        <w:t xml:space="preserve"> 2022, 30(23) : 41821-41831. (IF=3.833) </w:t>
      </w:r>
    </w:p>
    <w:p w14:paraId="2778E838" w14:textId="77777777" w:rsidR="00EE69D5" w:rsidRDefault="00000000">
      <w:pPr>
        <w:numPr>
          <w:ilvl w:val="0"/>
          <w:numId w:val="6"/>
        </w:numPr>
        <w:ind w:right="191" w:hanging="360"/>
      </w:pPr>
      <w:r>
        <w:lastRenderedPageBreak/>
        <w:t xml:space="preserve">Haitao Jia, Zhonghao Zhang, Jing Long, Zemin Li, Yintong Jin and </w:t>
      </w:r>
      <w:r>
        <w:rPr>
          <w:b/>
        </w:rPr>
        <w:t>Changshui Chen</w:t>
      </w:r>
      <w:r>
        <w:t xml:space="preserve">*. Generation of terahertz waves based on nonlinear frequency conversion with stimulated Raman adiabatic passage. </w:t>
      </w:r>
      <w:r>
        <w:rPr>
          <w:i/>
        </w:rPr>
        <w:t>Optics Express</w:t>
      </w:r>
      <w:r>
        <w:t>,</w:t>
      </w:r>
      <w:r>
        <w:rPr>
          <w:b/>
        </w:rPr>
        <w:t xml:space="preserve"> </w:t>
      </w:r>
      <w:r>
        <w:t xml:space="preserve">2022, 30(24): 43815-43825. (IF=3.833) </w:t>
      </w:r>
    </w:p>
    <w:p w14:paraId="64716F7A" w14:textId="77777777" w:rsidR="00EE69D5" w:rsidRDefault="00000000">
      <w:pPr>
        <w:numPr>
          <w:ilvl w:val="0"/>
          <w:numId w:val="6"/>
        </w:numPr>
        <w:ind w:right="191" w:hanging="360"/>
      </w:pPr>
      <w:r>
        <w:t xml:space="preserve">Zijin Tong, Zhao Zhang, Zhipeng Zhang, Mingyu Yang, Zhenyong Dong, Jie Zhou, Junneng Guan, Zhongchao Wei, Chunhua Tan, Faqiang Wang, and </w:t>
      </w:r>
      <w:r>
        <w:rPr>
          <w:b/>
        </w:rPr>
        <w:t>Hongyun Meng</w:t>
      </w:r>
      <w:r>
        <w:t xml:space="preserve">*. Asymmetric structure optical fiber humidity sensor assisted by the virtual Vernier effect. </w:t>
      </w:r>
      <w:r>
        <w:rPr>
          <w:i/>
        </w:rPr>
        <w:t>Optics Express</w:t>
      </w:r>
      <w:r>
        <w:t xml:space="preserve">, 2022, 30: 47216-47234. (IF=3.833) </w:t>
      </w:r>
    </w:p>
    <w:p w14:paraId="6ECE91EE" w14:textId="77777777" w:rsidR="00EE69D5" w:rsidRDefault="00000000">
      <w:pPr>
        <w:numPr>
          <w:ilvl w:val="0"/>
          <w:numId w:val="6"/>
        </w:numPr>
        <w:ind w:right="191" w:hanging="360"/>
      </w:pPr>
      <w:r>
        <w:t xml:space="preserve">Zehong Liang, Jingyi Shi, Quanfeng Wei, Ziyu Wang, You Wu, Junjie Jiang, Lingling Shui, and </w:t>
      </w:r>
      <w:r>
        <w:rPr>
          <w:b/>
        </w:rPr>
        <w:t>Dongmei Deng</w:t>
      </w:r>
      <w:r>
        <w:t xml:space="preserve">*. Asymmetrical inseparable coherent structures. </w:t>
      </w:r>
      <w:r>
        <w:rPr>
          <w:i/>
        </w:rPr>
        <w:t>Optics Letters</w:t>
      </w:r>
      <w:r>
        <w:t xml:space="preserve">, 2022, 47: 2426-2429. (IF=3.56) </w:t>
      </w:r>
    </w:p>
    <w:p w14:paraId="05C145E9" w14:textId="77777777" w:rsidR="00EE69D5" w:rsidRDefault="00000000">
      <w:pPr>
        <w:numPr>
          <w:ilvl w:val="0"/>
          <w:numId w:val="6"/>
        </w:numPr>
        <w:ind w:right="191" w:hanging="360"/>
      </w:pPr>
      <w:r>
        <w:t xml:space="preserve">Zhifeng Tu, You Wu, Hongcheng Hu, Jiajia Zhao, Huilin Tang, Yanru Chen, Haobin Yang, Chuangjie Xu, and </w:t>
      </w:r>
      <w:r>
        <w:rPr>
          <w:b/>
        </w:rPr>
        <w:t>Dongmei Deng</w:t>
      </w:r>
      <w:r>
        <w:t xml:space="preserve">*. Airy-Talbot plasmon: an accelerating self-imaging surface wave. </w:t>
      </w:r>
      <w:r>
        <w:rPr>
          <w:i/>
        </w:rPr>
        <w:t>Optics Letters</w:t>
      </w:r>
      <w:r>
        <w:t xml:space="preserve">, 2022, 47: 1887-1890. (IF=3.56) </w:t>
      </w:r>
    </w:p>
    <w:p w14:paraId="62A3A53A" w14:textId="77777777" w:rsidR="00EE69D5" w:rsidRDefault="00000000">
      <w:pPr>
        <w:numPr>
          <w:ilvl w:val="0"/>
          <w:numId w:val="6"/>
        </w:numPr>
        <w:ind w:right="191" w:hanging="360"/>
      </w:pPr>
      <w:r>
        <w:t xml:space="preserve">Yong Zhang, Zhenwu Mo, Danling Xu, Shangling He, Yiping Ding, Qiaobing Huang, Zhili Lu, and </w:t>
      </w:r>
      <w:r>
        <w:rPr>
          <w:b/>
        </w:rPr>
        <w:t>Dongmei Deng</w:t>
      </w:r>
      <w:r>
        <w:t xml:space="preserve">*. Circular Mathieu and Weber autofocusing beams. </w:t>
      </w:r>
      <w:r>
        <w:rPr>
          <w:i/>
        </w:rPr>
        <w:t>Optics Letters</w:t>
      </w:r>
      <w:r>
        <w:t xml:space="preserve">, 2022, 47: 3059-3062. (IF=3.56) </w:t>
      </w:r>
    </w:p>
    <w:p w14:paraId="3B069B01" w14:textId="77777777" w:rsidR="00EE69D5" w:rsidRDefault="00000000">
      <w:pPr>
        <w:numPr>
          <w:ilvl w:val="0"/>
          <w:numId w:val="6"/>
        </w:numPr>
        <w:ind w:right="191" w:hanging="360"/>
      </w:pPr>
      <w:r>
        <w:t xml:space="preserve">Zexian Zhang, Min Luo, Jixiang Chen, Luhui Chen, Meng Liu, Aiping Luo, </w:t>
      </w:r>
      <w:r>
        <w:rPr>
          <w:b/>
        </w:rPr>
        <w:t>Wencheng Xu</w:t>
      </w:r>
      <w:r>
        <w:t xml:space="preserve">*, and </w:t>
      </w:r>
      <w:r>
        <w:rPr>
          <w:b/>
        </w:rPr>
        <w:t>Zhichao Luo</w:t>
      </w:r>
      <w:r>
        <w:t xml:space="preserve">*. Pulsating dynamics in a pure-quartic soliton fiber laser. </w:t>
      </w:r>
      <w:r>
        <w:rPr>
          <w:i/>
        </w:rPr>
        <w:t>Optics Letters</w:t>
      </w:r>
      <w:r>
        <w:t xml:space="preserve">, 2022, 47: 1750-1753. (IF=3.56) </w:t>
      </w:r>
    </w:p>
    <w:p w14:paraId="077555A6" w14:textId="77777777" w:rsidR="00EE69D5" w:rsidRDefault="00000000">
      <w:pPr>
        <w:numPr>
          <w:ilvl w:val="0"/>
          <w:numId w:val="6"/>
        </w:numPr>
        <w:ind w:right="191" w:hanging="360"/>
      </w:pPr>
      <w:r>
        <w:t xml:space="preserve">Tianxu Zhao, Guangxin Liu, Lilong Dai, Bang Zhao, Hu Cui, Chengbo Mou, Zhichao Luo, Wencheng Xu, and </w:t>
      </w:r>
      <w:r>
        <w:rPr>
          <w:b/>
        </w:rPr>
        <w:t>Aiping Luo</w:t>
      </w:r>
      <w:r>
        <w:t>*. Narrow bandwidth spatiotemporal mode-locked Yb-doped fiber laser.</w:t>
      </w:r>
      <w:r>
        <w:rPr>
          <w:i/>
        </w:rPr>
        <w:t xml:space="preserve"> Optics Letters</w:t>
      </w:r>
      <w:r>
        <w:t xml:space="preserve">, 2022, 47: 3848-3851. (IF=3.56) </w:t>
      </w:r>
    </w:p>
    <w:p w14:paraId="3B638471" w14:textId="77777777" w:rsidR="00EE69D5" w:rsidRDefault="00000000">
      <w:pPr>
        <w:numPr>
          <w:ilvl w:val="0"/>
          <w:numId w:val="6"/>
        </w:numPr>
        <w:ind w:right="191" w:hanging="360"/>
      </w:pPr>
      <w:r>
        <w:t xml:space="preserve">Danlin Xu, Zhenwu Mo, Junjie Jiang, Haoyu Huang, Quanfeng Wei, You Wu, Xinyue Wang, Zehong Liang, Haobin Yang, Hechong Chen, Haiqi Huang, Hongzhan Liu, </w:t>
      </w:r>
      <w:r>
        <w:rPr>
          <w:b/>
        </w:rPr>
        <w:t>Dongmei Deng*</w:t>
      </w:r>
      <w:r>
        <w:t xml:space="preserve">, and </w:t>
      </w:r>
      <w:r>
        <w:rPr>
          <w:b/>
        </w:rPr>
        <w:t>Lingling Shui</w:t>
      </w:r>
      <w:r>
        <w:t xml:space="preserve">*. Guiding particles along arbitrary trajectories by circular Pearcey-like vortex beams. </w:t>
      </w:r>
      <w:r>
        <w:rPr>
          <w:i/>
        </w:rPr>
        <w:t>Physical Review A</w:t>
      </w:r>
      <w:r>
        <w:t xml:space="preserve">, 2022, 106: 013509-013518. (IF=2.971) </w:t>
      </w:r>
    </w:p>
    <w:p w14:paraId="73DCB34C" w14:textId="77777777" w:rsidR="00EE69D5" w:rsidRDefault="00000000">
      <w:pPr>
        <w:numPr>
          <w:ilvl w:val="0"/>
          <w:numId w:val="6"/>
        </w:numPr>
        <w:ind w:right="191" w:hanging="360"/>
      </w:pPr>
      <w:r>
        <w:t xml:space="preserve">Lin Zhao, Yuan Hao, Li Chen, Wenyi Liu, Meng Jin, Yi Wu, Jiamin Tao, Kaiqian Jie, and </w:t>
      </w:r>
      <w:r>
        <w:rPr>
          <w:b/>
        </w:rPr>
        <w:t>Hongzhan Liu</w:t>
      </w:r>
      <w:r>
        <w:t xml:space="preserve">*. High-accuracy mode recognition method in orbital angular momentum optical communication system. </w:t>
      </w:r>
      <w:r>
        <w:rPr>
          <w:i/>
        </w:rPr>
        <w:t>Chinese Optics Letters</w:t>
      </w:r>
      <w:r>
        <w:t xml:space="preserve">, 2022, 20: 2-8. </w:t>
      </w:r>
    </w:p>
    <w:p w14:paraId="74D7590D" w14:textId="77777777" w:rsidR="00EE69D5" w:rsidRDefault="00000000">
      <w:pPr>
        <w:ind w:left="360" w:right="191" w:firstLine="0"/>
      </w:pPr>
      <w:r>
        <w:t xml:space="preserve">(IF=2.56)  </w:t>
      </w:r>
    </w:p>
    <w:p w14:paraId="04803E0A" w14:textId="77777777" w:rsidR="00EE69D5" w:rsidRDefault="00000000">
      <w:pPr>
        <w:pStyle w:val="2"/>
        <w:ind w:left="147" w:right="275"/>
      </w:pPr>
      <w:r>
        <w:rPr>
          <w:rFonts w:ascii="Times New Roman" w:eastAsia="Times New Roman" w:hAnsi="Times New Roman" w:cs="Times New Roman"/>
          <w:b/>
        </w:rPr>
        <w:t xml:space="preserve">SCI </w:t>
      </w:r>
      <w:r>
        <w:t>收录论文（三区）</w:t>
      </w:r>
      <w:r>
        <w:rPr>
          <w:rFonts w:ascii="Times New Roman" w:eastAsia="Times New Roman" w:hAnsi="Times New Roman" w:cs="Times New Roman"/>
          <w:b/>
        </w:rPr>
        <w:t xml:space="preserve"> </w:t>
      </w:r>
    </w:p>
    <w:p w14:paraId="46D8B1EA" w14:textId="77777777" w:rsidR="00EE69D5" w:rsidRDefault="00000000">
      <w:pPr>
        <w:numPr>
          <w:ilvl w:val="0"/>
          <w:numId w:val="7"/>
        </w:numPr>
        <w:ind w:right="191" w:hanging="360"/>
      </w:pPr>
      <w:r>
        <w:t xml:space="preserve">Li, Zuyu, Yuhang Zhang, Jiadong Yuan, Yuhan Hong, Hongzhan Liu, Jianping Guo, </w:t>
      </w:r>
      <w:r>
        <w:rPr>
          <w:b/>
        </w:rPr>
        <w:t>Qiaofeng Dai*</w:t>
      </w:r>
      <w:r>
        <w:t xml:space="preserve">, and </w:t>
      </w:r>
      <w:r>
        <w:rPr>
          <w:b/>
        </w:rPr>
        <w:t>Zhongchao Wei*</w:t>
      </w:r>
      <w:r>
        <w:t xml:space="preserve">. 2023. Three-Channel Metasurfaces for </w:t>
      </w:r>
    </w:p>
    <w:p w14:paraId="022E4543" w14:textId="77777777" w:rsidR="00EE69D5" w:rsidRDefault="00000000">
      <w:pPr>
        <w:ind w:left="422" w:right="0" w:firstLine="0"/>
      </w:pPr>
      <w:r>
        <w:t xml:space="preserve">Multi-Wavelength Holography and Nanoprinting. </w:t>
      </w:r>
      <w:r>
        <w:rPr>
          <w:i/>
        </w:rPr>
        <w:t>Nanomaterials,</w:t>
      </w:r>
      <w:r>
        <w:t xml:space="preserve"> 2022, 13, no. 1: 183. (IF=5.076) </w:t>
      </w:r>
    </w:p>
    <w:p w14:paraId="4423DA5B" w14:textId="77777777" w:rsidR="00EE69D5" w:rsidRDefault="00000000">
      <w:pPr>
        <w:numPr>
          <w:ilvl w:val="0"/>
          <w:numId w:val="7"/>
        </w:numPr>
        <w:spacing w:after="30" w:line="392" w:lineRule="auto"/>
        <w:ind w:right="191" w:hanging="360"/>
      </w:pPr>
      <w:r>
        <w:t xml:space="preserve">Yuhao Zhang, </w:t>
      </w:r>
      <w:r>
        <w:rPr>
          <w:b/>
        </w:rPr>
        <w:t>Liang Guo</w:t>
      </w:r>
      <w:r>
        <w:t>*, Qunang Xu, Qingmao Zhang, Jiaming Li and Qiongxiong Ma. Effect of Sr-Doping on the Photocatalytic performance of LaNiO</w:t>
      </w:r>
      <w:r>
        <w:rPr>
          <w:vertAlign w:val="subscript"/>
        </w:rPr>
        <w:t>3</w:t>
      </w:r>
      <w:r>
        <w:t>-</w:t>
      </w:r>
      <w:r>
        <w:rPr>
          <w:rFonts w:ascii="等线" w:eastAsia="等线" w:hAnsi="等线" w:cs="等线"/>
        </w:rPr>
        <w:t>σ.</w:t>
      </w:r>
      <w:r>
        <w:t xml:space="preserve"> </w:t>
      </w:r>
      <w:r>
        <w:rPr>
          <w:i/>
        </w:rPr>
        <w:t>Catalysts</w:t>
      </w:r>
      <w:r>
        <w:t xml:space="preserve">, </w:t>
      </w:r>
    </w:p>
    <w:p w14:paraId="2E7CA5AF" w14:textId="77777777" w:rsidR="00EE69D5" w:rsidRDefault="00000000">
      <w:pPr>
        <w:ind w:left="422" w:right="191" w:firstLine="0"/>
      </w:pPr>
      <w:r>
        <w:t xml:space="preserve">2022, 12: 1434-1449. (IF=4.501) </w:t>
      </w:r>
    </w:p>
    <w:p w14:paraId="7EED0622" w14:textId="77777777" w:rsidR="00EE69D5" w:rsidRDefault="00000000">
      <w:pPr>
        <w:numPr>
          <w:ilvl w:val="0"/>
          <w:numId w:val="7"/>
        </w:numPr>
        <w:ind w:right="191" w:hanging="360"/>
      </w:pPr>
      <w:r>
        <w:t xml:space="preserve">Haiqi Huang, You Wu, Zejia Lin, Danlin Xu, Junjie Jiang, Zhenwu Mo, Haobin Yang, and </w:t>
      </w:r>
      <w:r>
        <w:rPr>
          <w:b/>
        </w:rPr>
        <w:t>Dongmei Deng</w:t>
      </w:r>
      <w:r>
        <w:t xml:space="preserve">*. Airy transform of Ince-Gaussian beams. </w:t>
      </w:r>
      <w:r>
        <w:rPr>
          <w:i/>
        </w:rPr>
        <w:t>Waves in Random and Complex Media</w:t>
      </w:r>
      <w:r>
        <w:t xml:space="preserve">, 2022,1-10. (IF=4.051) </w:t>
      </w:r>
    </w:p>
    <w:p w14:paraId="66114534" w14:textId="77777777" w:rsidR="00EE69D5" w:rsidRDefault="00000000">
      <w:pPr>
        <w:numPr>
          <w:ilvl w:val="0"/>
          <w:numId w:val="7"/>
        </w:numPr>
        <w:ind w:right="191" w:hanging="360"/>
      </w:pPr>
      <w:r>
        <w:lastRenderedPageBreak/>
        <w:t>Junran Ye, Jianbin Zhang, Feng Ye, Jintao Xie, and</w:t>
      </w:r>
      <w:r>
        <w:rPr>
          <w:b/>
        </w:rPr>
        <w:t xml:space="preserve"> Dongmei Deng</w:t>
      </w:r>
      <w:r>
        <w:t xml:space="preserve">*. Propagation properties of the rotating elliptical chirped Gaussian beam in uniaxial crystals orthogonal to the optical axis. </w:t>
      </w:r>
      <w:r>
        <w:rPr>
          <w:i/>
        </w:rPr>
        <w:t>Waves in Random and Complex Media</w:t>
      </w:r>
      <w:r>
        <w:t xml:space="preserve">, 32: 2022, 1758-1772. (IF=4.051) </w:t>
      </w:r>
    </w:p>
    <w:p w14:paraId="3F98C9A9" w14:textId="77777777" w:rsidR="00EE69D5" w:rsidRDefault="00000000">
      <w:pPr>
        <w:numPr>
          <w:ilvl w:val="0"/>
          <w:numId w:val="7"/>
        </w:numPr>
        <w:ind w:right="191" w:hanging="360"/>
      </w:pPr>
      <w:r>
        <w:t xml:space="preserve">Shangling He, Yong Zhang, Boris A. Malomed, Dumitru Mihalache, Liping Zhang, </w:t>
      </w:r>
    </w:p>
    <w:p w14:paraId="637D3634" w14:textId="77777777" w:rsidR="00EE69D5" w:rsidRDefault="00000000">
      <w:pPr>
        <w:ind w:left="422" w:right="191" w:firstLine="0"/>
      </w:pPr>
      <w:r>
        <w:t xml:space="preserve">Sijing Zhang, Qiaobin Huang, Huixin Qiu, Jiajia Zhao, Xi Peng, Yingji He and </w:t>
      </w:r>
    </w:p>
    <w:p w14:paraId="5595529D" w14:textId="77777777" w:rsidR="00EE69D5" w:rsidRDefault="00000000">
      <w:pPr>
        <w:ind w:left="422" w:right="191" w:firstLine="0"/>
      </w:pPr>
      <w:r>
        <w:rPr>
          <w:b/>
        </w:rPr>
        <w:t>Dongmei Deng</w:t>
      </w:r>
      <w:r>
        <w:t xml:space="preserve">*. Generation and control of multiple optical bottles from chirped </w:t>
      </w:r>
    </w:p>
    <w:p w14:paraId="5C8F3630" w14:textId="77777777" w:rsidR="00EE69D5" w:rsidRDefault="00000000">
      <w:pPr>
        <w:ind w:left="422" w:right="191" w:firstLine="0"/>
      </w:pPr>
      <w:r>
        <w:t xml:space="preserve">Airy–Gaussian vortex beams: theory and experiment. </w:t>
      </w:r>
      <w:r>
        <w:rPr>
          <w:i/>
        </w:rPr>
        <w:t>Waves in Random and Complex Media</w:t>
      </w:r>
      <w:r>
        <w:t xml:space="preserve">, 2022, 1-16. (IF=4.051) </w:t>
      </w:r>
    </w:p>
    <w:p w14:paraId="7D1EB184" w14:textId="77777777" w:rsidR="00EE69D5" w:rsidRDefault="00000000">
      <w:pPr>
        <w:numPr>
          <w:ilvl w:val="0"/>
          <w:numId w:val="7"/>
        </w:numPr>
        <w:ind w:right="191" w:hanging="360"/>
      </w:pPr>
      <w:r>
        <w:t xml:space="preserve">Linli Xiong, Yong Zheng, Haibo Wang, Jiangyang Yan, Xuguang Huang, Hongyun Meng, and </w:t>
      </w:r>
      <w:r>
        <w:rPr>
          <w:b/>
        </w:rPr>
        <w:t>Chunhua Tan</w:t>
      </w:r>
      <w:r>
        <w:t>*. A novel AIEE active anti-B</w:t>
      </w:r>
      <w:r>
        <w:rPr>
          <w:vertAlign w:val="subscript"/>
        </w:rPr>
        <w:t>18</w:t>
      </w:r>
      <w:r>
        <w:t>H</w:t>
      </w:r>
      <w:r>
        <w:rPr>
          <w:vertAlign w:val="subscript"/>
        </w:rPr>
        <w:t>22</w:t>
      </w:r>
      <w:r>
        <w:t xml:space="preserve"> derivative-based Cu</w:t>
      </w:r>
      <w:r>
        <w:rPr>
          <w:vertAlign w:val="superscript"/>
        </w:rPr>
        <w:t>2+</w:t>
      </w:r>
      <w:r>
        <w:t xml:space="preserve"> and Fe</w:t>
      </w:r>
      <w:r>
        <w:rPr>
          <w:vertAlign w:val="superscript"/>
        </w:rPr>
        <w:t>3+</w:t>
      </w:r>
      <w:r>
        <w:t xml:space="preserve"> fluorescence off-on-off sensor. </w:t>
      </w:r>
      <w:r>
        <w:rPr>
          <w:i/>
        </w:rPr>
        <w:t>Methods and Applications in Fluorescence</w:t>
      </w:r>
      <w:r>
        <w:t xml:space="preserve">, 2022, 10: 035004-035016. (IF=3.849) </w:t>
      </w:r>
    </w:p>
    <w:p w14:paraId="1D8D0C3E" w14:textId="77777777" w:rsidR="00EE69D5" w:rsidRDefault="00000000">
      <w:pPr>
        <w:numPr>
          <w:ilvl w:val="0"/>
          <w:numId w:val="7"/>
        </w:numPr>
        <w:ind w:right="191" w:hanging="360"/>
      </w:pPr>
      <w:r>
        <w:t xml:space="preserve">Zhao Zhang, Biao Li, Abdul-Majid Wazwaz, and </w:t>
      </w:r>
      <w:r>
        <w:rPr>
          <w:b/>
        </w:rPr>
        <w:t>Qi Guo</w:t>
      </w:r>
      <w:r>
        <w:t xml:space="preserve">*. The generation mechanism of multiple-pole solutions for the fifth-order mKdV equation. </w:t>
      </w:r>
      <w:r>
        <w:rPr>
          <w:i/>
        </w:rPr>
        <w:t>European Physical Journal Plus</w:t>
      </w:r>
      <w:r>
        <w:t xml:space="preserve">, 2022, 137: 93-100. (IF=3.758) </w:t>
      </w:r>
    </w:p>
    <w:p w14:paraId="471B6098" w14:textId="77777777" w:rsidR="00EE69D5" w:rsidRDefault="00000000">
      <w:pPr>
        <w:numPr>
          <w:ilvl w:val="0"/>
          <w:numId w:val="7"/>
        </w:numPr>
        <w:ind w:right="191" w:hanging="360"/>
      </w:pPr>
      <w:r>
        <w:rPr>
          <w:b/>
        </w:rPr>
        <w:t>Changming Xia</w:t>
      </w:r>
      <w:r>
        <w:t xml:space="preserve">*, Jiantao Liu, Zhiyun Hou, and Guiyao Zhou. Divalent Yb-Doped Silica Glass and Fiber with High Quantum Efficiency for White Light Source. </w:t>
      </w:r>
      <w:r>
        <w:rPr>
          <w:i/>
        </w:rPr>
        <w:t>Materials</w:t>
      </w:r>
      <w:r>
        <w:t xml:space="preserve">, 2022, 15: 3148-3159. (IF=3.748) </w:t>
      </w:r>
    </w:p>
    <w:p w14:paraId="0055784C" w14:textId="77777777" w:rsidR="00EE69D5" w:rsidRDefault="00000000">
      <w:pPr>
        <w:numPr>
          <w:ilvl w:val="0"/>
          <w:numId w:val="7"/>
        </w:numPr>
        <w:ind w:right="191" w:hanging="360"/>
      </w:pPr>
      <w:r>
        <w:t xml:space="preserve">Ning Zhang, Tianxue Ou, Meng Wang, Zhanjian Lin, Chao Lv, Yuzhi Qin, </w:t>
      </w:r>
      <w:r>
        <w:rPr>
          <w:b/>
        </w:rPr>
        <w:t>Jiaming Li</w:t>
      </w:r>
      <w:r>
        <w:t xml:space="preserve">*, </w:t>
      </w:r>
      <w:r>
        <w:rPr>
          <w:b/>
        </w:rPr>
        <w:t>Huan Yang</w:t>
      </w:r>
      <w:r>
        <w:t xml:space="preserve">*, Nan Zhao, and Qingmao Zhang. A Brief Review of </w:t>
      </w:r>
    </w:p>
    <w:p w14:paraId="69F49D40" w14:textId="77777777" w:rsidR="00EE69D5" w:rsidRDefault="00000000">
      <w:pPr>
        <w:ind w:left="422" w:right="191" w:firstLine="0"/>
      </w:pPr>
      <w:r>
        <w:t xml:space="preserve">Calibration-Free Laser-Induced Breakdown Spectroscopy. </w:t>
      </w:r>
      <w:r>
        <w:rPr>
          <w:i/>
        </w:rPr>
        <w:t>Frontiers in Physics</w:t>
      </w:r>
      <w:r>
        <w:t xml:space="preserve">, 2022, 10: 887171-887182. (IF=3.718) </w:t>
      </w:r>
    </w:p>
    <w:p w14:paraId="68418F71" w14:textId="77777777" w:rsidR="00EE69D5" w:rsidRDefault="00000000">
      <w:pPr>
        <w:numPr>
          <w:ilvl w:val="0"/>
          <w:numId w:val="7"/>
        </w:numPr>
        <w:ind w:right="191" w:hanging="360"/>
      </w:pPr>
      <w:r>
        <w:t xml:space="preserve">Fengxia Xue, Haihua Fan, Qiaofeng Dai, </w:t>
      </w:r>
      <w:r>
        <w:rPr>
          <w:b/>
        </w:rPr>
        <w:t>Haiying Liu</w:t>
      </w:r>
      <w:r>
        <w:t xml:space="preserve">*, and Sheng Lan. Broadband unidirectional scattering in the transverse direction and angular radiation realized by using a silicon hollow nanodisk under a radially polarized beam. </w:t>
      </w:r>
      <w:r>
        <w:rPr>
          <w:i/>
        </w:rPr>
        <w:t>Journal of Physics D:Applied Physics</w:t>
      </w:r>
      <w:r>
        <w:t xml:space="preserve">, 2022, 55: 095111-095120. (IF=3.409) </w:t>
      </w:r>
    </w:p>
    <w:p w14:paraId="3628DF8E" w14:textId="77777777" w:rsidR="00EE69D5" w:rsidRDefault="00000000">
      <w:pPr>
        <w:numPr>
          <w:ilvl w:val="0"/>
          <w:numId w:val="7"/>
        </w:numPr>
        <w:ind w:right="191" w:hanging="360"/>
      </w:pPr>
      <w:r>
        <w:t xml:space="preserve">Fusong Ma, </w:t>
      </w:r>
      <w:r>
        <w:rPr>
          <w:b/>
        </w:rPr>
        <w:t>Qun Zeng</w:t>
      </w:r>
      <w:r>
        <w:t>*, Yanzhao Feng, Chunfeng Yao, and Chaochao Guo. Crystal structure and microwave dielectric properties of LiNb</w:t>
      </w:r>
      <w:r>
        <w:rPr>
          <w:vertAlign w:val="subscript"/>
        </w:rPr>
        <w:t>0.6</w:t>
      </w:r>
      <w:r>
        <w:t>Ti</w:t>
      </w:r>
      <w:r>
        <w:rPr>
          <w:vertAlign w:val="subscript"/>
        </w:rPr>
        <w:t>0.5</w:t>
      </w:r>
      <w:r>
        <w:t>O</w:t>
      </w:r>
      <w:r>
        <w:rPr>
          <w:vertAlign w:val="subscript"/>
        </w:rPr>
        <w:t>3</w:t>
      </w:r>
      <w:r>
        <w:t xml:space="preserve"> ceramics with Zn and Nb co-doped. </w:t>
      </w:r>
      <w:r>
        <w:rPr>
          <w:i/>
        </w:rPr>
        <w:t>Materials Science and Engineering B</w:t>
      </w:r>
      <w:r>
        <w:t xml:space="preserve">, 2022, 285: 115919-1150926. (IF=3.407) </w:t>
      </w:r>
    </w:p>
    <w:p w14:paraId="59152DF1" w14:textId="77777777" w:rsidR="00EE69D5" w:rsidRDefault="00000000">
      <w:pPr>
        <w:numPr>
          <w:ilvl w:val="0"/>
          <w:numId w:val="7"/>
        </w:numPr>
        <w:ind w:right="191" w:hanging="360"/>
      </w:pPr>
      <w:r>
        <w:t xml:space="preserve">Xiaomin Wang, </w:t>
      </w:r>
      <w:r>
        <w:rPr>
          <w:b/>
        </w:rPr>
        <w:t>Xiangbo Yang</w:t>
      </w:r>
      <w:r>
        <w:t xml:space="preserve">*, Yao Zhang, Fen Tang, Dongmei Deng, Hongzhan Liu, and Zhongchao Wei. Singular characteristics of one-dimensional Fibonacci optical waveguide networks composed of PT-symmetric elements. </w:t>
      </w:r>
      <w:r>
        <w:rPr>
          <w:i/>
        </w:rPr>
        <w:t>Physica E: Low-dimensional Systems and Nanostructures</w:t>
      </w:r>
      <w:r>
        <w:t xml:space="preserve">, 2022, 135: 114992-115001. (IF=3.369) </w:t>
      </w:r>
    </w:p>
    <w:p w14:paraId="1C904AD9" w14:textId="77777777" w:rsidR="00EE69D5" w:rsidRDefault="00000000">
      <w:pPr>
        <w:numPr>
          <w:ilvl w:val="0"/>
          <w:numId w:val="7"/>
        </w:numPr>
        <w:ind w:right="191" w:hanging="360"/>
      </w:pPr>
      <w:r>
        <w:t xml:space="preserve">Zhao Zhang, Biao Li, Junchao Chen, </w:t>
      </w:r>
      <w:r>
        <w:rPr>
          <w:b/>
        </w:rPr>
        <w:t>Qi Guo</w:t>
      </w:r>
      <w:r>
        <w:t xml:space="preserve">*, and Yury Stepanyants. Peculiarities of resonant interactions of lump chains within the KP1 equation. </w:t>
      </w:r>
      <w:r>
        <w:rPr>
          <w:i/>
        </w:rPr>
        <w:t>Physica Scripta</w:t>
      </w:r>
      <w:r>
        <w:t xml:space="preserve">, 2022, 97: 115205-115219. (IF=3.081) </w:t>
      </w:r>
    </w:p>
    <w:p w14:paraId="66942791" w14:textId="77777777" w:rsidR="00EE69D5" w:rsidRDefault="00000000">
      <w:pPr>
        <w:numPr>
          <w:ilvl w:val="0"/>
          <w:numId w:val="7"/>
        </w:numPr>
        <w:ind w:right="191" w:hanging="360"/>
      </w:pPr>
      <w:r>
        <w:t xml:space="preserve">Li Chen, Yue Liu, Lin Zhao, Kuangling Guo, Zhongchao Wei, Hongyun Meng, Faqiang Wang, </w:t>
      </w:r>
      <w:r>
        <w:rPr>
          <w:b/>
        </w:rPr>
        <w:t>Ruihuan Wu</w:t>
      </w:r>
      <w:r>
        <w:t xml:space="preserve">*, and </w:t>
      </w:r>
      <w:r>
        <w:rPr>
          <w:b/>
        </w:rPr>
        <w:t>Hongzhan Liu</w:t>
      </w:r>
      <w:r>
        <w:t xml:space="preserve">*. Generation and conversion of a dual-band Laguerre-Gaussian beam with different OAM based on a bilayer metasurface. </w:t>
      </w:r>
      <w:r>
        <w:rPr>
          <w:i/>
        </w:rPr>
        <w:t>Optical Materials Express</w:t>
      </w:r>
      <w:r>
        <w:t xml:space="preserve">, 2022, 12: 1163-1173. (IF=3.074) </w:t>
      </w:r>
    </w:p>
    <w:p w14:paraId="5CBEE37B" w14:textId="77777777" w:rsidR="00EE69D5" w:rsidRDefault="00000000">
      <w:pPr>
        <w:numPr>
          <w:ilvl w:val="0"/>
          <w:numId w:val="7"/>
        </w:numPr>
        <w:ind w:right="191" w:hanging="360"/>
      </w:pPr>
      <w:r>
        <w:lastRenderedPageBreak/>
        <w:t xml:space="preserve">Yiping Ding, Xiang Zhou, Jing Zhang, Yong Zhang, Xiangbo Yang, and </w:t>
      </w:r>
      <w:r>
        <w:rPr>
          <w:b/>
        </w:rPr>
        <w:t>Dongmei Deng</w:t>
      </w:r>
      <w:r>
        <w:t xml:space="preserve">*. Controllable Peculiar Spin-Dependent Transverse and In-Plane Shifts of Airy Beam. </w:t>
      </w:r>
      <w:r>
        <w:rPr>
          <w:i/>
        </w:rPr>
        <w:t>Annalen Der Physik</w:t>
      </w:r>
      <w:r>
        <w:t xml:space="preserve">, 2022, 534: 2200222-2200228. (IF=3.012) </w:t>
      </w:r>
    </w:p>
    <w:p w14:paraId="2229BE8D" w14:textId="77777777" w:rsidR="00EE69D5" w:rsidRDefault="00000000">
      <w:pPr>
        <w:numPr>
          <w:ilvl w:val="0"/>
          <w:numId w:val="7"/>
        </w:numPr>
        <w:ind w:right="191" w:hanging="360"/>
      </w:pPr>
      <w:r>
        <w:t xml:space="preserve">Mingyue Fang, Jiajia Zhao, Yixiao Zhang, Jialing Luo, and </w:t>
      </w:r>
      <w:r>
        <w:rPr>
          <w:b/>
        </w:rPr>
        <w:t>Dongmei Deng</w:t>
      </w:r>
      <w:r>
        <w:t xml:space="preserve">*. Paraxial Propagation Properties of Symmetric Dual Pearcey Gaussian Beams in Free Space. </w:t>
      </w:r>
      <w:r>
        <w:rPr>
          <w:i/>
        </w:rPr>
        <w:t>Annalen Der Physik</w:t>
      </w:r>
      <w:r>
        <w:t xml:space="preserve">, 2022, 534: 2200213-2200222. (IF=3.012) </w:t>
      </w:r>
    </w:p>
    <w:p w14:paraId="367FEB09" w14:textId="77777777" w:rsidR="00EE69D5" w:rsidRDefault="00000000">
      <w:pPr>
        <w:numPr>
          <w:ilvl w:val="0"/>
          <w:numId w:val="7"/>
        </w:numPr>
        <w:ind w:right="191" w:hanging="360"/>
      </w:pPr>
      <w:r>
        <w:t xml:space="preserve">Junhao Liu, Yafei Yu, </w:t>
      </w:r>
      <w:r>
        <w:rPr>
          <w:b/>
        </w:rPr>
        <w:t>Jindong Wang</w:t>
      </w:r>
      <w:r>
        <w:t xml:space="preserve">*, and </w:t>
      </w:r>
      <w:r>
        <w:rPr>
          <w:b/>
        </w:rPr>
        <w:t>Zhiming Zhang</w:t>
      </w:r>
      <w:r>
        <w:t xml:space="preserve">*. High-Efficiency Generation of Flat High-Order Sidebands in a Gently Modulating Optomechanical System. </w:t>
      </w:r>
      <w:r>
        <w:rPr>
          <w:i/>
        </w:rPr>
        <w:t>Annalen Der Physik</w:t>
      </w:r>
      <w:r>
        <w:t xml:space="preserve">, 2022, 534: 2100359-2100363. (IF=3.012) </w:t>
      </w:r>
    </w:p>
    <w:p w14:paraId="64687A81" w14:textId="77777777" w:rsidR="00EE69D5" w:rsidRDefault="00000000">
      <w:pPr>
        <w:numPr>
          <w:ilvl w:val="0"/>
          <w:numId w:val="7"/>
        </w:numPr>
        <w:ind w:right="191" w:hanging="360"/>
      </w:pPr>
      <w:r>
        <w:t xml:space="preserve">Zeyue Pang, Fengbei Shen, and </w:t>
      </w:r>
      <w:r>
        <w:rPr>
          <w:b/>
        </w:rPr>
        <w:t>Weiyi Hong</w:t>
      </w:r>
      <w:r>
        <w:t xml:space="preserve">*. Accessible Tuning of High Harmonics with Abruptly Auto-Focusing Beams. </w:t>
      </w:r>
      <w:r>
        <w:rPr>
          <w:i/>
        </w:rPr>
        <w:t>Annalen Der Physik</w:t>
      </w:r>
      <w:r>
        <w:t xml:space="preserve">, 2022, 534: 2100536-2100543. (IF=3.012) </w:t>
      </w:r>
    </w:p>
    <w:p w14:paraId="17309696" w14:textId="77777777" w:rsidR="00EE69D5" w:rsidRDefault="00000000">
      <w:pPr>
        <w:numPr>
          <w:ilvl w:val="0"/>
          <w:numId w:val="7"/>
        </w:numPr>
        <w:ind w:right="191" w:hanging="360"/>
      </w:pPr>
      <w:r>
        <w:t xml:space="preserve">Jingyi Shi, Zehong Liang, Xinyue Wang, Quanfeng Wei, Lingling Shui, and </w:t>
      </w:r>
      <w:r>
        <w:rPr>
          <w:b/>
        </w:rPr>
        <w:t>Dongmei Deng</w:t>
      </w:r>
      <w:r>
        <w:t xml:space="preserve">*, Controllable Self-Focusing Circular Vortex Pearcey Gaussian </w:t>
      </w:r>
    </w:p>
    <w:p w14:paraId="3E0DA54D" w14:textId="77777777" w:rsidR="00EE69D5" w:rsidRDefault="00000000">
      <w:pPr>
        <w:ind w:left="360" w:right="191" w:firstLine="0"/>
      </w:pPr>
      <w:r>
        <w:t xml:space="preserve">Beam with Low Spatial Coherence. </w:t>
      </w:r>
      <w:r>
        <w:rPr>
          <w:i/>
        </w:rPr>
        <w:t>Annalen Der Physik</w:t>
      </w:r>
      <w:r>
        <w:t xml:space="preserve">, 2022, 534(11) : 2200209-2200214. (IF=3.012) </w:t>
      </w:r>
    </w:p>
    <w:p w14:paraId="2C8B4647" w14:textId="77777777" w:rsidR="00EE69D5" w:rsidRDefault="00000000">
      <w:pPr>
        <w:numPr>
          <w:ilvl w:val="0"/>
          <w:numId w:val="7"/>
        </w:numPr>
        <w:ind w:right="191" w:hanging="360"/>
      </w:pPr>
      <w:r>
        <w:t xml:space="preserve">Jialong Tu, Xinyue Wang, Xing Yu, Haonan Wang, and </w:t>
      </w:r>
      <w:r>
        <w:rPr>
          <w:b/>
        </w:rPr>
        <w:t>Dongmei Deng*</w:t>
      </w:r>
      <w:r>
        <w:t xml:space="preserve">. Free Space Realization of the Symmetrical Tunable Auto-Focusing Lommel Gaussian Vortex Beam. </w:t>
      </w:r>
      <w:r>
        <w:rPr>
          <w:i/>
        </w:rPr>
        <w:t>Annalen Der Physik</w:t>
      </w:r>
      <w:r>
        <w:t xml:space="preserve">, 2022, 534: 2100419. (IF=3.012) </w:t>
      </w:r>
    </w:p>
    <w:p w14:paraId="7613DA52" w14:textId="77777777" w:rsidR="00EE69D5" w:rsidRDefault="00000000">
      <w:pPr>
        <w:numPr>
          <w:ilvl w:val="0"/>
          <w:numId w:val="7"/>
        </w:numPr>
        <w:ind w:right="191" w:hanging="360"/>
      </w:pPr>
      <w:r>
        <w:t xml:space="preserve">Qing Wang, </w:t>
      </w:r>
      <w:r>
        <w:rPr>
          <w:b/>
        </w:rPr>
        <w:t>Xiangbo Yang</w:t>
      </w:r>
      <w:r>
        <w:t xml:space="preserve">*, Dongmei Deng, Hhongzhan Liu, and Zhongchao Wei. Quasi-Blackbody, Bidirectional Super Reflection, and New Total Reflection Produced by Periodic Optical Waveguide Networks Based on Three-Order PT-Symmetric Substructures. </w:t>
      </w:r>
      <w:r>
        <w:rPr>
          <w:i/>
        </w:rPr>
        <w:t>Annalen Der Physik</w:t>
      </w:r>
      <w:r>
        <w:t xml:space="preserve">, 2022, 2200207-2200215. (IF=3.012) </w:t>
      </w:r>
    </w:p>
    <w:p w14:paraId="72AB7565" w14:textId="77777777" w:rsidR="00EE69D5" w:rsidRDefault="00000000">
      <w:pPr>
        <w:numPr>
          <w:ilvl w:val="0"/>
          <w:numId w:val="7"/>
        </w:numPr>
        <w:ind w:right="191" w:hanging="360"/>
      </w:pPr>
      <w:r>
        <w:t xml:space="preserve">Xiang Zhou, Yiping Ding, Jialong Tu, Jing Zhang, and </w:t>
      </w:r>
      <w:r>
        <w:rPr>
          <w:b/>
        </w:rPr>
        <w:t>Dongmei Deng</w:t>
      </w:r>
      <w:r>
        <w:t xml:space="preserve">*. Off-axis vortex-induced asymmetric spin-dependent splitting. </w:t>
      </w:r>
      <w:r>
        <w:rPr>
          <w:i/>
        </w:rPr>
        <w:t>Annalen Der Physik</w:t>
      </w:r>
      <w:r>
        <w:t xml:space="preserve">, 2022, 534: 2200236-2200241. (IF=3.012) </w:t>
      </w:r>
    </w:p>
    <w:p w14:paraId="36C39C67" w14:textId="77777777" w:rsidR="00EE69D5" w:rsidRDefault="00000000">
      <w:pPr>
        <w:numPr>
          <w:ilvl w:val="0"/>
          <w:numId w:val="7"/>
        </w:numPr>
        <w:ind w:right="191" w:hanging="360"/>
      </w:pPr>
      <w:r>
        <w:t xml:space="preserve">Xingyi He, Haoyu Huang, Chuangjie Xu, Xiaofang Deng, You Wu, Huilin Tang, Danlin Xu, Shengbao Luo, Jiatian Liu, Ruihuan Wu, and </w:t>
      </w:r>
      <w:r>
        <w:rPr>
          <w:b/>
        </w:rPr>
        <w:t>Dongmei Deng</w:t>
      </w:r>
      <w:r>
        <w:t xml:space="preserve">*. Dynamics of Electron Pearcey-Gaussian Beams in a Constant Magnetic Field. </w:t>
      </w:r>
      <w:r>
        <w:rPr>
          <w:i/>
        </w:rPr>
        <w:t>Annalen Der Physik</w:t>
      </w:r>
      <w:r>
        <w:t xml:space="preserve">, 2022, </w:t>
      </w:r>
      <w:r>
        <w:rPr>
          <w:b/>
        </w:rPr>
        <w:t>534</w:t>
      </w:r>
      <w:r>
        <w:t xml:space="preserve">(10) : 2200238-2200234. (IF=3.012) </w:t>
      </w:r>
    </w:p>
    <w:p w14:paraId="0953E6E0" w14:textId="77777777" w:rsidR="00EE69D5" w:rsidRDefault="00000000">
      <w:pPr>
        <w:numPr>
          <w:ilvl w:val="0"/>
          <w:numId w:val="7"/>
        </w:numPr>
        <w:ind w:right="191" w:hanging="360"/>
      </w:pPr>
      <w:r>
        <w:t xml:space="preserve">Hechong Chen, Zehong Liang, Xinyue Wang, Yong Zhang, Lingling Shui, and </w:t>
      </w:r>
      <w:r>
        <w:rPr>
          <w:b/>
        </w:rPr>
        <w:t>Dongmei Deng</w:t>
      </w:r>
      <w:r>
        <w:t xml:space="preserve">*. Virtual Source of a Swallowtail Beam. </w:t>
      </w:r>
      <w:r>
        <w:rPr>
          <w:i/>
        </w:rPr>
        <w:t>Annalen Der Physik</w:t>
      </w:r>
      <w:r>
        <w:t xml:space="preserve">, 2022, 2200375-2200380.(IF=3.012) </w:t>
      </w:r>
    </w:p>
    <w:p w14:paraId="72CCCF7A" w14:textId="77777777" w:rsidR="00EE69D5" w:rsidRDefault="00000000">
      <w:pPr>
        <w:numPr>
          <w:ilvl w:val="0"/>
          <w:numId w:val="7"/>
        </w:numPr>
        <w:ind w:right="191" w:hanging="360"/>
      </w:pPr>
      <w:r>
        <w:t xml:space="preserve">Xiang Zhang, Haozhe Li, Zhiteng Wang, </w:t>
      </w:r>
      <w:r>
        <w:rPr>
          <w:b/>
        </w:rPr>
        <w:t>Changshui Chen</w:t>
      </w:r>
      <w:r>
        <w:t xml:space="preserve">* and </w:t>
      </w:r>
      <w:r>
        <w:rPr>
          <w:b/>
        </w:rPr>
        <w:t>Lifu Zhang</w:t>
      </w:r>
      <w:r>
        <w:t xml:space="preserve">*. Controllable Dispersive Wave Radiation from Pearcey Gaussian Pulses. </w:t>
      </w:r>
      <w:r>
        <w:rPr>
          <w:i/>
        </w:rPr>
        <w:t>Annalen Der Physik</w:t>
      </w:r>
      <w:r>
        <w:t xml:space="preserve">, 2022, 534: 2100479-2100487. (IF=3.012) </w:t>
      </w:r>
    </w:p>
    <w:p w14:paraId="36406CB0" w14:textId="77777777" w:rsidR="00EE69D5" w:rsidRDefault="00000000">
      <w:pPr>
        <w:numPr>
          <w:ilvl w:val="0"/>
          <w:numId w:val="7"/>
        </w:numPr>
        <w:ind w:right="191" w:hanging="360"/>
      </w:pPr>
      <w:r>
        <w:t xml:space="preserve">Zhao Zhang, Juntao Chen, and </w:t>
      </w:r>
      <w:r>
        <w:rPr>
          <w:b/>
        </w:rPr>
        <w:t>Qi Guo</w:t>
      </w:r>
      <w:r>
        <w:t xml:space="preserve">*. Multiple-pole solutions and degeneration of breather solutions to the focusing nonlinear Schrodinger equation. </w:t>
      </w:r>
      <w:r>
        <w:rPr>
          <w:i/>
        </w:rPr>
        <w:t>Communications in Theoretical Physics</w:t>
      </w:r>
      <w:r>
        <w:t xml:space="preserve">, 2022, 74: 045002-045012. (IF=2.877) </w:t>
      </w:r>
    </w:p>
    <w:p w14:paraId="60966F08" w14:textId="77777777" w:rsidR="00EE69D5" w:rsidRDefault="00000000">
      <w:pPr>
        <w:numPr>
          <w:ilvl w:val="0"/>
          <w:numId w:val="7"/>
        </w:numPr>
        <w:ind w:right="191" w:hanging="360"/>
      </w:pPr>
      <w:r>
        <w:t xml:space="preserve">Longxiao Wang, Zixuan Liao, Kaiwen Yi, and </w:t>
      </w:r>
      <w:r>
        <w:rPr>
          <w:b/>
        </w:rPr>
        <w:t>Wei Hong</w:t>
      </w:r>
      <w:r>
        <w:t xml:space="preserve">*. Multi-focusing of a ring Pearcey-Gaussian beam induced by periodic nonlinear defocusing nonlocality. </w:t>
      </w:r>
      <w:r>
        <w:rPr>
          <w:i/>
        </w:rPr>
        <w:t>Optik</w:t>
      </w:r>
      <w:r>
        <w:t xml:space="preserve">, 2022, 266: 169578-169586. (IF=2.84) </w:t>
      </w:r>
    </w:p>
    <w:p w14:paraId="062E709C" w14:textId="77777777" w:rsidR="00EE69D5" w:rsidRDefault="00000000">
      <w:pPr>
        <w:numPr>
          <w:ilvl w:val="0"/>
          <w:numId w:val="7"/>
        </w:numPr>
        <w:ind w:right="191" w:hanging="360"/>
      </w:pPr>
      <w:r>
        <w:t xml:space="preserve">Meng Jin, Wenyi Liu, Yuan Hao, </w:t>
      </w:r>
      <w:r>
        <w:rPr>
          <w:b/>
        </w:rPr>
        <w:t>Ruihuan Wu</w:t>
      </w:r>
      <w:r>
        <w:t xml:space="preserve">*, Zhongchao Wei, Dongmei Deng, and </w:t>
      </w:r>
      <w:r>
        <w:rPr>
          <w:b/>
        </w:rPr>
        <w:t>Hongzhan Liu</w:t>
      </w:r>
      <w:r>
        <w:t xml:space="preserve">*. Hybrid Dual-Hop RF/FSO Terrestrial-Deep Space </w:t>
      </w:r>
    </w:p>
    <w:p w14:paraId="3EA2B6F6" w14:textId="77777777" w:rsidR="00EE69D5" w:rsidRDefault="00000000">
      <w:pPr>
        <w:ind w:left="422" w:right="191" w:firstLine="0"/>
      </w:pPr>
      <w:r>
        <w:lastRenderedPageBreak/>
        <w:t xml:space="preserve">Communication System under Solar Scintillation during Superior Solar Conjunction. </w:t>
      </w:r>
      <w:r>
        <w:rPr>
          <w:i/>
        </w:rPr>
        <w:t>Applied Sciences</w:t>
      </w:r>
      <w:r>
        <w:t xml:space="preserve">, 2022, 12: 619-633. (IF=2.838) </w:t>
      </w:r>
    </w:p>
    <w:p w14:paraId="0351CE3E" w14:textId="77777777" w:rsidR="00EE69D5" w:rsidRDefault="00000000">
      <w:pPr>
        <w:numPr>
          <w:ilvl w:val="0"/>
          <w:numId w:val="7"/>
        </w:numPr>
        <w:ind w:right="191" w:hanging="360"/>
      </w:pPr>
      <w:r>
        <w:t xml:space="preserve">Guo Liang, Jinlong Liu, Wei Hu, and </w:t>
      </w:r>
      <w:r>
        <w:rPr>
          <w:b/>
        </w:rPr>
        <w:t>Qi Guo</w:t>
      </w:r>
      <w:r>
        <w:t xml:space="preserve">*. Unique Features of Nonlocally Nonlinear Systems with Oscillatory Responses. </w:t>
      </w:r>
      <w:r>
        <w:rPr>
          <w:i/>
        </w:rPr>
        <w:t>Applied Sciences</w:t>
      </w:r>
      <w:r>
        <w:t xml:space="preserve">, 2022, 12: 2386-2406. (IF=2.838) </w:t>
      </w:r>
    </w:p>
    <w:p w14:paraId="7461CFF3" w14:textId="77777777" w:rsidR="00EE69D5" w:rsidRDefault="00000000">
      <w:pPr>
        <w:numPr>
          <w:ilvl w:val="0"/>
          <w:numId w:val="7"/>
        </w:numPr>
        <w:ind w:right="191" w:hanging="360"/>
      </w:pPr>
      <w:r>
        <w:t xml:space="preserve">Xiaodong Fan, Quanhao Niu, Tao Zhao, and </w:t>
      </w:r>
      <w:r>
        <w:rPr>
          <w:b/>
        </w:rPr>
        <w:t>Banghong Guo</w:t>
      </w:r>
      <w:r>
        <w:t xml:space="preserve">*. Rate-Compatible LDPC Codes for Continuous-Variable Quantum Key Distribution in Wide Range of SNRs Regime. </w:t>
      </w:r>
      <w:r>
        <w:rPr>
          <w:i/>
        </w:rPr>
        <w:t>Entropy</w:t>
      </w:r>
      <w:r>
        <w:t xml:space="preserve">, 2022, 24: 1463-1477. (IF=2.738) </w:t>
      </w:r>
    </w:p>
    <w:p w14:paraId="67739CA8" w14:textId="77777777" w:rsidR="00EE69D5" w:rsidRDefault="00000000">
      <w:pPr>
        <w:numPr>
          <w:ilvl w:val="0"/>
          <w:numId w:val="7"/>
        </w:numPr>
        <w:ind w:right="191" w:hanging="360"/>
      </w:pPr>
      <w:r>
        <w:t xml:space="preserve">Ximing </w:t>
      </w:r>
      <w:r>
        <w:tab/>
        <w:t xml:space="preserve">Hua, </w:t>
      </w:r>
      <w:r>
        <w:tab/>
      </w:r>
      <w:r>
        <w:rPr>
          <w:b/>
        </w:rPr>
        <w:t xml:space="preserve">Min </w:t>
      </w:r>
      <w:r>
        <w:rPr>
          <w:b/>
        </w:rPr>
        <w:tab/>
        <w:t>Hu</w:t>
      </w:r>
      <w:r>
        <w:t xml:space="preserve">*, </w:t>
      </w:r>
      <w:r>
        <w:tab/>
        <w:t xml:space="preserve">and </w:t>
      </w:r>
      <w:r>
        <w:tab/>
      </w:r>
      <w:r>
        <w:rPr>
          <w:b/>
        </w:rPr>
        <w:t xml:space="preserve">Banghong </w:t>
      </w:r>
      <w:r>
        <w:rPr>
          <w:b/>
        </w:rPr>
        <w:tab/>
        <w:t>Guo</w:t>
      </w:r>
      <w:r>
        <w:t xml:space="preserve">*. </w:t>
      </w:r>
      <w:r>
        <w:tab/>
        <w:t xml:space="preserve">Multi-User </w:t>
      </w:r>
    </w:p>
    <w:p w14:paraId="594DC1DB" w14:textId="77777777" w:rsidR="00EE69D5" w:rsidRDefault="00000000">
      <w:pPr>
        <w:ind w:left="422" w:right="191" w:firstLine="0"/>
      </w:pPr>
      <w:r>
        <w:t xml:space="preserve">Measurement-Device-Independent Quantum Key Distribution Based on GHZ Entangled State. </w:t>
      </w:r>
      <w:r>
        <w:rPr>
          <w:i/>
        </w:rPr>
        <w:t>Entropy</w:t>
      </w:r>
      <w:r>
        <w:t xml:space="preserve">, 2022, 24, 841-854. (IF=2.738) </w:t>
      </w:r>
    </w:p>
    <w:p w14:paraId="1712CCD2" w14:textId="77777777" w:rsidR="00EE69D5" w:rsidRDefault="00000000">
      <w:pPr>
        <w:numPr>
          <w:ilvl w:val="0"/>
          <w:numId w:val="7"/>
        </w:numPr>
        <w:ind w:right="191" w:hanging="360"/>
      </w:pPr>
      <w:r>
        <w:t xml:space="preserve">Minghao Zhu, </w:t>
      </w:r>
      <w:r>
        <w:rPr>
          <w:b/>
        </w:rPr>
        <w:t>Min Hu</w:t>
      </w:r>
      <w:r>
        <w:t xml:space="preserve">*, and </w:t>
      </w:r>
      <w:r>
        <w:rPr>
          <w:b/>
        </w:rPr>
        <w:t>Banghong Guo</w:t>
      </w:r>
      <w:r>
        <w:t xml:space="preserve">*. Free-Space QKD with Modulating Retroreflectors Based on the B92 Protocol. </w:t>
      </w:r>
      <w:r>
        <w:rPr>
          <w:i/>
        </w:rPr>
        <w:t>Entropy</w:t>
      </w:r>
      <w:r>
        <w:t xml:space="preserve">, 2022, 24: 204-215. (IF=2.738) </w:t>
      </w:r>
    </w:p>
    <w:p w14:paraId="47485B19" w14:textId="77777777" w:rsidR="00EE69D5" w:rsidRDefault="00000000">
      <w:pPr>
        <w:numPr>
          <w:ilvl w:val="0"/>
          <w:numId w:val="7"/>
        </w:numPr>
        <w:ind w:right="191" w:hanging="360"/>
      </w:pPr>
      <w:r>
        <w:t xml:space="preserve">Leilei Gu, Shusheng Xie, Ying Zhang, Yule Huang, Yaojun He, Hongzhan Liu, Zhongchao Wei, and </w:t>
      </w:r>
      <w:r>
        <w:rPr>
          <w:b/>
        </w:rPr>
        <w:t>Jianping Guo*</w:t>
      </w:r>
      <w:r>
        <w:t>. Plasmonic Metamaterial Absorbers Design Based on XGBoost and LightGBM Algorithms.</w:t>
      </w:r>
      <w:r>
        <w:rPr>
          <w:i/>
        </w:rPr>
        <w:t xml:space="preserve"> Plasmonics</w:t>
      </w:r>
      <w:r>
        <w:t xml:space="preserve">, 2022, 17: 2037-2047. (IF=2.726) </w:t>
      </w:r>
    </w:p>
    <w:p w14:paraId="3DDB9A82" w14:textId="77777777" w:rsidR="00EE69D5" w:rsidRDefault="00000000">
      <w:pPr>
        <w:numPr>
          <w:ilvl w:val="0"/>
          <w:numId w:val="7"/>
        </w:numPr>
        <w:ind w:right="191" w:hanging="360"/>
      </w:pPr>
      <w:r>
        <w:t xml:space="preserve">Zhao Zhang, Biao Li, Abdul-Majid Wazwaz, and </w:t>
      </w:r>
      <w:r>
        <w:rPr>
          <w:b/>
        </w:rPr>
        <w:t>Qi Guo</w:t>
      </w:r>
      <w:r>
        <w:t xml:space="preserve">*. Lump molecules in fluid systems: Kadomtsev-Petviashvili I case. </w:t>
      </w:r>
      <w:r>
        <w:rPr>
          <w:i/>
        </w:rPr>
        <w:t>Physics Letters A</w:t>
      </w:r>
      <w:r>
        <w:t xml:space="preserve"> ,424: 127848-127855. (IF=2.707) </w:t>
      </w:r>
    </w:p>
    <w:p w14:paraId="2CC3518F" w14:textId="77777777" w:rsidR="00EE69D5" w:rsidRDefault="00000000">
      <w:pPr>
        <w:numPr>
          <w:ilvl w:val="0"/>
          <w:numId w:val="7"/>
        </w:numPr>
        <w:ind w:right="191" w:hanging="360"/>
      </w:pPr>
      <w:r>
        <w:t xml:space="preserve">Zhao Zhang, Xianyu Yang, Biao Li, Abdul-Majid Wazwaz, and </w:t>
      </w:r>
      <w:r>
        <w:rPr>
          <w:b/>
        </w:rPr>
        <w:t>Qi Guo</w:t>
      </w:r>
      <w:r>
        <w:t xml:space="preserve">*. Generation mechanism of high-order rogue waves via the improved long-wave limit method: NLS case. </w:t>
      </w:r>
      <w:r>
        <w:rPr>
          <w:i/>
        </w:rPr>
        <w:t>Physics Letters A</w:t>
      </w:r>
      <w:r>
        <w:t xml:space="preserve">, 2022, 450: 128395-128401. (IF=2.707) </w:t>
      </w:r>
    </w:p>
    <w:p w14:paraId="5C1C96BE" w14:textId="77777777" w:rsidR="00EE69D5" w:rsidRDefault="00000000">
      <w:pPr>
        <w:numPr>
          <w:ilvl w:val="0"/>
          <w:numId w:val="7"/>
        </w:numPr>
        <w:ind w:right="191" w:hanging="360"/>
      </w:pPr>
      <w:r>
        <w:t xml:space="preserve">Zelong Ma, Tianxu Zhao, Weiyi Hong, Hu Cui, Zhichao Luo, Wencheng Xu, and </w:t>
      </w:r>
      <w:r>
        <w:rPr>
          <w:b/>
        </w:rPr>
        <w:t>Aiping Luo*</w:t>
      </w:r>
      <w:r>
        <w:t xml:space="preserve">. Mculti-Wavelength Spatiotemporal Mode-Locked Fiber Laser at 1.55 mu m. </w:t>
      </w:r>
      <w:r>
        <w:rPr>
          <w:i/>
        </w:rPr>
        <w:t>Photonics</w:t>
      </w:r>
      <w:r>
        <w:t xml:space="preserve">, 2022, 9: 723-730. (IF=2.536) </w:t>
      </w:r>
    </w:p>
    <w:p w14:paraId="4FCFCEEA" w14:textId="77777777" w:rsidR="00EE69D5" w:rsidRDefault="00000000">
      <w:pPr>
        <w:numPr>
          <w:ilvl w:val="0"/>
          <w:numId w:val="7"/>
        </w:numPr>
        <w:ind w:right="191" w:hanging="360"/>
      </w:pPr>
      <w:r>
        <w:t xml:space="preserve">Jia Yuan, Xiaoyi Wang, Meng Jin, Wenyi Liu, Ruihuan Wu, Zhongchao Wei, Dongmei Deng, and </w:t>
      </w:r>
      <w:r>
        <w:rPr>
          <w:b/>
        </w:rPr>
        <w:t>Hongzhan Liu</w:t>
      </w:r>
      <w:r>
        <w:t xml:space="preserve">*. A Novel System of Mixed RF/FSO UAV Communication Based on MRR and RIS by Adopting Hybrid Modulation. </w:t>
      </w:r>
      <w:r>
        <w:rPr>
          <w:i/>
        </w:rPr>
        <w:t>Photonics</w:t>
      </w:r>
      <w:r>
        <w:t xml:space="preserve">, 9: 379-394. (IF=2.536) </w:t>
      </w:r>
    </w:p>
    <w:p w14:paraId="7241C351" w14:textId="77777777" w:rsidR="00EE69D5" w:rsidRDefault="00000000">
      <w:pPr>
        <w:numPr>
          <w:ilvl w:val="0"/>
          <w:numId w:val="7"/>
        </w:numPr>
        <w:ind w:right="191" w:hanging="360"/>
      </w:pPr>
      <w:r>
        <w:t xml:space="preserve">Junjie Jiang, Zhenwu Mo, Danlin Xu, Haoyu Huang, Liping Zhang, Haobin Yang, Haiqi Huang, You Wu, Lingling Shui, </w:t>
      </w:r>
      <w:r>
        <w:rPr>
          <w:b/>
        </w:rPr>
        <w:t>Hongzhan Liu*</w:t>
      </w:r>
      <w:r>
        <w:t>, and</w:t>
      </w:r>
      <w:r>
        <w:rPr>
          <w:b/>
        </w:rPr>
        <w:t xml:space="preserve"> Dongmei Deng*</w:t>
      </w:r>
      <w:r>
        <w:t xml:space="preserve">. Elliptical Pearcey beam. </w:t>
      </w:r>
      <w:r>
        <w:rPr>
          <w:i/>
        </w:rPr>
        <w:t>Optics Communications</w:t>
      </w:r>
      <w:r>
        <w:t xml:space="preserve">, 2022, 504: 127475-127480. (IF=2.335) </w:t>
      </w:r>
    </w:p>
    <w:p w14:paraId="5FEEF23C" w14:textId="77777777" w:rsidR="00EE69D5" w:rsidRDefault="00000000">
      <w:pPr>
        <w:numPr>
          <w:ilvl w:val="0"/>
          <w:numId w:val="7"/>
        </w:numPr>
        <w:ind w:right="191" w:hanging="360"/>
      </w:pPr>
      <w:r>
        <w:t xml:space="preserve">Fujie Li, Zhonghao Zhang, Ting Wan, Handa Zhang, and </w:t>
      </w:r>
      <w:r>
        <w:rPr>
          <w:b/>
        </w:rPr>
        <w:t>Changshui Chen</w:t>
      </w:r>
      <w:r>
        <w:t xml:space="preserve">*. Synthesis of white laser source based on nonlinear frequency conversion with stimulated Raman adiabatic passage. </w:t>
      </w:r>
      <w:r>
        <w:rPr>
          <w:i/>
        </w:rPr>
        <w:t>Optics Communications</w:t>
      </w:r>
      <w:r>
        <w:t xml:space="preserve">, 2022, 502: 127427-127431. (IF=2.335) </w:t>
      </w:r>
    </w:p>
    <w:p w14:paraId="6CCFD2B8" w14:textId="77777777" w:rsidR="00EE69D5" w:rsidRDefault="00000000">
      <w:pPr>
        <w:numPr>
          <w:ilvl w:val="0"/>
          <w:numId w:val="7"/>
        </w:numPr>
        <w:ind w:right="191" w:hanging="360"/>
      </w:pPr>
      <w:r>
        <w:t xml:space="preserve">Yanhui Li, Jiaxin Dai, Jiasheng Liu, Zhiwei Weng, </w:t>
      </w:r>
      <w:r>
        <w:rPr>
          <w:b/>
        </w:rPr>
        <w:t>Wei Hu</w:t>
      </w:r>
      <w:r>
        <w:t xml:space="preserve">*, and </w:t>
      </w:r>
      <w:r>
        <w:rPr>
          <w:b/>
        </w:rPr>
        <w:t>Daquan Lu</w:t>
      </w:r>
      <w:r>
        <w:t xml:space="preserve">*. Evolution of pure-quartic solitons studied by the variational approach. </w:t>
      </w:r>
      <w:r>
        <w:rPr>
          <w:i/>
        </w:rPr>
        <w:t>Optics Communications</w:t>
      </w:r>
      <w:r>
        <w:t xml:space="preserve">, 2022, 524: 128790-128794. (IF=2.335) </w:t>
      </w:r>
    </w:p>
    <w:p w14:paraId="7BD3BE66" w14:textId="77777777" w:rsidR="00EE69D5" w:rsidRDefault="00000000">
      <w:pPr>
        <w:numPr>
          <w:ilvl w:val="0"/>
          <w:numId w:val="7"/>
        </w:numPr>
        <w:ind w:right="191" w:hanging="360"/>
      </w:pPr>
      <w:r>
        <w:t xml:space="preserve">Zhenqin Yu, </w:t>
      </w:r>
      <w:r>
        <w:rPr>
          <w:b/>
        </w:rPr>
        <w:t>Shangming Ou</w:t>
      </w:r>
      <w:r>
        <w:t xml:space="preserve">*, </w:t>
      </w:r>
      <w:r>
        <w:rPr>
          <w:b/>
        </w:rPr>
        <w:t>Liang Guo</w:t>
      </w:r>
      <w:r>
        <w:t xml:space="preserve">*, Qingmao Zhang, Qinglin Sui, Yun Chen, Nan Zhang, Huanhuan Liu, and Perry Ping Shum. 109 fs, 553 MHz pulses from a polarization-maintaining Yb-doped ring fiber laser with SESAM mode-locking. </w:t>
      </w:r>
      <w:r>
        <w:rPr>
          <w:i/>
        </w:rPr>
        <w:t>Optics Communications</w:t>
      </w:r>
      <w:r>
        <w:t xml:space="preserve">, 2022, 522: 128520-128524. (IF=2.335) </w:t>
      </w:r>
    </w:p>
    <w:p w14:paraId="053C3C14" w14:textId="77777777" w:rsidR="00EE69D5" w:rsidRDefault="00000000">
      <w:pPr>
        <w:numPr>
          <w:ilvl w:val="0"/>
          <w:numId w:val="7"/>
        </w:numPr>
        <w:ind w:right="191" w:hanging="360"/>
      </w:pPr>
      <w:r>
        <w:t xml:space="preserve">Zhili Lu, Jialong Tu, Weiming Zhen, Shangling He, Jingze Wang, Jiangyang Yan, Yong Zhang, and </w:t>
      </w:r>
      <w:r>
        <w:rPr>
          <w:b/>
        </w:rPr>
        <w:t>Dongmei Deng</w:t>
      </w:r>
      <w:r>
        <w:t xml:space="preserve">*. Propagation properties of the superimposed chirped </w:t>
      </w:r>
      <w:r>
        <w:lastRenderedPageBreak/>
        <w:t xml:space="preserve">Bessel-Gaussian vortex beams in strongly nonlocal nonlinear medium. </w:t>
      </w:r>
      <w:r>
        <w:rPr>
          <w:i/>
        </w:rPr>
        <w:t>Optics Communications</w:t>
      </w:r>
      <w:r>
        <w:t xml:space="preserve">, 2022, 516: 128238-128248. (IF=2.335) </w:t>
      </w:r>
    </w:p>
    <w:p w14:paraId="72D989D4" w14:textId="77777777" w:rsidR="00EE69D5" w:rsidRDefault="00000000">
      <w:pPr>
        <w:numPr>
          <w:ilvl w:val="0"/>
          <w:numId w:val="7"/>
        </w:numPr>
        <w:ind w:right="191" w:hanging="360"/>
      </w:pPr>
      <w:r>
        <w:t xml:space="preserve">Qian Shou, Wenhui Kuang, Minghan Liu, Zhuohong Zhou, Zhichao Chen, Wei Hu, </w:t>
      </w:r>
      <w:r>
        <w:rPr>
          <w:b/>
        </w:rPr>
        <w:t>Qi Guo</w:t>
      </w:r>
      <w:r>
        <w:t>*. Two dimensional large-scale optical manipulation of microparticles by circular Airy beams with spherical and oblique wavefronts.</w:t>
      </w:r>
      <w:r>
        <w:rPr>
          <w:i/>
        </w:rPr>
        <w:t xml:space="preserve"> Optics Communications</w:t>
      </w:r>
      <w:r>
        <w:t xml:space="preserve">, 2022, 525: 128561-128565. (IF=2.335) </w:t>
      </w:r>
    </w:p>
    <w:p w14:paraId="1E897D8F" w14:textId="77777777" w:rsidR="00EE69D5" w:rsidRDefault="00000000">
      <w:pPr>
        <w:numPr>
          <w:ilvl w:val="0"/>
          <w:numId w:val="7"/>
        </w:numPr>
        <w:ind w:right="191" w:hanging="360"/>
      </w:pPr>
      <w:r>
        <w:t xml:space="preserve">Lanhua Zhong, Xiantao Li, and </w:t>
      </w:r>
      <w:r>
        <w:rPr>
          <w:b/>
        </w:rPr>
        <w:t>Qi Guo</w:t>
      </w:r>
      <w:r>
        <w:t xml:space="preserve">*. Chaotic self-trapped beams in the nonlocal nonlinear system with the sine-oscillation response. </w:t>
      </w:r>
      <w:r>
        <w:rPr>
          <w:i/>
        </w:rPr>
        <w:t>Journal of the Optical Society of America B: Optical Physics</w:t>
      </w:r>
      <w:r>
        <w:t xml:space="preserve">, 2022, 39: 1879-1884. (IF=2.058) </w:t>
      </w:r>
    </w:p>
    <w:p w14:paraId="1BA28E06" w14:textId="77777777" w:rsidR="00EE69D5" w:rsidRDefault="00000000">
      <w:pPr>
        <w:numPr>
          <w:ilvl w:val="0"/>
          <w:numId w:val="7"/>
        </w:numPr>
        <w:ind w:right="191" w:hanging="360"/>
      </w:pPr>
      <w:r>
        <w:t xml:space="preserve">Yuanyuan Liu, Zhiming Zhang, </w:t>
      </w:r>
      <w:r>
        <w:rPr>
          <w:b/>
        </w:rPr>
        <w:t>Junhao Liu*</w:t>
      </w:r>
      <w:r>
        <w:t xml:space="preserve">, </w:t>
      </w:r>
      <w:r>
        <w:rPr>
          <w:b/>
        </w:rPr>
        <w:t>Jindong Wang*</w:t>
      </w:r>
      <w:r>
        <w:t xml:space="preserve">, and </w:t>
      </w:r>
      <w:r>
        <w:rPr>
          <w:b/>
        </w:rPr>
        <w:t>Yafei Yu*</w:t>
      </w:r>
      <w:r>
        <w:t xml:space="preserve">. Nonreciprocal coupling induced entanglement enhancement in a double-cavity optomechanical system. </w:t>
      </w:r>
      <w:r>
        <w:rPr>
          <w:i/>
        </w:rPr>
        <w:t>Chinese Physics B</w:t>
      </w:r>
      <w:r>
        <w:t>, 2022, 31: 094203-094209. (IF=1.652) 46.</w:t>
      </w:r>
      <w:r>
        <w:rPr>
          <w:rFonts w:ascii="Arial" w:eastAsia="Arial" w:hAnsi="Arial" w:cs="Arial"/>
        </w:rPr>
        <w:t xml:space="preserve"> </w:t>
      </w:r>
      <w:r>
        <w:rPr>
          <w:rFonts w:ascii="宋体" w:eastAsia="宋体" w:hAnsi="宋体" w:cs="宋体"/>
        </w:rPr>
        <w:t>吴杰，李创锴，陈文俊，黄妍鑫，赵楠，李嘉铭</w:t>
      </w:r>
      <w:r>
        <w:t>*</w:t>
      </w:r>
      <w:r>
        <w:rPr>
          <w:rFonts w:ascii="宋体" w:eastAsia="宋体" w:hAnsi="宋体" w:cs="宋体"/>
        </w:rPr>
        <w:t>，杨焕，李祥友，吕启涛，张庆茂.多元线性回归提高激光诱导荧光辅助激光诱导击穿光谱技术的准确度.</w:t>
      </w:r>
      <w:r>
        <w:t xml:space="preserve"> </w:t>
      </w:r>
    </w:p>
    <w:p w14:paraId="462F4310" w14:textId="77777777" w:rsidR="00EE69D5" w:rsidRDefault="00000000">
      <w:pPr>
        <w:ind w:left="349" w:right="191" w:firstLine="0"/>
      </w:pPr>
      <w:r>
        <w:rPr>
          <w:rFonts w:ascii="宋体" w:eastAsia="宋体" w:hAnsi="宋体" w:cs="宋体"/>
          <w:sz w:val="25"/>
        </w:rPr>
        <w:t>光谱学与光谱分析</w:t>
      </w:r>
      <w:r>
        <w:t xml:space="preserve">, 2022, 42: 795-801. (IF=0.609) </w:t>
      </w:r>
    </w:p>
    <w:p w14:paraId="1E2C9036" w14:textId="77777777" w:rsidR="00EE69D5" w:rsidRDefault="00000000">
      <w:pPr>
        <w:pStyle w:val="2"/>
        <w:ind w:left="147" w:right="275"/>
      </w:pPr>
      <w:r>
        <w:rPr>
          <w:rFonts w:ascii="Times New Roman" w:eastAsia="Times New Roman" w:hAnsi="Times New Roman" w:cs="Times New Roman"/>
          <w:b/>
        </w:rPr>
        <w:t xml:space="preserve">SCI </w:t>
      </w:r>
      <w:r>
        <w:t>收录论文（四区）</w:t>
      </w:r>
      <w:r>
        <w:rPr>
          <w:rFonts w:ascii="Times New Roman" w:eastAsia="Times New Roman" w:hAnsi="Times New Roman" w:cs="Times New Roman"/>
          <w:b/>
        </w:rPr>
        <w:t xml:space="preserve"> </w:t>
      </w:r>
    </w:p>
    <w:p w14:paraId="2EA52177" w14:textId="77777777" w:rsidR="00EE69D5" w:rsidRDefault="00000000">
      <w:pPr>
        <w:numPr>
          <w:ilvl w:val="0"/>
          <w:numId w:val="8"/>
        </w:numPr>
        <w:ind w:right="191"/>
      </w:pPr>
      <w:r>
        <w:rPr>
          <w:b/>
        </w:rPr>
        <w:t>Changming Xia*</w:t>
      </w:r>
      <w:r>
        <w:t xml:space="preserve">, Zhipeng Deng, Aoyan Zhang, Peng Cai, Zhifeng Mo, Jiantao Liu, Guiyao Zhou, Zhiyun Hou, Qingmao Zhang, and Liang Guo. Ultra-Low-Loss Hollow-Core Bragg Antiresonant Fiber With Super Bandwidth Transmission Window. </w:t>
      </w:r>
      <w:r>
        <w:rPr>
          <w:i/>
        </w:rPr>
        <w:t>IEEE Photonics Journal</w:t>
      </w:r>
      <w:r>
        <w:t xml:space="preserve">, 14: 6526105-6526109. (IF=2.25) </w:t>
      </w:r>
    </w:p>
    <w:p w14:paraId="10018E67" w14:textId="77777777" w:rsidR="00EE69D5" w:rsidRDefault="00000000">
      <w:pPr>
        <w:numPr>
          <w:ilvl w:val="0"/>
          <w:numId w:val="8"/>
        </w:numPr>
        <w:ind w:right="191"/>
      </w:pPr>
      <w:r>
        <w:t xml:space="preserve">Lin Luo, Min Ouyang, Haihua Fan, Qiaofeng Dai, Daquan Lu, </w:t>
      </w:r>
      <w:r>
        <w:rPr>
          <w:b/>
        </w:rPr>
        <w:t>Haiying Liu</w:t>
      </w:r>
      <w:r>
        <w:t xml:space="preserve">*, and Sheng Lan. Highly efficient spin-polarized beam splitter based on silicon </w:t>
      </w:r>
    </w:p>
    <w:p w14:paraId="26C0B36D" w14:textId="77777777" w:rsidR="00EE69D5" w:rsidRDefault="00000000">
      <w:pPr>
        <w:ind w:left="422" w:right="191" w:firstLine="0"/>
      </w:pPr>
      <w:r>
        <w:t xml:space="preserve">Pancharatnam-Berry metasurface. </w:t>
      </w:r>
      <w:r>
        <w:rPr>
          <w:i/>
        </w:rPr>
        <w:t>Journal of Optics</w:t>
      </w:r>
      <w:r>
        <w:t xml:space="preserve">, 2022, 24: 105001-105010. (IF=2.077) </w:t>
      </w:r>
    </w:p>
    <w:p w14:paraId="49B0244E" w14:textId="77777777" w:rsidR="00EE69D5" w:rsidRDefault="00000000">
      <w:pPr>
        <w:numPr>
          <w:ilvl w:val="0"/>
          <w:numId w:val="8"/>
        </w:numPr>
        <w:ind w:right="191"/>
      </w:pPr>
      <w:r>
        <w:t xml:space="preserve">Liang Guo, Peiduo Huang, Haisen He, Qinghang Lu, Zhihao Su, Qingmao Zhang, Jiaming Li, </w:t>
      </w:r>
      <w:r>
        <w:rPr>
          <w:b/>
        </w:rPr>
        <w:t>Qiongxiong Ma</w:t>
      </w:r>
      <w:r>
        <w:t xml:space="preserve">* and Jie Li. A method to classify bone marrow cells with rejected option. </w:t>
      </w:r>
      <w:r>
        <w:rPr>
          <w:i/>
        </w:rPr>
        <w:t>Biomedical Engineering-Biomedizinische Technik</w:t>
      </w:r>
      <w:r>
        <w:t xml:space="preserve">, 2022, 67: 227-236. (IF=1.426)  </w:t>
      </w:r>
    </w:p>
    <w:p w14:paraId="056D97A9" w14:textId="77777777" w:rsidR="00EE69D5" w:rsidRDefault="00000000">
      <w:pPr>
        <w:numPr>
          <w:ilvl w:val="0"/>
          <w:numId w:val="8"/>
        </w:numPr>
        <w:ind w:right="191"/>
      </w:pPr>
      <w:r>
        <w:t xml:space="preserve">Rong Chen, Hongji Zhu, Hongyun Li, Liang Guo, Jiaming Li, and </w:t>
      </w:r>
      <w:r>
        <w:rPr>
          <w:b/>
        </w:rPr>
        <w:t>Qingmao Zhang</w:t>
      </w:r>
      <w:r>
        <w:t xml:space="preserve">*. Analysis of the principle and test quality on real-time photoelastic stress monitoring of borosilicate glass cold bending molding. </w:t>
      </w:r>
      <w:r>
        <w:rPr>
          <w:i/>
        </w:rPr>
        <w:t>Optical Engineering</w:t>
      </w:r>
      <w:r>
        <w:t xml:space="preserve">, 61(8): 084101-084114. (IF=1.084) </w:t>
      </w:r>
    </w:p>
    <w:p w14:paraId="585FE145" w14:textId="77777777" w:rsidR="00EE69D5" w:rsidRDefault="00000000">
      <w:pPr>
        <w:numPr>
          <w:ilvl w:val="0"/>
          <w:numId w:val="8"/>
        </w:numPr>
        <w:ind w:right="191"/>
      </w:pPr>
      <w:r>
        <w:t xml:space="preserve">Fuli Xu, </w:t>
      </w:r>
      <w:r>
        <w:rPr>
          <w:b/>
        </w:rPr>
        <w:t>Qilin Ma</w:t>
      </w:r>
      <w:r>
        <w:t xml:space="preserve">*, Shuting Xie, Weiyi Hong and </w:t>
      </w:r>
      <w:r>
        <w:rPr>
          <w:b/>
        </w:rPr>
        <w:t>Lingling Shui</w:t>
      </w:r>
      <w:r>
        <w:t xml:space="preserve">*. Single and dual-channel analog of electromagnetically induced transparency in --shaped all-dielectric metasurface. </w:t>
      </w:r>
      <w:r>
        <w:rPr>
          <w:i/>
        </w:rPr>
        <w:t>Optical Engineering</w:t>
      </w:r>
      <w:r>
        <w:t xml:space="preserve">, 2022, 61(9): 095104-095116. (IF=1.084) </w:t>
      </w:r>
    </w:p>
    <w:p w14:paraId="7151FAB7" w14:textId="77777777" w:rsidR="00EE69D5" w:rsidRDefault="00000000">
      <w:pPr>
        <w:numPr>
          <w:ilvl w:val="0"/>
          <w:numId w:val="8"/>
        </w:numPr>
        <w:ind w:right="191"/>
      </w:pPr>
      <w:r>
        <w:rPr>
          <w:rFonts w:ascii="宋体" w:eastAsia="宋体" w:hAnsi="宋体" w:cs="宋体"/>
        </w:rPr>
        <w:t>万婷</w:t>
      </w:r>
      <w:r>
        <w:t>,</w:t>
      </w:r>
      <w:r>
        <w:rPr>
          <w:rFonts w:ascii="宋体" w:eastAsia="宋体" w:hAnsi="宋体" w:cs="宋体"/>
        </w:rPr>
        <w:t>程栋</w:t>
      </w:r>
      <w:r>
        <w:t>,</w:t>
      </w:r>
      <w:r>
        <w:rPr>
          <w:rFonts w:ascii="宋体" w:eastAsia="宋体" w:hAnsi="宋体" w:cs="宋体"/>
        </w:rPr>
        <w:t>张翰达</w:t>
      </w:r>
      <w:r>
        <w:t>,</w:t>
      </w:r>
      <w:r>
        <w:rPr>
          <w:rFonts w:ascii="宋体" w:eastAsia="宋体" w:hAnsi="宋体" w:cs="宋体"/>
        </w:rPr>
        <w:t>陈长水</w:t>
      </w:r>
      <w:r>
        <w:t xml:space="preserve">*. </w:t>
      </w:r>
      <w:r>
        <w:rPr>
          <w:rFonts w:ascii="宋体" w:eastAsia="宋体" w:hAnsi="宋体" w:cs="宋体"/>
        </w:rPr>
        <w:t xml:space="preserve">基于 </w:t>
      </w:r>
      <w:r>
        <w:t xml:space="preserve">KTP </w:t>
      </w:r>
      <w:r>
        <w:rPr>
          <w:rFonts w:ascii="宋体" w:eastAsia="宋体" w:hAnsi="宋体" w:cs="宋体"/>
        </w:rPr>
        <w:t>晶体的斯塔克啁啾快速绝热通道波长转换</w:t>
      </w:r>
      <w:r>
        <w:t xml:space="preserve">. </w:t>
      </w:r>
      <w:r>
        <w:rPr>
          <w:rFonts w:ascii="宋体" w:eastAsia="宋体" w:hAnsi="宋体" w:cs="宋体"/>
          <w:sz w:val="25"/>
        </w:rPr>
        <w:t>物理学报</w:t>
      </w:r>
      <w:r>
        <w:t xml:space="preserve">, 2022, </w:t>
      </w:r>
      <w:r>
        <w:rPr>
          <w:b/>
        </w:rPr>
        <w:t>7</w:t>
      </w:r>
      <w:r>
        <w:t xml:space="preserve">1: 114204-114210. (IF=0.906) </w:t>
      </w:r>
    </w:p>
    <w:p w14:paraId="710C38D6" w14:textId="77777777" w:rsidR="00EE69D5" w:rsidRDefault="00000000">
      <w:pPr>
        <w:spacing w:after="2" w:line="259" w:lineRule="auto"/>
        <w:ind w:left="62" w:right="0" w:firstLine="0"/>
        <w:jc w:val="left"/>
      </w:pPr>
      <w:r>
        <w:t xml:space="preserve"> </w:t>
      </w:r>
    </w:p>
    <w:p w14:paraId="7CED5B68" w14:textId="77777777" w:rsidR="00EE69D5" w:rsidRDefault="00000000">
      <w:pPr>
        <w:spacing w:after="0" w:line="259" w:lineRule="auto"/>
        <w:ind w:left="62" w:right="0" w:firstLine="0"/>
        <w:jc w:val="left"/>
      </w:pPr>
      <w:r>
        <w:rPr>
          <w:sz w:val="21"/>
        </w:rPr>
        <w:t xml:space="preserve"> </w:t>
      </w:r>
    </w:p>
    <w:p w14:paraId="38D893C0" w14:textId="77777777" w:rsidR="00EE69D5" w:rsidRDefault="00000000">
      <w:pPr>
        <w:pStyle w:val="2"/>
        <w:spacing w:line="339" w:lineRule="auto"/>
        <w:ind w:left="2501" w:right="411" w:hanging="2516"/>
        <w:jc w:val="left"/>
      </w:pPr>
      <w:r>
        <w:rPr>
          <w:rFonts w:ascii="Times New Roman" w:eastAsia="Times New Roman" w:hAnsi="Times New Roman" w:cs="Times New Roman"/>
          <w:b/>
        </w:rPr>
        <w:lastRenderedPageBreak/>
        <w:t xml:space="preserve"> </w:t>
      </w:r>
      <w:r>
        <w:t>重点实验室合作完成的论文（非第一署名单位）</w:t>
      </w:r>
      <w:r>
        <w:rPr>
          <w:rFonts w:ascii="Times New Roman" w:eastAsia="Times New Roman" w:hAnsi="Times New Roman" w:cs="Times New Roman"/>
        </w:rPr>
        <w:t xml:space="preserve"> </w:t>
      </w:r>
      <w:r>
        <w:rPr>
          <w:rFonts w:ascii="Times New Roman" w:eastAsia="Times New Roman" w:hAnsi="Times New Roman" w:cs="Times New Roman"/>
          <w:b/>
        </w:rPr>
        <w:t xml:space="preserve">SCI </w:t>
      </w:r>
      <w:r>
        <w:t>收录论文（一区）</w:t>
      </w:r>
      <w:r>
        <w:rPr>
          <w:rFonts w:ascii="Times New Roman" w:eastAsia="Times New Roman" w:hAnsi="Times New Roman" w:cs="Times New Roman"/>
          <w:b/>
        </w:rPr>
        <w:t xml:space="preserve"> </w:t>
      </w:r>
    </w:p>
    <w:p w14:paraId="67A90709" w14:textId="77777777" w:rsidR="00EE69D5" w:rsidRDefault="00000000">
      <w:pPr>
        <w:numPr>
          <w:ilvl w:val="0"/>
          <w:numId w:val="9"/>
        </w:numPr>
        <w:ind w:right="259" w:hanging="358"/>
      </w:pPr>
      <w:r>
        <w:t xml:space="preserve">Dan Luo, Matthew Li, Qianyi Ma, Guobin Wen, Haozhen Dou, Bohua Ren, Yizhou Liu, </w:t>
      </w:r>
      <w:r>
        <w:rPr>
          <w:b/>
        </w:rPr>
        <w:t>Xin Wang</w:t>
      </w:r>
      <w:r>
        <w:t xml:space="preserve">*, Lingling Shui and </w:t>
      </w:r>
      <w:r>
        <w:rPr>
          <w:b/>
        </w:rPr>
        <w:t>Zhongwei Chen</w:t>
      </w:r>
      <w:r>
        <w:t xml:space="preserve">*. Porous organic polymers for Li-chemistry-based batteries: functionalities and characterization studies. </w:t>
      </w:r>
      <w:r>
        <w:rPr>
          <w:i/>
        </w:rPr>
        <w:t>Chemical Society Reviews</w:t>
      </w:r>
      <w:r>
        <w:t xml:space="preserve">, 2022, 51: 2917-2938. (IF=60.615)  </w:t>
      </w:r>
    </w:p>
    <w:p w14:paraId="5A7FDFC0" w14:textId="77777777" w:rsidR="00EE69D5" w:rsidRDefault="00000000">
      <w:pPr>
        <w:numPr>
          <w:ilvl w:val="0"/>
          <w:numId w:val="9"/>
        </w:numPr>
        <w:ind w:right="259" w:hanging="358"/>
      </w:pPr>
      <w:r>
        <w:t xml:space="preserve">Shitao Shen, Xiaofeng Qin, Haoqiang Feng, Shuting Xie, Zichuan Yi, Mingliang Jin, </w:t>
      </w:r>
    </w:p>
    <w:p w14:paraId="76B7AFC6" w14:textId="77777777" w:rsidR="00EE69D5" w:rsidRDefault="00000000">
      <w:pPr>
        <w:ind w:left="358" w:right="191" w:firstLine="0"/>
      </w:pPr>
      <w:r>
        <w:t xml:space="preserve">Gguofu Zhou, Eser Mrtin Akinoglu, Paul Mulvaney, and </w:t>
      </w:r>
      <w:r>
        <w:rPr>
          <w:b/>
        </w:rPr>
        <w:t>Lingling Shui</w:t>
      </w:r>
      <w:r>
        <w:t xml:space="preserve">*. Electro-Microfluidic Assembly Platform for Manipulating Colloidal Structures inside </w:t>
      </w:r>
    </w:p>
    <w:p w14:paraId="7FDF35C3" w14:textId="77777777" w:rsidR="00EE69D5" w:rsidRDefault="00000000">
      <w:pPr>
        <w:ind w:left="358" w:right="191" w:firstLine="0"/>
      </w:pPr>
      <w:r>
        <w:t xml:space="preserve">Water-in-Oil Emulsion Droplets. </w:t>
      </w:r>
      <w:r>
        <w:rPr>
          <w:i/>
        </w:rPr>
        <w:t>Advanced Science</w:t>
      </w:r>
      <w:r>
        <w:t xml:space="preserve">, 2022, 9(32) : 2203341-220354. </w:t>
      </w:r>
    </w:p>
    <w:p w14:paraId="311E7D57" w14:textId="77777777" w:rsidR="00EE69D5" w:rsidRDefault="00000000">
      <w:pPr>
        <w:ind w:left="358" w:right="191" w:firstLine="0"/>
      </w:pPr>
      <w:r>
        <w:t xml:space="preserve">(IF=17.521)  </w:t>
      </w:r>
    </w:p>
    <w:p w14:paraId="79BB440D" w14:textId="77777777" w:rsidR="00EE69D5" w:rsidRDefault="00000000">
      <w:pPr>
        <w:numPr>
          <w:ilvl w:val="0"/>
          <w:numId w:val="9"/>
        </w:numPr>
        <w:ind w:right="259" w:hanging="358"/>
      </w:pPr>
      <w:r>
        <w:t xml:space="preserve">Yafei Xue, Dan Luo, Na Yang, Ge Ma, Zhen Zhang, Junfeng Hou, Jiantao Wang, Chuyin Ma, Xin Wang, Mingliang Jin, </w:t>
      </w:r>
      <w:r>
        <w:rPr>
          <w:b/>
        </w:rPr>
        <w:t>Zhongwei Chen</w:t>
      </w:r>
      <w:r>
        <w:t xml:space="preserve">*, and </w:t>
      </w:r>
      <w:r>
        <w:rPr>
          <w:b/>
        </w:rPr>
        <w:t>Lingling Shui</w:t>
      </w:r>
      <w:r>
        <w:t xml:space="preserve">*. Engineering checkerboard-like heterostructured sulfur electrocatalyst towards high-performance lithium sulfur batteries. </w:t>
      </w:r>
      <w:r>
        <w:rPr>
          <w:i/>
        </w:rPr>
        <w:t>Chemical Engineering Journal</w:t>
      </w:r>
      <w:r>
        <w:t xml:space="preserve">, 2022, 440: 135990-135999. (IF=16.744)  </w:t>
      </w:r>
    </w:p>
    <w:p w14:paraId="202E9193" w14:textId="77777777" w:rsidR="00EE69D5" w:rsidRDefault="00000000">
      <w:pPr>
        <w:numPr>
          <w:ilvl w:val="0"/>
          <w:numId w:val="9"/>
        </w:numPr>
        <w:ind w:right="259" w:hanging="358"/>
      </w:pPr>
      <w:r>
        <w:t xml:space="preserve">Chuyao Zhong, Liangyan Xiao, Jielin Zhou, Zhifeng Chen, </w:t>
      </w:r>
      <w:r>
        <w:rPr>
          <w:b/>
        </w:rPr>
        <w:t>Yibo Chen</w:t>
      </w:r>
      <w:r>
        <w:t xml:space="preserve">*, Jin. Z. Zhang, and Zhao-Qing. Liu. Two-photon photoluminescence and bio-imaging application of monodispersed perovskite-in-silica nanocrystals with high biocompatibility. </w:t>
      </w:r>
      <w:r>
        <w:rPr>
          <w:i/>
        </w:rPr>
        <w:t>Chemical Engineering Journal</w:t>
      </w:r>
      <w:r>
        <w:t xml:space="preserve">, 2022, 431: 134110-134117. (IF=16.744)  </w:t>
      </w:r>
    </w:p>
    <w:p w14:paraId="359368C7" w14:textId="77777777" w:rsidR="00EE69D5" w:rsidRDefault="00000000">
      <w:pPr>
        <w:numPr>
          <w:ilvl w:val="0"/>
          <w:numId w:val="9"/>
        </w:numPr>
        <w:ind w:right="259" w:hanging="358"/>
      </w:pPr>
      <w:r>
        <w:t xml:space="preserve">Shuqing Huang, </w:t>
      </w:r>
      <w:r>
        <w:rPr>
          <w:b/>
        </w:rPr>
        <w:t>Zhenping Liu</w:t>
      </w:r>
      <w:r>
        <w:t xml:space="preserve">*, Yu Yan, Jiamei Chen, Ruizhi Yang, Qiuju Huang, Mingliang Jin, and </w:t>
      </w:r>
      <w:r>
        <w:rPr>
          <w:b/>
        </w:rPr>
        <w:t>Lingling Shui</w:t>
      </w:r>
      <w:r>
        <w:t xml:space="preserve">*. Triple signal-enhancing electrochemical aptasensor based on rhomboid dodecahedra carbonized-ZIF(67) for ultrasensitive CRP detection. </w:t>
      </w:r>
      <w:r>
        <w:rPr>
          <w:i/>
        </w:rPr>
        <w:t>Biosensors &amp; Bioelectronics</w:t>
      </w:r>
      <w:r>
        <w:t xml:space="preserve">, 2022, 207: 114129-114135. (IF=12.545)  </w:t>
      </w:r>
    </w:p>
    <w:p w14:paraId="732772DB" w14:textId="77777777" w:rsidR="00EE69D5" w:rsidRDefault="00000000">
      <w:pPr>
        <w:numPr>
          <w:ilvl w:val="0"/>
          <w:numId w:val="9"/>
        </w:numPr>
        <w:ind w:right="259" w:hanging="358"/>
      </w:pPr>
      <w:r>
        <w:t xml:space="preserve">Jiamei Chen, Zhenping Liu, Ruizhi Yang, Mengjun Liu, Haoqiang Feng, Na Li, Mingliang Jin, </w:t>
      </w:r>
      <w:r>
        <w:rPr>
          <w:b/>
        </w:rPr>
        <w:t>Minmin Zhang</w:t>
      </w:r>
      <w:r>
        <w:t xml:space="preserve">*, and </w:t>
      </w:r>
      <w:r>
        <w:rPr>
          <w:b/>
        </w:rPr>
        <w:t>Lingling Shui</w:t>
      </w:r>
      <w:r>
        <w:t xml:space="preserve">*. A liquid crystal-based biosensor for detection of insulin driven by conformational change of an aptamer at aqueous-liquid crystal interface. </w:t>
      </w:r>
      <w:r>
        <w:rPr>
          <w:i/>
        </w:rPr>
        <w:t>Journal of Colloid and Interface Science</w:t>
      </w:r>
      <w:r>
        <w:t xml:space="preserve">, 2022, 628: 215-222. (IF=9.965)  </w:t>
      </w:r>
    </w:p>
    <w:p w14:paraId="4B6E3039" w14:textId="77777777" w:rsidR="00EE69D5" w:rsidRDefault="00000000">
      <w:pPr>
        <w:numPr>
          <w:ilvl w:val="0"/>
          <w:numId w:val="9"/>
        </w:numPr>
        <w:ind w:right="259" w:hanging="358"/>
      </w:pPr>
      <w:r>
        <w:t xml:space="preserve">Yan Liu, Zhun Lin, Ziwei Zheng, </w:t>
      </w:r>
      <w:r>
        <w:rPr>
          <w:b/>
        </w:rPr>
        <w:t>Yuanqing Zhang</w:t>
      </w:r>
      <w:r>
        <w:t xml:space="preserve">*, and </w:t>
      </w:r>
      <w:r>
        <w:rPr>
          <w:b/>
        </w:rPr>
        <w:t>Lingling Shui</w:t>
      </w:r>
      <w:r>
        <w:t xml:space="preserve">*. Accurate Isolation of Circulating Tumor Cells via a Heterovalent DNA Framework Recognition Element-Functionalized Microfluidic Chip. </w:t>
      </w:r>
      <w:r>
        <w:rPr>
          <w:i/>
        </w:rPr>
        <w:t>ACS Sensors</w:t>
      </w:r>
      <w:r>
        <w:t xml:space="preserve">, 2022, 7: 666-673. (IF=9.618) </w:t>
      </w:r>
    </w:p>
    <w:p w14:paraId="5D3CCD80" w14:textId="77777777" w:rsidR="00EE69D5" w:rsidRDefault="00000000">
      <w:pPr>
        <w:numPr>
          <w:ilvl w:val="0"/>
          <w:numId w:val="9"/>
        </w:numPr>
        <w:ind w:right="259" w:hanging="358"/>
      </w:pPr>
      <w:r>
        <w:t xml:space="preserve">Jiamei Chen, Zhenping Liu, Ruizhi Yang, Mengjun Liu, Jiyuan Yao, Minmin Zhang, Na Li, Zhishan Yuan, Mingliang Jin and </w:t>
      </w:r>
      <w:r>
        <w:rPr>
          <w:b/>
        </w:rPr>
        <w:t>Lingling Shui</w:t>
      </w:r>
      <w:r>
        <w:t xml:space="preserve">*. A label-free optical immunoassay based on birefringence of liquid crystal for insulin-like growth factor-I sensing. </w:t>
      </w:r>
      <w:r>
        <w:rPr>
          <w:i/>
        </w:rPr>
        <w:t>Sensors and Actuators B. Chemical</w:t>
      </w:r>
      <w:r>
        <w:t xml:space="preserve">, 2022, 352: 131028-131036. (IF=9.221)  </w:t>
      </w:r>
    </w:p>
    <w:p w14:paraId="00A49CB1" w14:textId="77777777" w:rsidR="00EE69D5" w:rsidRDefault="00000000">
      <w:pPr>
        <w:numPr>
          <w:ilvl w:val="0"/>
          <w:numId w:val="9"/>
        </w:numPr>
        <w:ind w:right="259" w:hanging="358"/>
      </w:pPr>
      <w:r>
        <w:t xml:space="preserve">Zhenping Liu, Jiamei Chen, Shuqing Huang, Yu Yan, Yue Niu, Junwei Zeng, </w:t>
      </w:r>
      <w:r>
        <w:rPr>
          <w:b/>
        </w:rPr>
        <w:t>Qiuju Huang*</w:t>
      </w:r>
      <w:r>
        <w:t xml:space="preserve">, Mingliang Jin and </w:t>
      </w:r>
      <w:r>
        <w:rPr>
          <w:b/>
        </w:rPr>
        <w:t>Lingling Shui*</w:t>
      </w:r>
      <w:r>
        <w:t>. Label-free biosensor for trace insulin-like growth factor-I assay based on rGO-SnS</w:t>
      </w:r>
      <w:r>
        <w:rPr>
          <w:vertAlign w:val="subscript"/>
        </w:rPr>
        <w:t>2</w:t>
      </w:r>
      <w:r>
        <w:t xml:space="preserve"> heterostructure nanocomposite. </w:t>
      </w:r>
      <w:r>
        <w:rPr>
          <w:i/>
        </w:rPr>
        <w:t>Sensors and Actuators: B. Chemical</w:t>
      </w:r>
      <w:r>
        <w:t xml:space="preserve">, 2022, 370: 132415-132423. (IF=9.221)  </w:t>
      </w:r>
    </w:p>
    <w:p w14:paraId="461BE913" w14:textId="77777777" w:rsidR="00EE69D5" w:rsidRDefault="00000000">
      <w:pPr>
        <w:numPr>
          <w:ilvl w:val="0"/>
          <w:numId w:val="9"/>
        </w:numPr>
        <w:ind w:right="259" w:hanging="358"/>
      </w:pPr>
      <w:r>
        <w:t xml:space="preserve">Zeyu Zheng, Yu Miao, Jiyuan Yao, Jiamei Chen, Jjialin Wen, Xiaodan Chen, Yanxin Lu, </w:t>
      </w:r>
      <w:r>
        <w:tab/>
      </w:r>
      <w:r>
        <w:rPr>
          <w:b/>
        </w:rPr>
        <w:t xml:space="preserve">Xiaofang </w:t>
      </w:r>
      <w:r>
        <w:rPr>
          <w:b/>
        </w:rPr>
        <w:tab/>
        <w:t>Jiang</w:t>
      </w:r>
      <w:r>
        <w:t xml:space="preserve">*, </w:t>
      </w:r>
      <w:r>
        <w:tab/>
        <w:t xml:space="preserve">and </w:t>
      </w:r>
      <w:r>
        <w:tab/>
      </w:r>
      <w:r>
        <w:rPr>
          <w:b/>
        </w:rPr>
        <w:t xml:space="preserve">Lingling </w:t>
      </w:r>
      <w:r>
        <w:rPr>
          <w:b/>
        </w:rPr>
        <w:tab/>
        <w:t>Shui</w:t>
      </w:r>
      <w:r>
        <w:t xml:space="preserve">*. </w:t>
      </w:r>
      <w:r>
        <w:tab/>
        <w:t xml:space="preserve">Programmable </w:t>
      </w:r>
      <w:r>
        <w:tab/>
        <w:t xml:space="preserve">hierarchical </w:t>
      </w:r>
    </w:p>
    <w:p w14:paraId="37C94F47" w14:textId="77777777" w:rsidR="00EE69D5" w:rsidRDefault="00000000">
      <w:pPr>
        <w:ind w:left="420" w:right="191" w:firstLine="0"/>
      </w:pPr>
      <w:r>
        <w:lastRenderedPageBreak/>
        <w:t xml:space="preserve">plasmonic-photonic arrays via laser-induced film dewetting. </w:t>
      </w:r>
      <w:r>
        <w:rPr>
          <w:i/>
        </w:rPr>
        <w:t>Nanophotonics</w:t>
      </w:r>
      <w:r>
        <w:t xml:space="preserve">, 2022, 11: 3641-3651. (IF=7.923) </w:t>
      </w:r>
    </w:p>
    <w:p w14:paraId="40F31FC6" w14:textId="77777777" w:rsidR="00EE69D5" w:rsidRDefault="00000000">
      <w:pPr>
        <w:numPr>
          <w:ilvl w:val="0"/>
          <w:numId w:val="9"/>
        </w:numPr>
        <w:ind w:right="259" w:hanging="358"/>
      </w:pPr>
      <w:r>
        <w:t xml:space="preserve">Yang Li, Shuhan Li, Zhenkun Zhu, Xiangyou Li, </w:t>
      </w:r>
      <w:r>
        <w:rPr>
          <w:b/>
        </w:rPr>
        <w:t>Jiaming Li</w:t>
      </w:r>
      <w:r>
        <w:t xml:space="preserve">*, and Qingmao Zhang. Constructing a hybrid high-performance photocatalyst by selective laser precisely heating in nanoscale. </w:t>
      </w:r>
      <w:r>
        <w:rPr>
          <w:i/>
        </w:rPr>
        <w:t>Applied Surface Science</w:t>
      </w:r>
      <w:r>
        <w:t xml:space="preserve">, 2022, 588: 152946-152956. </w:t>
      </w:r>
    </w:p>
    <w:p w14:paraId="4A16C59F" w14:textId="77777777" w:rsidR="00EE69D5" w:rsidRDefault="00000000">
      <w:pPr>
        <w:ind w:left="420" w:right="191" w:firstLine="0"/>
      </w:pPr>
      <w:r>
        <w:t xml:space="preserve">(IF=7.392)  </w:t>
      </w:r>
      <w:r>
        <w:br w:type="page"/>
      </w:r>
    </w:p>
    <w:p w14:paraId="66A844AB" w14:textId="77777777" w:rsidR="00EE69D5" w:rsidRDefault="00000000">
      <w:pPr>
        <w:pStyle w:val="2"/>
        <w:ind w:left="147" w:right="400"/>
      </w:pPr>
      <w:r>
        <w:rPr>
          <w:rFonts w:ascii="Times New Roman" w:eastAsia="Times New Roman" w:hAnsi="Times New Roman" w:cs="Times New Roman"/>
          <w:b/>
        </w:rPr>
        <w:lastRenderedPageBreak/>
        <w:t xml:space="preserve">SCI </w:t>
      </w:r>
      <w:r>
        <w:t>收录论文（二区）</w:t>
      </w:r>
      <w:r>
        <w:rPr>
          <w:rFonts w:ascii="Times New Roman" w:eastAsia="Times New Roman" w:hAnsi="Times New Roman" w:cs="Times New Roman"/>
          <w:b/>
        </w:rPr>
        <w:t xml:space="preserve"> </w:t>
      </w:r>
    </w:p>
    <w:p w14:paraId="605F4124" w14:textId="77777777" w:rsidR="00EE69D5" w:rsidRDefault="00000000">
      <w:pPr>
        <w:numPr>
          <w:ilvl w:val="0"/>
          <w:numId w:val="10"/>
        </w:numPr>
        <w:ind w:right="191" w:hanging="360"/>
      </w:pPr>
      <w:r>
        <w:t>Peng Xie,</w:t>
      </w:r>
      <w:r>
        <w:rPr>
          <w:b/>
        </w:rPr>
        <w:t xml:space="preserve"> Zhenping Liu</w:t>
      </w:r>
      <w:r>
        <w:t xml:space="preserve">*, Shuqing Huang, Jiamei Chen, Yu Yan, Na Li, Minmin Zhang, Mingliang Jin, and </w:t>
      </w:r>
      <w:r>
        <w:rPr>
          <w:b/>
        </w:rPr>
        <w:t>Lingling Shui</w:t>
      </w:r>
      <w:r>
        <w:t xml:space="preserve">*. A sensitive electrochemical sensor based on wrinkled mesoporous carbon nanomaterials for rapid and reliable assay of 17 beta-estradiol. </w:t>
      </w:r>
      <w:r>
        <w:rPr>
          <w:i/>
        </w:rPr>
        <w:t>Electrochimica Acta</w:t>
      </w:r>
      <w:r>
        <w:t xml:space="preserve">, 2022, 408: 139960-139970. (IF=7.336)  </w:t>
      </w:r>
    </w:p>
    <w:p w14:paraId="4152E6EF" w14:textId="77777777" w:rsidR="00EE69D5" w:rsidRDefault="00000000">
      <w:pPr>
        <w:numPr>
          <w:ilvl w:val="0"/>
          <w:numId w:val="10"/>
        </w:numPr>
        <w:ind w:right="191" w:hanging="360"/>
      </w:pPr>
      <w:r>
        <w:t xml:space="preserve">Yi Wang, </w:t>
      </w:r>
      <w:r>
        <w:rPr>
          <w:b/>
        </w:rPr>
        <w:t>Liyun Zhong</w:t>
      </w:r>
      <w:r>
        <w:t xml:space="preserve">*, Xiaoxu Lu, Qiujia Chen, Chengxin Zhou, and Yuwen Qin. Spatial phase shifting algorithm in digital holographic microscopy with aberration: </w:t>
      </w:r>
    </w:p>
    <w:p w14:paraId="24722509" w14:textId="77777777" w:rsidR="00EE69D5" w:rsidRDefault="00000000">
      <w:pPr>
        <w:ind w:left="358" w:right="191" w:firstLine="0"/>
      </w:pPr>
      <w:r>
        <w:t xml:space="preserve">More than the speed concern. </w:t>
      </w:r>
      <w:r>
        <w:rPr>
          <w:i/>
        </w:rPr>
        <w:t>Optics and Lasers in Engineering</w:t>
      </w:r>
      <w:r>
        <w:t xml:space="preserve">, 2022, 158: 107169-107174. (IF=5.666)  </w:t>
      </w:r>
    </w:p>
    <w:p w14:paraId="4A038550" w14:textId="77777777" w:rsidR="00EE69D5" w:rsidRDefault="00000000">
      <w:pPr>
        <w:numPr>
          <w:ilvl w:val="0"/>
          <w:numId w:val="10"/>
        </w:numPr>
        <w:ind w:right="191" w:hanging="360"/>
      </w:pPr>
      <w:r>
        <w:t xml:space="preserve">Shuting Xie, Ri He, Qifan Zhu, Mingliang Jin, Ruizhi Yang, Shitao Shen, Jiayi Cui, Yiying Zou, Minmin Zhang, and </w:t>
      </w:r>
      <w:r>
        <w:rPr>
          <w:b/>
        </w:rPr>
        <w:t>Lingling Shui</w:t>
      </w:r>
      <w:r>
        <w:t xml:space="preserve">*. Label-free optical sensor based on liquid crystal sessile droplet array for penicillin G determination. </w:t>
      </w:r>
      <w:r>
        <w:rPr>
          <w:i/>
        </w:rPr>
        <w:t>Colloids and Surfaces A: Physicochemical and Engineering Aspects</w:t>
      </w:r>
      <w:r>
        <w:t xml:space="preserve">, 2022, 644: 128728-128736. (IF=5.518)  </w:t>
      </w:r>
    </w:p>
    <w:p w14:paraId="041E2D00" w14:textId="77777777" w:rsidR="00EE69D5" w:rsidRDefault="00000000">
      <w:pPr>
        <w:numPr>
          <w:ilvl w:val="0"/>
          <w:numId w:val="10"/>
        </w:numPr>
        <w:ind w:right="191" w:hanging="360"/>
      </w:pPr>
      <w:r>
        <w:rPr>
          <w:b/>
        </w:rPr>
        <w:t>Zhongye Xie</w:t>
      </w:r>
      <w:r>
        <w:t xml:space="preserve">*, Yan Tang, Yu He, Jinghua Sun, Jiaming Li, and Zhichao Luo. Biaxial structured illumination microscopy with high measurement accuracy based on product processing. </w:t>
      </w:r>
      <w:r>
        <w:rPr>
          <w:i/>
        </w:rPr>
        <w:t>Optics and Laser Technology</w:t>
      </w:r>
      <w:r>
        <w:t xml:space="preserve">, 2022, 153: 108251-108257. (IF=4.939)  </w:t>
      </w:r>
    </w:p>
    <w:p w14:paraId="14B111CC" w14:textId="77777777" w:rsidR="00EE69D5" w:rsidRDefault="00000000">
      <w:pPr>
        <w:numPr>
          <w:ilvl w:val="0"/>
          <w:numId w:val="10"/>
        </w:numPr>
        <w:ind w:right="191" w:hanging="360"/>
      </w:pPr>
      <w:r>
        <w:t xml:space="preserve">Danlin Xu, You Wu, Zejia Lin, Junjie Jiang, Zhenwu Mo, Zhicong Huang, Haobin Yang, Haiqi Huang, and </w:t>
      </w:r>
      <w:r>
        <w:rPr>
          <w:b/>
        </w:rPr>
        <w:t>Dongmei Deng</w:t>
      </w:r>
      <w:r>
        <w:t xml:space="preserve">*. Propagation of the odd-Pearcey Gauss beam in the uniaxial crystals with the Pockels effect. </w:t>
      </w:r>
      <w:r>
        <w:rPr>
          <w:i/>
        </w:rPr>
        <w:t>Optics and Laser Technology</w:t>
      </w:r>
      <w:r>
        <w:t xml:space="preserve">, 2022, 151:108067-108075. (IF=4.939)  </w:t>
      </w:r>
    </w:p>
    <w:p w14:paraId="68048CCF" w14:textId="77777777" w:rsidR="00EE69D5" w:rsidRDefault="00000000">
      <w:pPr>
        <w:numPr>
          <w:ilvl w:val="0"/>
          <w:numId w:val="10"/>
        </w:numPr>
        <w:spacing w:after="7" w:line="268" w:lineRule="auto"/>
        <w:ind w:right="191" w:hanging="360"/>
      </w:pPr>
      <w:r>
        <w:t xml:space="preserve">Jianwen Wu, Hongyu Cai, Peixin Yu, Peirun Gong, </w:t>
      </w:r>
      <w:r>
        <w:rPr>
          <w:b/>
        </w:rPr>
        <w:t>Zhongsheng Man</w:t>
      </w:r>
      <w:r>
        <w:t xml:space="preserve">*, Shenggui Fu, Kezhen Han, Xiaolu Ge, Dongmei Deng, and </w:t>
      </w:r>
      <w:r>
        <w:rPr>
          <w:b/>
        </w:rPr>
        <w:t>Liping Zhang</w:t>
      </w:r>
      <w:r>
        <w:t xml:space="preserve">*. The multi-consecutive optical bottles generated from the chirped elliptical Pearcey Gaussian vortex beams. </w:t>
      </w:r>
      <w:r>
        <w:rPr>
          <w:i/>
        </w:rPr>
        <w:t>Results in Physics</w:t>
      </w:r>
      <w:r>
        <w:t xml:space="preserve">, 2022, 39: 105747-105753. (IF=4.565)  </w:t>
      </w:r>
    </w:p>
    <w:p w14:paraId="119AC8E7" w14:textId="77777777" w:rsidR="00EE69D5" w:rsidRDefault="00000000">
      <w:pPr>
        <w:numPr>
          <w:ilvl w:val="0"/>
          <w:numId w:val="10"/>
        </w:numPr>
        <w:ind w:right="191" w:hanging="360"/>
      </w:pPr>
      <w:r>
        <w:t xml:space="preserve">Meiqi Li, Qichang Ma, Aiping Luo, </w:t>
      </w:r>
      <w:r>
        <w:rPr>
          <w:b/>
        </w:rPr>
        <w:t>Weiyi Hong*</w:t>
      </w:r>
      <w:r>
        <w:t xml:space="preserve">. Multiple toroidal dipole symmetry-protected bound states in the continuum in all-dielectric metasurfaces. </w:t>
      </w:r>
      <w:r>
        <w:rPr>
          <w:i/>
        </w:rPr>
        <w:t>Optics &amp; Laser Technology</w:t>
      </w:r>
      <w:r>
        <w:t xml:space="preserve">, 2022, 154: 0030-3992. (IF=3.867)  </w:t>
      </w:r>
    </w:p>
    <w:p w14:paraId="7A1A0860" w14:textId="77777777" w:rsidR="00EE69D5" w:rsidRDefault="00000000">
      <w:pPr>
        <w:numPr>
          <w:ilvl w:val="0"/>
          <w:numId w:val="10"/>
        </w:numPr>
        <w:ind w:right="191" w:hanging="360"/>
      </w:pPr>
      <w:r>
        <w:t xml:space="preserve">Zixuan Liao, </w:t>
      </w:r>
      <w:r>
        <w:rPr>
          <w:b/>
        </w:rPr>
        <w:t>Qichang Ma*</w:t>
      </w:r>
      <w:r>
        <w:t xml:space="preserve">, Longxiao Wang, Zhi Yang, Meiqi Li, Fu Deng, and </w:t>
      </w:r>
      <w:r>
        <w:rPr>
          <w:b/>
        </w:rPr>
        <w:t>Weiyi Hong*</w:t>
      </w:r>
      <w:r>
        <w:t xml:space="preserve">. Guiding-mode-assisted double-BICs in an all-dielectric metasurface. </w:t>
      </w:r>
      <w:r>
        <w:rPr>
          <w:i/>
        </w:rPr>
        <w:t>Optics Express</w:t>
      </w:r>
      <w:r>
        <w:t xml:space="preserve">, 2022, 30: 24676-24688. (IF=3.833)  </w:t>
      </w:r>
    </w:p>
    <w:p w14:paraId="53C04F7F" w14:textId="77777777" w:rsidR="00EE69D5" w:rsidRDefault="00000000">
      <w:pPr>
        <w:numPr>
          <w:ilvl w:val="0"/>
          <w:numId w:val="10"/>
        </w:numPr>
        <w:ind w:right="191" w:hanging="360"/>
      </w:pPr>
      <w:r>
        <w:t xml:space="preserve">Yan Zhi, Weici Liu, Xiangbo Yang, Zhongchao Wei, Shiping Du, Hongyun Meng, Hongzhan Liu,  Jianping Guo, Manxing Yang, Jianan Wang, Liujing Xiang, Zhenming Huang, Haoxian Li, and </w:t>
      </w:r>
      <w:r>
        <w:rPr>
          <w:b/>
        </w:rPr>
        <w:t>Faqiang Wang</w:t>
      </w:r>
      <w:r>
        <w:t xml:space="preserve">*. Communication wavelength investigation of bound states in the continuum of one-dimensional two-material periodic ring optical waveguide network. </w:t>
      </w:r>
      <w:r>
        <w:rPr>
          <w:i/>
        </w:rPr>
        <w:t>Optics Express</w:t>
      </w:r>
      <w:r>
        <w:t xml:space="preserve">, 2022, 30 (21) : 37888-37898. (IF=3.833) </w:t>
      </w:r>
    </w:p>
    <w:p w14:paraId="13B6A876" w14:textId="77777777" w:rsidR="00EE69D5" w:rsidRDefault="00000000">
      <w:pPr>
        <w:numPr>
          <w:ilvl w:val="0"/>
          <w:numId w:val="10"/>
        </w:numPr>
        <w:ind w:right="191" w:hanging="360"/>
      </w:pPr>
      <w:r>
        <w:t xml:space="preserve">Liujing Xiang, Weici Liu, Zhongchao Wei, Hongyun Meng, Hongzhan Liu, Jianping Guo, Yan Zhi, Zhenming Huang, Haoxian Li, and </w:t>
      </w:r>
      <w:r>
        <w:rPr>
          <w:b/>
        </w:rPr>
        <w:t>Faqiang Wang</w:t>
      </w:r>
      <w:r>
        <w:t xml:space="preserve">*. Strong enhancement of Goos–Hänchen shift through the resonant optical tunneling effect. </w:t>
      </w:r>
      <w:r>
        <w:rPr>
          <w:i/>
        </w:rPr>
        <w:t>Optics Express</w:t>
      </w:r>
      <w:r>
        <w:t xml:space="preserve">, 2022, 30(26) : 47338-47349. (IF=3.833) </w:t>
      </w:r>
    </w:p>
    <w:p w14:paraId="61696ADE" w14:textId="77777777" w:rsidR="00EE69D5" w:rsidRDefault="00000000">
      <w:pPr>
        <w:numPr>
          <w:ilvl w:val="0"/>
          <w:numId w:val="10"/>
        </w:numPr>
        <w:ind w:right="191" w:hanging="360"/>
      </w:pPr>
      <w:r>
        <w:t>Zhenwu Mo, Junjie Jiang, Quanfeng Wei, Danlin Xu, Haobin Yang, Haiqi Huang, You Wu, Hongzhan Liu,</w:t>
      </w:r>
      <w:r>
        <w:rPr>
          <w:b/>
        </w:rPr>
        <w:t xml:space="preserve"> Lingling Shui</w:t>
      </w:r>
      <w:r>
        <w:t xml:space="preserve">*, and </w:t>
      </w:r>
      <w:r>
        <w:rPr>
          <w:b/>
        </w:rPr>
        <w:t>Dongmei Deng</w:t>
      </w:r>
      <w:r>
        <w:t xml:space="preserve">*. Multiple and off-axis optical bottles from the chirped circular Pearcey Gaussian vortex beams. </w:t>
      </w:r>
      <w:r>
        <w:rPr>
          <w:i/>
        </w:rPr>
        <w:t>Optics Express</w:t>
      </w:r>
      <w:r>
        <w:t xml:space="preserve">, 2022, 30: 1762-1772. (IF=3.833)  </w:t>
      </w:r>
    </w:p>
    <w:p w14:paraId="2435A2BD" w14:textId="77777777" w:rsidR="00EE69D5" w:rsidRDefault="00000000">
      <w:pPr>
        <w:numPr>
          <w:ilvl w:val="0"/>
          <w:numId w:val="10"/>
        </w:numPr>
        <w:ind w:right="191" w:hanging="360"/>
      </w:pPr>
      <w:r>
        <w:lastRenderedPageBreak/>
        <w:t xml:space="preserve">Xi Peng, Jingyuan Ouyang, Danlin Xu, Shangling He, Zhenwu Mo, Yunli Qiu, Yingji He, </w:t>
      </w:r>
      <w:r>
        <w:rPr>
          <w:b/>
        </w:rPr>
        <w:t>Daomu Zhao</w:t>
      </w:r>
      <w:r>
        <w:t xml:space="preserve">*, and </w:t>
      </w:r>
      <w:r>
        <w:rPr>
          <w:b/>
        </w:rPr>
        <w:t>Dongmei Deng</w:t>
      </w:r>
      <w:r>
        <w:t xml:space="preserve">*. Controllable Laguerre Gaussian wave packets along predesigned trajectories. </w:t>
      </w:r>
      <w:r>
        <w:rPr>
          <w:i/>
        </w:rPr>
        <w:t>Optics Express</w:t>
      </w:r>
      <w:r>
        <w:t xml:space="preserve">, 2022, 30: 6193-6202. (IF=3.833)  </w:t>
      </w:r>
    </w:p>
    <w:p w14:paraId="38B0E934" w14:textId="77777777" w:rsidR="00EE69D5" w:rsidRDefault="00000000">
      <w:pPr>
        <w:numPr>
          <w:ilvl w:val="0"/>
          <w:numId w:val="10"/>
        </w:numPr>
        <w:ind w:right="191" w:hanging="360"/>
      </w:pPr>
      <w:r>
        <w:t xml:space="preserve">Danlin Xu, Yujun Liu, Zhenwu Mo, Junjie Jiang, Jingyi Shi, Zehong Liang, You Wu, Jiajia Zhao, Haobin Yang, Haiqi Huang, Hongzhan Liu, </w:t>
      </w:r>
      <w:r>
        <w:rPr>
          <w:b/>
        </w:rPr>
        <w:t>Lingling Shui</w:t>
      </w:r>
      <w:r>
        <w:t xml:space="preserve">*, and </w:t>
      </w:r>
      <w:r>
        <w:rPr>
          <w:b/>
        </w:rPr>
        <w:t>Dongmei Deng</w:t>
      </w:r>
      <w:r>
        <w:t xml:space="preserve">*. Shaping autofocusing Airy beams through the modification of Fourier spectrum. </w:t>
      </w:r>
      <w:r>
        <w:rPr>
          <w:i/>
        </w:rPr>
        <w:t>Optics Express</w:t>
      </w:r>
      <w:r>
        <w:t xml:space="preserve">, 2022, 30: 232-242. (IF=3.833)  </w:t>
      </w:r>
    </w:p>
    <w:p w14:paraId="75EF40BC" w14:textId="77777777" w:rsidR="00EE69D5" w:rsidRDefault="00000000">
      <w:pPr>
        <w:numPr>
          <w:ilvl w:val="0"/>
          <w:numId w:val="10"/>
        </w:numPr>
        <w:ind w:right="191" w:hanging="360"/>
      </w:pPr>
      <w:r>
        <w:rPr>
          <w:b/>
        </w:rPr>
        <w:t>Huicong Zhang</w:t>
      </w:r>
      <w:r>
        <w:t xml:space="preserve">*, Tao Zhou, Qian Shou, and </w:t>
      </w:r>
      <w:r>
        <w:rPr>
          <w:b/>
        </w:rPr>
        <w:t>Qi Guo</w:t>
      </w:r>
      <w:r>
        <w:t xml:space="preserve">*. Optical elliptic breathers in isotropic nonlocal nonlinear media. </w:t>
      </w:r>
      <w:r>
        <w:rPr>
          <w:i/>
        </w:rPr>
        <w:t>Optics Express</w:t>
      </w:r>
      <w:r>
        <w:t xml:space="preserve">, 2022, 30: 9336-9347. (IF=3.833) </w:t>
      </w:r>
    </w:p>
    <w:p w14:paraId="76936C1F" w14:textId="77777777" w:rsidR="00EE69D5" w:rsidRDefault="00000000">
      <w:pPr>
        <w:numPr>
          <w:ilvl w:val="0"/>
          <w:numId w:val="10"/>
        </w:numPr>
        <w:ind w:right="191" w:hanging="360"/>
      </w:pPr>
      <w:r>
        <w:t xml:space="preserve">Meiqi Li, Qichang Ma, Aiping Luo, and </w:t>
      </w:r>
      <w:r>
        <w:rPr>
          <w:b/>
        </w:rPr>
        <w:t>Weiyi Hong*</w:t>
      </w:r>
      <w:r>
        <w:t xml:space="preserve">. Switchable strong coupling between dual hyperbolic phonon polaritons and photons in hybrid structure of metasurfaces and h-BN slab. </w:t>
      </w:r>
      <w:r>
        <w:rPr>
          <w:i/>
        </w:rPr>
        <w:t>New Journal of Physics</w:t>
      </w:r>
      <w:r>
        <w:t xml:space="preserve">, 2022, 24: 113011-113020. (IF=3.716)  </w:t>
      </w:r>
    </w:p>
    <w:p w14:paraId="10A7DCF9" w14:textId="77777777" w:rsidR="00EE69D5" w:rsidRDefault="00000000">
      <w:pPr>
        <w:numPr>
          <w:ilvl w:val="0"/>
          <w:numId w:val="10"/>
        </w:numPr>
        <w:ind w:right="191" w:hanging="360"/>
      </w:pPr>
      <w:r>
        <w:t xml:space="preserve">Pengfei Xia#, </w:t>
      </w:r>
      <w:r>
        <w:rPr>
          <w:b/>
        </w:rPr>
        <w:t>Qian Shou#</w:t>
      </w:r>
      <w:r>
        <w:t xml:space="preserve">, Tianci Wang, Guanjie Yang, Heng Li, Qiuhua Li, Yongxiao Chen, Tian Xie, Jianlin Huang, </w:t>
      </w:r>
      <w:r>
        <w:rPr>
          <w:b/>
        </w:rPr>
        <w:t>Xiaobo Xing*</w:t>
      </w:r>
      <w:r>
        <w:t xml:space="preserve">, Highy stable and recoverable humidty sensor usina fuorecent quantum dot flm, </w:t>
      </w:r>
      <w:r>
        <w:rPr>
          <w:i/>
        </w:rPr>
        <w:t>Optics Letters</w:t>
      </w:r>
      <w:r>
        <w:t xml:space="preserve">, 2022, 47: 2674-2677. (IF=3.56) </w:t>
      </w:r>
    </w:p>
    <w:p w14:paraId="12D4EBBD" w14:textId="77777777" w:rsidR="00EE69D5" w:rsidRDefault="00000000">
      <w:pPr>
        <w:spacing w:after="0" w:line="259" w:lineRule="auto"/>
        <w:ind w:left="62" w:right="0" w:firstLine="0"/>
        <w:jc w:val="left"/>
      </w:pPr>
      <w:r>
        <w:t xml:space="preserve"> </w:t>
      </w:r>
    </w:p>
    <w:p w14:paraId="0D647CBE" w14:textId="77777777" w:rsidR="00EE69D5" w:rsidRDefault="00000000">
      <w:pPr>
        <w:pStyle w:val="2"/>
        <w:ind w:left="147" w:right="400"/>
      </w:pPr>
      <w:r>
        <w:rPr>
          <w:rFonts w:ascii="Times New Roman" w:eastAsia="Times New Roman" w:hAnsi="Times New Roman" w:cs="Times New Roman"/>
          <w:b/>
        </w:rPr>
        <w:t xml:space="preserve">SCI </w:t>
      </w:r>
      <w:r>
        <w:t>收录论文（三区）</w:t>
      </w:r>
      <w:r>
        <w:rPr>
          <w:rFonts w:ascii="Times New Roman" w:eastAsia="Times New Roman" w:hAnsi="Times New Roman" w:cs="Times New Roman"/>
          <w:b/>
        </w:rPr>
        <w:t xml:space="preserve"> </w:t>
      </w:r>
    </w:p>
    <w:p w14:paraId="631238A6" w14:textId="77777777" w:rsidR="00EE69D5" w:rsidRDefault="00000000">
      <w:pPr>
        <w:numPr>
          <w:ilvl w:val="0"/>
          <w:numId w:val="11"/>
        </w:numPr>
        <w:spacing w:after="7" w:line="268" w:lineRule="auto"/>
        <w:ind w:right="191" w:hanging="360"/>
      </w:pPr>
      <w:r>
        <w:t xml:space="preserve">Xi Peng, Shangling He, </w:t>
      </w:r>
      <w:r>
        <w:rPr>
          <w:b/>
        </w:rPr>
        <w:t>Yingji He</w:t>
      </w:r>
      <w:r>
        <w:t xml:space="preserve">*, Dongmei Deng and </w:t>
      </w:r>
      <w:r>
        <w:rPr>
          <w:b/>
        </w:rPr>
        <w:t>Daomu Zhao</w:t>
      </w:r>
      <w:r>
        <w:t xml:space="preserve">*. Propagation properties and radiation forces of partially coherent self-shifting cosine-Gaussian beams. </w:t>
      </w:r>
      <w:r>
        <w:rPr>
          <w:i/>
        </w:rPr>
        <w:t>Frontiers in Physics</w:t>
      </w:r>
      <w:r>
        <w:t xml:space="preserve">, 10: 955711-955716. (IF=3.718)  </w:t>
      </w:r>
    </w:p>
    <w:p w14:paraId="4D1417EA" w14:textId="77777777" w:rsidR="00EE69D5" w:rsidRDefault="00000000">
      <w:pPr>
        <w:numPr>
          <w:ilvl w:val="0"/>
          <w:numId w:val="11"/>
        </w:numPr>
        <w:ind w:right="191" w:hanging="360"/>
      </w:pPr>
      <w:r>
        <w:t xml:space="preserve">Shang Mi, Shuang Dong, Qincheng Hou, </w:t>
      </w:r>
      <w:r>
        <w:rPr>
          <w:b/>
        </w:rPr>
        <w:t>Jindong Wang</w:t>
      </w:r>
      <w:r>
        <w:t xml:space="preserve">*, Yafei Yu, Zhengjun Wei and Zhiming Zhang. Joint photon-number splitting attack on semi-quantum key distribution. </w:t>
      </w:r>
      <w:r>
        <w:rPr>
          <w:i/>
        </w:rPr>
        <w:t>Frontiers in Physics</w:t>
      </w:r>
      <w:r>
        <w:t xml:space="preserve">, 2022, 10: 1029552-1029561. (IF=3.718)  </w:t>
      </w:r>
    </w:p>
    <w:p w14:paraId="16E63D28" w14:textId="77777777" w:rsidR="00EE69D5" w:rsidRDefault="00000000">
      <w:pPr>
        <w:numPr>
          <w:ilvl w:val="0"/>
          <w:numId w:val="11"/>
        </w:numPr>
        <w:ind w:right="191" w:hanging="360"/>
      </w:pPr>
      <w:r>
        <w:t xml:space="preserve">Lingjian Meng, Jiazhao Long, </w:t>
      </w:r>
      <w:r>
        <w:rPr>
          <w:b/>
        </w:rPr>
        <w:t>Huan Yang</w:t>
      </w:r>
      <w:r>
        <w:t xml:space="preserve">*, Wenjing Shen, Chunbo Li, Can Yang, Meng Wang, and Jiaming Li. Femtosecond Laser Treatment for Improving the </w:t>
      </w:r>
    </w:p>
    <w:p w14:paraId="19C4F682" w14:textId="77777777" w:rsidR="00EE69D5" w:rsidRDefault="00000000">
      <w:pPr>
        <w:ind w:left="360" w:right="191" w:firstLine="0"/>
      </w:pPr>
      <w:r>
        <w:t xml:space="preserve">Corrosion Resistance of Selective Laser Melted 17-4PH Stainless Steel. </w:t>
      </w:r>
    </w:p>
    <w:p w14:paraId="34319DF0" w14:textId="77777777" w:rsidR="00EE69D5" w:rsidRDefault="00000000">
      <w:pPr>
        <w:ind w:left="360" w:right="191" w:firstLine="0"/>
      </w:pPr>
      <w:r>
        <w:rPr>
          <w:i/>
        </w:rPr>
        <w:t>Micromachines</w:t>
      </w:r>
      <w:r>
        <w:t xml:space="preserve">, 2022, 13: 1089-1103. (IF=3.523)  </w:t>
      </w:r>
    </w:p>
    <w:p w14:paraId="6E84C951" w14:textId="77777777" w:rsidR="00EE69D5" w:rsidRDefault="00000000">
      <w:pPr>
        <w:numPr>
          <w:ilvl w:val="0"/>
          <w:numId w:val="11"/>
        </w:numPr>
        <w:ind w:right="191" w:hanging="360"/>
      </w:pPr>
      <w:r>
        <w:t xml:space="preserve">Haoyu Huang, Huilin Tang, Xingyi He, You Wu, Xuezhen Cai, Xiaofang Deng, and </w:t>
      </w:r>
      <w:r>
        <w:rPr>
          <w:b/>
        </w:rPr>
        <w:t>Dongmei Deng</w:t>
      </w:r>
      <w:r>
        <w:t xml:space="preserve">*. Electron Symmetric Pearcey Gaussian Vortex Beams. </w:t>
      </w:r>
      <w:r>
        <w:rPr>
          <w:i/>
        </w:rPr>
        <w:t>Annalen Der Physik</w:t>
      </w:r>
      <w:r>
        <w:t xml:space="preserve">, 2022, 534: 202200202-202200212. (IF=3.012)  </w:t>
      </w:r>
    </w:p>
    <w:p w14:paraId="772C0D0D" w14:textId="77777777" w:rsidR="00EE69D5" w:rsidRDefault="00000000">
      <w:pPr>
        <w:numPr>
          <w:ilvl w:val="0"/>
          <w:numId w:val="11"/>
        </w:numPr>
        <w:ind w:right="191" w:hanging="360"/>
      </w:pPr>
      <w:r>
        <w:rPr>
          <w:b/>
        </w:rPr>
        <w:t>Haibing Xiao</w:t>
      </w:r>
      <w:r>
        <w:t xml:space="preserve">*, </w:t>
      </w:r>
      <w:r>
        <w:rPr>
          <w:b/>
        </w:rPr>
        <w:t>Wei Zhang</w:t>
      </w:r>
      <w:r>
        <w:t xml:space="preserve">*, Yongquan Zhou, Mingjun Liu, and Guiyao Zhou. A Numerical Simulation and Experimental Study on the Ultrafast Double-Laser Precision Cutting of Sapphire Materials. </w:t>
      </w:r>
      <w:r>
        <w:rPr>
          <w:i/>
        </w:rPr>
        <w:t>Crystals</w:t>
      </w:r>
      <w:r>
        <w:t>, 2022, 12: 867-881. (IF=2.67)  6.</w:t>
      </w:r>
      <w:r>
        <w:rPr>
          <w:rFonts w:ascii="Arial" w:eastAsia="Arial" w:hAnsi="Arial" w:cs="Arial"/>
        </w:rPr>
        <w:t xml:space="preserve"> </w:t>
      </w:r>
      <w:r>
        <w:t xml:space="preserve">Shutong Liu, Limei Su, Han Sun, Tongsheng Chen, </w:t>
      </w:r>
      <w:r>
        <w:rPr>
          <w:b/>
        </w:rPr>
        <w:t>Min Hu</w:t>
      </w:r>
      <w:r>
        <w:t>*, and Zhengfei Zhuang. Automatedx apoptosis identification in fluorescence imaging of nucleus based on histogram of oriented gradients of high-frequency wavelet coefficients.</w:t>
      </w:r>
      <w:r>
        <w:rPr>
          <w:i/>
        </w:rPr>
        <w:t xml:space="preserve"> Journal of Innovative Optical Health Sciences</w:t>
      </w:r>
      <w:r>
        <w:t>, 2022</w:t>
      </w:r>
      <w:r>
        <w:rPr>
          <w:rFonts w:ascii="宋体" w:eastAsia="宋体" w:hAnsi="宋体" w:cs="宋体"/>
        </w:rPr>
        <w:t>，</w:t>
      </w:r>
      <w:r>
        <w:t xml:space="preserve"> 224403-224413. (IF=2.396)  </w:t>
      </w:r>
    </w:p>
    <w:p w14:paraId="6FFDA9D3" w14:textId="77777777" w:rsidR="00EE69D5" w:rsidRDefault="00000000">
      <w:pPr>
        <w:numPr>
          <w:ilvl w:val="0"/>
          <w:numId w:val="12"/>
        </w:numPr>
        <w:ind w:right="262"/>
      </w:pPr>
      <w:r>
        <w:t xml:space="preserve">Xiaohao Zhang, Qichang Ma, Weitao He, </w:t>
      </w:r>
      <w:r>
        <w:rPr>
          <w:b/>
        </w:rPr>
        <w:t>Weiyi Hong</w:t>
      </w:r>
      <w:r>
        <w:t xml:space="preserve">*, and </w:t>
      </w:r>
      <w:r>
        <w:rPr>
          <w:b/>
        </w:rPr>
        <w:t>Zhenzhou Deng</w:t>
      </w:r>
      <w:r>
        <w:t xml:space="preserve">*. Graded ring-core photonic crystal fiber for the transmission of OAM modes with high mode purity and quality in C plus L bands. </w:t>
      </w:r>
      <w:r>
        <w:rPr>
          <w:i/>
        </w:rPr>
        <w:t>Optics Communications</w:t>
      </w:r>
      <w:r>
        <w:t xml:space="preserve">, 2022, 520: 128486-128494. (IF=2.335)  </w:t>
      </w:r>
    </w:p>
    <w:p w14:paraId="7168F876" w14:textId="77777777" w:rsidR="00EE69D5" w:rsidRDefault="00000000">
      <w:pPr>
        <w:numPr>
          <w:ilvl w:val="0"/>
          <w:numId w:val="12"/>
        </w:numPr>
        <w:ind w:right="262"/>
      </w:pPr>
      <w:r>
        <w:lastRenderedPageBreak/>
        <w:t xml:space="preserve">Manxing Yang, Weici Liu, Yongkang Song, Jianan Wang, Zhongchao Wei, Hongyun Meng, Hongzhan Liu, Zhenming Huang, Liyjing Xiang, Haoxian Li, and </w:t>
      </w:r>
      <w:r>
        <w:rPr>
          <w:b/>
        </w:rPr>
        <w:t>Faqiang Wang</w:t>
      </w:r>
      <w:r>
        <w:t xml:space="preserve">*. A design of dual guided modes ring-based photonic crystal fiber supporting 170+62 OAM modes with large effective mode field area. </w:t>
      </w:r>
      <w:r>
        <w:rPr>
          <w:i/>
        </w:rPr>
        <w:t>Applied Physics B: Lasers and Optics</w:t>
      </w:r>
      <w:r>
        <w:t xml:space="preserve">, 2022, 128: 38-50. (IF=2.171) </w:t>
      </w:r>
    </w:p>
    <w:p w14:paraId="6310CDF6" w14:textId="77777777" w:rsidR="00EE69D5" w:rsidRDefault="00000000">
      <w:pPr>
        <w:spacing w:after="0" w:line="259" w:lineRule="auto"/>
        <w:ind w:left="0" w:right="0" w:firstLine="0"/>
        <w:jc w:val="left"/>
      </w:pPr>
      <w:r>
        <w:t xml:space="preserve"> </w:t>
      </w:r>
    </w:p>
    <w:p w14:paraId="16BA4364" w14:textId="77777777" w:rsidR="00EE69D5" w:rsidRDefault="00000000">
      <w:pPr>
        <w:pStyle w:val="2"/>
        <w:ind w:left="3294" w:right="411"/>
        <w:jc w:val="left"/>
      </w:pPr>
      <w:r>
        <w:t>授权发明专利</w:t>
      </w:r>
      <w:r>
        <w:rPr>
          <w:rFonts w:ascii="Times New Roman" w:eastAsia="Times New Roman" w:hAnsi="Times New Roman" w:cs="Times New Roman"/>
          <w:b/>
        </w:rPr>
        <w:t xml:space="preserve"> </w:t>
      </w:r>
    </w:p>
    <w:tbl>
      <w:tblPr>
        <w:tblStyle w:val="TableGrid"/>
        <w:tblW w:w="8649" w:type="dxa"/>
        <w:tblInd w:w="103" w:type="dxa"/>
        <w:tblCellMar>
          <w:top w:w="83" w:type="dxa"/>
          <w:left w:w="106" w:type="dxa"/>
          <w:bottom w:w="0" w:type="dxa"/>
          <w:right w:w="0" w:type="dxa"/>
        </w:tblCellMar>
        <w:tblLook w:val="04A0" w:firstRow="1" w:lastRow="0" w:firstColumn="1" w:lastColumn="0" w:noHBand="0" w:noVBand="1"/>
      </w:tblPr>
      <w:tblGrid>
        <w:gridCol w:w="953"/>
        <w:gridCol w:w="1702"/>
        <w:gridCol w:w="1983"/>
        <w:gridCol w:w="2554"/>
        <w:gridCol w:w="1457"/>
      </w:tblGrid>
      <w:tr w:rsidR="00EE69D5" w14:paraId="45E6F165" w14:textId="77777777">
        <w:trPr>
          <w:trHeight w:val="446"/>
        </w:trPr>
        <w:tc>
          <w:tcPr>
            <w:tcW w:w="953" w:type="dxa"/>
            <w:tcBorders>
              <w:top w:val="single" w:sz="4" w:space="0" w:color="000000"/>
              <w:left w:val="single" w:sz="4" w:space="0" w:color="000000"/>
              <w:bottom w:val="single" w:sz="4" w:space="0" w:color="000000"/>
              <w:right w:val="single" w:sz="4" w:space="0" w:color="000000"/>
            </w:tcBorders>
          </w:tcPr>
          <w:p w14:paraId="02B811D3" w14:textId="77777777" w:rsidR="00EE69D5" w:rsidRDefault="00000000">
            <w:pPr>
              <w:spacing w:after="0" w:line="259" w:lineRule="auto"/>
              <w:ind w:left="2" w:right="0" w:firstLine="0"/>
              <w:jc w:val="left"/>
            </w:pPr>
            <w:r>
              <w:rPr>
                <w:rFonts w:ascii="宋体" w:eastAsia="宋体" w:hAnsi="宋体" w:cs="宋体"/>
                <w:sz w:val="28"/>
              </w:rPr>
              <w:t>序号</w:t>
            </w:r>
            <w:r>
              <w:rPr>
                <w:sz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A906B7F" w14:textId="77777777" w:rsidR="00EE69D5" w:rsidRDefault="00000000">
            <w:pPr>
              <w:spacing w:after="0" w:line="259" w:lineRule="auto"/>
              <w:ind w:left="324" w:right="0" w:firstLine="0"/>
              <w:jc w:val="left"/>
            </w:pPr>
            <w:r>
              <w:rPr>
                <w:rFonts w:ascii="宋体" w:eastAsia="宋体" w:hAnsi="宋体" w:cs="宋体"/>
                <w:sz w:val="28"/>
              </w:rPr>
              <w:t>专利号</w:t>
            </w:r>
            <w:r>
              <w:rPr>
                <w:sz w:val="28"/>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4178C88C" w14:textId="77777777" w:rsidR="00EE69D5" w:rsidRDefault="00000000">
            <w:pPr>
              <w:spacing w:after="0" w:line="259" w:lineRule="auto"/>
              <w:ind w:left="0" w:right="108" w:firstLine="0"/>
              <w:jc w:val="center"/>
            </w:pPr>
            <w:r>
              <w:rPr>
                <w:rFonts w:ascii="宋体" w:eastAsia="宋体" w:hAnsi="宋体" w:cs="宋体"/>
                <w:sz w:val="28"/>
              </w:rPr>
              <w:t>发明人</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1B2726F" w14:textId="77777777" w:rsidR="00EE69D5" w:rsidRDefault="00000000">
            <w:pPr>
              <w:spacing w:after="0" w:line="259" w:lineRule="auto"/>
              <w:ind w:left="0" w:right="106" w:firstLine="0"/>
              <w:jc w:val="center"/>
            </w:pPr>
            <w:r>
              <w:rPr>
                <w:rFonts w:ascii="宋体" w:eastAsia="宋体" w:hAnsi="宋体" w:cs="宋体"/>
                <w:sz w:val="28"/>
              </w:rPr>
              <w:t>专利名称</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45DCE26B" w14:textId="77777777" w:rsidR="00EE69D5" w:rsidRDefault="00000000">
            <w:pPr>
              <w:spacing w:after="0" w:line="259" w:lineRule="auto"/>
              <w:ind w:left="60" w:right="0" w:firstLine="0"/>
            </w:pPr>
            <w:r>
              <w:rPr>
                <w:rFonts w:ascii="宋体" w:eastAsia="宋体" w:hAnsi="宋体" w:cs="宋体"/>
                <w:sz w:val="28"/>
              </w:rPr>
              <w:t>专利类别</w:t>
            </w:r>
            <w:r>
              <w:rPr>
                <w:sz w:val="28"/>
              </w:rPr>
              <w:t xml:space="preserve"> </w:t>
            </w:r>
          </w:p>
        </w:tc>
      </w:tr>
      <w:tr w:rsidR="00EE69D5" w14:paraId="18A01319" w14:textId="77777777">
        <w:trPr>
          <w:trHeight w:val="1212"/>
        </w:trPr>
        <w:tc>
          <w:tcPr>
            <w:tcW w:w="953" w:type="dxa"/>
            <w:tcBorders>
              <w:top w:val="single" w:sz="4" w:space="0" w:color="000000"/>
              <w:left w:val="single" w:sz="4" w:space="0" w:color="000000"/>
              <w:bottom w:val="single" w:sz="4" w:space="0" w:color="000000"/>
              <w:right w:val="single" w:sz="4" w:space="0" w:color="000000"/>
            </w:tcBorders>
            <w:vAlign w:val="center"/>
          </w:tcPr>
          <w:p w14:paraId="47C79751" w14:textId="77777777" w:rsidR="00EE69D5" w:rsidRDefault="00000000">
            <w:pPr>
              <w:spacing w:after="0" w:line="259" w:lineRule="auto"/>
              <w:ind w:left="0" w:right="107" w:firstLine="0"/>
              <w:jc w:val="center"/>
            </w:pPr>
            <w:r>
              <w:rPr>
                <w:sz w:val="28"/>
              </w:rPr>
              <w:t xml:space="preserve">1. </w:t>
            </w:r>
          </w:p>
        </w:tc>
        <w:tc>
          <w:tcPr>
            <w:tcW w:w="1702" w:type="dxa"/>
            <w:tcBorders>
              <w:top w:val="single" w:sz="4" w:space="0" w:color="000000"/>
              <w:left w:val="single" w:sz="4" w:space="0" w:color="000000"/>
              <w:bottom w:val="single" w:sz="4" w:space="0" w:color="000000"/>
              <w:right w:val="single" w:sz="4" w:space="0" w:color="000000"/>
            </w:tcBorders>
            <w:vAlign w:val="center"/>
          </w:tcPr>
          <w:p w14:paraId="4F04E048" w14:textId="77777777" w:rsidR="00EE69D5" w:rsidRDefault="00000000">
            <w:pPr>
              <w:spacing w:after="0" w:line="259" w:lineRule="auto"/>
              <w:ind w:left="0" w:right="0" w:firstLine="0"/>
              <w:jc w:val="center"/>
            </w:pPr>
            <w:r>
              <w:rPr>
                <w:sz w:val="28"/>
              </w:rPr>
              <w:t xml:space="preserve">CN2020116 26654.7 </w:t>
            </w:r>
          </w:p>
        </w:tc>
        <w:tc>
          <w:tcPr>
            <w:tcW w:w="1983" w:type="dxa"/>
            <w:tcBorders>
              <w:top w:val="single" w:sz="4" w:space="0" w:color="000000"/>
              <w:left w:val="single" w:sz="4" w:space="0" w:color="000000"/>
              <w:bottom w:val="single" w:sz="4" w:space="0" w:color="000000"/>
              <w:right w:val="single" w:sz="4" w:space="0" w:color="000000"/>
            </w:tcBorders>
            <w:vAlign w:val="center"/>
          </w:tcPr>
          <w:p w14:paraId="091D0C8A" w14:textId="77777777" w:rsidR="00EE69D5" w:rsidRDefault="00000000">
            <w:pPr>
              <w:spacing w:after="0" w:line="259" w:lineRule="auto"/>
              <w:ind w:left="0" w:right="0" w:firstLine="0"/>
              <w:jc w:val="center"/>
            </w:pPr>
            <w:r>
              <w:rPr>
                <w:rFonts w:ascii="宋体" w:eastAsia="宋体" w:hAnsi="宋体" w:cs="宋体"/>
                <w:sz w:val="28"/>
              </w:rPr>
              <w:t>郭邦红，范啸东，胡敏</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A76D091" w14:textId="77777777" w:rsidR="00EE69D5" w:rsidRDefault="00000000">
            <w:pPr>
              <w:spacing w:after="10" w:line="259" w:lineRule="auto"/>
              <w:ind w:left="50" w:right="0" w:firstLine="0"/>
            </w:pPr>
            <w:r>
              <w:rPr>
                <w:rFonts w:ascii="宋体" w:eastAsia="宋体" w:hAnsi="宋体" w:cs="宋体"/>
                <w:sz w:val="28"/>
              </w:rPr>
              <w:t>一种码率自适应的</w:t>
            </w:r>
          </w:p>
          <w:p w14:paraId="7B2C1A9F" w14:textId="77777777" w:rsidR="00EE69D5" w:rsidRDefault="00000000">
            <w:pPr>
              <w:spacing w:after="0" w:line="259" w:lineRule="auto"/>
              <w:ind w:left="0" w:right="0" w:firstLine="0"/>
              <w:jc w:val="center"/>
            </w:pPr>
            <w:r>
              <w:rPr>
                <w:sz w:val="28"/>
              </w:rPr>
              <w:t xml:space="preserve">QKD </w:t>
            </w:r>
            <w:r>
              <w:rPr>
                <w:rFonts w:ascii="宋体" w:eastAsia="宋体" w:hAnsi="宋体" w:cs="宋体"/>
                <w:sz w:val="28"/>
              </w:rPr>
              <w:t>后处理方法及系统</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66063EB2"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4D0777C3" w14:textId="77777777">
        <w:trPr>
          <w:trHeight w:val="2809"/>
        </w:trPr>
        <w:tc>
          <w:tcPr>
            <w:tcW w:w="953" w:type="dxa"/>
            <w:tcBorders>
              <w:top w:val="single" w:sz="4" w:space="0" w:color="000000"/>
              <w:left w:val="single" w:sz="4" w:space="0" w:color="000000"/>
              <w:bottom w:val="single" w:sz="4" w:space="0" w:color="000000"/>
              <w:right w:val="single" w:sz="4" w:space="0" w:color="000000"/>
            </w:tcBorders>
            <w:vAlign w:val="center"/>
          </w:tcPr>
          <w:p w14:paraId="50097727" w14:textId="77777777" w:rsidR="00EE69D5" w:rsidRDefault="00000000">
            <w:pPr>
              <w:spacing w:after="0" w:line="259" w:lineRule="auto"/>
              <w:ind w:left="0" w:right="107" w:firstLine="0"/>
              <w:jc w:val="center"/>
            </w:pPr>
            <w:r>
              <w:rPr>
                <w:sz w:val="28"/>
              </w:rPr>
              <w:t xml:space="preserve">2. </w:t>
            </w:r>
          </w:p>
        </w:tc>
        <w:tc>
          <w:tcPr>
            <w:tcW w:w="1702" w:type="dxa"/>
            <w:tcBorders>
              <w:top w:val="single" w:sz="4" w:space="0" w:color="000000"/>
              <w:left w:val="single" w:sz="4" w:space="0" w:color="000000"/>
              <w:bottom w:val="single" w:sz="4" w:space="0" w:color="000000"/>
              <w:right w:val="single" w:sz="4" w:space="0" w:color="000000"/>
            </w:tcBorders>
            <w:vAlign w:val="center"/>
          </w:tcPr>
          <w:p w14:paraId="162D018A" w14:textId="77777777" w:rsidR="00EE69D5" w:rsidRDefault="00000000">
            <w:pPr>
              <w:spacing w:after="49" w:line="259" w:lineRule="auto"/>
              <w:ind w:left="60" w:right="0" w:firstLine="0"/>
              <w:jc w:val="left"/>
            </w:pPr>
            <w:r>
              <w:rPr>
                <w:sz w:val="28"/>
              </w:rPr>
              <w:t>CN2020101</w:t>
            </w:r>
          </w:p>
          <w:p w14:paraId="57A0D3F6" w14:textId="77777777" w:rsidR="00EE69D5" w:rsidRDefault="00000000">
            <w:pPr>
              <w:spacing w:after="0" w:line="259" w:lineRule="auto"/>
              <w:ind w:left="0" w:right="105" w:firstLine="0"/>
              <w:jc w:val="center"/>
            </w:pPr>
            <w:r>
              <w:rPr>
                <w:sz w:val="28"/>
              </w:rPr>
              <w:t xml:space="preserve">42611.5 </w:t>
            </w:r>
          </w:p>
        </w:tc>
        <w:tc>
          <w:tcPr>
            <w:tcW w:w="1983" w:type="dxa"/>
            <w:tcBorders>
              <w:top w:val="single" w:sz="4" w:space="0" w:color="000000"/>
              <w:left w:val="single" w:sz="4" w:space="0" w:color="000000"/>
              <w:bottom w:val="single" w:sz="4" w:space="0" w:color="000000"/>
              <w:right w:val="single" w:sz="4" w:space="0" w:color="000000"/>
            </w:tcBorders>
          </w:tcPr>
          <w:p w14:paraId="4FF0737C" w14:textId="77777777" w:rsidR="00EE69D5" w:rsidRDefault="00000000">
            <w:pPr>
              <w:spacing w:after="4" w:line="259" w:lineRule="auto"/>
              <w:ind w:left="43" w:right="0" w:firstLine="0"/>
            </w:pPr>
            <w:r>
              <w:rPr>
                <w:rFonts w:ascii="宋体" w:eastAsia="宋体" w:hAnsi="宋体" w:cs="宋体"/>
                <w:sz w:val="28"/>
              </w:rPr>
              <w:t>水玲玲，邢晓</w:t>
            </w:r>
          </w:p>
          <w:p w14:paraId="568B4432" w14:textId="77777777" w:rsidR="00EE69D5" w:rsidRDefault="00000000">
            <w:pPr>
              <w:spacing w:after="0" w:line="259" w:lineRule="auto"/>
              <w:ind w:left="0" w:right="-34" w:firstLine="43"/>
              <w:jc w:val="left"/>
            </w:pPr>
            <w:r>
              <w:rPr>
                <w:rFonts w:ascii="宋体" w:eastAsia="宋体" w:hAnsi="宋体" w:cs="宋体"/>
                <w:sz w:val="28"/>
              </w:rPr>
              <w:t>波，罗芳婧，陈伊琳，李瑶，黄建林，杨剑鑫，周瑞雪，吴家隐，何浩培</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37C41E70" w14:textId="77777777" w:rsidR="00EE69D5" w:rsidRDefault="00000000">
            <w:pPr>
              <w:spacing w:after="0" w:line="259" w:lineRule="auto"/>
              <w:ind w:left="0" w:right="0" w:firstLine="0"/>
              <w:jc w:val="center"/>
            </w:pPr>
            <w:r>
              <w:rPr>
                <w:rFonts w:ascii="宋体" w:eastAsia="宋体" w:hAnsi="宋体" w:cs="宋体"/>
                <w:sz w:val="28"/>
              </w:rPr>
              <w:t>基于受限热毛细微流旋涡的液滴操控芯片及其操控方法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79D07438"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55C1A81D" w14:textId="77777777">
        <w:trPr>
          <w:trHeight w:val="1610"/>
        </w:trPr>
        <w:tc>
          <w:tcPr>
            <w:tcW w:w="953" w:type="dxa"/>
            <w:tcBorders>
              <w:top w:val="single" w:sz="4" w:space="0" w:color="000000"/>
              <w:left w:val="single" w:sz="4" w:space="0" w:color="000000"/>
              <w:bottom w:val="single" w:sz="4" w:space="0" w:color="000000"/>
              <w:right w:val="single" w:sz="4" w:space="0" w:color="000000"/>
            </w:tcBorders>
            <w:vAlign w:val="center"/>
          </w:tcPr>
          <w:p w14:paraId="328A5194" w14:textId="77777777" w:rsidR="00EE69D5" w:rsidRDefault="00000000">
            <w:pPr>
              <w:spacing w:after="0" w:line="259" w:lineRule="auto"/>
              <w:ind w:left="0" w:right="107" w:firstLine="0"/>
              <w:jc w:val="center"/>
            </w:pPr>
            <w:r>
              <w:rPr>
                <w:sz w:val="28"/>
              </w:rPr>
              <w:t xml:space="preserve">3. </w:t>
            </w:r>
          </w:p>
        </w:tc>
        <w:tc>
          <w:tcPr>
            <w:tcW w:w="1702" w:type="dxa"/>
            <w:tcBorders>
              <w:top w:val="single" w:sz="4" w:space="0" w:color="000000"/>
              <w:left w:val="single" w:sz="4" w:space="0" w:color="000000"/>
              <w:bottom w:val="single" w:sz="4" w:space="0" w:color="000000"/>
              <w:right w:val="single" w:sz="4" w:space="0" w:color="000000"/>
            </w:tcBorders>
            <w:vAlign w:val="center"/>
          </w:tcPr>
          <w:p w14:paraId="7F685727" w14:textId="77777777" w:rsidR="00EE69D5" w:rsidRDefault="00000000">
            <w:pPr>
              <w:spacing w:after="0" w:line="259" w:lineRule="auto"/>
              <w:ind w:left="0" w:right="0" w:firstLine="0"/>
              <w:jc w:val="center"/>
            </w:pPr>
            <w:r>
              <w:rPr>
                <w:sz w:val="28"/>
              </w:rPr>
              <w:t xml:space="preserve">CN2022108 17648.2 </w:t>
            </w:r>
          </w:p>
        </w:tc>
        <w:tc>
          <w:tcPr>
            <w:tcW w:w="1983" w:type="dxa"/>
            <w:tcBorders>
              <w:top w:val="single" w:sz="4" w:space="0" w:color="000000"/>
              <w:left w:val="single" w:sz="4" w:space="0" w:color="000000"/>
              <w:bottom w:val="single" w:sz="4" w:space="0" w:color="000000"/>
              <w:right w:val="single" w:sz="4" w:space="0" w:color="000000"/>
            </w:tcBorders>
            <w:vAlign w:val="center"/>
          </w:tcPr>
          <w:p w14:paraId="60E482CE" w14:textId="77777777" w:rsidR="00EE69D5" w:rsidRDefault="00000000">
            <w:pPr>
              <w:spacing w:after="0" w:line="259" w:lineRule="auto"/>
              <w:ind w:left="0" w:right="-34" w:firstLine="0"/>
              <w:jc w:val="left"/>
            </w:pPr>
            <w:r>
              <w:rPr>
                <w:rFonts w:ascii="宋体" w:eastAsia="宋体" w:hAnsi="宋体" w:cs="宋体"/>
                <w:sz w:val="28"/>
              </w:rPr>
              <w:t>张靖，邓冬梅，王修远，周响，丁伊平</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97AFA9E" w14:textId="77777777" w:rsidR="00EE69D5" w:rsidRDefault="00000000">
            <w:pPr>
              <w:spacing w:after="0" w:line="259" w:lineRule="auto"/>
              <w:ind w:left="0" w:right="16" w:firstLine="0"/>
              <w:jc w:val="center"/>
            </w:pPr>
            <w:r>
              <w:rPr>
                <w:rFonts w:ascii="宋体" w:eastAsia="宋体" w:hAnsi="宋体" w:cs="宋体"/>
                <w:sz w:val="28"/>
              </w:rPr>
              <w:t>一种双曲色散结构的表面等离子体共振可调谐生物传感器</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3DED5AD0"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57F56FF2" w14:textId="77777777">
        <w:trPr>
          <w:trHeight w:val="1210"/>
        </w:trPr>
        <w:tc>
          <w:tcPr>
            <w:tcW w:w="953" w:type="dxa"/>
            <w:tcBorders>
              <w:top w:val="single" w:sz="4" w:space="0" w:color="000000"/>
              <w:left w:val="single" w:sz="4" w:space="0" w:color="000000"/>
              <w:bottom w:val="single" w:sz="4" w:space="0" w:color="000000"/>
              <w:right w:val="single" w:sz="4" w:space="0" w:color="000000"/>
            </w:tcBorders>
            <w:vAlign w:val="center"/>
          </w:tcPr>
          <w:p w14:paraId="015B567A" w14:textId="77777777" w:rsidR="00EE69D5" w:rsidRDefault="00000000">
            <w:pPr>
              <w:spacing w:after="0" w:line="259" w:lineRule="auto"/>
              <w:ind w:left="0" w:right="107" w:firstLine="0"/>
              <w:jc w:val="center"/>
            </w:pPr>
            <w:r>
              <w:rPr>
                <w:sz w:val="28"/>
              </w:rPr>
              <w:t xml:space="preserve">4. </w:t>
            </w:r>
          </w:p>
        </w:tc>
        <w:tc>
          <w:tcPr>
            <w:tcW w:w="1702" w:type="dxa"/>
            <w:tcBorders>
              <w:top w:val="single" w:sz="4" w:space="0" w:color="000000"/>
              <w:left w:val="single" w:sz="4" w:space="0" w:color="000000"/>
              <w:bottom w:val="single" w:sz="4" w:space="0" w:color="000000"/>
              <w:right w:val="single" w:sz="4" w:space="0" w:color="000000"/>
            </w:tcBorders>
            <w:vAlign w:val="center"/>
          </w:tcPr>
          <w:p w14:paraId="2811360D" w14:textId="77777777" w:rsidR="00EE69D5" w:rsidRDefault="00000000">
            <w:pPr>
              <w:spacing w:after="0" w:line="259" w:lineRule="auto"/>
              <w:ind w:left="0" w:right="0" w:firstLine="0"/>
              <w:jc w:val="center"/>
            </w:pPr>
            <w:r>
              <w:rPr>
                <w:sz w:val="28"/>
              </w:rPr>
              <w:t xml:space="preserve">CN2020116 14102.4 </w:t>
            </w:r>
          </w:p>
        </w:tc>
        <w:tc>
          <w:tcPr>
            <w:tcW w:w="1983" w:type="dxa"/>
            <w:tcBorders>
              <w:top w:val="single" w:sz="4" w:space="0" w:color="000000"/>
              <w:left w:val="single" w:sz="4" w:space="0" w:color="000000"/>
              <w:bottom w:val="single" w:sz="4" w:space="0" w:color="000000"/>
              <w:right w:val="single" w:sz="4" w:space="0" w:color="000000"/>
            </w:tcBorders>
            <w:vAlign w:val="center"/>
          </w:tcPr>
          <w:p w14:paraId="37535F40" w14:textId="77777777" w:rsidR="00EE69D5" w:rsidRDefault="00000000">
            <w:pPr>
              <w:spacing w:after="0" w:line="259" w:lineRule="auto"/>
              <w:ind w:left="605" w:right="-34" w:hanging="605"/>
              <w:jc w:val="left"/>
            </w:pPr>
            <w:r>
              <w:rPr>
                <w:rFonts w:ascii="宋体" w:eastAsia="宋体" w:hAnsi="宋体" w:cs="宋体"/>
                <w:sz w:val="28"/>
              </w:rPr>
              <w:t>郭邦红，杨帆，胡敏</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479E704" w14:textId="77777777" w:rsidR="00EE69D5" w:rsidRDefault="00000000">
            <w:pPr>
              <w:spacing w:after="0" w:line="259" w:lineRule="auto"/>
              <w:ind w:left="0" w:right="0" w:firstLine="0"/>
              <w:jc w:val="center"/>
            </w:pPr>
            <w:r>
              <w:rPr>
                <w:rFonts w:ascii="宋体" w:eastAsia="宋体" w:hAnsi="宋体" w:cs="宋体"/>
                <w:sz w:val="28"/>
              </w:rPr>
              <w:t xml:space="preserve">一种用于多自由度调制 </w:t>
            </w:r>
            <w:r>
              <w:rPr>
                <w:sz w:val="28"/>
              </w:rPr>
              <w:t xml:space="preserve">QKD </w:t>
            </w:r>
            <w:r>
              <w:rPr>
                <w:rFonts w:ascii="宋体" w:eastAsia="宋体" w:hAnsi="宋体" w:cs="宋体"/>
                <w:sz w:val="28"/>
              </w:rPr>
              <w:t>的密钥协商方法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23A04EA2"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25519538" w14:textId="77777777">
        <w:trPr>
          <w:trHeight w:val="1212"/>
        </w:trPr>
        <w:tc>
          <w:tcPr>
            <w:tcW w:w="953" w:type="dxa"/>
            <w:tcBorders>
              <w:top w:val="single" w:sz="4" w:space="0" w:color="000000"/>
              <w:left w:val="single" w:sz="4" w:space="0" w:color="000000"/>
              <w:bottom w:val="single" w:sz="4" w:space="0" w:color="000000"/>
              <w:right w:val="single" w:sz="4" w:space="0" w:color="000000"/>
            </w:tcBorders>
            <w:vAlign w:val="center"/>
          </w:tcPr>
          <w:p w14:paraId="7DD4819C" w14:textId="77777777" w:rsidR="00EE69D5" w:rsidRDefault="00000000">
            <w:pPr>
              <w:spacing w:after="0" w:line="259" w:lineRule="auto"/>
              <w:ind w:left="0" w:right="107" w:firstLine="0"/>
              <w:jc w:val="center"/>
            </w:pPr>
            <w:r>
              <w:rPr>
                <w:sz w:val="28"/>
              </w:rPr>
              <w:t xml:space="preserve">5. </w:t>
            </w:r>
          </w:p>
        </w:tc>
        <w:tc>
          <w:tcPr>
            <w:tcW w:w="1702" w:type="dxa"/>
            <w:tcBorders>
              <w:top w:val="single" w:sz="4" w:space="0" w:color="000000"/>
              <w:left w:val="single" w:sz="4" w:space="0" w:color="000000"/>
              <w:bottom w:val="single" w:sz="4" w:space="0" w:color="000000"/>
              <w:right w:val="single" w:sz="4" w:space="0" w:color="000000"/>
            </w:tcBorders>
            <w:vAlign w:val="center"/>
          </w:tcPr>
          <w:p w14:paraId="5C7D30AF" w14:textId="77777777" w:rsidR="00EE69D5" w:rsidRDefault="00000000">
            <w:pPr>
              <w:spacing w:after="0" w:line="259" w:lineRule="auto"/>
              <w:ind w:left="0" w:right="0" w:firstLine="0"/>
              <w:jc w:val="center"/>
            </w:pPr>
            <w:r>
              <w:rPr>
                <w:sz w:val="28"/>
              </w:rPr>
              <w:t xml:space="preserve">CN2020115 83323.X </w:t>
            </w:r>
          </w:p>
        </w:tc>
        <w:tc>
          <w:tcPr>
            <w:tcW w:w="1983" w:type="dxa"/>
            <w:tcBorders>
              <w:top w:val="single" w:sz="4" w:space="0" w:color="000000"/>
              <w:left w:val="single" w:sz="4" w:space="0" w:color="000000"/>
              <w:bottom w:val="single" w:sz="4" w:space="0" w:color="000000"/>
              <w:right w:val="single" w:sz="4" w:space="0" w:color="000000"/>
            </w:tcBorders>
            <w:vAlign w:val="center"/>
          </w:tcPr>
          <w:p w14:paraId="49C1A2E2" w14:textId="77777777" w:rsidR="00EE69D5" w:rsidRDefault="00000000">
            <w:pPr>
              <w:spacing w:after="0" w:line="259" w:lineRule="auto"/>
              <w:ind w:left="0" w:right="0" w:firstLine="0"/>
              <w:jc w:val="center"/>
            </w:pPr>
            <w:r>
              <w:rPr>
                <w:rFonts w:ascii="宋体" w:eastAsia="宋体" w:hAnsi="宋体" w:cs="宋体"/>
                <w:sz w:val="28"/>
              </w:rPr>
              <w:t>郭邦红，华希铭，胡敏</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49294DD" w14:textId="77777777" w:rsidR="00EE69D5" w:rsidRDefault="00000000">
            <w:pPr>
              <w:spacing w:after="8" w:line="259" w:lineRule="auto"/>
              <w:ind w:left="0" w:right="106" w:firstLine="0"/>
              <w:jc w:val="center"/>
            </w:pPr>
            <w:r>
              <w:rPr>
                <w:rFonts w:ascii="宋体" w:eastAsia="宋体" w:hAnsi="宋体" w:cs="宋体"/>
                <w:sz w:val="28"/>
              </w:rPr>
              <w:t>一种多用户</w:t>
            </w:r>
          </w:p>
          <w:p w14:paraId="2665B72E" w14:textId="77777777" w:rsidR="00EE69D5" w:rsidRDefault="00000000">
            <w:pPr>
              <w:spacing w:after="0" w:line="259" w:lineRule="auto"/>
              <w:ind w:left="0" w:right="0" w:firstLine="0"/>
              <w:jc w:val="center"/>
            </w:pPr>
            <w:r>
              <w:rPr>
                <w:sz w:val="28"/>
              </w:rPr>
              <w:t xml:space="preserve">TF-QKD </w:t>
            </w:r>
            <w:r>
              <w:rPr>
                <w:rFonts w:ascii="宋体" w:eastAsia="宋体" w:hAnsi="宋体" w:cs="宋体"/>
                <w:sz w:val="28"/>
              </w:rPr>
              <w:t>网络系统及方法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273131D6"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28FF31C3" w14:textId="77777777">
        <w:trPr>
          <w:trHeight w:val="2410"/>
        </w:trPr>
        <w:tc>
          <w:tcPr>
            <w:tcW w:w="953" w:type="dxa"/>
            <w:tcBorders>
              <w:top w:val="single" w:sz="4" w:space="0" w:color="000000"/>
              <w:left w:val="single" w:sz="4" w:space="0" w:color="000000"/>
              <w:bottom w:val="single" w:sz="4" w:space="0" w:color="000000"/>
              <w:right w:val="single" w:sz="4" w:space="0" w:color="000000"/>
            </w:tcBorders>
            <w:vAlign w:val="center"/>
          </w:tcPr>
          <w:p w14:paraId="45D63AD8" w14:textId="77777777" w:rsidR="00EE69D5" w:rsidRDefault="00000000">
            <w:pPr>
              <w:spacing w:after="0" w:line="259" w:lineRule="auto"/>
              <w:ind w:left="0" w:right="107" w:firstLine="0"/>
              <w:jc w:val="center"/>
            </w:pPr>
            <w:r>
              <w:rPr>
                <w:sz w:val="28"/>
              </w:rPr>
              <w:lastRenderedPageBreak/>
              <w:t xml:space="preserve">6. </w:t>
            </w:r>
          </w:p>
        </w:tc>
        <w:tc>
          <w:tcPr>
            <w:tcW w:w="1702" w:type="dxa"/>
            <w:tcBorders>
              <w:top w:val="single" w:sz="4" w:space="0" w:color="000000"/>
              <w:left w:val="single" w:sz="4" w:space="0" w:color="000000"/>
              <w:bottom w:val="single" w:sz="4" w:space="0" w:color="000000"/>
              <w:right w:val="single" w:sz="4" w:space="0" w:color="000000"/>
            </w:tcBorders>
            <w:vAlign w:val="center"/>
          </w:tcPr>
          <w:p w14:paraId="469C3E78" w14:textId="77777777" w:rsidR="00EE69D5" w:rsidRDefault="00000000">
            <w:pPr>
              <w:spacing w:after="50" w:line="259" w:lineRule="auto"/>
              <w:ind w:left="60" w:right="0" w:firstLine="0"/>
              <w:jc w:val="left"/>
            </w:pPr>
            <w:r>
              <w:rPr>
                <w:sz w:val="28"/>
              </w:rPr>
              <w:t>CN2020102</w:t>
            </w:r>
          </w:p>
          <w:p w14:paraId="73155ECD" w14:textId="77777777" w:rsidR="00EE69D5" w:rsidRDefault="00000000">
            <w:pPr>
              <w:spacing w:after="0" w:line="259" w:lineRule="auto"/>
              <w:ind w:left="0" w:right="105" w:firstLine="0"/>
              <w:jc w:val="center"/>
            </w:pPr>
            <w:r>
              <w:rPr>
                <w:sz w:val="28"/>
              </w:rPr>
              <w:t xml:space="preserve">90119.2 </w:t>
            </w:r>
          </w:p>
        </w:tc>
        <w:tc>
          <w:tcPr>
            <w:tcW w:w="1983" w:type="dxa"/>
            <w:tcBorders>
              <w:top w:val="single" w:sz="4" w:space="0" w:color="000000"/>
              <w:left w:val="single" w:sz="4" w:space="0" w:color="000000"/>
              <w:bottom w:val="single" w:sz="4" w:space="0" w:color="000000"/>
              <w:right w:val="single" w:sz="4" w:space="0" w:color="000000"/>
            </w:tcBorders>
          </w:tcPr>
          <w:p w14:paraId="15E2DD2E" w14:textId="77777777" w:rsidR="00EE69D5" w:rsidRDefault="00000000">
            <w:pPr>
              <w:spacing w:after="4" w:line="259" w:lineRule="auto"/>
              <w:ind w:left="43" w:right="0" w:firstLine="0"/>
            </w:pPr>
            <w:r>
              <w:rPr>
                <w:rFonts w:ascii="宋体" w:eastAsia="宋体" w:hAnsi="宋体" w:cs="宋体"/>
                <w:sz w:val="28"/>
              </w:rPr>
              <w:t>吴立军，潘明</w:t>
            </w:r>
          </w:p>
          <w:p w14:paraId="3B4BE72E" w14:textId="77777777" w:rsidR="00EE69D5" w:rsidRDefault="00000000">
            <w:pPr>
              <w:spacing w:after="0" w:line="259" w:lineRule="auto"/>
              <w:ind w:left="0" w:right="-34" w:firstLine="43"/>
              <w:jc w:val="left"/>
            </w:pPr>
            <w:r>
              <w:rPr>
                <w:rFonts w:ascii="宋体" w:eastAsia="宋体" w:hAnsi="宋体" w:cs="宋体"/>
                <w:sz w:val="28"/>
              </w:rPr>
              <w:t>明，李强，陈俪赟，郭成成，王云霞，来辰，廖国材，马子伟</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69F0B5C3" w14:textId="77777777" w:rsidR="00EE69D5" w:rsidRDefault="00000000">
            <w:pPr>
              <w:spacing w:after="0" w:line="259" w:lineRule="auto"/>
              <w:ind w:left="0" w:right="16" w:firstLine="0"/>
              <w:jc w:val="center"/>
            </w:pPr>
            <w:r>
              <w:rPr>
                <w:rFonts w:ascii="宋体" w:eastAsia="宋体" w:hAnsi="宋体" w:cs="宋体"/>
                <w:sz w:val="28"/>
              </w:rPr>
              <w:t xml:space="preserve">一种增强 </w:t>
            </w:r>
            <w:r>
              <w:rPr>
                <w:sz w:val="28"/>
              </w:rPr>
              <w:t xml:space="preserve">PVP </w:t>
            </w:r>
            <w:r>
              <w:rPr>
                <w:rFonts w:ascii="宋体" w:eastAsia="宋体" w:hAnsi="宋体" w:cs="宋体"/>
                <w:sz w:val="28"/>
              </w:rPr>
              <w:t>光敏性的方法及交联方法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5279E2D0"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30EA5660" w14:textId="77777777">
        <w:trPr>
          <w:trHeight w:val="1610"/>
        </w:trPr>
        <w:tc>
          <w:tcPr>
            <w:tcW w:w="953" w:type="dxa"/>
            <w:tcBorders>
              <w:top w:val="single" w:sz="4" w:space="0" w:color="000000"/>
              <w:left w:val="single" w:sz="4" w:space="0" w:color="000000"/>
              <w:bottom w:val="single" w:sz="4" w:space="0" w:color="000000"/>
              <w:right w:val="single" w:sz="4" w:space="0" w:color="000000"/>
            </w:tcBorders>
            <w:vAlign w:val="center"/>
          </w:tcPr>
          <w:p w14:paraId="6124C467" w14:textId="77777777" w:rsidR="00EE69D5" w:rsidRDefault="00000000">
            <w:pPr>
              <w:spacing w:after="0" w:line="259" w:lineRule="auto"/>
              <w:ind w:left="0" w:right="107" w:firstLine="0"/>
              <w:jc w:val="center"/>
            </w:pPr>
            <w:r>
              <w:rPr>
                <w:sz w:val="28"/>
              </w:rPr>
              <w:t xml:space="preserve">7. </w:t>
            </w:r>
          </w:p>
        </w:tc>
        <w:tc>
          <w:tcPr>
            <w:tcW w:w="1702" w:type="dxa"/>
            <w:tcBorders>
              <w:top w:val="single" w:sz="4" w:space="0" w:color="000000"/>
              <w:left w:val="single" w:sz="4" w:space="0" w:color="000000"/>
              <w:bottom w:val="single" w:sz="4" w:space="0" w:color="000000"/>
              <w:right w:val="single" w:sz="4" w:space="0" w:color="000000"/>
            </w:tcBorders>
            <w:vAlign w:val="center"/>
          </w:tcPr>
          <w:p w14:paraId="5A8F96F5" w14:textId="77777777" w:rsidR="00EE69D5" w:rsidRDefault="00000000">
            <w:pPr>
              <w:spacing w:after="0" w:line="259" w:lineRule="auto"/>
              <w:ind w:left="0" w:right="0" w:firstLine="0"/>
              <w:jc w:val="center"/>
            </w:pPr>
            <w:r>
              <w:rPr>
                <w:sz w:val="28"/>
              </w:rPr>
              <w:t xml:space="preserve">CN2020107 25344.4 </w:t>
            </w:r>
          </w:p>
        </w:tc>
        <w:tc>
          <w:tcPr>
            <w:tcW w:w="1983" w:type="dxa"/>
            <w:tcBorders>
              <w:top w:val="single" w:sz="4" w:space="0" w:color="000000"/>
              <w:left w:val="single" w:sz="4" w:space="0" w:color="000000"/>
              <w:bottom w:val="single" w:sz="4" w:space="0" w:color="000000"/>
              <w:right w:val="single" w:sz="4" w:space="0" w:color="000000"/>
            </w:tcBorders>
          </w:tcPr>
          <w:p w14:paraId="519F124A" w14:textId="77777777" w:rsidR="00EE69D5" w:rsidRDefault="00000000">
            <w:pPr>
              <w:spacing w:after="6" w:line="259" w:lineRule="auto"/>
              <w:ind w:left="43" w:right="0" w:firstLine="0"/>
            </w:pPr>
            <w:r>
              <w:rPr>
                <w:rFonts w:ascii="宋体" w:eastAsia="宋体" w:hAnsi="宋体" w:cs="宋体"/>
                <w:sz w:val="28"/>
              </w:rPr>
              <w:t>罗爱平，林旭</w:t>
            </w:r>
          </w:p>
          <w:p w14:paraId="5E8D8031" w14:textId="77777777" w:rsidR="00EE69D5" w:rsidRDefault="00000000">
            <w:pPr>
              <w:spacing w:after="4" w:line="259" w:lineRule="auto"/>
              <w:ind w:left="43" w:right="0" w:firstLine="0"/>
            </w:pPr>
            <w:r>
              <w:rPr>
                <w:rFonts w:ascii="宋体" w:eastAsia="宋体" w:hAnsi="宋体" w:cs="宋体"/>
                <w:sz w:val="28"/>
              </w:rPr>
              <w:t>斌，吴家文，</w:t>
            </w:r>
          </w:p>
          <w:p w14:paraId="757BB36F" w14:textId="77777777" w:rsidR="00EE69D5" w:rsidRDefault="00000000">
            <w:pPr>
              <w:spacing w:after="0" w:line="259" w:lineRule="auto"/>
              <w:ind w:left="463" w:right="-34" w:hanging="463"/>
              <w:jc w:val="left"/>
            </w:pPr>
            <w:r>
              <w:rPr>
                <w:rFonts w:ascii="宋体" w:eastAsia="宋体" w:hAnsi="宋体" w:cs="宋体"/>
                <w:sz w:val="28"/>
              </w:rPr>
              <w:t>崔虎，罗智超，徐文成</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259FAF26" w14:textId="77777777" w:rsidR="00EE69D5" w:rsidRDefault="00000000">
            <w:pPr>
              <w:spacing w:after="35" w:line="259" w:lineRule="auto"/>
              <w:ind w:left="2" w:right="0" w:firstLine="0"/>
            </w:pPr>
            <w:r>
              <w:rPr>
                <w:rFonts w:ascii="宋体" w:eastAsia="宋体" w:hAnsi="宋体" w:cs="宋体"/>
                <w:sz w:val="28"/>
              </w:rPr>
              <w:t>一种基于少模</w:t>
            </w:r>
            <w:r>
              <w:rPr>
                <w:sz w:val="28"/>
              </w:rPr>
              <w:t>-</w:t>
            </w:r>
            <w:r>
              <w:rPr>
                <w:rFonts w:ascii="宋体" w:eastAsia="宋体" w:hAnsi="宋体" w:cs="宋体"/>
                <w:sz w:val="28"/>
              </w:rPr>
              <w:t>多模</w:t>
            </w:r>
          </w:p>
          <w:p w14:paraId="7A0F0829" w14:textId="77777777" w:rsidR="00EE69D5" w:rsidRDefault="00000000">
            <w:pPr>
              <w:spacing w:after="0" w:line="259" w:lineRule="auto"/>
              <w:ind w:left="0" w:right="0" w:firstLine="0"/>
              <w:jc w:val="center"/>
            </w:pPr>
            <w:r>
              <w:rPr>
                <w:sz w:val="28"/>
              </w:rPr>
              <w:t>-</w:t>
            </w:r>
            <w:r>
              <w:rPr>
                <w:rFonts w:ascii="宋体" w:eastAsia="宋体" w:hAnsi="宋体" w:cs="宋体"/>
                <w:sz w:val="28"/>
              </w:rPr>
              <w:t>少模结构的可调谐光纤滤波器</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2DB9186A"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bl>
    <w:p w14:paraId="29007FBC" w14:textId="77777777" w:rsidR="00EE69D5" w:rsidRDefault="00EE69D5">
      <w:pPr>
        <w:spacing w:after="0" w:line="259" w:lineRule="auto"/>
        <w:ind w:left="-1558" w:right="184" w:firstLine="0"/>
        <w:jc w:val="left"/>
      </w:pPr>
    </w:p>
    <w:tbl>
      <w:tblPr>
        <w:tblStyle w:val="TableGrid"/>
        <w:tblW w:w="8649" w:type="dxa"/>
        <w:tblInd w:w="41" w:type="dxa"/>
        <w:tblCellMar>
          <w:top w:w="83" w:type="dxa"/>
          <w:left w:w="108" w:type="dxa"/>
          <w:bottom w:w="0" w:type="dxa"/>
          <w:right w:w="0" w:type="dxa"/>
        </w:tblCellMar>
        <w:tblLook w:val="04A0" w:firstRow="1" w:lastRow="0" w:firstColumn="1" w:lastColumn="0" w:noHBand="0" w:noVBand="1"/>
      </w:tblPr>
      <w:tblGrid>
        <w:gridCol w:w="953"/>
        <w:gridCol w:w="1702"/>
        <w:gridCol w:w="1983"/>
        <w:gridCol w:w="2554"/>
        <w:gridCol w:w="1457"/>
      </w:tblGrid>
      <w:tr w:rsidR="00EE69D5" w14:paraId="2C72F944" w14:textId="77777777">
        <w:trPr>
          <w:trHeight w:val="1610"/>
        </w:trPr>
        <w:tc>
          <w:tcPr>
            <w:tcW w:w="953" w:type="dxa"/>
            <w:tcBorders>
              <w:top w:val="single" w:sz="4" w:space="0" w:color="000000"/>
              <w:left w:val="single" w:sz="4" w:space="0" w:color="000000"/>
              <w:bottom w:val="single" w:sz="4" w:space="0" w:color="000000"/>
              <w:right w:val="single" w:sz="4" w:space="0" w:color="000000"/>
            </w:tcBorders>
            <w:vAlign w:val="center"/>
          </w:tcPr>
          <w:p w14:paraId="1331277E" w14:textId="77777777" w:rsidR="00EE69D5" w:rsidRDefault="00000000">
            <w:pPr>
              <w:spacing w:after="0" w:line="259" w:lineRule="auto"/>
              <w:ind w:left="0" w:right="110" w:firstLine="0"/>
              <w:jc w:val="center"/>
            </w:pPr>
            <w:r>
              <w:rPr>
                <w:sz w:val="28"/>
              </w:rPr>
              <w:t xml:space="preserve">8. </w:t>
            </w:r>
          </w:p>
        </w:tc>
        <w:tc>
          <w:tcPr>
            <w:tcW w:w="1702" w:type="dxa"/>
            <w:tcBorders>
              <w:top w:val="single" w:sz="4" w:space="0" w:color="000000"/>
              <w:left w:val="single" w:sz="4" w:space="0" w:color="000000"/>
              <w:bottom w:val="single" w:sz="4" w:space="0" w:color="000000"/>
              <w:right w:val="single" w:sz="4" w:space="0" w:color="000000"/>
            </w:tcBorders>
            <w:vAlign w:val="center"/>
          </w:tcPr>
          <w:p w14:paraId="5FC4B83B" w14:textId="77777777" w:rsidR="00EE69D5" w:rsidRDefault="00000000">
            <w:pPr>
              <w:spacing w:after="0" w:line="259" w:lineRule="auto"/>
              <w:ind w:left="0" w:right="0" w:firstLine="0"/>
              <w:jc w:val="center"/>
            </w:pPr>
            <w:r>
              <w:rPr>
                <w:sz w:val="28"/>
              </w:rPr>
              <w:t xml:space="preserve">CN2020101 82779.9 </w:t>
            </w:r>
          </w:p>
        </w:tc>
        <w:tc>
          <w:tcPr>
            <w:tcW w:w="1983" w:type="dxa"/>
            <w:tcBorders>
              <w:top w:val="single" w:sz="4" w:space="0" w:color="000000"/>
              <w:left w:val="single" w:sz="4" w:space="0" w:color="000000"/>
              <w:bottom w:val="single" w:sz="4" w:space="0" w:color="000000"/>
              <w:right w:val="single" w:sz="4" w:space="0" w:color="000000"/>
            </w:tcBorders>
          </w:tcPr>
          <w:p w14:paraId="18DC96C3" w14:textId="77777777" w:rsidR="00EE69D5" w:rsidRDefault="00000000">
            <w:pPr>
              <w:spacing w:after="0" w:line="263" w:lineRule="auto"/>
              <w:ind w:left="43" w:right="-36" w:hanging="43"/>
              <w:jc w:val="left"/>
            </w:pPr>
            <w:r>
              <w:rPr>
                <w:rFonts w:ascii="宋体" w:eastAsia="宋体" w:hAnsi="宋体" w:cs="宋体"/>
                <w:sz w:val="28"/>
              </w:rPr>
              <w:t>王金东，任强，於亚飞，魏正</w:t>
            </w:r>
          </w:p>
          <w:p w14:paraId="61907CD2" w14:textId="77777777" w:rsidR="00EE69D5" w:rsidRDefault="00000000">
            <w:pPr>
              <w:spacing w:after="0" w:line="259" w:lineRule="auto"/>
              <w:ind w:left="0" w:right="0" w:firstLine="0"/>
              <w:jc w:val="center"/>
            </w:pPr>
            <w:r>
              <w:rPr>
                <w:rFonts w:ascii="宋体" w:eastAsia="宋体" w:hAnsi="宋体" w:cs="宋体"/>
                <w:sz w:val="28"/>
              </w:rPr>
              <w:t>军，赵天明，张智明</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7F117727" w14:textId="77777777" w:rsidR="00EE69D5" w:rsidRDefault="00000000">
            <w:pPr>
              <w:spacing w:after="0" w:line="259" w:lineRule="auto"/>
              <w:ind w:left="0" w:right="0" w:firstLine="0"/>
              <w:jc w:val="center"/>
            </w:pPr>
            <w:r>
              <w:rPr>
                <w:rFonts w:ascii="宋体" w:eastAsia="宋体" w:hAnsi="宋体" w:cs="宋体"/>
                <w:sz w:val="28"/>
              </w:rPr>
              <w:t>一种自动校准输入偏振态的内禀稳定编码装置及方法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5C14FE77"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010F9FCF" w14:textId="77777777">
        <w:trPr>
          <w:trHeight w:val="1210"/>
        </w:trPr>
        <w:tc>
          <w:tcPr>
            <w:tcW w:w="953" w:type="dxa"/>
            <w:tcBorders>
              <w:top w:val="single" w:sz="4" w:space="0" w:color="000000"/>
              <w:left w:val="single" w:sz="4" w:space="0" w:color="000000"/>
              <w:bottom w:val="single" w:sz="4" w:space="0" w:color="000000"/>
              <w:right w:val="single" w:sz="4" w:space="0" w:color="000000"/>
            </w:tcBorders>
            <w:vAlign w:val="center"/>
          </w:tcPr>
          <w:p w14:paraId="51D17DF8" w14:textId="77777777" w:rsidR="00EE69D5" w:rsidRDefault="00000000">
            <w:pPr>
              <w:spacing w:after="0" w:line="259" w:lineRule="auto"/>
              <w:ind w:left="0" w:right="110" w:firstLine="0"/>
              <w:jc w:val="center"/>
            </w:pPr>
            <w:r>
              <w:rPr>
                <w:sz w:val="28"/>
              </w:rPr>
              <w:t xml:space="preserve">9. </w:t>
            </w:r>
          </w:p>
        </w:tc>
        <w:tc>
          <w:tcPr>
            <w:tcW w:w="1702" w:type="dxa"/>
            <w:tcBorders>
              <w:top w:val="single" w:sz="4" w:space="0" w:color="000000"/>
              <w:left w:val="single" w:sz="4" w:space="0" w:color="000000"/>
              <w:bottom w:val="single" w:sz="4" w:space="0" w:color="000000"/>
              <w:right w:val="single" w:sz="4" w:space="0" w:color="000000"/>
            </w:tcBorders>
            <w:vAlign w:val="center"/>
          </w:tcPr>
          <w:p w14:paraId="6CDA6BE2" w14:textId="77777777" w:rsidR="00EE69D5" w:rsidRDefault="00000000">
            <w:pPr>
              <w:spacing w:after="0" w:line="259" w:lineRule="auto"/>
              <w:ind w:left="0" w:right="0" w:firstLine="0"/>
              <w:jc w:val="center"/>
            </w:pPr>
            <w:r>
              <w:rPr>
                <w:sz w:val="28"/>
              </w:rPr>
              <w:t xml:space="preserve">CN2020112 03422.0 </w:t>
            </w:r>
          </w:p>
        </w:tc>
        <w:tc>
          <w:tcPr>
            <w:tcW w:w="1983" w:type="dxa"/>
            <w:tcBorders>
              <w:top w:val="single" w:sz="4" w:space="0" w:color="000000"/>
              <w:left w:val="single" w:sz="4" w:space="0" w:color="000000"/>
              <w:bottom w:val="single" w:sz="4" w:space="0" w:color="000000"/>
              <w:right w:val="single" w:sz="4" w:space="0" w:color="000000"/>
            </w:tcBorders>
            <w:vAlign w:val="center"/>
          </w:tcPr>
          <w:p w14:paraId="1269A04F" w14:textId="77777777" w:rsidR="00EE69D5" w:rsidRDefault="00000000">
            <w:pPr>
              <w:spacing w:after="0" w:line="259" w:lineRule="auto"/>
              <w:ind w:left="0" w:right="0" w:firstLine="0"/>
              <w:jc w:val="center"/>
            </w:pPr>
            <w:r>
              <w:rPr>
                <w:rFonts w:ascii="宋体" w:eastAsia="宋体" w:hAnsi="宋体" w:cs="宋体"/>
                <w:sz w:val="28"/>
              </w:rPr>
              <w:t>水玲玲，薛亚飞，金名亮</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937BD0E" w14:textId="77777777" w:rsidR="00EE69D5" w:rsidRDefault="00000000">
            <w:pPr>
              <w:spacing w:after="0" w:line="259" w:lineRule="auto"/>
              <w:ind w:left="0" w:right="0" w:firstLine="0"/>
              <w:jc w:val="center"/>
            </w:pPr>
            <w:r>
              <w:rPr>
                <w:rFonts w:ascii="宋体" w:eastAsia="宋体" w:hAnsi="宋体" w:cs="宋体"/>
                <w:sz w:val="28"/>
              </w:rPr>
              <w:t>一种镍钴氧化物纳米片管状催化剂及其制备方法和用途</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6A5CB16D"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3DEFCDF5" w14:textId="77777777">
        <w:trPr>
          <w:trHeight w:val="1611"/>
        </w:trPr>
        <w:tc>
          <w:tcPr>
            <w:tcW w:w="953" w:type="dxa"/>
            <w:tcBorders>
              <w:top w:val="single" w:sz="4" w:space="0" w:color="000000"/>
              <w:left w:val="single" w:sz="4" w:space="0" w:color="000000"/>
              <w:bottom w:val="single" w:sz="4" w:space="0" w:color="000000"/>
              <w:right w:val="single" w:sz="4" w:space="0" w:color="000000"/>
            </w:tcBorders>
            <w:vAlign w:val="center"/>
          </w:tcPr>
          <w:p w14:paraId="4F726951" w14:textId="77777777" w:rsidR="00EE69D5" w:rsidRDefault="00000000">
            <w:pPr>
              <w:spacing w:after="0" w:line="259" w:lineRule="auto"/>
              <w:ind w:left="0" w:right="107" w:firstLine="0"/>
              <w:jc w:val="center"/>
            </w:pPr>
            <w:r>
              <w:rPr>
                <w:sz w:val="28"/>
              </w:rPr>
              <w:t xml:space="preserve">10. </w:t>
            </w:r>
          </w:p>
        </w:tc>
        <w:tc>
          <w:tcPr>
            <w:tcW w:w="1702" w:type="dxa"/>
            <w:tcBorders>
              <w:top w:val="single" w:sz="4" w:space="0" w:color="000000"/>
              <w:left w:val="single" w:sz="4" w:space="0" w:color="000000"/>
              <w:bottom w:val="single" w:sz="4" w:space="0" w:color="000000"/>
              <w:right w:val="single" w:sz="4" w:space="0" w:color="000000"/>
            </w:tcBorders>
            <w:vAlign w:val="center"/>
          </w:tcPr>
          <w:p w14:paraId="733F2D34" w14:textId="77777777" w:rsidR="00EE69D5" w:rsidRDefault="00000000">
            <w:pPr>
              <w:spacing w:after="0" w:line="259" w:lineRule="auto"/>
              <w:ind w:left="0" w:right="0" w:firstLine="0"/>
              <w:jc w:val="center"/>
            </w:pPr>
            <w:r>
              <w:rPr>
                <w:sz w:val="28"/>
              </w:rPr>
              <w:t xml:space="preserve">CN2020109 51649.7 </w:t>
            </w:r>
          </w:p>
        </w:tc>
        <w:tc>
          <w:tcPr>
            <w:tcW w:w="1983" w:type="dxa"/>
            <w:tcBorders>
              <w:top w:val="single" w:sz="4" w:space="0" w:color="000000"/>
              <w:left w:val="single" w:sz="4" w:space="0" w:color="000000"/>
              <w:bottom w:val="single" w:sz="4" w:space="0" w:color="000000"/>
              <w:right w:val="single" w:sz="4" w:space="0" w:color="000000"/>
            </w:tcBorders>
            <w:vAlign w:val="center"/>
          </w:tcPr>
          <w:p w14:paraId="59B614F5" w14:textId="77777777" w:rsidR="00EE69D5" w:rsidRDefault="00000000">
            <w:pPr>
              <w:spacing w:after="0" w:line="259" w:lineRule="auto"/>
              <w:ind w:left="0" w:right="0" w:firstLine="0"/>
              <w:jc w:val="center"/>
            </w:pPr>
            <w:r>
              <w:rPr>
                <w:rFonts w:ascii="宋体" w:eastAsia="宋体" w:hAnsi="宋体" w:cs="宋体"/>
                <w:sz w:val="28"/>
              </w:rPr>
              <w:t>水玲玲，谢淑婷，朱启凡</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94ED897" w14:textId="77777777" w:rsidR="00EE69D5" w:rsidRDefault="00000000">
            <w:pPr>
              <w:spacing w:after="0" w:line="264" w:lineRule="auto"/>
              <w:ind w:left="0" w:right="0" w:firstLine="0"/>
              <w:jc w:val="center"/>
            </w:pPr>
            <w:r>
              <w:rPr>
                <w:rFonts w:ascii="宋体" w:eastAsia="宋体" w:hAnsi="宋体" w:cs="宋体"/>
                <w:sz w:val="28"/>
              </w:rPr>
              <w:t>一种基于液晶分子自组装结构的可视</w:t>
            </w:r>
          </w:p>
          <w:p w14:paraId="20D7EDAD" w14:textId="77777777" w:rsidR="00EE69D5" w:rsidRDefault="00000000">
            <w:pPr>
              <w:spacing w:after="0" w:line="259" w:lineRule="auto"/>
              <w:ind w:left="0" w:right="0" w:firstLine="0"/>
              <w:jc w:val="center"/>
            </w:pPr>
            <w:r>
              <w:rPr>
                <w:rFonts w:ascii="宋体" w:eastAsia="宋体" w:hAnsi="宋体" w:cs="宋体"/>
                <w:sz w:val="28"/>
              </w:rPr>
              <w:t>化传感器及其构建方法与应用</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16C5D101"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259551F1" w14:textId="77777777">
        <w:trPr>
          <w:trHeight w:val="2410"/>
        </w:trPr>
        <w:tc>
          <w:tcPr>
            <w:tcW w:w="953" w:type="dxa"/>
            <w:tcBorders>
              <w:top w:val="single" w:sz="4" w:space="0" w:color="000000"/>
              <w:left w:val="single" w:sz="4" w:space="0" w:color="000000"/>
              <w:bottom w:val="single" w:sz="4" w:space="0" w:color="000000"/>
              <w:right w:val="single" w:sz="4" w:space="0" w:color="000000"/>
            </w:tcBorders>
            <w:vAlign w:val="center"/>
          </w:tcPr>
          <w:p w14:paraId="33BD0B7E" w14:textId="77777777" w:rsidR="00EE69D5" w:rsidRDefault="00000000">
            <w:pPr>
              <w:spacing w:after="0" w:line="259" w:lineRule="auto"/>
              <w:ind w:left="0" w:right="107" w:firstLine="0"/>
              <w:jc w:val="center"/>
            </w:pPr>
            <w:r>
              <w:rPr>
                <w:sz w:val="28"/>
              </w:rPr>
              <w:t xml:space="preserve">11. </w:t>
            </w:r>
          </w:p>
        </w:tc>
        <w:tc>
          <w:tcPr>
            <w:tcW w:w="1702" w:type="dxa"/>
            <w:tcBorders>
              <w:top w:val="single" w:sz="4" w:space="0" w:color="000000"/>
              <w:left w:val="single" w:sz="4" w:space="0" w:color="000000"/>
              <w:bottom w:val="single" w:sz="4" w:space="0" w:color="000000"/>
              <w:right w:val="single" w:sz="4" w:space="0" w:color="000000"/>
            </w:tcBorders>
            <w:vAlign w:val="center"/>
          </w:tcPr>
          <w:p w14:paraId="766EB24B" w14:textId="77777777" w:rsidR="00EE69D5" w:rsidRDefault="00000000">
            <w:pPr>
              <w:spacing w:after="0" w:line="259" w:lineRule="auto"/>
              <w:ind w:left="0" w:right="0" w:firstLine="0"/>
              <w:jc w:val="center"/>
            </w:pPr>
            <w:r>
              <w:rPr>
                <w:sz w:val="28"/>
              </w:rPr>
              <w:t xml:space="preserve">CN2022100 10282.8 </w:t>
            </w:r>
          </w:p>
        </w:tc>
        <w:tc>
          <w:tcPr>
            <w:tcW w:w="1983" w:type="dxa"/>
            <w:tcBorders>
              <w:top w:val="single" w:sz="4" w:space="0" w:color="000000"/>
              <w:left w:val="single" w:sz="4" w:space="0" w:color="000000"/>
              <w:bottom w:val="single" w:sz="4" w:space="0" w:color="000000"/>
              <w:right w:val="single" w:sz="4" w:space="0" w:color="000000"/>
            </w:tcBorders>
          </w:tcPr>
          <w:p w14:paraId="0FBAD911" w14:textId="77777777" w:rsidR="00EE69D5" w:rsidRDefault="00000000">
            <w:pPr>
              <w:spacing w:after="2" w:line="262" w:lineRule="auto"/>
              <w:ind w:left="43" w:right="-36" w:hanging="43"/>
              <w:jc w:val="left"/>
            </w:pPr>
            <w:r>
              <w:rPr>
                <w:rFonts w:ascii="宋体" w:eastAsia="宋体" w:hAnsi="宋体" w:cs="宋体"/>
                <w:sz w:val="28"/>
              </w:rPr>
              <w:t>张准，林冠铭，黄邦超，王培</w:t>
            </w:r>
          </w:p>
          <w:p w14:paraId="0E26115C" w14:textId="77777777" w:rsidR="00EE69D5" w:rsidRDefault="00000000">
            <w:pPr>
              <w:spacing w:after="0" w:line="259" w:lineRule="auto"/>
              <w:ind w:left="0" w:right="-36" w:firstLine="43"/>
              <w:jc w:val="left"/>
            </w:pPr>
            <w:r>
              <w:rPr>
                <w:rFonts w:ascii="宋体" w:eastAsia="宋体" w:hAnsi="宋体" w:cs="宋体"/>
                <w:sz w:val="28"/>
              </w:rPr>
              <w:t>州，李明虔，蓬鹏，吴浅灿，杨英杰，徐文昊</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6574A207" w14:textId="77777777" w:rsidR="00EE69D5" w:rsidRDefault="00000000">
            <w:pPr>
              <w:spacing w:after="0" w:line="259" w:lineRule="auto"/>
              <w:ind w:left="0" w:right="16" w:firstLine="0"/>
              <w:jc w:val="center"/>
            </w:pPr>
            <w:r>
              <w:rPr>
                <w:rFonts w:ascii="宋体" w:eastAsia="宋体" w:hAnsi="宋体" w:cs="宋体"/>
                <w:sz w:val="28"/>
              </w:rPr>
              <w:t>一种可动态分配空间的智能垃圾分拣箱</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4678DBCE"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47C4BABF" w14:textId="77777777">
        <w:trPr>
          <w:trHeight w:val="2410"/>
        </w:trPr>
        <w:tc>
          <w:tcPr>
            <w:tcW w:w="953" w:type="dxa"/>
            <w:tcBorders>
              <w:top w:val="single" w:sz="4" w:space="0" w:color="000000"/>
              <w:left w:val="single" w:sz="4" w:space="0" w:color="000000"/>
              <w:bottom w:val="single" w:sz="4" w:space="0" w:color="000000"/>
              <w:right w:val="single" w:sz="4" w:space="0" w:color="000000"/>
            </w:tcBorders>
            <w:vAlign w:val="center"/>
          </w:tcPr>
          <w:p w14:paraId="6C7557CD" w14:textId="77777777" w:rsidR="00EE69D5" w:rsidRDefault="00000000">
            <w:pPr>
              <w:spacing w:after="0" w:line="259" w:lineRule="auto"/>
              <w:ind w:left="0" w:right="107" w:firstLine="0"/>
              <w:jc w:val="center"/>
            </w:pPr>
            <w:r>
              <w:rPr>
                <w:sz w:val="28"/>
              </w:rPr>
              <w:lastRenderedPageBreak/>
              <w:t xml:space="preserve">12. </w:t>
            </w:r>
          </w:p>
        </w:tc>
        <w:tc>
          <w:tcPr>
            <w:tcW w:w="1702" w:type="dxa"/>
            <w:tcBorders>
              <w:top w:val="single" w:sz="4" w:space="0" w:color="000000"/>
              <w:left w:val="single" w:sz="4" w:space="0" w:color="000000"/>
              <w:bottom w:val="single" w:sz="4" w:space="0" w:color="000000"/>
              <w:right w:val="single" w:sz="4" w:space="0" w:color="000000"/>
            </w:tcBorders>
            <w:vAlign w:val="center"/>
          </w:tcPr>
          <w:p w14:paraId="6CB637B9" w14:textId="77777777" w:rsidR="00EE69D5" w:rsidRDefault="00000000">
            <w:pPr>
              <w:spacing w:after="0" w:line="259" w:lineRule="auto"/>
              <w:ind w:left="0" w:right="0" w:firstLine="0"/>
              <w:jc w:val="center"/>
            </w:pPr>
            <w:r>
              <w:rPr>
                <w:sz w:val="28"/>
              </w:rPr>
              <w:t xml:space="preserve">CN2022100 44082.4 </w:t>
            </w:r>
          </w:p>
        </w:tc>
        <w:tc>
          <w:tcPr>
            <w:tcW w:w="1983" w:type="dxa"/>
            <w:tcBorders>
              <w:top w:val="single" w:sz="4" w:space="0" w:color="000000"/>
              <w:left w:val="single" w:sz="4" w:space="0" w:color="000000"/>
              <w:bottom w:val="single" w:sz="4" w:space="0" w:color="000000"/>
              <w:right w:val="single" w:sz="4" w:space="0" w:color="000000"/>
            </w:tcBorders>
          </w:tcPr>
          <w:p w14:paraId="2584B5E9" w14:textId="77777777" w:rsidR="00EE69D5" w:rsidRDefault="00000000">
            <w:pPr>
              <w:spacing w:after="0" w:line="263" w:lineRule="auto"/>
              <w:ind w:left="43" w:right="-36" w:hanging="43"/>
              <w:jc w:val="left"/>
            </w:pPr>
            <w:r>
              <w:rPr>
                <w:rFonts w:ascii="宋体" w:eastAsia="宋体" w:hAnsi="宋体" w:cs="宋体"/>
                <w:sz w:val="28"/>
              </w:rPr>
              <w:t>张准，黄邦超，王培州，李明</w:t>
            </w:r>
          </w:p>
          <w:p w14:paraId="6F436F4D" w14:textId="77777777" w:rsidR="00EE69D5" w:rsidRDefault="00000000">
            <w:pPr>
              <w:spacing w:after="0" w:line="259" w:lineRule="auto"/>
              <w:ind w:left="0" w:right="-36" w:firstLine="43"/>
              <w:jc w:val="left"/>
            </w:pPr>
            <w:r>
              <w:rPr>
                <w:rFonts w:ascii="宋体" w:eastAsia="宋体" w:hAnsi="宋体" w:cs="宋体"/>
                <w:sz w:val="28"/>
              </w:rPr>
              <w:t>虔，林冠铭，蓬鹏，吴浅灿，杨英杰，徐文昊</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0911DE01" w14:textId="77777777" w:rsidR="00EE69D5" w:rsidRDefault="00000000">
            <w:pPr>
              <w:spacing w:after="0" w:line="259" w:lineRule="auto"/>
              <w:ind w:left="0" w:right="0" w:firstLine="0"/>
              <w:jc w:val="center"/>
            </w:pPr>
            <w:r>
              <w:rPr>
                <w:rFonts w:ascii="宋体" w:eastAsia="宋体" w:hAnsi="宋体" w:cs="宋体"/>
                <w:sz w:val="28"/>
              </w:rPr>
              <w:t>一种基于可回收垃圾精准分类的人机交互方法及其装置</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0D7E77C0"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5D50F0AD" w14:textId="77777777">
        <w:trPr>
          <w:trHeight w:val="2009"/>
        </w:trPr>
        <w:tc>
          <w:tcPr>
            <w:tcW w:w="953" w:type="dxa"/>
            <w:tcBorders>
              <w:top w:val="single" w:sz="4" w:space="0" w:color="000000"/>
              <w:left w:val="single" w:sz="4" w:space="0" w:color="000000"/>
              <w:bottom w:val="single" w:sz="4" w:space="0" w:color="000000"/>
              <w:right w:val="single" w:sz="4" w:space="0" w:color="000000"/>
            </w:tcBorders>
            <w:vAlign w:val="center"/>
          </w:tcPr>
          <w:p w14:paraId="613CFB7D" w14:textId="77777777" w:rsidR="00EE69D5" w:rsidRDefault="00000000">
            <w:pPr>
              <w:spacing w:after="0" w:line="259" w:lineRule="auto"/>
              <w:ind w:left="0" w:right="107" w:firstLine="0"/>
              <w:jc w:val="center"/>
            </w:pPr>
            <w:r>
              <w:rPr>
                <w:sz w:val="28"/>
              </w:rPr>
              <w:t xml:space="preserve">13. </w:t>
            </w:r>
          </w:p>
        </w:tc>
        <w:tc>
          <w:tcPr>
            <w:tcW w:w="1702" w:type="dxa"/>
            <w:tcBorders>
              <w:top w:val="single" w:sz="4" w:space="0" w:color="000000"/>
              <w:left w:val="single" w:sz="4" w:space="0" w:color="000000"/>
              <w:bottom w:val="single" w:sz="4" w:space="0" w:color="000000"/>
              <w:right w:val="single" w:sz="4" w:space="0" w:color="000000"/>
            </w:tcBorders>
            <w:vAlign w:val="center"/>
          </w:tcPr>
          <w:p w14:paraId="7B88DCE6" w14:textId="77777777" w:rsidR="00EE69D5" w:rsidRDefault="00000000">
            <w:pPr>
              <w:spacing w:after="0" w:line="259" w:lineRule="auto"/>
              <w:ind w:left="0" w:right="0" w:firstLine="0"/>
              <w:jc w:val="center"/>
            </w:pPr>
            <w:r>
              <w:rPr>
                <w:sz w:val="28"/>
              </w:rPr>
              <w:t xml:space="preserve">CN2021103 78718.4 </w:t>
            </w:r>
          </w:p>
        </w:tc>
        <w:tc>
          <w:tcPr>
            <w:tcW w:w="1983" w:type="dxa"/>
            <w:tcBorders>
              <w:top w:val="single" w:sz="4" w:space="0" w:color="000000"/>
              <w:left w:val="single" w:sz="4" w:space="0" w:color="000000"/>
              <w:bottom w:val="single" w:sz="4" w:space="0" w:color="000000"/>
              <w:right w:val="single" w:sz="4" w:space="0" w:color="000000"/>
            </w:tcBorders>
          </w:tcPr>
          <w:p w14:paraId="4C8F5260" w14:textId="77777777" w:rsidR="00EE69D5" w:rsidRDefault="00000000">
            <w:pPr>
              <w:spacing w:after="2" w:line="262" w:lineRule="auto"/>
              <w:ind w:left="0" w:right="0" w:firstLine="0"/>
              <w:jc w:val="center"/>
            </w:pPr>
            <w:r>
              <w:rPr>
                <w:rFonts w:ascii="宋体" w:eastAsia="宋体" w:hAnsi="宋体" w:cs="宋体"/>
                <w:sz w:val="28"/>
              </w:rPr>
              <w:t>周桂耀，张傲岩，蒋仁杰，邓志鹏，曾浩</w:t>
            </w:r>
          </w:p>
          <w:p w14:paraId="3157F93A" w14:textId="77777777" w:rsidR="00EE69D5" w:rsidRDefault="00000000">
            <w:pPr>
              <w:spacing w:after="0" w:line="259" w:lineRule="auto"/>
              <w:ind w:left="0" w:right="0" w:firstLine="0"/>
              <w:jc w:val="center"/>
            </w:pPr>
            <w:r>
              <w:rPr>
                <w:rFonts w:ascii="宋体" w:eastAsia="宋体" w:hAnsi="宋体" w:cs="宋体"/>
                <w:sz w:val="28"/>
              </w:rPr>
              <w:t>然，夏长明，侯峙云</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1701036F" w14:textId="77777777" w:rsidR="00EE69D5" w:rsidRDefault="00000000">
            <w:pPr>
              <w:spacing w:after="0" w:line="259" w:lineRule="auto"/>
              <w:ind w:left="0" w:right="0" w:firstLine="0"/>
              <w:jc w:val="center"/>
            </w:pPr>
            <w:r>
              <w:rPr>
                <w:rFonts w:ascii="宋体" w:eastAsia="宋体" w:hAnsi="宋体" w:cs="宋体"/>
                <w:sz w:val="28"/>
              </w:rPr>
              <w:t>一种空芯反谐振光纤分束器</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1CED793E"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65AE0BA9" w14:textId="77777777">
        <w:trPr>
          <w:trHeight w:val="1212"/>
        </w:trPr>
        <w:tc>
          <w:tcPr>
            <w:tcW w:w="953" w:type="dxa"/>
            <w:tcBorders>
              <w:top w:val="single" w:sz="4" w:space="0" w:color="000000"/>
              <w:left w:val="single" w:sz="4" w:space="0" w:color="000000"/>
              <w:bottom w:val="single" w:sz="4" w:space="0" w:color="000000"/>
              <w:right w:val="single" w:sz="4" w:space="0" w:color="000000"/>
            </w:tcBorders>
            <w:vAlign w:val="center"/>
          </w:tcPr>
          <w:p w14:paraId="052DFCAF" w14:textId="77777777" w:rsidR="00EE69D5" w:rsidRDefault="00000000">
            <w:pPr>
              <w:spacing w:after="0" w:line="259" w:lineRule="auto"/>
              <w:ind w:left="0" w:right="107" w:firstLine="0"/>
              <w:jc w:val="center"/>
            </w:pPr>
            <w:r>
              <w:rPr>
                <w:sz w:val="28"/>
              </w:rPr>
              <w:t xml:space="preserve">14. </w:t>
            </w:r>
          </w:p>
        </w:tc>
        <w:tc>
          <w:tcPr>
            <w:tcW w:w="1702" w:type="dxa"/>
            <w:tcBorders>
              <w:top w:val="single" w:sz="4" w:space="0" w:color="000000"/>
              <w:left w:val="single" w:sz="4" w:space="0" w:color="000000"/>
              <w:bottom w:val="single" w:sz="4" w:space="0" w:color="000000"/>
              <w:right w:val="single" w:sz="4" w:space="0" w:color="000000"/>
            </w:tcBorders>
            <w:vAlign w:val="center"/>
          </w:tcPr>
          <w:p w14:paraId="50438543" w14:textId="77777777" w:rsidR="00EE69D5" w:rsidRDefault="00000000">
            <w:pPr>
              <w:spacing w:after="0" w:line="259" w:lineRule="auto"/>
              <w:ind w:left="0" w:right="0" w:firstLine="0"/>
              <w:jc w:val="center"/>
            </w:pPr>
            <w:r>
              <w:rPr>
                <w:sz w:val="28"/>
              </w:rPr>
              <w:t xml:space="preserve">CN2020113 24647.1 </w:t>
            </w:r>
          </w:p>
        </w:tc>
        <w:tc>
          <w:tcPr>
            <w:tcW w:w="1983" w:type="dxa"/>
            <w:tcBorders>
              <w:top w:val="single" w:sz="4" w:space="0" w:color="000000"/>
              <w:left w:val="single" w:sz="4" w:space="0" w:color="000000"/>
              <w:bottom w:val="single" w:sz="4" w:space="0" w:color="000000"/>
              <w:right w:val="single" w:sz="4" w:space="0" w:color="000000"/>
            </w:tcBorders>
          </w:tcPr>
          <w:p w14:paraId="495C4450" w14:textId="77777777" w:rsidR="00EE69D5" w:rsidRDefault="00000000">
            <w:pPr>
              <w:spacing w:after="4" w:line="259" w:lineRule="auto"/>
              <w:ind w:left="43" w:right="0" w:firstLine="0"/>
            </w:pPr>
            <w:r>
              <w:rPr>
                <w:rFonts w:ascii="宋体" w:eastAsia="宋体" w:hAnsi="宋体" w:cs="宋体"/>
                <w:sz w:val="28"/>
              </w:rPr>
              <w:t>刘建涛，侯峙</w:t>
            </w:r>
          </w:p>
          <w:p w14:paraId="73B59D42" w14:textId="77777777" w:rsidR="00EE69D5" w:rsidRDefault="00000000">
            <w:pPr>
              <w:spacing w:after="0" w:line="259" w:lineRule="auto"/>
              <w:ind w:left="0" w:right="0" w:firstLine="0"/>
              <w:jc w:val="center"/>
            </w:pPr>
            <w:r>
              <w:rPr>
                <w:rFonts w:ascii="宋体" w:eastAsia="宋体" w:hAnsi="宋体" w:cs="宋体"/>
                <w:sz w:val="28"/>
              </w:rPr>
              <w:t>云，周桂耀，夏长明</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195ED1E8" w14:textId="77777777" w:rsidR="00EE69D5" w:rsidRDefault="00000000">
            <w:pPr>
              <w:spacing w:after="0" w:line="259" w:lineRule="auto"/>
              <w:ind w:left="48" w:right="0" w:firstLine="0"/>
            </w:pPr>
            <w:r>
              <w:rPr>
                <w:rFonts w:ascii="宋体" w:eastAsia="宋体" w:hAnsi="宋体" w:cs="宋体"/>
                <w:sz w:val="28"/>
              </w:rPr>
              <w:t>一种多路分光系统</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65A77E88"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5B9E7CD4" w14:textId="77777777">
        <w:trPr>
          <w:trHeight w:val="1210"/>
        </w:trPr>
        <w:tc>
          <w:tcPr>
            <w:tcW w:w="953" w:type="dxa"/>
            <w:tcBorders>
              <w:top w:val="single" w:sz="4" w:space="0" w:color="000000"/>
              <w:left w:val="single" w:sz="4" w:space="0" w:color="000000"/>
              <w:bottom w:val="single" w:sz="4" w:space="0" w:color="000000"/>
              <w:right w:val="single" w:sz="4" w:space="0" w:color="000000"/>
            </w:tcBorders>
            <w:vAlign w:val="center"/>
          </w:tcPr>
          <w:p w14:paraId="61022D95" w14:textId="77777777" w:rsidR="00EE69D5" w:rsidRDefault="00000000">
            <w:pPr>
              <w:spacing w:after="0" w:line="259" w:lineRule="auto"/>
              <w:ind w:left="0" w:right="107" w:firstLine="0"/>
              <w:jc w:val="center"/>
            </w:pPr>
            <w:r>
              <w:rPr>
                <w:sz w:val="28"/>
              </w:rPr>
              <w:t xml:space="preserve">15. </w:t>
            </w:r>
          </w:p>
        </w:tc>
        <w:tc>
          <w:tcPr>
            <w:tcW w:w="1702" w:type="dxa"/>
            <w:tcBorders>
              <w:top w:val="single" w:sz="4" w:space="0" w:color="000000"/>
              <w:left w:val="single" w:sz="4" w:space="0" w:color="000000"/>
              <w:bottom w:val="single" w:sz="4" w:space="0" w:color="000000"/>
              <w:right w:val="single" w:sz="4" w:space="0" w:color="000000"/>
            </w:tcBorders>
            <w:vAlign w:val="center"/>
          </w:tcPr>
          <w:p w14:paraId="2B9B8924" w14:textId="77777777" w:rsidR="00EE69D5" w:rsidRDefault="00000000">
            <w:pPr>
              <w:spacing w:after="49" w:line="259" w:lineRule="auto"/>
              <w:ind w:left="62" w:right="0" w:firstLine="0"/>
              <w:jc w:val="left"/>
            </w:pPr>
            <w:r>
              <w:rPr>
                <w:sz w:val="28"/>
              </w:rPr>
              <w:t>CN2021102</w:t>
            </w:r>
          </w:p>
          <w:p w14:paraId="08E90605" w14:textId="77777777" w:rsidR="00EE69D5" w:rsidRDefault="00000000">
            <w:pPr>
              <w:spacing w:after="0" w:line="259" w:lineRule="auto"/>
              <w:ind w:left="0" w:right="107" w:firstLine="0"/>
              <w:jc w:val="center"/>
            </w:pPr>
            <w:r>
              <w:rPr>
                <w:sz w:val="28"/>
              </w:rPr>
              <w:t xml:space="preserve">27112.0 </w:t>
            </w:r>
          </w:p>
        </w:tc>
        <w:tc>
          <w:tcPr>
            <w:tcW w:w="1983" w:type="dxa"/>
            <w:tcBorders>
              <w:top w:val="single" w:sz="4" w:space="0" w:color="000000"/>
              <w:left w:val="single" w:sz="4" w:space="0" w:color="000000"/>
              <w:bottom w:val="single" w:sz="4" w:space="0" w:color="000000"/>
              <w:right w:val="single" w:sz="4" w:space="0" w:color="000000"/>
            </w:tcBorders>
            <w:vAlign w:val="center"/>
          </w:tcPr>
          <w:p w14:paraId="6E989C6B" w14:textId="77777777" w:rsidR="00EE69D5" w:rsidRDefault="00000000">
            <w:pPr>
              <w:spacing w:after="0" w:line="259" w:lineRule="auto"/>
              <w:ind w:left="43" w:right="0" w:firstLine="0"/>
            </w:pPr>
            <w:r>
              <w:rPr>
                <w:rFonts w:ascii="宋体" w:eastAsia="宋体" w:hAnsi="宋体" w:cs="宋体"/>
                <w:sz w:val="28"/>
              </w:rPr>
              <w:t>兰胜，李光灿</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FB5B452" w14:textId="77777777" w:rsidR="00EE69D5" w:rsidRDefault="00000000">
            <w:pPr>
              <w:spacing w:after="0" w:line="259" w:lineRule="auto"/>
              <w:ind w:left="0" w:right="0" w:firstLine="0"/>
              <w:jc w:val="center"/>
            </w:pPr>
            <w:r>
              <w:rPr>
                <w:rFonts w:ascii="宋体" w:eastAsia="宋体" w:hAnsi="宋体" w:cs="宋体"/>
                <w:sz w:val="28"/>
              </w:rPr>
              <w:t>光磁场探针和探测系统、光磁响应材料的应用方法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28D3ACF2"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bl>
    <w:p w14:paraId="6A27C4B4" w14:textId="77777777" w:rsidR="00EE69D5" w:rsidRDefault="00EE69D5">
      <w:pPr>
        <w:spacing w:after="0" w:line="259" w:lineRule="auto"/>
        <w:ind w:left="-1558" w:right="122" w:firstLine="0"/>
        <w:jc w:val="left"/>
      </w:pPr>
    </w:p>
    <w:tbl>
      <w:tblPr>
        <w:tblStyle w:val="TableGrid"/>
        <w:tblW w:w="8649" w:type="dxa"/>
        <w:tblInd w:w="103" w:type="dxa"/>
        <w:tblCellMar>
          <w:top w:w="74" w:type="dxa"/>
          <w:left w:w="106" w:type="dxa"/>
          <w:bottom w:w="0" w:type="dxa"/>
          <w:right w:w="0" w:type="dxa"/>
        </w:tblCellMar>
        <w:tblLook w:val="04A0" w:firstRow="1" w:lastRow="0" w:firstColumn="1" w:lastColumn="0" w:noHBand="0" w:noVBand="1"/>
      </w:tblPr>
      <w:tblGrid>
        <w:gridCol w:w="953"/>
        <w:gridCol w:w="1702"/>
        <w:gridCol w:w="1983"/>
        <w:gridCol w:w="2554"/>
        <w:gridCol w:w="1457"/>
      </w:tblGrid>
      <w:tr w:rsidR="00EE69D5" w14:paraId="758ADE7E" w14:textId="77777777">
        <w:trPr>
          <w:trHeight w:val="2009"/>
        </w:trPr>
        <w:tc>
          <w:tcPr>
            <w:tcW w:w="953" w:type="dxa"/>
            <w:tcBorders>
              <w:top w:val="single" w:sz="4" w:space="0" w:color="000000"/>
              <w:left w:val="single" w:sz="4" w:space="0" w:color="000000"/>
              <w:bottom w:val="single" w:sz="4" w:space="0" w:color="000000"/>
              <w:right w:val="single" w:sz="4" w:space="0" w:color="000000"/>
            </w:tcBorders>
            <w:vAlign w:val="center"/>
          </w:tcPr>
          <w:p w14:paraId="12B2189E" w14:textId="77777777" w:rsidR="00EE69D5" w:rsidRDefault="00000000">
            <w:pPr>
              <w:spacing w:after="0" w:line="259" w:lineRule="auto"/>
              <w:ind w:left="0" w:right="105" w:firstLine="0"/>
              <w:jc w:val="center"/>
            </w:pPr>
            <w:r>
              <w:rPr>
                <w:sz w:val="28"/>
              </w:rPr>
              <w:t xml:space="preserve">16. </w:t>
            </w:r>
          </w:p>
        </w:tc>
        <w:tc>
          <w:tcPr>
            <w:tcW w:w="1702" w:type="dxa"/>
            <w:tcBorders>
              <w:top w:val="single" w:sz="4" w:space="0" w:color="000000"/>
              <w:left w:val="single" w:sz="4" w:space="0" w:color="000000"/>
              <w:bottom w:val="single" w:sz="4" w:space="0" w:color="000000"/>
              <w:right w:val="single" w:sz="4" w:space="0" w:color="000000"/>
            </w:tcBorders>
            <w:vAlign w:val="center"/>
          </w:tcPr>
          <w:p w14:paraId="5567161A" w14:textId="77777777" w:rsidR="00EE69D5" w:rsidRDefault="00000000">
            <w:pPr>
              <w:spacing w:after="0" w:line="259" w:lineRule="auto"/>
              <w:ind w:left="0" w:right="0" w:firstLine="0"/>
              <w:jc w:val="center"/>
            </w:pPr>
            <w:r>
              <w:rPr>
                <w:sz w:val="28"/>
              </w:rPr>
              <w:t xml:space="preserve">CN2021112 49268.5 </w:t>
            </w:r>
          </w:p>
        </w:tc>
        <w:tc>
          <w:tcPr>
            <w:tcW w:w="1983" w:type="dxa"/>
            <w:tcBorders>
              <w:top w:val="single" w:sz="4" w:space="0" w:color="000000"/>
              <w:left w:val="single" w:sz="4" w:space="0" w:color="000000"/>
              <w:bottom w:val="single" w:sz="4" w:space="0" w:color="000000"/>
              <w:right w:val="single" w:sz="4" w:space="0" w:color="000000"/>
            </w:tcBorders>
          </w:tcPr>
          <w:p w14:paraId="6EC7BFD4" w14:textId="77777777" w:rsidR="00EE69D5" w:rsidRDefault="00000000">
            <w:pPr>
              <w:spacing w:after="6" w:line="259" w:lineRule="auto"/>
              <w:ind w:left="43" w:right="0" w:firstLine="0"/>
            </w:pPr>
            <w:r>
              <w:rPr>
                <w:rFonts w:ascii="宋体" w:eastAsia="宋体" w:hAnsi="宋体" w:cs="宋体"/>
                <w:sz w:val="28"/>
              </w:rPr>
              <w:t>洪伟毅，王泷</w:t>
            </w:r>
          </w:p>
          <w:p w14:paraId="001726CC" w14:textId="77777777" w:rsidR="00EE69D5" w:rsidRDefault="00000000">
            <w:pPr>
              <w:spacing w:after="0" w:line="259" w:lineRule="auto"/>
              <w:ind w:left="0" w:right="-34" w:firstLine="43"/>
              <w:jc w:val="left"/>
            </w:pPr>
            <w:r>
              <w:rPr>
                <w:rFonts w:ascii="宋体" w:eastAsia="宋体" w:hAnsi="宋体" w:cs="宋体"/>
                <w:sz w:val="28"/>
              </w:rPr>
              <w:t>霄，廖梓玄，杨植，马棋昌，黄煜明，刘萍威</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1338207A" w14:textId="77777777" w:rsidR="00EE69D5" w:rsidRDefault="00000000">
            <w:pPr>
              <w:spacing w:after="0" w:line="259" w:lineRule="auto"/>
              <w:ind w:left="0" w:right="0" w:firstLine="0"/>
              <w:jc w:val="center"/>
            </w:pPr>
            <w:r>
              <w:rPr>
                <w:rFonts w:ascii="宋体" w:eastAsia="宋体" w:hAnsi="宋体" w:cs="宋体"/>
                <w:sz w:val="28"/>
              </w:rPr>
              <w:t>一种主动滤除高阶径向模式的光子晶体光纤</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6B429CEB"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148BF3CC" w14:textId="77777777">
        <w:trPr>
          <w:trHeight w:val="1210"/>
        </w:trPr>
        <w:tc>
          <w:tcPr>
            <w:tcW w:w="953" w:type="dxa"/>
            <w:tcBorders>
              <w:top w:val="single" w:sz="4" w:space="0" w:color="000000"/>
              <w:left w:val="single" w:sz="4" w:space="0" w:color="000000"/>
              <w:bottom w:val="single" w:sz="4" w:space="0" w:color="000000"/>
              <w:right w:val="single" w:sz="4" w:space="0" w:color="000000"/>
            </w:tcBorders>
            <w:vAlign w:val="center"/>
          </w:tcPr>
          <w:p w14:paraId="6B8690F7" w14:textId="77777777" w:rsidR="00EE69D5" w:rsidRDefault="00000000">
            <w:pPr>
              <w:spacing w:after="0" w:line="259" w:lineRule="auto"/>
              <w:ind w:left="0" w:right="105" w:firstLine="0"/>
              <w:jc w:val="center"/>
            </w:pPr>
            <w:r>
              <w:rPr>
                <w:sz w:val="28"/>
              </w:rPr>
              <w:t xml:space="preserve">17. </w:t>
            </w:r>
          </w:p>
        </w:tc>
        <w:tc>
          <w:tcPr>
            <w:tcW w:w="1702" w:type="dxa"/>
            <w:tcBorders>
              <w:top w:val="single" w:sz="4" w:space="0" w:color="000000"/>
              <w:left w:val="single" w:sz="4" w:space="0" w:color="000000"/>
              <w:bottom w:val="single" w:sz="4" w:space="0" w:color="000000"/>
              <w:right w:val="single" w:sz="4" w:space="0" w:color="000000"/>
            </w:tcBorders>
            <w:vAlign w:val="center"/>
          </w:tcPr>
          <w:p w14:paraId="2474440D" w14:textId="77777777" w:rsidR="00EE69D5" w:rsidRDefault="00000000">
            <w:pPr>
              <w:spacing w:after="0" w:line="259" w:lineRule="auto"/>
              <w:ind w:left="0" w:right="0" w:firstLine="0"/>
              <w:jc w:val="center"/>
            </w:pPr>
            <w:r>
              <w:rPr>
                <w:sz w:val="28"/>
              </w:rPr>
              <w:t xml:space="preserve">CN2020115 96712.6 </w:t>
            </w:r>
          </w:p>
        </w:tc>
        <w:tc>
          <w:tcPr>
            <w:tcW w:w="1983" w:type="dxa"/>
            <w:tcBorders>
              <w:top w:val="single" w:sz="4" w:space="0" w:color="000000"/>
              <w:left w:val="single" w:sz="4" w:space="0" w:color="000000"/>
              <w:bottom w:val="single" w:sz="4" w:space="0" w:color="000000"/>
              <w:right w:val="single" w:sz="4" w:space="0" w:color="000000"/>
            </w:tcBorders>
            <w:vAlign w:val="center"/>
          </w:tcPr>
          <w:p w14:paraId="1B6364FE" w14:textId="77777777" w:rsidR="00EE69D5" w:rsidRDefault="00000000">
            <w:pPr>
              <w:spacing w:after="0" w:line="259" w:lineRule="auto"/>
              <w:ind w:left="0" w:right="0" w:firstLine="0"/>
              <w:jc w:val="center"/>
            </w:pPr>
            <w:r>
              <w:rPr>
                <w:rFonts w:ascii="宋体" w:eastAsia="宋体" w:hAnsi="宋体" w:cs="宋体"/>
                <w:sz w:val="28"/>
              </w:rPr>
              <w:t>郭邦红，朱明昊，胡敏</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F261593" w14:textId="77777777" w:rsidR="00EE69D5" w:rsidRDefault="00000000">
            <w:pPr>
              <w:spacing w:after="0" w:line="259" w:lineRule="auto"/>
              <w:ind w:left="0" w:right="0" w:firstLine="0"/>
              <w:jc w:val="center"/>
            </w:pPr>
            <w:r>
              <w:rPr>
                <w:rFonts w:ascii="宋体" w:eastAsia="宋体" w:hAnsi="宋体" w:cs="宋体"/>
                <w:sz w:val="28"/>
              </w:rPr>
              <w:t>一种空间</w:t>
            </w:r>
            <w:r>
              <w:rPr>
                <w:sz w:val="28"/>
              </w:rPr>
              <w:t>-</w:t>
            </w:r>
            <w:r>
              <w:rPr>
                <w:rFonts w:ascii="宋体" w:eastAsia="宋体" w:hAnsi="宋体" w:cs="宋体"/>
                <w:sz w:val="28"/>
              </w:rPr>
              <w:t xml:space="preserve">光纤耦合阵列逆向调制自由空间 </w:t>
            </w:r>
            <w:r>
              <w:rPr>
                <w:sz w:val="28"/>
              </w:rPr>
              <w:t xml:space="preserve">QKD </w:t>
            </w:r>
            <w:r>
              <w:rPr>
                <w:rFonts w:ascii="宋体" w:eastAsia="宋体" w:hAnsi="宋体" w:cs="宋体"/>
                <w:sz w:val="28"/>
              </w:rPr>
              <w:t>系统</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0316962D"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0B25F279" w14:textId="77777777">
        <w:trPr>
          <w:trHeight w:val="1611"/>
        </w:trPr>
        <w:tc>
          <w:tcPr>
            <w:tcW w:w="953" w:type="dxa"/>
            <w:tcBorders>
              <w:top w:val="single" w:sz="4" w:space="0" w:color="000000"/>
              <w:left w:val="single" w:sz="4" w:space="0" w:color="000000"/>
              <w:bottom w:val="single" w:sz="4" w:space="0" w:color="000000"/>
              <w:right w:val="single" w:sz="4" w:space="0" w:color="000000"/>
            </w:tcBorders>
            <w:vAlign w:val="center"/>
          </w:tcPr>
          <w:p w14:paraId="58149C79" w14:textId="77777777" w:rsidR="00EE69D5" w:rsidRDefault="00000000">
            <w:pPr>
              <w:spacing w:after="0" w:line="259" w:lineRule="auto"/>
              <w:ind w:left="0" w:right="105" w:firstLine="0"/>
              <w:jc w:val="center"/>
            </w:pPr>
            <w:r>
              <w:rPr>
                <w:sz w:val="28"/>
              </w:rPr>
              <w:t xml:space="preserve">18. </w:t>
            </w:r>
          </w:p>
        </w:tc>
        <w:tc>
          <w:tcPr>
            <w:tcW w:w="1702" w:type="dxa"/>
            <w:tcBorders>
              <w:top w:val="single" w:sz="4" w:space="0" w:color="000000"/>
              <w:left w:val="single" w:sz="4" w:space="0" w:color="000000"/>
              <w:bottom w:val="single" w:sz="4" w:space="0" w:color="000000"/>
              <w:right w:val="single" w:sz="4" w:space="0" w:color="000000"/>
            </w:tcBorders>
            <w:vAlign w:val="center"/>
          </w:tcPr>
          <w:p w14:paraId="29C3A3C0" w14:textId="77777777" w:rsidR="00EE69D5" w:rsidRDefault="00000000">
            <w:pPr>
              <w:spacing w:after="0" w:line="259" w:lineRule="auto"/>
              <w:ind w:left="0" w:right="0" w:firstLine="0"/>
              <w:jc w:val="center"/>
            </w:pPr>
            <w:r>
              <w:rPr>
                <w:sz w:val="28"/>
              </w:rPr>
              <w:t xml:space="preserve">CN2022104 77584.6 </w:t>
            </w:r>
          </w:p>
        </w:tc>
        <w:tc>
          <w:tcPr>
            <w:tcW w:w="1983" w:type="dxa"/>
            <w:tcBorders>
              <w:top w:val="single" w:sz="4" w:space="0" w:color="000000"/>
              <w:left w:val="single" w:sz="4" w:space="0" w:color="000000"/>
              <w:bottom w:val="single" w:sz="4" w:space="0" w:color="000000"/>
              <w:right w:val="single" w:sz="4" w:space="0" w:color="000000"/>
            </w:tcBorders>
            <w:vAlign w:val="center"/>
          </w:tcPr>
          <w:p w14:paraId="516DD5C4" w14:textId="77777777" w:rsidR="00EE69D5" w:rsidRDefault="00000000">
            <w:pPr>
              <w:spacing w:after="0" w:line="259" w:lineRule="auto"/>
              <w:ind w:left="0" w:right="0" w:firstLine="0"/>
              <w:jc w:val="center"/>
            </w:pPr>
            <w:r>
              <w:rPr>
                <w:rFonts w:ascii="宋体" w:eastAsia="宋体" w:hAnsi="宋体" w:cs="宋体"/>
                <w:sz w:val="28"/>
              </w:rPr>
              <w:t>邓冬梅，梁泽弘，石景溢</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DAE91F2" w14:textId="77777777" w:rsidR="00EE69D5" w:rsidRDefault="00000000">
            <w:pPr>
              <w:spacing w:after="0" w:line="259" w:lineRule="auto"/>
              <w:ind w:left="0" w:right="16" w:firstLine="0"/>
              <w:jc w:val="center"/>
            </w:pPr>
            <w:r>
              <w:rPr>
                <w:rFonts w:ascii="宋体" w:eastAsia="宋体" w:hAnsi="宋体" w:cs="宋体"/>
                <w:sz w:val="28"/>
              </w:rPr>
              <w:t>一种旋角、旋速和聚焦可控的光学扳手的制备方法及系统</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2D21F7A3"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5CA15B5B" w14:textId="77777777">
        <w:trPr>
          <w:trHeight w:val="1210"/>
        </w:trPr>
        <w:tc>
          <w:tcPr>
            <w:tcW w:w="953" w:type="dxa"/>
            <w:tcBorders>
              <w:top w:val="single" w:sz="4" w:space="0" w:color="000000"/>
              <w:left w:val="single" w:sz="4" w:space="0" w:color="000000"/>
              <w:bottom w:val="single" w:sz="4" w:space="0" w:color="000000"/>
              <w:right w:val="single" w:sz="4" w:space="0" w:color="000000"/>
            </w:tcBorders>
            <w:vAlign w:val="center"/>
          </w:tcPr>
          <w:p w14:paraId="49D3BFA8" w14:textId="77777777" w:rsidR="00EE69D5" w:rsidRDefault="00000000">
            <w:pPr>
              <w:spacing w:after="0" w:line="259" w:lineRule="auto"/>
              <w:ind w:left="0" w:right="105" w:firstLine="0"/>
              <w:jc w:val="center"/>
            </w:pPr>
            <w:r>
              <w:rPr>
                <w:sz w:val="28"/>
              </w:rPr>
              <w:lastRenderedPageBreak/>
              <w:t xml:space="preserve">19. </w:t>
            </w:r>
          </w:p>
        </w:tc>
        <w:tc>
          <w:tcPr>
            <w:tcW w:w="1702" w:type="dxa"/>
            <w:tcBorders>
              <w:top w:val="single" w:sz="4" w:space="0" w:color="000000"/>
              <w:left w:val="single" w:sz="4" w:space="0" w:color="000000"/>
              <w:bottom w:val="single" w:sz="4" w:space="0" w:color="000000"/>
              <w:right w:val="single" w:sz="4" w:space="0" w:color="000000"/>
            </w:tcBorders>
            <w:vAlign w:val="center"/>
          </w:tcPr>
          <w:p w14:paraId="5B6C769B" w14:textId="77777777" w:rsidR="00EE69D5" w:rsidRDefault="00000000">
            <w:pPr>
              <w:spacing w:after="0" w:line="259" w:lineRule="auto"/>
              <w:ind w:left="0" w:right="0" w:firstLine="0"/>
              <w:jc w:val="center"/>
            </w:pPr>
            <w:r>
              <w:rPr>
                <w:sz w:val="28"/>
              </w:rPr>
              <w:t xml:space="preserve">CN2020112 15765.9 </w:t>
            </w:r>
          </w:p>
        </w:tc>
        <w:tc>
          <w:tcPr>
            <w:tcW w:w="1983" w:type="dxa"/>
            <w:tcBorders>
              <w:top w:val="single" w:sz="4" w:space="0" w:color="000000"/>
              <w:left w:val="single" w:sz="4" w:space="0" w:color="000000"/>
              <w:bottom w:val="single" w:sz="4" w:space="0" w:color="000000"/>
              <w:right w:val="single" w:sz="4" w:space="0" w:color="000000"/>
            </w:tcBorders>
            <w:vAlign w:val="center"/>
          </w:tcPr>
          <w:p w14:paraId="6B0F0BB2" w14:textId="77777777" w:rsidR="00EE69D5" w:rsidRDefault="00000000">
            <w:pPr>
              <w:spacing w:after="0" w:line="259" w:lineRule="auto"/>
              <w:ind w:left="0" w:right="11" w:firstLine="0"/>
              <w:jc w:val="center"/>
            </w:pPr>
            <w:r>
              <w:rPr>
                <w:rFonts w:ascii="宋体" w:eastAsia="宋体" w:hAnsi="宋体" w:cs="宋体"/>
                <w:sz w:val="28"/>
              </w:rPr>
              <w:t>张敏敏，水玲玲</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B40A161" w14:textId="77777777" w:rsidR="00EE69D5" w:rsidRDefault="00000000">
            <w:pPr>
              <w:spacing w:after="0" w:line="259" w:lineRule="auto"/>
              <w:ind w:left="0" w:right="0" w:firstLine="0"/>
              <w:jc w:val="center"/>
            </w:pPr>
            <w:r>
              <w:rPr>
                <w:rFonts w:ascii="宋体" w:eastAsia="宋体" w:hAnsi="宋体" w:cs="宋体"/>
                <w:sz w:val="28"/>
              </w:rPr>
              <w:t>一种仿病毒蛋白笼颗粒及其制备方法和应用</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397BC780"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5D2A2C44" w14:textId="77777777">
        <w:trPr>
          <w:trHeight w:val="811"/>
        </w:trPr>
        <w:tc>
          <w:tcPr>
            <w:tcW w:w="953" w:type="dxa"/>
            <w:tcBorders>
              <w:top w:val="single" w:sz="4" w:space="0" w:color="000000"/>
              <w:left w:val="single" w:sz="4" w:space="0" w:color="000000"/>
              <w:bottom w:val="single" w:sz="4" w:space="0" w:color="000000"/>
              <w:right w:val="single" w:sz="4" w:space="0" w:color="000000"/>
            </w:tcBorders>
            <w:vAlign w:val="center"/>
          </w:tcPr>
          <w:p w14:paraId="353A9471" w14:textId="77777777" w:rsidR="00EE69D5" w:rsidRDefault="00000000">
            <w:pPr>
              <w:spacing w:after="0" w:line="259" w:lineRule="auto"/>
              <w:ind w:left="0" w:right="105" w:firstLine="0"/>
              <w:jc w:val="center"/>
            </w:pPr>
            <w:r>
              <w:rPr>
                <w:sz w:val="28"/>
              </w:rPr>
              <w:t xml:space="preserve">20. </w:t>
            </w:r>
          </w:p>
        </w:tc>
        <w:tc>
          <w:tcPr>
            <w:tcW w:w="1702" w:type="dxa"/>
            <w:tcBorders>
              <w:top w:val="single" w:sz="4" w:space="0" w:color="000000"/>
              <w:left w:val="single" w:sz="4" w:space="0" w:color="000000"/>
              <w:bottom w:val="single" w:sz="4" w:space="0" w:color="000000"/>
              <w:right w:val="single" w:sz="4" w:space="0" w:color="000000"/>
            </w:tcBorders>
          </w:tcPr>
          <w:p w14:paraId="235D797C" w14:textId="77777777" w:rsidR="00EE69D5" w:rsidRDefault="00000000">
            <w:pPr>
              <w:spacing w:after="0" w:line="259" w:lineRule="auto"/>
              <w:ind w:left="0" w:right="0" w:firstLine="0"/>
              <w:jc w:val="center"/>
            </w:pPr>
            <w:r>
              <w:rPr>
                <w:sz w:val="28"/>
              </w:rPr>
              <w:t xml:space="preserve">CN2022104 00860.9 </w:t>
            </w:r>
          </w:p>
        </w:tc>
        <w:tc>
          <w:tcPr>
            <w:tcW w:w="1983" w:type="dxa"/>
            <w:tcBorders>
              <w:top w:val="single" w:sz="4" w:space="0" w:color="000000"/>
              <w:left w:val="single" w:sz="4" w:space="0" w:color="000000"/>
              <w:bottom w:val="single" w:sz="4" w:space="0" w:color="000000"/>
              <w:right w:val="single" w:sz="4" w:space="0" w:color="000000"/>
            </w:tcBorders>
          </w:tcPr>
          <w:p w14:paraId="540A59FF" w14:textId="77777777" w:rsidR="00EE69D5" w:rsidRDefault="00000000">
            <w:pPr>
              <w:spacing w:after="0" w:line="259" w:lineRule="auto"/>
              <w:ind w:left="0" w:right="0" w:firstLine="0"/>
              <w:jc w:val="center"/>
            </w:pPr>
            <w:r>
              <w:rPr>
                <w:rFonts w:ascii="宋体" w:eastAsia="宋体" w:hAnsi="宋体" w:cs="宋体"/>
                <w:sz w:val="28"/>
              </w:rPr>
              <w:t>邓冬梅，石景溢，梁泽弘</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C2B5E36" w14:textId="77777777" w:rsidR="00EE69D5" w:rsidRDefault="00000000">
            <w:pPr>
              <w:spacing w:after="0" w:line="259" w:lineRule="auto"/>
              <w:ind w:left="0" w:right="0" w:firstLine="0"/>
              <w:jc w:val="center"/>
            </w:pPr>
            <w:r>
              <w:rPr>
                <w:rFonts w:ascii="宋体" w:eastAsia="宋体" w:hAnsi="宋体" w:cs="宋体"/>
                <w:sz w:val="28"/>
              </w:rPr>
              <w:t>一种高操作性光镊的产生方法及系统</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16C9F78A"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1371DDA8" w14:textId="77777777">
        <w:trPr>
          <w:trHeight w:val="1210"/>
        </w:trPr>
        <w:tc>
          <w:tcPr>
            <w:tcW w:w="953" w:type="dxa"/>
            <w:tcBorders>
              <w:top w:val="single" w:sz="4" w:space="0" w:color="000000"/>
              <w:left w:val="single" w:sz="4" w:space="0" w:color="000000"/>
              <w:bottom w:val="single" w:sz="4" w:space="0" w:color="000000"/>
              <w:right w:val="single" w:sz="4" w:space="0" w:color="000000"/>
            </w:tcBorders>
            <w:vAlign w:val="center"/>
          </w:tcPr>
          <w:p w14:paraId="35F12351" w14:textId="77777777" w:rsidR="00EE69D5" w:rsidRDefault="00000000">
            <w:pPr>
              <w:spacing w:after="0" w:line="259" w:lineRule="auto"/>
              <w:ind w:left="0" w:right="105" w:firstLine="0"/>
              <w:jc w:val="center"/>
            </w:pPr>
            <w:r>
              <w:rPr>
                <w:sz w:val="28"/>
              </w:rPr>
              <w:t xml:space="preserve">21. </w:t>
            </w:r>
          </w:p>
        </w:tc>
        <w:tc>
          <w:tcPr>
            <w:tcW w:w="1702" w:type="dxa"/>
            <w:tcBorders>
              <w:top w:val="single" w:sz="4" w:space="0" w:color="000000"/>
              <w:left w:val="single" w:sz="4" w:space="0" w:color="000000"/>
              <w:bottom w:val="single" w:sz="4" w:space="0" w:color="000000"/>
              <w:right w:val="single" w:sz="4" w:space="0" w:color="000000"/>
            </w:tcBorders>
            <w:vAlign w:val="center"/>
          </w:tcPr>
          <w:p w14:paraId="7EE4A281" w14:textId="77777777" w:rsidR="00EE69D5" w:rsidRDefault="00000000">
            <w:pPr>
              <w:spacing w:after="0" w:line="259" w:lineRule="auto"/>
              <w:ind w:left="0" w:right="0" w:firstLine="0"/>
              <w:jc w:val="center"/>
            </w:pPr>
            <w:r>
              <w:rPr>
                <w:sz w:val="28"/>
              </w:rPr>
              <w:t xml:space="preserve">CN2019103 79123.3 </w:t>
            </w:r>
          </w:p>
        </w:tc>
        <w:tc>
          <w:tcPr>
            <w:tcW w:w="1983" w:type="dxa"/>
            <w:tcBorders>
              <w:top w:val="single" w:sz="4" w:space="0" w:color="000000"/>
              <w:left w:val="single" w:sz="4" w:space="0" w:color="000000"/>
              <w:bottom w:val="single" w:sz="4" w:space="0" w:color="000000"/>
              <w:right w:val="single" w:sz="4" w:space="0" w:color="000000"/>
            </w:tcBorders>
            <w:vAlign w:val="center"/>
          </w:tcPr>
          <w:p w14:paraId="243B2507" w14:textId="77777777" w:rsidR="00EE69D5" w:rsidRDefault="00000000">
            <w:pPr>
              <w:spacing w:after="0" w:line="259" w:lineRule="auto"/>
              <w:ind w:left="0" w:right="11" w:firstLine="0"/>
              <w:jc w:val="center"/>
            </w:pPr>
            <w:r>
              <w:rPr>
                <w:rFonts w:ascii="宋体" w:eastAsia="宋体" w:hAnsi="宋体" w:cs="宋体"/>
                <w:sz w:val="28"/>
              </w:rPr>
              <w:t>王金东，何昱霏</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C084241" w14:textId="77777777" w:rsidR="00EE69D5" w:rsidRDefault="00000000">
            <w:pPr>
              <w:spacing w:after="0" w:line="259" w:lineRule="auto"/>
              <w:ind w:left="0" w:right="0" w:firstLine="0"/>
              <w:jc w:val="center"/>
            </w:pPr>
            <w:r>
              <w:rPr>
                <w:rFonts w:ascii="宋体" w:eastAsia="宋体" w:hAnsi="宋体" w:cs="宋体"/>
                <w:sz w:val="28"/>
              </w:rPr>
              <w:t>一种诱骗态量子光脉冲的产生方法及装置</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33E280BF"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71C14611" w14:textId="77777777">
        <w:trPr>
          <w:trHeight w:val="1610"/>
        </w:trPr>
        <w:tc>
          <w:tcPr>
            <w:tcW w:w="953" w:type="dxa"/>
            <w:tcBorders>
              <w:top w:val="single" w:sz="4" w:space="0" w:color="000000"/>
              <w:left w:val="single" w:sz="4" w:space="0" w:color="000000"/>
              <w:bottom w:val="single" w:sz="4" w:space="0" w:color="000000"/>
              <w:right w:val="single" w:sz="4" w:space="0" w:color="000000"/>
            </w:tcBorders>
            <w:vAlign w:val="center"/>
          </w:tcPr>
          <w:p w14:paraId="12512756" w14:textId="77777777" w:rsidR="00EE69D5" w:rsidRDefault="00000000">
            <w:pPr>
              <w:spacing w:after="0" w:line="259" w:lineRule="auto"/>
              <w:ind w:left="0" w:right="105" w:firstLine="0"/>
              <w:jc w:val="center"/>
            </w:pPr>
            <w:r>
              <w:rPr>
                <w:sz w:val="28"/>
              </w:rPr>
              <w:t xml:space="preserve">22. </w:t>
            </w:r>
          </w:p>
        </w:tc>
        <w:tc>
          <w:tcPr>
            <w:tcW w:w="1702" w:type="dxa"/>
            <w:tcBorders>
              <w:top w:val="single" w:sz="4" w:space="0" w:color="000000"/>
              <w:left w:val="single" w:sz="4" w:space="0" w:color="000000"/>
              <w:bottom w:val="single" w:sz="4" w:space="0" w:color="000000"/>
              <w:right w:val="single" w:sz="4" w:space="0" w:color="000000"/>
            </w:tcBorders>
            <w:vAlign w:val="center"/>
          </w:tcPr>
          <w:p w14:paraId="4E5ED5A6" w14:textId="77777777" w:rsidR="00EE69D5" w:rsidRDefault="00000000">
            <w:pPr>
              <w:spacing w:after="0" w:line="259" w:lineRule="auto"/>
              <w:ind w:left="0" w:right="0" w:firstLine="0"/>
              <w:jc w:val="center"/>
            </w:pPr>
            <w:r>
              <w:rPr>
                <w:sz w:val="28"/>
              </w:rPr>
              <w:t xml:space="preserve">CN2019102 39538.0 </w:t>
            </w:r>
          </w:p>
        </w:tc>
        <w:tc>
          <w:tcPr>
            <w:tcW w:w="1983" w:type="dxa"/>
            <w:tcBorders>
              <w:top w:val="single" w:sz="4" w:space="0" w:color="000000"/>
              <w:left w:val="single" w:sz="4" w:space="0" w:color="000000"/>
              <w:bottom w:val="single" w:sz="4" w:space="0" w:color="000000"/>
              <w:right w:val="single" w:sz="4" w:space="0" w:color="000000"/>
            </w:tcBorders>
          </w:tcPr>
          <w:p w14:paraId="27371F1E" w14:textId="77777777" w:rsidR="00EE69D5" w:rsidRDefault="00000000">
            <w:pPr>
              <w:spacing w:after="0" w:line="259" w:lineRule="auto"/>
              <w:ind w:left="0" w:right="11" w:firstLine="0"/>
              <w:jc w:val="center"/>
            </w:pPr>
            <w:r>
              <w:rPr>
                <w:rFonts w:ascii="宋体" w:eastAsia="宋体" w:hAnsi="宋体" w:cs="宋体"/>
                <w:sz w:val="28"/>
              </w:rPr>
              <w:t>水玲玲，尤祥申，王秉晟，李岚慧，金名亮</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08B18543" w14:textId="77777777" w:rsidR="00EE69D5" w:rsidRDefault="00000000">
            <w:pPr>
              <w:spacing w:after="0" w:line="259" w:lineRule="auto"/>
              <w:ind w:left="0" w:right="0" w:firstLine="0"/>
              <w:jc w:val="center"/>
            </w:pPr>
            <w:r>
              <w:rPr>
                <w:rFonts w:ascii="宋体" w:eastAsia="宋体" w:hAnsi="宋体" w:cs="宋体"/>
                <w:sz w:val="28"/>
              </w:rPr>
              <w:t>一种胶黏剂用可控释放微胶囊及其制备方法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1D521A22"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1889B6B9" w14:textId="77777777">
        <w:trPr>
          <w:trHeight w:val="1210"/>
        </w:trPr>
        <w:tc>
          <w:tcPr>
            <w:tcW w:w="953" w:type="dxa"/>
            <w:tcBorders>
              <w:top w:val="single" w:sz="4" w:space="0" w:color="000000"/>
              <w:left w:val="single" w:sz="4" w:space="0" w:color="000000"/>
              <w:bottom w:val="single" w:sz="4" w:space="0" w:color="000000"/>
              <w:right w:val="single" w:sz="4" w:space="0" w:color="000000"/>
            </w:tcBorders>
            <w:vAlign w:val="center"/>
          </w:tcPr>
          <w:p w14:paraId="1EA9F177" w14:textId="77777777" w:rsidR="00EE69D5" w:rsidRDefault="00000000">
            <w:pPr>
              <w:spacing w:after="0" w:line="259" w:lineRule="auto"/>
              <w:ind w:left="0" w:right="105" w:firstLine="0"/>
              <w:jc w:val="center"/>
            </w:pPr>
            <w:r>
              <w:rPr>
                <w:sz w:val="28"/>
              </w:rPr>
              <w:t xml:space="preserve">23. </w:t>
            </w:r>
          </w:p>
        </w:tc>
        <w:tc>
          <w:tcPr>
            <w:tcW w:w="1702" w:type="dxa"/>
            <w:tcBorders>
              <w:top w:val="single" w:sz="4" w:space="0" w:color="000000"/>
              <w:left w:val="single" w:sz="4" w:space="0" w:color="000000"/>
              <w:bottom w:val="single" w:sz="4" w:space="0" w:color="000000"/>
              <w:right w:val="single" w:sz="4" w:space="0" w:color="000000"/>
            </w:tcBorders>
            <w:vAlign w:val="center"/>
          </w:tcPr>
          <w:p w14:paraId="78A11C4C" w14:textId="77777777" w:rsidR="00EE69D5" w:rsidRDefault="00000000">
            <w:pPr>
              <w:spacing w:after="0" w:line="259" w:lineRule="auto"/>
              <w:ind w:left="0" w:right="0" w:firstLine="0"/>
              <w:jc w:val="center"/>
            </w:pPr>
            <w:r>
              <w:rPr>
                <w:sz w:val="28"/>
              </w:rPr>
              <w:t xml:space="preserve">CN2018112 06555.6 </w:t>
            </w:r>
          </w:p>
        </w:tc>
        <w:tc>
          <w:tcPr>
            <w:tcW w:w="1983" w:type="dxa"/>
            <w:tcBorders>
              <w:top w:val="single" w:sz="4" w:space="0" w:color="000000"/>
              <w:left w:val="single" w:sz="4" w:space="0" w:color="000000"/>
              <w:bottom w:val="single" w:sz="4" w:space="0" w:color="000000"/>
              <w:right w:val="single" w:sz="4" w:space="0" w:color="000000"/>
            </w:tcBorders>
            <w:vAlign w:val="center"/>
          </w:tcPr>
          <w:p w14:paraId="57C7870B" w14:textId="77777777" w:rsidR="00EE69D5" w:rsidRDefault="00000000">
            <w:pPr>
              <w:spacing w:after="0" w:line="259" w:lineRule="auto"/>
              <w:ind w:left="43" w:right="-34" w:hanging="43"/>
              <w:jc w:val="left"/>
            </w:pPr>
            <w:r>
              <w:rPr>
                <w:rFonts w:ascii="宋体" w:eastAsia="宋体" w:hAnsi="宋体" w:cs="宋体"/>
                <w:sz w:val="28"/>
              </w:rPr>
              <w:t>陆大全，陈娟，蔡桂琴，胡巍</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1C949F85" w14:textId="77777777" w:rsidR="00EE69D5" w:rsidRDefault="00000000">
            <w:pPr>
              <w:spacing w:after="0" w:line="259" w:lineRule="auto"/>
              <w:ind w:left="0" w:right="0" w:firstLine="0"/>
              <w:jc w:val="center"/>
            </w:pPr>
            <w:r>
              <w:rPr>
                <w:rFonts w:ascii="宋体" w:eastAsia="宋体" w:hAnsi="宋体" w:cs="宋体"/>
                <w:sz w:val="28"/>
              </w:rPr>
              <w:t>一种二维可独立连续调节的全光光路控制方法及其装置</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0CB861B9"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3274B56B" w14:textId="77777777">
        <w:trPr>
          <w:trHeight w:val="1610"/>
        </w:trPr>
        <w:tc>
          <w:tcPr>
            <w:tcW w:w="953" w:type="dxa"/>
            <w:tcBorders>
              <w:top w:val="single" w:sz="4" w:space="0" w:color="000000"/>
              <w:left w:val="single" w:sz="4" w:space="0" w:color="000000"/>
              <w:bottom w:val="single" w:sz="4" w:space="0" w:color="000000"/>
              <w:right w:val="single" w:sz="4" w:space="0" w:color="000000"/>
            </w:tcBorders>
            <w:vAlign w:val="center"/>
          </w:tcPr>
          <w:p w14:paraId="763399BE" w14:textId="77777777" w:rsidR="00EE69D5" w:rsidRDefault="00000000">
            <w:pPr>
              <w:spacing w:after="0" w:line="259" w:lineRule="auto"/>
              <w:ind w:left="0" w:right="105" w:firstLine="0"/>
              <w:jc w:val="center"/>
            </w:pPr>
            <w:r>
              <w:rPr>
                <w:sz w:val="28"/>
              </w:rPr>
              <w:t xml:space="preserve">24. </w:t>
            </w:r>
          </w:p>
        </w:tc>
        <w:tc>
          <w:tcPr>
            <w:tcW w:w="1702" w:type="dxa"/>
            <w:tcBorders>
              <w:top w:val="single" w:sz="4" w:space="0" w:color="000000"/>
              <w:left w:val="single" w:sz="4" w:space="0" w:color="000000"/>
              <w:bottom w:val="single" w:sz="4" w:space="0" w:color="000000"/>
              <w:right w:val="single" w:sz="4" w:space="0" w:color="000000"/>
            </w:tcBorders>
            <w:vAlign w:val="center"/>
          </w:tcPr>
          <w:p w14:paraId="349DF341" w14:textId="77777777" w:rsidR="00EE69D5" w:rsidRDefault="00000000">
            <w:pPr>
              <w:spacing w:after="0" w:line="259" w:lineRule="auto"/>
              <w:ind w:left="0" w:right="0" w:firstLine="0"/>
              <w:jc w:val="center"/>
            </w:pPr>
            <w:r>
              <w:rPr>
                <w:sz w:val="28"/>
              </w:rPr>
              <w:t xml:space="preserve">CN2021104 02456.0 </w:t>
            </w:r>
          </w:p>
        </w:tc>
        <w:tc>
          <w:tcPr>
            <w:tcW w:w="1983" w:type="dxa"/>
            <w:tcBorders>
              <w:top w:val="single" w:sz="4" w:space="0" w:color="000000"/>
              <w:left w:val="single" w:sz="4" w:space="0" w:color="000000"/>
              <w:bottom w:val="single" w:sz="4" w:space="0" w:color="000000"/>
              <w:right w:val="single" w:sz="4" w:space="0" w:color="000000"/>
            </w:tcBorders>
            <w:vAlign w:val="center"/>
          </w:tcPr>
          <w:p w14:paraId="2A89C760" w14:textId="77777777" w:rsidR="00EE69D5" w:rsidRDefault="00000000">
            <w:pPr>
              <w:spacing w:after="0" w:line="259" w:lineRule="auto"/>
              <w:ind w:left="0" w:right="0" w:firstLine="0"/>
              <w:jc w:val="center"/>
            </w:pPr>
            <w:r>
              <w:rPr>
                <w:rFonts w:ascii="宋体" w:eastAsia="宋体" w:hAnsi="宋体" w:cs="宋体"/>
                <w:sz w:val="28"/>
              </w:rPr>
              <w:t>王金东，刘东宁，魏嘉浩</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2B281A6" w14:textId="77777777" w:rsidR="00EE69D5" w:rsidRDefault="00000000">
            <w:pPr>
              <w:spacing w:after="0" w:line="259" w:lineRule="auto"/>
              <w:ind w:left="0" w:right="16" w:firstLine="0"/>
              <w:jc w:val="center"/>
            </w:pPr>
            <w:r>
              <w:rPr>
                <w:rFonts w:ascii="宋体" w:eastAsia="宋体" w:hAnsi="宋体" w:cs="宋体"/>
                <w:sz w:val="28"/>
              </w:rPr>
              <w:t>光纤干涉环主动相位补偿方法、装置和量子密钥分发系统</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152473A1"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37B10D2B" w14:textId="77777777">
        <w:trPr>
          <w:trHeight w:val="811"/>
        </w:trPr>
        <w:tc>
          <w:tcPr>
            <w:tcW w:w="953" w:type="dxa"/>
            <w:tcBorders>
              <w:top w:val="single" w:sz="4" w:space="0" w:color="000000"/>
              <w:left w:val="single" w:sz="4" w:space="0" w:color="000000"/>
              <w:bottom w:val="single" w:sz="4" w:space="0" w:color="000000"/>
              <w:right w:val="single" w:sz="4" w:space="0" w:color="000000"/>
            </w:tcBorders>
            <w:vAlign w:val="center"/>
          </w:tcPr>
          <w:p w14:paraId="426090C1" w14:textId="77777777" w:rsidR="00EE69D5" w:rsidRDefault="00000000">
            <w:pPr>
              <w:spacing w:after="0" w:line="259" w:lineRule="auto"/>
              <w:ind w:left="0" w:right="105" w:firstLine="0"/>
              <w:jc w:val="center"/>
            </w:pPr>
            <w:r>
              <w:rPr>
                <w:sz w:val="28"/>
              </w:rPr>
              <w:t xml:space="preserve">25. </w:t>
            </w:r>
          </w:p>
        </w:tc>
        <w:tc>
          <w:tcPr>
            <w:tcW w:w="1702" w:type="dxa"/>
            <w:tcBorders>
              <w:top w:val="single" w:sz="4" w:space="0" w:color="000000"/>
              <w:left w:val="single" w:sz="4" w:space="0" w:color="000000"/>
              <w:bottom w:val="single" w:sz="4" w:space="0" w:color="000000"/>
              <w:right w:val="single" w:sz="4" w:space="0" w:color="000000"/>
            </w:tcBorders>
          </w:tcPr>
          <w:p w14:paraId="0D9E0F83" w14:textId="77777777" w:rsidR="00EE69D5" w:rsidRDefault="00000000">
            <w:pPr>
              <w:spacing w:after="0" w:line="259" w:lineRule="auto"/>
              <w:ind w:left="0" w:right="0" w:firstLine="0"/>
              <w:jc w:val="center"/>
            </w:pPr>
            <w:r>
              <w:rPr>
                <w:sz w:val="28"/>
              </w:rPr>
              <w:t xml:space="preserve">CN2020106 55048.1 </w:t>
            </w:r>
          </w:p>
        </w:tc>
        <w:tc>
          <w:tcPr>
            <w:tcW w:w="1983" w:type="dxa"/>
            <w:tcBorders>
              <w:top w:val="single" w:sz="4" w:space="0" w:color="000000"/>
              <w:left w:val="single" w:sz="4" w:space="0" w:color="000000"/>
              <w:bottom w:val="single" w:sz="4" w:space="0" w:color="000000"/>
              <w:right w:val="single" w:sz="4" w:space="0" w:color="000000"/>
            </w:tcBorders>
          </w:tcPr>
          <w:p w14:paraId="03C5CE70" w14:textId="77777777" w:rsidR="00EE69D5" w:rsidRDefault="00000000">
            <w:pPr>
              <w:spacing w:after="0" w:line="259" w:lineRule="auto"/>
              <w:ind w:left="0" w:right="11" w:firstLine="0"/>
              <w:jc w:val="center"/>
            </w:pPr>
            <w:r>
              <w:rPr>
                <w:rFonts w:ascii="宋体" w:eastAsia="宋体" w:hAnsi="宋体" w:cs="宋体"/>
                <w:sz w:val="28"/>
              </w:rPr>
              <w:t>欧阳敏，朱衷正</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68D5ADB" w14:textId="77777777" w:rsidR="00EE69D5" w:rsidRDefault="00000000">
            <w:pPr>
              <w:spacing w:after="0" w:line="259" w:lineRule="auto"/>
              <w:ind w:left="0" w:right="0" w:firstLine="0"/>
              <w:jc w:val="center"/>
            </w:pPr>
            <w:r>
              <w:rPr>
                <w:rFonts w:ascii="宋体" w:eastAsia="宋体" w:hAnsi="宋体" w:cs="宋体"/>
                <w:sz w:val="28"/>
              </w:rPr>
              <w:t>超构表面彩虹系统的设计与实现方法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07E357EE"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bl>
    <w:p w14:paraId="1E52FDF2" w14:textId="77777777" w:rsidR="00EE69D5" w:rsidRDefault="00EE69D5">
      <w:pPr>
        <w:spacing w:after="0" w:line="259" w:lineRule="auto"/>
        <w:ind w:left="-1558" w:right="184" w:firstLine="0"/>
        <w:jc w:val="left"/>
      </w:pPr>
    </w:p>
    <w:tbl>
      <w:tblPr>
        <w:tblStyle w:val="TableGrid"/>
        <w:tblW w:w="8649" w:type="dxa"/>
        <w:tblInd w:w="41" w:type="dxa"/>
        <w:tblCellMar>
          <w:top w:w="74" w:type="dxa"/>
          <w:left w:w="108" w:type="dxa"/>
          <w:bottom w:w="0" w:type="dxa"/>
          <w:right w:w="0" w:type="dxa"/>
        </w:tblCellMar>
        <w:tblLook w:val="04A0" w:firstRow="1" w:lastRow="0" w:firstColumn="1" w:lastColumn="0" w:noHBand="0" w:noVBand="1"/>
      </w:tblPr>
      <w:tblGrid>
        <w:gridCol w:w="953"/>
        <w:gridCol w:w="1702"/>
        <w:gridCol w:w="1983"/>
        <w:gridCol w:w="2554"/>
        <w:gridCol w:w="1457"/>
      </w:tblGrid>
      <w:tr w:rsidR="00EE69D5" w14:paraId="2167AABD" w14:textId="77777777">
        <w:trPr>
          <w:trHeight w:val="2009"/>
        </w:trPr>
        <w:tc>
          <w:tcPr>
            <w:tcW w:w="953" w:type="dxa"/>
            <w:tcBorders>
              <w:top w:val="single" w:sz="4" w:space="0" w:color="000000"/>
              <w:left w:val="single" w:sz="4" w:space="0" w:color="000000"/>
              <w:bottom w:val="single" w:sz="4" w:space="0" w:color="000000"/>
              <w:right w:val="single" w:sz="4" w:space="0" w:color="000000"/>
            </w:tcBorders>
            <w:vAlign w:val="center"/>
          </w:tcPr>
          <w:p w14:paraId="70E4DFCA" w14:textId="77777777" w:rsidR="00EE69D5" w:rsidRDefault="00000000">
            <w:pPr>
              <w:spacing w:after="0" w:line="259" w:lineRule="auto"/>
              <w:ind w:left="0" w:right="107" w:firstLine="0"/>
              <w:jc w:val="center"/>
            </w:pPr>
            <w:r>
              <w:rPr>
                <w:sz w:val="28"/>
              </w:rPr>
              <w:t xml:space="preserve">26. </w:t>
            </w:r>
          </w:p>
        </w:tc>
        <w:tc>
          <w:tcPr>
            <w:tcW w:w="1702" w:type="dxa"/>
            <w:tcBorders>
              <w:top w:val="single" w:sz="4" w:space="0" w:color="000000"/>
              <w:left w:val="single" w:sz="4" w:space="0" w:color="000000"/>
              <w:bottom w:val="single" w:sz="4" w:space="0" w:color="000000"/>
              <w:right w:val="single" w:sz="4" w:space="0" w:color="000000"/>
            </w:tcBorders>
            <w:vAlign w:val="center"/>
          </w:tcPr>
          <w:p w14:paraId="176A2F0A" w14:textId="77777777" w:rsidR="00EE69D5" w:rsidRDefault="00000000">
            <w:pPr>
              <w:spacing w:after="0" w:line="259" w:lineRule="auto"/>
              <w:ind w:left="0" w:right="0" w:firstLine="0"/>
              <w:jc w:val="center"/>
            </w:pPr>
            <w:r>
              <w:rPr>
                <w:sz w:val="28"/>
              </w:rPr>
              <w:t xml:space="preserve">CN2021112 23089.4 </w:t>
            </w:r>
          </w:p>
        </w:tc>
        <w:tc>
          <w:tcPr>
            <w:tcW w:w="1983" w:type="dxa"/>
            <w:tcBorders>
              <w:top w:val="single" w:sz="4" w:space="0" w:color="000000"/>
              <w:left w:val="single" w:sz="4" w:space="0" w:color="000000"/>
              <w:bottom w:val="single" w:sz="4" w:space="0" w:color="000000"/>
              <w:right w:val="single" w:sz="4" w:space="0" w:color="000000"/>
            </w:tcBorders>
          </w:tcPr>
          <w:p w14:paraId="5F9B406A" w14:textId="77777777" w:rsidR="00EE69D5" w:rsidRDefault="00000000">
            <w:pPr>
              <w:spacing w:after="0" w:line="259" w:lineRule="auto"/>
              <w:ind w:left="43" w:right="-36" w:hanging="43"/>
              <w:jc w:val="left"/>
            </w:pPr>
            <w:r>
              <w:rPr>
                <w:rFonts w:ascii="宋体" w:eastAsia="宋体" w:hAnsi="宋体" w:cs="宋体"/>
                <w:sz w:val="28"/>
              </w:rPr>
              <w:t>张准，李明虔，马琼雄，何健辉，王培州，陈泽杰，宋键威</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6202FBAC" w14:textId="77777777" w:rsidR="00EE69D5" w:rsidRDefault="00000000">
            <w:pPr>
              <w:spacing w:after="0" w:line="259" w:lineRule="auto"/>
              <w:ind w:left="0" w:right="0" w:firstLine="0"/>
              <w:jc w:val="center"/>
            </w:pPr>
            <w:r>
              <w:rPr>
                <w:rFonts w:ascii="宋体" w:eastAsia="宋体" w:hAnsi="宋体" w:cs="宋体"/>
                <w:sz w:val="28"/>
              </w:rPr>
              <w:t>用于中小学人工智能教育图形化编程软件的硬件仿真器</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277DD52B"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3D837C38" w14:textId="77777777">
        <w:trPr>
          <w:trHeight w:val="1611"/>
        </w:trPr>
        <w:tc>
          <w:tcPr>
            <w:tcW w:w="953" w:type="dxa"/>
            <w:tcBorders>
              <w:top w:val="single" w:sz="4" w:space="0" w:color="000000"/>
              <w:left w:val="single" w:sz="4" w:space="0" w:color="000000"/>
              <w:bottom w:val="single" w:sz="4" w:space="0" w:color="000000"/>
              <w:right w:val="single" w:sz="4" w:space="0" w:color="000000"/>
            </w:tcBorders>
            <w:vAlign w:val="center"/>
          </w:tcPr>
          <w:p w14:paraId="210DDF84" w14:textId="77777777" w:rsidR="00EE69D5" w:rsidRDefault="00000000">
            <w:pPr>
              <w:spacing w:after="0" w:line="259" w:lineRule="auto"/>
              <w:ind w:left="0" w:right="107" w:firstLine="0"/>
              <w:jc w:val="center"/>
            </w:pPr>
            <w:r>
              <w:rPr>
                <w:sz w:val="28"/>
              </w:rPr>
              <w:t xml:space="preserve">27. </w:t>
            </w:r>
          </w:p>
        </w:tc>
        <w:tc>
          <w:tcPr>
            <w:tcW w:w="1702" w:type="dxa"/>
            <w:tcBorders>
              <w:top w:val="single" w:sz="4" w:space="0" w:color="000000"/>
              <w:left w:val="single" w:sz="4" w:space="0" w:color="000000"/>
              <w:bottom w:val="single" w:sz="4" w:space="0" w:color="000000"/>
              <w:right w:val="single" w:sz="4" w:space="0" w:color="000000"/>
            </w:tcBorders>
            <w:vAlign w:val="center"/>
          </w:tcPr>
          <w:p w14:paraId="2C44900A" w14:textId="77777777" w:rsidR="00EE69D5" w:rsidRDefault="00000000">
            <w:pPr>
              <w:spacing w:after="0" w:line="259" w:lineRule="auto"/>
              <w:ind w:left="0" w:right="0" w:firstLine="0"/>
              <w:jc w:val="center"/>
            </w:pPr>
            <w:r>
              <w:rPr>
                <w:sz w:val="28"/>
              </w:rPr>
              <w:t xml:space="preserve">CN2020100 91010.6 </w:t>
            </w:r>
          </w:p>
        </w:tc>
        <w:tc>
          <w:tcPr>
            <w:tcW w:w="1983" w:type="dxa"/>
            <w:tcBorders>
              <w:top w:val="single" w:sz="4" w:space="0" w:color="000000"/>
              <w:left w:val="single" w:sz="4" w:space="0" w:color="000000"/>
              <w:bottom w:val="single" w:sz="4" w:space="0" w:color="000000"/>
              <w:right w:val="single" w:sz="4" w:space="0" w:color="000000"/>
            </w:tcBorders>
            <w:vAlign w:val="center"/>
          </w:tcPr>
          <w:p w14:paraId="5D56953D" w14:textId="77777777" w:rsidR="00EE69D5" w:rsidRDefault="00000000">
            <w:pPr>
              <w:spacing w:after="0" w:line="259" w:lineRule="auto"/>
              <w:ind w:left="463" w:right="-36" w:hanging="463"/>
              <w:jc w:val="left"/>
            </w:pPr>
            <w:r>
              <w:rPr>
                <w:rFonts w:ascii="宋体" w:eastAsia="宋体" w:hAnsi="宋体" w:cs="宋体"/>
                <w:sz w:val="28"/>
              </w:rPr>
              <w:t>寿倩，陈志超，周卓弘</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DA83B8C" w14:textId="77777777" w:rsidR="00EE69D5" w:rsidRDefault="00000000">
            <w:pPr>
              <w:spacing w:after="0" w:line="259" w:lineRule="auto"/>
              <w:ind w:left="0" w:right="16" w:firstLine="0"/>
              <w:jc w:val="center"/>
            </w:pPr>
            <w:r>
              <w:rPr>
                <w:rFonts w:ascii="宋体" w:eastAsia="宋体" w:hAnsi="宋体" w:cs="宋体"/>
                <w:sz w:val="28"/>
              </w:rPr>
              <w:t>一种大范围高精度移动圆艾里光束自聚焦点的装置及方法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1A014367"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2676AE4A" w14:textId="77777777">
        <w:trPr>
          <w:trHeight w:val="1610"/>
        </w:trPr>
        <w:tc>
          <w:tcPr>
            <w:tcW w:w="953" w:type="dxa"/>
            <w:tcBorders>
              <w:top w:val="single" w:sz="4" w:space="0" w:color="000000"/>
              <w:left w:val="single" w:sz="4" w:space="0" w:color="000000"/>
              <w:bottom w:val="single" w:sz="4" w:space="0" w:color="000000"/>
              <w:right w:val="single" w:sz="4" w:space="0" w:color="000000"/>
            </w:tcBorders>
            <w:vAlign w:val="center"/>
          </w:tcPr>
          <w:p w14:paraId="784133DA" w14:textId="77777777" w:rsidR="00EE69D5" w:rsidRDefault="00000000">
            <w:pPr>
              <w:spacing w:after="0" w:line="259" w:lineRule="auto"/>
              <w:ind w:left="0" w:right="107" w:firstLine="0"/>
              <w:jc w:val="center"/>
            </w:pPr>
            <w:r>
              <w:rPr>
                <w:sz w:val="28"/>
              </w:rPr>
              <w:lastRenderedPageBreak/>
              <w:t xml:space="preserve">28. </w:t>
            </w:r>
          </w:p>
        </w:tc>
        <w:tc>
          <w:tcPr>
            <w:tcW w:w="1702" w:type="dxa"/>
            <w:tcBorders>
              <w:top w:val="single" w:sz="4" w:space="0" w:color="000000"/>
              <w:left w:val="single" w:sz="4" w:space="0" w:color="000000"/>
              <w:bottom w:val="single" w:sz="4" w:space="0" w:color="000000"/>
              <w:right w:val="single" w:sz="4" w:space="0" w:color="000000"/>
            </w:tcBorders>
            <w:vAlign w:val="center"/>
          </w:tcPr>
          <w:p w14:paraId="786F2548" w14:textId="77777777" w:rsidR="00EE69D5" w:rsidRDefault="00000000">
            <w:pPr>
              <w:spacing w:after="0" w:line="259" w:lineRule="auto"/>
              <w:ind w:left="0" w:right="0" w:firstLine="0"/>
              <w:jc w:val="center"/>
            </w:pPr>
            <w:r>
              <w:rPr>
                <w:sz w:val="28"/>
              </w:rPr>
              <w:t xml:space="preserve">CN2019102 72159.1 </w:t>
            </w:r>
          </w:p>
        </w:tc>
        <w:tc>
          <w:tcPr>
            <w:tcW w:w="1983" w:type="dxa"/>
            <w:tcBorders>
              <w:top w:val="single" w:sz="4" w:space="0" w:color="000000"/>
              <w:left w:val="single" w:sz="4" w:space="0" w:color="000000"/>
              <w:bottom w:val="single" w:sz="4" w:space="0" w:color="000000"/>
              <w:right w:val="single" w:sz="4" w:space="0" w:color="000000"/>
            </w:tcBorders>
          </w:tcPr>
          <w:p w14:paraId="5AF63B5B" w14:textId="77777777" w:rsidR="00EE69D5" w:rsidRDefault="00000000">
            <w:pPr>
              <w:spacing w:after="0" w:line="259" w:lineRule="auto"/>
              <w:ind w:left="0" w:right="-36" w:firstLine="0"/>
              <w:jc w:val="left"/>
            </w:pPr>
            <w:r>
              <w:rPr>
                <w:rFonts w:ascii="宋体" w:eastAsia="宋体" w:hAnsi="宋体" w:cs="宋体"/>
                <w:sz w:val="28"/>
              </w:rPr>
              <w:t>吴立军，王伟，李强，张樊伟，史忠宏，郭成成</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33500A2B" w14:textId="77777777" w:rsidR="00EE69D5" w:rsidRDefault="00000000">
            <w:pPr>
              <w:spacing w:after="0" w:line="259" w:lineRule="auto"/>
              <w:ind w:left="0" w:right="0" w:firstLine="0"/>
              <w:jc w:val="center"/>
            </w:pPr>
            <w:r>
              <w:rPr>
                <w:rFonts w:ascii="宋体" w:eastAsia="宋体" w:hAnsi="宋体" w:cs="宋体"/>
                <w:sz w:val="28"/>
              </w:rPr>
              <w:t>一种基于瑞利不稳定性制备金纳米球的方法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20A2F3FB"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0C75C420" w14:textId="77777777">
        <w:trPr>
          <w:trHeight w:val="2009"/>
        </w:trPr>
        <w:tc>
          <w:tcPr>
            <w:tcW w:w="953" w:type="dxa"/>
            <w:tcBorders>
              <w:top w:val="single" w:sz="4" w:space="0" w:color="000000"/>
              <w:left w:val="single" w:sz="4" w:space="0" w:color="000000"/>
              <w:bottom w:val="single" w:sz="4" w:space="0" w:color="000000"/>
              <w:right w:val="single" w:sz="4" w:space="0" w:color="000000"/>
            </w:tcBorders>
            <w:vAlign w:val="center"/>
          </w:tcPr>
          <w:p w14:paraId="32091903" w14:textId="77777777" w:rsidR="00EE69D5" w:rsidRDefault="00000000">
            <w:pPr>
              <w:spacing w:after="0" w:line="259" w:lineRule="auto"/>
              <w:ind w:left="0" w:right="107" w:firstLine="0"/>
              <w:jc w:val="center"/>
            </w:pPr>
            <w:r>
              <w:rPr>
                <w:sz w:val="28"/>
              </w:rPr>
              <w:t xml:space="preserve">29. </w:t>
            </w:r>
          </w:p>
        </w:tc>
        <w:tc>
          <w:tcPr>
            <w:tcW w:w="1702" w:type="dxa"/>
            <w:tcBorders>
              <w:top w:val="single" w:sz="4" w:space="0" w:color="000000"/>
              <w:left w:val="single" w:sz="4" w:space="0" w:color="000000"/>
              <w:bottom w:val="single" w:sz="4" w:space="0" w:color="000000"/>
              <w:right w:val="single" w:sz="4" w:space="0" w:color="000000"/>
            </w:tcBorders>
            <w:vAlign w:val="center"/>
          </w:tcPr>
          <w:p w14:paraId="2211508C" w14:textId="77777777" w:rsidR="00EE69D5" w:rsidRDefault="00000000">
            <w:pPr>
              <w:spacing w:after="0" w:line="259" w:lineRule="auto"/>
              <w:ind w:left="0" w:right="0" w:firstLine="0"/>
              <w:jc w:val="center"/>
            </w:pPr>
            <w:r>
              <w:rPr>
                <w:sz w:val="28"/>
              </w:rPr>
              <w:t xml:space="preserve">CN2021108 22058.4 </w:t>
            </w:r>
          </w:p>
        </w:tc>
        <w:tc>
          <w:tcPr>
            <w:tcW w:w="1983" w:type="dxa"/>
            <w:tcBorders>
              <w:top w:val="single" w:sz="4" w:space="0" w:color="000000"/>
              <w:left w:val="single" w:sz="4" w:space="0" w:color="000000"/>
              <w:bottom w:val="single" w:sz="4" w:space="0" w:color="000000"/>
              <w:right w:val="single" w:sz="4" w:space="0" w:color="000000"/>
            </w:tcBorders>
          </w:tcPr>
          <w:p w14:paraId="0D4BD724" w14:textId="77777777" w:rsidR="00EE69D5" w:rsidRDefault="00000000">
            <w:pPr>
              <w:spacing w:after="6" w:line="259" w:lineRule="auto"/>
              <w:ind w:left="43" w:right="0" w:firstLine="0"/>
            </w:pPr>
            <w:r>
              <w:rPr>
                <w:rFonts w:ascii="宋体" w:eastAsia="宋体" w:hAnsi="宋体" w:cs="宋体"/>
                <w:sz w:val="28"/>
              </w:rPr>
              <w:t>魏正军，张祥</w:t>
            </w:r>
          </w:p>
          <w:p w14:paraId="3189301C" w14:textId="77777777" w:rsidR="00EE69D5" w:rsidRDefault="00000000">
            <w:pPr>
              <w:spacing w:after="0" w:line="259" w:lineRule="auto"/>
              <w:ind w:left="0" w:right="-36" w:firstLine="43"/>
              <w:jc w:val="left"/>
            </w:pPr>
            <w:r>
              <w:rPr>
                <w:rFonts w:ascii="宋体" w:eastAsia="宋体" w:hAnsi="宋体" w:cs="宋体"/>
                <w:sz w:val="28"/>
              </w:rPr>
              <w:t>飞，余佳，郑颖芳，严子凌，孟寅杰，王金东</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77076634" w14:textId="77777777" w:rsidR="00EE69D5" w:rsidRDefault="00000000">
            <w:pPr>
              <w:spacing w:after="0" w:line="259" w:lineRule="auto"/>
              <w:ind w:left="0" w:right="0" w:firstLine="0"/>
              <w:jc w:val="center"/>
            </w:pPr>
            <w:r>
              <w:rPr>
                <w:rFonts w:ascii="宋体" w:eastAsia="宋体" w:hAnsi="宋体" w:cs="宋体"/>
                <w:sz w:val="28"/>
              </w:rPr>
              <w:t xml:space="preserve">一种基于四分频驱动的 </w:t>
            </w:r>
            <w:r>
              <w:rPr>
                <w:sz w:val="28"/>
              </w:rPr>
              <w:t xml:space="preserve">BOTDA </w:t>
            </w:r>
            <w:r>
              <w:rPr>
                <w:rFonts w:ascii="宋体" w:eastAsia="宋体" w:hAnsi="宋体" w:cs="宋体"/>
                <w:sz w:val="28"/>
              </w:rPr>
              <w:t>系统</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71E8D665"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14958019" w14:textId="77777777">
        <w:trPr>
          <w:trHeight w:val="811"/>
        </w:trPr>
        <w:tc>
          <w:tcPr>
            <w:tcW w:w="953" w:type="dxa"/>
            <w:tcBorders>
              <w:top w:val="single" w:sz="4" w:space="0" w:color="000000"/>
              <w:left w:val="single" w:sz="4" w:space="0" w:color="000000"/>
              <w:bottom w:val="single" w:sz="4" w:space="0" w:color="000000"/>
              <w:right w:val="single" w:sz="4" w:space="0" w:color="000000"/>
            </w:tcBorders>
            <w:vAlign w:val="center"/>
          </w:tcPr>
          <w:p w14:paraId="1CF1B49A" w14:textId="77777777" w:rsidR="00EE69D5" w:rsidRDefault="00000000">
            <w:pPr>
              <w:spacing w:after="0" w:line="259" w:lineRule="auto"/>
              <w:ind w:left="0" w:right="107" w:firstLine="0"/>
              <w:jc w:val="center"/>
            </w:pPr>
            <w:r>
              <w:rPr>
                <w:sz w:val="28"/>
              </w:rPr>
              <w:t xml:space="preserve">30. </w:t>
            </w:r>
          </w:p>
        </w:tc>
        <w:tc>
          <w:tcPr>
            <w:tcW w:w="1702" w:type="dxa"/>
            <w:tcBorders>
              <w:top w:val="single" w:sz="4" w:space="0" w:color="000000"/>
              <w:left w:val="single" w:sz="4" w:space="0" w:color="000000"/>
              <w:bottom w:val="single" w:sz="4" w:space="0" w:color="000000"/>
              <w:right w:val="single" w:sz="4" w:space="0" w:color="000000"/>
            </w:tcBorders>
          </w:tcPr>
          <w:p w14:paraId="7FAA3B87" w14:textId="77777777" w:rsidR="00EE69D5" w:rsidRDefault="00000000">
            <w:pPr>
              <w:spacing w:after="0" w:line="259" w:lineRule="auto"/>
              <w:ind w:left="0" w:right="0" w:firstLine="0"/>
              <w:jc w:val="center"/>
            </w:pPr>
            <w:r>
              <w:rPr>
                <w:sz w:val="28"/>
              </w:rPr>
              <w:t xml:space="preserve">CN2019106 27476.0 </w:t>
            </w:r>
          </w:p>
        </w:tc>
        <w:tc>
          <w:tcPr>
            <w:tcW w:w="1983" w:type="dxa"/>
            <w:tcBorders>
              <w:top w:val="single" w:sz="4" w:space="0" w:color="000000"/>
              <w:left w:val="single" w:sz="4" w:space="0" w:color="000000"/>
              <w:bottom w:val="single" w:sz="4" w:space="0" w:color="000000"/>
              <w:right w:val="single" w:sz="4" w:space="0" w:color="000000"/>
            </w:tcBorders>
          </w:tcPr>
          <w:p w14:paraId="40BAA41A" w14:textId="77777777" w:rsidR="00EE69D5" w:rsidRDefault="00000000">
            <w:pPr>
              <w:spacing w:after="0" w:line="259" w:lineRule="auto"/>
              <w:ind w:left="0" w:right="8" w:firstLine="0"/>
              <w:jc w:val="center"/>
            </w:pPr>
            <w:r>
              <w:rPr>
                <w:rFonts w:ascii="宋体" w:eastAsia="宋体" w:hAnsi="宋体" w:cs="宋体"/>
                <w:sz w:val="28"/>
              </w:rPr>
              <w:t>刘宏展，卢国钧</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3364F3D" w14:textId="77777777" w:rsidR="00EE69D5" w:rsidRDefault="00000000">
            <w:pPr>
              <w:spacing w:after="0" w:line="259" w:lineRule="auto"/>
              <w:ind w:left="0" w:right="0" w:firstLine="0"/>
              <w:jc w:val="center"/>
            </w:pPr>
            <w:r>
              <w:rPr>
                <w:rFonts w:ascii="宋体" w:eastAsia="宋体" w:hAnsi="宋体" w:cs="宋体"/>
                <w:sz w:val="28"/>
              </w:rPr>
              <w:t>一种可见光通信系统噪声抑制方法</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658AB02C"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41434440" w14:textId="77777777">
        <w:trPr>
          <w:trHeight w:val="1610"/>
        </w:trPr>
        <w:tc>
          <w:tcPr>
            <w:tcW w:w="953" w:type="dxa"/>
            <w:tcBorders>
              <w:top w:val="single" w:sz="4" w:space="0" w:color="000000"/>
              <w:left w:val="single" w:sz="4" w:space="0" w:color="000000"/>
              <w:bottom w:val="single" w:sz="4" w:space="0" w:color="000000"/>
              <w:right w:val="single" w:sz="4" w:space="0" w:color="000000"/>
            </w:tcBorders>
            <w:vAlign w:val="center"/>
          </w:tcPr>
          <w:p w14:paraId="465FF914" w14:textId="77777777" w:rsidR="00EE69D5" w:rsidRDefault="00000000">
            <w:pPr>
              <w:spacing w:after="0" w:line="259" w:lineRule="auto"/>
              <w:ind w:left="0" w:right="107" w:firstLine="0"/>
              <w:jc w:val="center"/>
            </w:pPr>
            <w:r>
              <w:rPr>
                <w:sz w:val="28"/>
              </w:rPr>
              <w:t xml:space="preserve">31. </w:t>
            </w:r>
          </w:p>
        </w:tc>
        <w:tc>
          <w:tcPr>
            <w:tcW w:w="1702" w:type="dxa"/>
            <w:tcBorders>
              <w:top w:val="single" w:sz="4" w:space="0" w:color="000000"/>
              <w:left w:val="single" w:sz="4" w:space="0" w:color="000000"/>
              <w:bottom w:val="single" w:sz="4" w:space="0" w:color="000000"/>
              <w:right w:val="single" w:sz="4" w:space="0" w:color="000000"/>
            </w:tcBorders>
            <w:vAlign w:val="center"/>
          </w:tcPr>
          <w:p w14:paraId="6AE33E5E" w14:textId="77777777" w:rsidR="00EE69D5" w:rsidRDefault="00000000">
            <w:pPr>
              <w:spacing w:after="0" w:line="259" w:lineRule="auto"/>
              <w:ind w:left="0" w:right="0" w:firstLine="0"/>
              <w:jc w:val="center"/>
            </w:pPr>
            <w:r>
              <w:rPr>
                <w:sz w:val="28"/>
              </w:rPr>
              <w:t xml:space="preserve">CN2022101 03447.6 </w:t>
            </w:r>
          </w:p>
        </w:tc>
        <w:tc>
          <w:tcPr>
            <w:tcW w:w="1983" w:type="dxa"/>
            <w:tcBorders>
              <w:top w:val="single" w:sz="4" w:space="0" w:color="000000"/>
              <w:left w:val="single" w:sz="4" w:space="0" w:color="000000"/>
              <w:bottom w:val="single" w:sz="4" w:space="0" w:color="000000"/>
              <w:right w:val="single" w:sz="4" w:space="0" w:color="000000"/>
            </w:tcBorders>
          </w:tcPr>
          <w:p w14:paraId="2ADC8EA4" w14:textId="77777777" w:rsidR="00EE69D5" w:rsidRDefault="00000000">
            <w:pPr>
              <w:spacing w:after="0" w:line="259" w:lineRule="auto"/>
              <w:ind w:left="0" w:right="0" w:firstLine="0"/>
              <w:jc w:val="center"/>
            </w:pPr>
            <w:r>
              <w:rPr>
                <w:rFonts w:ascii="宋体" w:eastAsia="宋体" w:hAnsi="宋体" w:cs="宋体"/>
                <w:sz w:val="28"/>
              </w:rPr>
              <w:t>邓冬梅，黄浩宇，邵天卓，陈思陶，唐惠琳，陈静楠</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6A58F208" w14:textId="77777777" w:rsidR="00EE69D5" w:rsidRDefault="00000000">
            <w:pPr>
              <w:spacing w:after="0" w:line="259" w:lineRule="auto"/>
              <w:ind w:left="0" w:right="0" w:firstLine="0"/>
              <w:jc w:val="center"/>
            </w:pPr>
            <w:r>
              <w:rPr>
                <w:rFonts w:ascii="宋体" w:eastAsia="宋体" w:hAnsi="宋体" w:cs="宋体"/>
                <w:sz w:val="28"/>
              </w:rPr>
              <w:t>一种充电桩信息交互方法、系统、充电桩、设备和介质</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714A0F8B"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6BEBB3DF" w14:textId="77777777">
        <w:trPr>
          <w:trHeight w:val="1210"/>
        </w:trPr>
        <w:tc>
          <w:tcPr>
            <w:tcW w:w="953" w:type="dxa"/>
            <w:tcBorders>
              <w:top w:val="single" w:sz="4" w:space="0" w:color="000000"/>
              <w:left w:val="single" w:sz="4" w:space="0" w:color="000000"/>
              <w:bottom w:val="single" w:sz="4" w:space="0" w:color="000000"/>
              <w:right w:val="single" w:sz="4" w:space="0" w:color="000000"/>
            </w:tcBorders>
            <w:vAlign w:val="center"/>
          </w:tcPr>
          <w:p w14:paraId="4C9E35B9" w14:textId="77777777" w:rsidR="00EE69D5" w:rsidRDefault="00000000">
            <w:pPr>
              <w:spacing w:after="0" w:line="259" w:lineRule="auto"/>
              <w:ind w:left="0" w:right="107" w:firstLine="0"/>
              <w:jc w:val="center"/>
            </w:pPr>
            <w:r>
              <w:rPr>
                <w:sz w:val="28"/>
              </w:rPr>
              <w:t xml:space="preserve">32. </w:t>
            </w:r>
          </w:p>
        </w:tc>
        <w:tc>
          <w:tcPr>
            <w:tcW w:w="1702" w:type="dxa"/>
            <w:tcBorders>
              <w:top w:val="single" w:sz="4" w:space="0" w:color="000000"/>
              <w:left w:val="single" w:sz="4" w:space="0" w:color="000000"/>
              <w:bottom w:val="single" w:sz="4" w:space="0" w:color="000000"/>
              <w:right w:val="single" w:sz="4" w:space="0" w:color="000000"/>
            </w:tcBorders>
            <w:vAlign w:val="center"/>
          </w:tcPr>
          <w:p w14:paraId="6C7FD851" w14:textId="77777777" w:rsidR="00EE69D5" w:rsidRDefault="00000000">
            <w:pPr>
              <w:spacing w:after="0" w:line="259" w:lineRule="auto"/>
              <w:ind w:left="0" w:right="0" w:firstLine="0"/>
              <w:jc w:val="center"/>
            </w:pPr>
            <w:r>
              <w:rPr>
                <w:sz w:val="28"/>
              </w:rPr>
              <w:t xml:space="preserve">CN2021102 40978.5 </w:t>
            </w:r>
          </w:p>
        </w:tc>
        <w:tc>
          <w:tcPr>
            <w:tcW w:w="1983" w:type="dxa"/>
            <w:tcBorders>
              <w:top w:val="single" w:sz="4" w:space="0" w:color="000000"/>
              <w:left w:val="single" w:sz="4" w:space="0" w:color="000000"/>
              <w:bottom w:val="single" w:sz="4" w:space="0" w:color="000000"/>
              <w:right w:val="single" w:sz="4" w:space="0" w:color="000000"/>
            </w:tcBorders>
          </w:tcPr>
          <w:p w14:paraId="7F9A7AA8" w14:textId="77777777" w:rsidR="00EE69D5" w:rsidRDefault="00000000">
            <w:pPr>
              <w:spacing w:after="6" w:line="259" w:lineRule="auto"/>
              <w:ind w:left="43" w:right="0" w:firstLine="0"/>
            </w:pPr>
            <w:r>
              <w:rPr>
                <w:rFonts w:ascii="宋体" w:eastAsia="宋体" w:hAnsi="宋体" w:cs="宋体"/>
                <w:sz w:val="28"/>
              </w:rPr>
              <w:t>夏长明，刘建</w:t>
            </w:r>
          </w:p>
          <w:p w14:paraId="64607A23" w14:textId="77777777" w:rsidR="00EE69D5" w:rsidRDefault="00000000">
            <w:pPr>
              <w:spacing w:after="0" w:line="259" w:lineRule="auto"/>
              <w:ind w:left="0" w:right="0" w:firstLine="0"/>
              <w:jc w:val="center"/>
            </w:pPr>
            <w:r>
              <w:rPr>
                <w:rFonts w:ascii="宋体" w:eastAsia="宋体" w:hAnsi="宋体" w:cs="宋体"/>
                <w:sz w:val="28"/>
              </w:rPr>
              <w:t>涛，周桂耀，侯峙云</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643A7B56" w14:textId="77777777" w:rsidR="00EE69D5" w:rsidRDefault="00000000">
            <w:pPr>
              <w:spacing w:after="0" w:line="259" w:lineRule="auto"/>
              <w:ind w:left="0" w:right="0" w:firstLine="0"/>
              <w:jc w:val="center"/>
            </w:pPr>
            <w:r>
              <w:rPr>
                <w:rFonts w:ascii="宋体" w:eastAsia="宋体" w:hAnsi="宋体" w:cs="宋体"/>
                <w:sz w:val="28"/>
              </w:rPr>
              <w:t>一种布拉格式空芯反谐振光纤</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329A7E4A"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4F56AA71" w14:textId="77777777">
        <w:trPr>
          <w:trHeight w:val="1610"/>
        </w:trPr>
        <w:tc>
          <w:tcPr>
            <w:tcW w:w="953" w:type="dxa"/>
            <w:tcBorders>
              <w:top w:val="single" w:sz="4" w:space="0" w:color="000000"/>
              <w:left w:val="single" w:sz="4" w:space="0" w:color="000000"/>
              <w:bottom w:val="single" w:sz="4" w:space="0" w:color="000000"/>
              <w:right w:val="single" w:sz="4" w:space="0" w:color="000000"/>
            </w:tcBorders>
            <w:vAlign w:val="center"/>
          </w:tcPr>
          <w:p w14:paraId="4C606DCB" w14:textId="77777777" w:rsidR="00EE69D5" w:rsidRDefault="00000000">
            <w:pPr>
              <w:spacing w:after="0" w:line="259" w:lineRule="auto"/>
              <w:ind w:left="0" w:right="107" w:firstLine="0"/>
              <w:jc w:val="center"/>
            </w:pPr>
            <w:r>
              <w:rPr>
                <w:sz w:val="28"/>
              </w:rPr>
              <w:t xml:space="preserve">33. </w:t>
            </w:r>
          </w:p>
        </w:tc>
        <w:tc>
          <w:tcPr>
            <w:tcW w:w="1702" w:type="dxa"/>
            <w:tcBorders>
              <w:top w:val="single" w:sz="4" w:space="0" w:color="000000"/>
              <w:left w:val="single" w:sz="4" w:space="0" w:color="000000"/>
              <w:bottom w:val="single" w:sz="4" w:space="0" w:color="000000"/>
              <w:right w:val="single" w:sz="4" w:space="0" w:color="000000"/>
            </w:tcBorders>
            <w:vAlign w:val="center"/>
          </w:tcPr>
          <w:p w14:paraId="2A60E149" w14:textId="77777777" w:rsidR="00EE69D5" w:rsidRDefault="00000000">
            <w:pPr>
              <w:spacing w:after="0" w:line="259" w:lineRule="auto"/>
              <w:ind w:left="0" w:right="0" w:firstLine="0"/>
              <w:jc w:val="center"/>
            </w:pPr>
            <w:r>
              <w:rPr>
                <w:sz w:val="28"/>
              </w:rPr>
              <w:t xml:space="preserve">CN2020113 29220.0 </w:t>
            </w:r>
          </w:p>
        </w:tc>
        <w:tc>
          <w:tcPr>
            <w:tcW w:w="1983" w:type="dxa"/>
            <w:tcBorders>
              <w:top w:val="single" w:sz="4" w:space="0" w:color="000000"/>
              <w:left w:val="single" w:sz="4" w:space="0" w:color="000000"/>
              <w:bottom w:val="single" w:sz="4" w:space="0" w:color="000000"/>
              <w:right w:val="single" w:sz="4" w:space="0" w:color="000000"/>
            </w:tcBorders>
          </w:tcPr>
          <w:p w14:paraId="61AF6D82" w14:textId="77777777" w:rsidR="00EE69D5" w:rsidRDefault="00000000">
            <w:pPr>
              <w:spacing w:after="0" w:line="259" w:lineRule="auto"/>
              <w:ind w:left="0" w:right="8" w:firstLine="0"/>
              <w:jc w:val="center"/>
            </w:pPr>
            <w:r>
              <w:rPr>
                <w:rFonts w:ascii="宋体" w:eastAsia="宋体" w:hAnsi="宋体" w:cs="宋体"/>
                <w:sz w:val="28"/>
              </w:rPr>
              <w:t>罗爱平，吴家文，罗智超，林旭斌，徐文成</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14:paraId="2208F2B7" w14:textId="77777777" w:rsidR="00EE69D5" w:rsidRDefault="00000000">
            <w:pPr>
              <w:spacing w:after="0" w:line="259" w:lineRule="auto"/>
              <w:ind w:left="0" w:right="0" w:firstLine="0"/>
              <w:jc w:val="center"/>
            </w:pPr>
            <w:r>
              <w:rPr>
                <w:rFonts w:ascii="宋体" w:eastAsia="宋体" w:hAnsi="宋体" w:cs="宋体"/>
                <w:sz w:val="28"/>
              </w:rPr>
              <w:t>一种可饱和吸收体的制备方法及多模光纤激光器</w:t>
            </w:r>
            <w:r>
              <w:rPr>
                <w:sz w:val="28"/>
              </w:rPr>
              <w:t xml:space="preserve"> </w:t>
            </w:r>
          </w:p>
        </w:tc>
        <w:tc>
          <w:tcPr>
            <w:tcW w:w="1457" w:type="dxa"/>
            <w:tcBorders>
              <w:top w:val="single" w:sz="4" w:space="0" w:color="000000"/>
              <w:left w:val="single" w:sz="4" w:space="0" w:color="000000"/>
              <w:bottom w:val="single" w:sz="4" w:space="0" w:color="000000"/>
              <w:right w:val="single" w:sz="4" w:space="0" w:color="000000"/>
            </w:tcBorders>
            <w:vAlign w:val="center"/>
          </w:tcPr>
          <w:p w14:paraId="4C540BD4"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17EF7C95" w14:textId="77777777">
        <w:trPr>
          <w:trHeight w:val="809"/>
        </w:trPr>
        <w:tc>
          <w:tcPr>
            <w:tcW w:w="953" w:type="dxa"/>
            <w:tcBorders>
              <w:top w:val="single" w:sz="4" w:space="0" w:color="000000"/>
              <w:left w:val="single" w:sz="4" w:space="0" w:color="000000"/>
              <w:bottom w:val="single" w:sz="4" w:space="0" w:color="000000"/>
              <w:right w:val="single" w:sz="4" w:space="0" w:color="000000"/>
            </w:tcBorders>
            <w:vAlign w:val="center"/>
          </w:tcPr>
          <w:p w14:paraId="4AD59681" w14:textId="77777777" w:rsidR="00EE69D5" w:rsidRDefault="00000000">
            <w:pPr>
              <w:spacing w:after="0" w:line="259" w:lineRule="auto"/>
              <w:ind w:left="0" w:right="107" w:firstLine="0"/>
              <w:jc w:val="center"/>
            </w:pPr>
            <w:r>
              <w:rPr>
                <w:sz w:val="28"/>
              </w:rPr>
              <w:t xml:space="preserve">34. </w:t>
            </w:r>
          </w:p>
        </w:tc>
        <w:tc>
          <w:tcPr>
            <w:tcW w:w="1702" w:type="dxa"/>
            <w:tcBorders>
              <w:top w:val="single" w:sz="4" w:space="0" w:color="000000"/>
              <w:left w:val="single" w:sz="4" w:space="0" w:color="000000"/>
              <w:bottom w:val="single" w:sz="4" w:space="0" w:color="000000"/>
              <w:right w:val="single" w:sz="4" w:space="0" w:color="000000"/>
            </w:tcBorders>
          </w:tcPr>
          <w:p w14:paraId="7EFBAA73" w14:textId="77777777" w:rsidR="00EE69D5" w:rsidRDefault="00000000">
            <w:pPr>
              <w:spacing w:after="0" w:line="259" w:lineRule="auto"/>
              <w:ind w:left="0" w:right="0" w:firstLine="0"/>
              <w:jc w:val="center"/>
            </w:pPr>
            <w:r>
              <w:rPr>
                <w:sz w:val="28"/>
              </w:rPr>
              <w:t xml:space="preserve">CN2020116 45206.1 </w:t>
            </w:r>
          </w:p>
        </w:tc>
        <w:tc>
          <w:tcPr>
            <w:tcW w:w="1983" w:type="dxa"/>
            <w:tcBorders>
              <w:top w:val="single" w:sz="4" w:space="0" w:color="000000"/>
              <w:left w:val="single" w:sz="4" w:space="0" w:color="000000"/>
              <w:bottom w:val="single" w:sz="4" w:space="0" w:color="000000"/>
              <w:right w:val="single" w:sz="4" w:space="0" w:color="000000"/>
            </w:tcBorders>
          </w:tcPr>
          <w:p w14:paraId="17C70AF2" w14:textId="77777777" w:rsidR="00EE69D5" w:rsidRDefault="00000000">
            <w:pPr>
              <w:spacing w:after="0" w:line="259" w:lineRule="auto"/>
              <w:ind w:left="0" w:right="0" w:firstLine="0"/>
              <w:jc w:val="center"/>
            </w:pPr>
            <w:r>
              <w:rPr>
                <w:rFonts w:ascii="宋体" w:eastAsia="宋体" w:hAnsi="宋体" w:cs="宋体"/>
                <w:sz w:val="28"/>
              </w:rPr>
              <w:t>郭邦红，牛泉皓，胡敏</w:t>
            </w:r>
            <w:r>
              <w:rPr>
                <w:sz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9FBA17B" w14:textId="77777777" w:rsidR="00EE69D5" w:rsidRDefault="00000000">
            <w:pPr>
              <w:spacing w:after="0" w:line="259" w:lineRule="auto"/>
              <w:ind w:left="0" w:right="0" w:firstLine="0"/>
              <w:jc w:val="center"/>
            </w:pPr>
            <w:r>
              <w:rPr>
                <w:rFonts w:ascii="宋体" w:eastAsia="宋体" w:hAnsi="宋体" w:cs="宋体"/>
                <w:sz w:val="28"/>
              </w:rPr>
              <w:t>一种自旋</w:t>
            </w:r>
            <w:r>
              <w:rPr>
                <w:sz w:val="28"/>
              </w:rPr>
              <w:t>-</w:t>
            </w:r>
            <w:r>
              <w:rPr>
                <w:rFonts w:ascii="宋体" w:eastAsia="宋体" w:hAnsi="宋体" w:cs="宋体"/>
                <w:sz w:val="28"/>
              </w:rPr>
              <w:t>轨道角动量耦合的混合纠缠</w:t>
            </w:r>
          </w:p>
        </w:tc>
        <w:tc>
          <w:tcPr>
            <w:tcW w:w="1457" w:type="dxa"/>
            <w:tcBorders>
              <w:top w:val="single" w:sz="4" w:space="0" w:color="000000"/>
              <w:left w:val="single" w:sz="4" w:space="0" w:color="000000"/>
              <w:bottom w:val="single" w:sz="4" w:space="0" w:color="000000"/>
              <w:right w:val="single" w:sz="4" w:space="0" w:color="000000"/>
            </w:tcBorders>
            <w:vAlign w:val="center"/>
          </w:tcPr>
          <w:p w14:paraId="556ED508"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bl>
    <w:p w14:paraId="598B3073" w14:textId="77777777" w:rsidR="00EE69D5" w:rsidRDefault="00EE69D5">
      <w:pPr>
        <w:spacing w:after="0" w:line="259" w:lineRule="auto"/>
        <w:ind w:left="-1558" w:right="122" w:firstLine="0"/>
        <w:jc w:val="left"/>
      </w:pPr>
    </w:p>
    <w:tbl>
      <w:tblPr>
        <w:tblStyle w:val="TableGrid"/>
        <w:tblW w:w="8649" w:type="dxa"/>
        <w:tblInd w:w="103" w:type="dxa"/>
        <w:tblCellMar>
          <w:top w:w="74" w:type="dxa"/>
          <w:left w:w="106" w:type="dxa"/>
          <w:bottom w:w="0" w:type="dxa"/>
          <w:right w:w="0" w:type="dxa"/>
        </w:tblCellMar>
        <w:tblLook w:val="04A0" w:firstRow="1" w:lastRow="0" w:firstColumn="1" w:lastColumn="0" w:noHBand="0" w:noVBand="1"/>
      </w:tblPr>
      <w:tblGrid>
        <w:gridCol w:w="62"/>
        <w:gridCol w:w="886"/>
        <w:gridCol w:w="61"/>
        <w:gridCol w:w="1638"/>
        <w:gridCol w:w="62"/>
        <w:gridCol w:w="1910"/>
        <w:gridCol w:w="61"/>
        <w:gridCol w:w="2467"/>
        <w:gridCol w:w="61"/>
        <w:gridCol w:w="1380"/>
        <w:gridCol w:w="61"/>
      </w:tblGrid>
      <w:tr w:rsidR="00EE69D5" w14:paraId="3811DDED" w14:textId="77777777">
        <w:trPr>
          <w:gridBefore w:val="1"/>
          <w:wBefore w:w="62" w:type="dxa"/>
          <w:trHeight w:val="770"/>
        </w:trPr>
        <w:tc>
          <w:tcPr>
            <w:tcW w:w="953" w:type="dxa"/>
            <w:gridSpan w:val="2"/>
            <w:tcBorders>
              <w:top w:val="single" w:sz="4" w:space="0" w:color="000000"/>
              <w:left w:val="single" w:sz="4" w:space="0" w:color="000000"/>
              <w:bottom w:val="single" w:sz="4" w:space="0" w:color="000000"/>
              <w:right w:val="single" w:sz="4" w:space="0" w:color="000000"/>
            </w:tcBorders>
          </w:tcPr>
          <w:p w14:paraId="4BCEA131" w14:textId="77777777" w:rsidR="00EE69D5" w:rsidRDefault="00EE69D5">
            <w:pPr>
              <w:spacing w:after="160" w:line="259" w:lineRule="auto"/>
              <w:ind w:left="0" w:right="0" w:firstLine="0"/>
              <w:jc w:val="left"/>
            </w:pPr>
          </w:p>
        </w:tc>
        <w:tc>
          <w:tcPr>
            <w:tcW w:w="1702" w:type="dxa"/>
            <w:gridSpan w:val="2"/>
            <w:tcBorders>
              <w:top w:val="single" w:sz="4" w:space="0" w:color="000000"/>
              <w:left w:val="single" w:sz="4" w:space="0" w:color="000000"/>
              <w:bottom w:val="single" w:sz="4" w:space="0" w:color="000000"/>
              <w:right w:val="single" w:sz="4" w:space="0" w:color="000000"/>
            </w:tcBorders>
          </w:tcPr>
          <w:p w14:paraId="510AA07A" w14:textId="77777777" w:rsidR="00EE69D5" w:rsidRDefault="00EE69D5">
            <w:pPr>
              <w:spacing w:after="160" w:line="259" w:lineRule="auto"/>
              <w:ind w:left="0" w:right="0" w:firstLine="0"/>
              <w:jc w:val="left"/>
            </w:pPr>
          </w:p>
        </w:tc>
        <w:tc>
          <w:tcPr>
            <w:tcW w:w="1983" w:type="dxa"/>
            <w:gridSpan w:val="2"/>
            <w:tcBorders>
              <w:top w:val="single" w:sz="4" w:space="0" w:color="000000"/>
              <w:left w:val="single" w:sz="4" w:space="0" w:color="000000"/>
              <w:bottom w:val="single" w:sz="4" w:space="0" w:color="000000"/>
              <w:right w:val="single" w:sz="4" w:space="0" w:color="000000"/>
            </w:tcBorders>
          </w:tcPr>
          <w:p w14:paraId="1FBB53B2" w14:textId="77777777" w:rsidR="00EE69D5" w:rsidRDefault="00EE69D5">
            <w:pPr>
              <w:spacing w:after="160" w:line="259" w:lineRule="auto"/>
              <w:ind w:left="0" w:right="0" w:firstLine="0"/>
              <w:jc w:val="left"/>
            </w:pPr>
          </w:p>
        </w:tc>
        <w:tc>
          <w:tcPr>
            <w:tcW w:w="2554" w:type="dxa"/>
            <w:gridSpan w:val="2"/>
            <w:tcBorders>
              <w:top w:val="single" w:sz="4" w:space="0" w:color="000000"/>
              <w:left w:val="single" w:sz="4" w:space="0" w:color="000000"/>
              <w:bottom w:val="single" w:sz="4" w:space="0" w:color="000000"/>
              <w:right w:val="single" w:sz="4" w:space="0" w:color="000000"/>
            </w:tcBorders>
          </w:tcPr>
          <w:p w14:paraId="7086924D" w14:textId="77777777" w:rsidR="00EE69D5" w:rsidRDefault="00000000">
            <w:pPr>
              <w:spacing w:after="0" w:line="259" w:lineRule="auto"/>
              <w:ind w:left="50" w:right="0" w:firstLine="0"/>
            </w:pPr>
            <w:r>
              <w:rPr>
                <w:rFonts w:ascii="宋体" w:eastAsia="宋体" w:hAnsi="宋体" w:cs="宋体"/>
                <w:sz w:val="28"/>
              </w:rPr>
              <w:t>态产生系统及方法</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tcPr>
          <w:p w14:paraId="75A78E7A" w14:textId="77777777" w:rsidR="00EE69D5" w:rsidRDefault="00EE69D5">
            <w:pPr>
              <w:spacing w:after="160" w:line="259" w:lineRule="auto"/>
              <w:ind w:left="0" w:right="0" w:firstLine="0"/>
              <w:jc w:val="left"/>
            </w:pPr>
          </w:p>
        </w:tc>
      </w:tr>
      <w:tr w:rsidR="00EE69D5" w14:paraId="7DBCE500" w14:textId="77777777">
        <w:trPr>
          <w:gridBefore w:val="1"/>
          <w:wBefore w:w="62" w:type="dxa"/>
          <w:trHeight w:val="1608"/>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207B8D77" w14:textId="77777777" w:rsidR="00EE69D5" w:rsidRDefault="00000000">
            <w:pPr>
              <w:spacing w:after="0" w:line="259" w:lineRule="auto"/>
              <w:ind w:left="0" w:right="105" w:firstLine="0"/>
              <w:jc w:val="center"/>
            </w:pPr>
            <w:r>
              <w:rPr>
                <w:sz w:val="28"/>
              </w:rPr>
              <w:t xml:space="preserve">35.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3EEEC2D5" w14:textId="77777777" w:rsidR="00EE69D5" w:rsidRDefault="00000000">
            <w:pPr>
              <w:spacing w:after="0" w:line="259" w:lineRule="auto"/>
              <w:ind w:left="0" w:right="0" w:firstLine="0"/>
              <w:jc w:val="center"/>
            </w:pPr>
            <w:r>
              <w:rPr>
                <w:sz w:val="28"/>
              </w:rPr>
              <w:t xml:space="preserve">CN2021104 89728.5 </w:t>
            </w:r>
          </w:p>
        </w:tc>
        <w:tc>
          <w:tcPr>
            <w:tcW w:w="1983" w:type="dxa"/>
            <w:gridSpan w:val="2"/>
            <w:tcBorders>
              <w:top w:val="single" w:sz="4" w:space="0" w:color="000000"/>
              <w:left w:val="single" w:sz="4" w:space="0" w:color="000000"/>
              <w:bottom w:val="single" w:sz="4" w:space="0" w:color="000000"/>
              <w:right w:val="single" w:sz="4" w:space="0" w:color="000000"/>
            </w:tcBorders>
          </w:tcPr>
          <w:p w14:paraId="68B52C7C" w14:textId="77777777" w:rsidR="00EE69D5" w:rsidRDefault="00000000">
            <w:pPr>
              <w:spacing w:after="0" w:line="259" w:lineRule="auto"/>
              <w:ind w:left="0" w:right="11" w:firstLine="0"/>
              <w:jc w:val="center"/>
            </w:pPr>
            <w:r>
              <w:rPr>
                <w:rFonts w:ascii="宋体" w:eastAsia="宋体" w:hAnsi="宋体" w:cs="宋体"/>
                <w:sz w:val="28"/>
              </w:rPr>
              <w:t>邓冬梅，莫振武，江骏杰，许丹琳，黄海琪</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14:paraId="0978795A" w14:textId="77777777" w:rsidR="00EE69D5" w:rsidRDefault="00000000">
            <w:pPr>
              <w:spacing w:after="0" w:line="259" w:lineRule="auto"/>
              <w:ind w:left="0" w:right="0" w:firstLine="0"/>
              <w:jc w:val="center"/>
            </w:pPr>
            <w:r>
              <w:rPr>
                <w:rFonts w:ascii="宋体" w:eastAsia="宋体" w:hAnsi="宋体" w:cs="宋体"/>
                <w:sz w:val="28"/>
              </w:rPr>
              <w:t>一种产生高可控性离轴光学瓶的方法及系统</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6DD41F2D"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1857215A" w14:textId="77777777">
        <w:trPr>
          <w:gridBefore w:val="1"/>
          <w:wBefore w:w="62" w:type="dxa"/>
          <w:trHeight w:val="1213"/>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52AA2151" w14:textId="77777777" w:rsidR="00EE69D5" w:rsidRDefault="00000000">
            <w:pPr>
              <w:spacing w:after="0" w:line="259" w:lineRule="auto"/>
              <w:ind w:left="0" w:right="105" w:firstLine="0"/>
              <w:jc w:val="center"/>
            </w:pPr>
            <w:r>
              <w:rPr>
                <w:sz w:val="28"/>
              </w:rPr>
              <w:lastRenderedPageBreak/>
              <w:t xml:space="preserve">36.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63CD050D" w14:textId="77777777" w:rsidR="00EE69D5" w:rsidRDefault="00000000">
            <w:pPr>
              <w:spacing w:after="0" w:line="259" w:lineRule="auto"/>
              <w:ind w:left="0" w:right="0" w:firstLine="0"/>
              <w:jc w:val="center"/>
            </w:pPr>
            <w:r>
              <w:rPr>
                <w:sz w:val="28"/>
              </w:rPr>
              <w:t xml:space="preserve">CN2021104 65893.7 </w:t>
            </w:r>
          </w:p>
        </w:tc>
        <w:tc>
          <w:tcPr>
            <w:tcW w:w="1983" w:type="dxa"/>
            <w:gridSpan w:val="2"/>
            <w:tcBorders>
              <w:top w:val="single" w:sz="4" w:space="0" w:color="000000"/>
              <w:left w:val="single" w:sz="4" w:space="0" w:color="000000"/>
              <w:bottom w:val="single" w:sz="4" w:space="0" w:color="000000"/>
              <w:right w:val="single" w:sz="4" w:space="0" w:color="000000"/>
            </w:tcBorders>
          </w:tcPr>
          <w:p w14:paraId="4B47C1C0" w14:textId="77777777" w:rsidR="00EE69D5" w:rsidRDefault="00000000">
            <w:pPr>
              <w:spacing w:after="0" w:line="259" w:lineRule="auto"/>
              <w:ind w:left="0" w:right="0" w:firstLine="0"/>
              <w:jc w:val="center"/>
            </w:pPr>
            <w:r>
              <w:rPr>
                <w:rFonts w:ascii="宋体" w:eastAsia="宋体" w:hAnsi="宋体" w:cs="宋体"/>
                <w:sz w:val="28"/>
              </w:rPr>
              <w:t>邓冬梅，许丹琳，吴攸，江骏杰，莫振武</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1AE0D086" w14:textId="77777777" w:rsidR="00EE69D5" w:rsidRDefault="00000000">
            <w:pPr>
              <w:spacing w:after="0" w:line="259" w:lineRule="auto"/>
              <w:ind w:left="0" w:right="0" w:firstLine="0"/>
              <w:jc w:val="center"/>
            </w:pPr>
            <w:r>
              <w:rPr>
                <w:rFonts w:ascii="宋体" w:eastAsia="宋体" w:hAnsi="宋体" w:cs="宋体"/>
                <w:sz w:val="28"/>
              </w:rPr>
              <w:t>一种方向可控的弯曲光学瓶的制备方法及系统</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3DAC5C21"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1E868D9D" w14:textId="77777777">
        <w:trPr>
          <w:gridBefore w:val="1"/>
          <w:wBefore w:w="62" w:type="dxa"/>
          <w:trHeight w:val="1608"/>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61A7387C" w14:textId="77777777" w:rsidR="00EE69D5" w:rsidRDefault="00000000">
            <w:pPr>
              <w:spacing w:after="0" w:line="259" w:lineRule="auto"/>
              <w:ind w:left="0" w:right="105" w:firstLine="0"/>
              <w:jc w:val="center"/>
            </w:pPr>
            <w:r>
              <w:rPr>
                <w:sz w:val="28"/>
              </w:rPr>
              <w:t xml:space="preserve">37.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672ECF20" w14:textId="77777777" w:rsidR="00EE69D5" w:rsidRDefault="00000000">
            <w:pPr>
              <w:spacing w:after="0" w:line="259" w:lineRule="auto"/>
              <w:ind w:left="0" w:right="0" w:firstLine="0"/>
              <w:jc w:val="center"/>
            </w:pPr>
            <w:r>
              <w:rPr>
                <w:sz w:val="28"/>
              </w:rPr>
              <w:t xml:space="preserve">CN2021104 50762.1 </w:t>
            </w:r>
          </w:p>
        </w:tc>
        <w:tc>
          <w:tcPr>
            <w:tcW w:w="1983" w:type="dxa"/>
            <w:gridSpan w:val="2"/>
            <w:tcBorders>
              <w:top w:val="single" w:sz="4" w:space="0" w:color="000000"/>
              <w:left w:val="single" w:sz="4" w:space="0" w:color="000000"/>
              <w:bottom w:val="single" w:sz="4" w:space="0" w:color="000000"/>
              <w:right w:val="single" w:sz="4" w:space="0" w:color="000000"/>
            </w:tcBorders>
          </w:tcPr>
          <w:p w14:paraId="09CCF5EA" w14:textId="77777777" w:rsidR="00EE69D5" w:rsidRDefault="00000000">
            <w:pPr>
              <w:spacing w:after="0" w:line="259" w:lineRule="auto"/>
              <w:ind w:left="0" w:right="0" w:firstLine="0"/>
              <w:jc w:val="center"/>
            </w:pPr>
            <w:r>
              <w:rPr>
                <w:rFonts w:ascii="宋体" w:eastAsia="宋体" w:hAnsi="宋体" w:cs="宋体"/>
                <w:sz w:val="28"/>
              </w:rPr>
              <w:t>马琼雄，何海森，李梓岚，苏志豪，陆清航，郭亮</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14:paraId="1702CC14" w14:textId="77777777" w:rsidR="00EE69D5" w:rsidRDefault="00000000">
            <w:pPr>
              <w:spacing w:after="0" w:line="259" w:lineRule="auto"/>
              <w:ind w:left="0" w:right="0" w:firstLine="0"/>
              <w:jc w:val="center"/>
            </w:pPr>
            <w:r>
              <w:rPr>
                <w:rFonts w:ascii="宋体" w:eastAsia="宋体" w:hAnsi="宋体" w:cs="宋体"/>
                <w:sz w:val="28"/>
              </w:rPr>
              <w:t>一种细胞图像查重方法和系统</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615BEC56"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189CAC23" w14:textId="77777777">
        <w:trPr>
          <w:gridBefore w:val="1"/>
          <w:wBefore w:w="62" w:type="dxa"/>
          <w:trHeight w:val="2012"/>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2AF388DE" w14:textId="77777777" w:rsidR="00EE69D5" w:rsidRDefault="00000000">
            <w:pPr>
              <w:spacing w:after="0" w:line="259" w:lineRule="auto"/>
              <w:ind w:left="0" w:right="105" w:firstLine="0"/>
              <w:jc w:val="center"/>
            </w:pPr>
            <w:r>
              <w:rPr>
                <w:sz w:val="28"/>
              </w:rPr>
              <w:t xml:space="preserve">38.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5BD67567" w14:textId="77777777" w:rsidR="00EE69D5" w:rsidRDefault="00000000">
            <w:pPr>
              <w:spacing w:after="0" w:line="259" w:lineRule="auto"/>
              <w:ind w:left="0" w:right="0" w:firstLine="0"/>
              <w:jc w:val="center"/>
            </w:pPr>
            <w:r>
              <w:rPr>
                <w:sz w:val="28"/>
              </w:rPr>
              <w:t xml:space="preserve">CN2019112 94841.7 </w:t>
            </w:r>
          </w:p>
        </w:tc>
        <w:tc>
          <w:tcPr>
            <w:tcW w:w="1983" w:type="dxa"/>
            <w:gridSpan w:val="2"/>
            <w:tcBorders>
              <w:top w:val="single" w:sz="4" w:space="0" w:color="000000"/>
              <w:left w:val="single" w:sz="4" w:space="0" w:color="000000"/>
              <w:bottom w:val="single" w:sz="4" w:space="0" w:color="000000"/>
              <w:right w:val="single" w:sz="4" w:space="0" w:color="000000"/>
            </w:tcBorders>
          </w:tcPr>
          <w:p w14:paraId="4D62D891" w14:textId="77777777" w:rsidR="00EE69D5" w:rsidRDefault="00000000">
            <w:pPr>
              <w:spacing w:after="1" w:line="262" w:lineRule="auto"/>
              <w:ind w:left="0" w:right="-34" w:firstLine="43"/>
              <w:jc w:val="left"/>
            </w:pPr>
            <w:r>
              <w:rPr>
                <w:rFonts w:ascii="宋体" w:eastAsia="宋体" w:hAnsi="宋体" w:cs="宋体"/>
                <w:sz w:val="28"/>
              </w:rPr>
              <w:t>郭亮，蔡鹏，王昊，张庆茂，李锦涛，邱奕</w:t>
            </w:r>
          </w:p>
          <w:p w14:paraId="641B1EF2" w14:textId="77777777" w:rsidR="00EE69D5" w:rsidRDefault="00000000">
            <w:pPr>
              <w:spacing w:after="0" w:line="259" w:lineRule="auto"/>
              <w:ind w:left="0" w:right="0" w:firstLine="0"/>
              <w:jc w:val="center"/>
            </w:pPr>
            <w:r>
              <w:rPr>
                <w:rFonts w:ascii="宋体" w:eastAsia="宋体" w:hAnsi="宋体" w:cs="宋体"/>
                <w:sz w:val="28"/>
              </w:rPr>
              <w:t>鑫，许浩鑫，陈嘉玲</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14:paraId="7F7F15CF" w14:textId="77777777" w:rsidR="00EE69D5" w:rsidRDefault="00000000">
            <w:pPr>
              <w:spacing w:after="0" w:line="259" w:lineRule="auto"/>
              <w:ind w:left="17" w:right="124" w:firstLine="0"/>
              <w:jc w:val="center"/>
            </w:pPr>
            <w:r>
              <w:rPr>
                <w:rFonts w:ascii="宋体" w:eastAsia="宋体" w:hAnsi="宋体" w:cs="宋体"/>
                <w:sz w:val="28"/>
              </w:rPr>
              <w:t xml:space="preserve">一种用于光固化 </w:t>
            </w:r>
            <w:r>
              <w:rPr>
                <w:sz w:val="28"/>
              </w:rPr>
              <w:t xml:space="preserve">3D </w:t>
            </w:r>
            <w:r>
              <w:rPr>
                <w:rFonts w:ascii="宋体" w:eastAsia="宋体" w:hAnsi="宋体" w:cs="宋体"/>
                <w:sz w:val="28"/>
              </w:rPr>
              <w:t>打印玻璃的低粘度浆料及其应用</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4974959E"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5969AD27" w14:textId="77777777">
        <w:trPr>
          <w:gridBefore w:val="1"/>
          <w:wBefore w:w="62" w:type="dxa"/>
          <w:trHeight w:val="1610"/>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4D84771B" w14:textId="77777777" w:rsidR="00EE69D5" w:rsidRDefault="00000000">
            <w:pPr>
              <w:spacing w:after="0" w:line="259" w:lineRule="auto"/>
              <w:ind w:left="0" w:right="105" w:firstLine="0"/>
              <w:jc w:val="center"/>
            </w:pPr>
            <w:r>
              <w:rPr>
                <w:sz w:val="28"/>
              </w:rPr>
              <w:t xml:space="preserve">39.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6DDA3015" w14:textId="77777777" w:rsidR="00EE69D5" w:rsidRDefault="00000000">
            <w:pPr>
              <w:spacing w:after="0" w:line="259" w:lineRule="auto"/>
              <w:ind w:left="0" w:right="0" w:firstLine="0"/>
              <w:jc w:val="center"/>
            </w:pPr>
            <w:r>
              <w:rPr>
                <w:sz w:val="28"/>
              </w:rPr>
              <w:t xml:space="preserve">CN2019109 91516.X </w:t>
            </w:r>
          </w:p>
        </w:tc>
        <w:tc>
          <w:tcPr>
            <w:tcW w:w="1983" w:type="dxa"/>
            <w:gridSpan w:val="2"/>
            <w:tcBorders>
              <w:top w:val="single" w:sz="4" w:space="0" w:color="000000"/>
              <w:left w:val="single" w:sz="4" w:space="0" w:color="000000"/>
              <w:bottom w:val="single" w:sz="4" w:space="0" w:color="000000"/>
              <w:right w:val="single" w:sz="4" w:space="0" w:color="000000"/>
            </w:tcBorders>
          </w:tcPr>
          <w:p w14:paraId="66737755" w14:textId="77777777" w:rsidR="00EE69D5" w:rsidRDefault="00000000">
            <w:pPr>
              <w:spacing w:after="0" w:line="263" w:lineRule="auto"/>
              <w:ind w:left="43" w:right="-34" w:hanging="43"/>
              <w:jc w:val="left"/>
            </w:pPr>
            <w:r>
              <w:rPr>
                <w:rFonts w:ascii="宋体" w:eastAsia="宋体" w:hAnsi="宋体" w:cs="宋体"/>
                <w:sz w:val="28"/>
              </w:rPr>
              <w:t>谭春华，陈洁，熊林丽，张立</w:t>
            </w:r>
          </w:p>
          <w:p w14:paraId="76B5F2AF" w14:textId="77777777" w:rsidR="00EE69D5" w:rsidRDefault="00000000">
            <w:pPr>
              <w:spacing w:after="0" w:line="259" w:lineRule="auto"/>
              <w:ind w:left="0" w:right="0" w:firstLine="0"/>
              <w:jc w:val="center"/>
            </w:pPr>
            <w:r>
              <w:rPr>
                <w:rFonts w:ascii="宋体" w:eastAsia="宋体" w:hAnsi="宋体" w:cs="宋体"/>
                <w:sz w:val="28"/>
              </w:rPr>
              <w:t>明，黄旭光，蒙红云</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14:paraId="3D2C189D" w14:textId="77777777" w:rsidR="00EE69D5" w:rsidRDefault="00000000">
            <w:pPr>
              <w:spacing w:after="0" w:line="259" w:lineRule="auto"/>
              <w:ind w:left="0" w:right="0" w:firstLine="0"/>
              <w:jc w:val="center"/>
            </w:pPr>
            <w:r>
              <w:rPr>
                <w:rFonts w:ascii="宋体" w:eastAsia="宋体" w:hAnsi="宋体" w:cs="宋体"/>
                <w:sz w:val="28"/>
              </w:rPr>
              <w:t>一种反式十八硼烷衍生物及其制备方法和应用</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5FB90E62"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19AC3ED9" w14:textId="77777777">
        <w:trPr>
          <w:gridBefore w:val="1"/>
          <w:wBefore w:w="62" w:type="dxa"/>
          <w:trHeight w:val="809"/>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46248C0E" w14:textId="77777777" w:rsidR="00EE69D5" w:rsidRDefault="00000000">
            <w:pPr>
              <w:spacing w:after="0" w:line="259" w:lineRule="auto"/>
              <w:ind w:left="0" w:right="105" w:firstLine="0"/>
              <w:jc w:val="center"/>
            </w:pPr>
            <w:r>
              <w:rPr>
                <w:sz w:val="28"/>
              </w:rPr>
              <w:t xml:space="preserve">40. </w:t>
            </w:r>
          </w:p>
        </w:tc>
        <w:tc>
          <w:tcPr>
            <w:tcW w:w="1702" w:type="dxa"/>
            <w:gridSpan w:val="2"/>
            <w:tcBorders>
              <w:top w:val="single" w:sz="4" w:space="0" w:color="000000"/>
              <w:left w:val="single" w:sz="4" w:space="0" w:color="000000"/>
              <w:bottom w:val="single" w:sz="4" w:space="0" w:color="000000"/>
              <w:right w:val="single" w:sz="4" w:space="0" w:color="000000"/>
            </w:tcBorders>
          </w:tcPr>
          <w:p w14:paraId="031DDB98" w14:textId="77777777" w:rsidR="00EE69D5" w:rsidRDefault="00000000">
            <w:pPr>
              <w:spacing w:after="0" w:line="259" w:lineRule="auto"/>
              <w:ind w:left="0" w:right="0" w:firstLine="0"/>
              <w:jc w:val="center"/>
            </w:pPr>
            <w:r>
              <w:rPr>
                <w:sz w:val="28"/>
              </w:rPr>
              <w:t xml:space="preserve">CN2020106 41914.1 </w:t>
            </w:r>
          </w:p>
        </w:tc>
        <w:tc>
          <w:tcPr>
            <w:tcW w:w="1983" w:type="dxa"/>
            <w:gridSpan w:val="2"/>
            <w:tcBorders>
              <w:top w:val="single" w:sz="4" w:space="0" w:color="000000"/>
              <w:left w:val="single" w:sz="4" w:space="0" w:color="000000"/>
              <w:bottom w:val="single" w:sz="4" w:space="0" w:color="000000"/>
              <w:right w:val="single" w:sz="4" w:space="0" w:color="000000"/>
            </w:tcBorders>
          </w:tcPr>
          <w:p w14:paraId="2B7DF5EA" w14:textId="77777777" w:rsidR="00EE69D5" w:rsidRDefault="00000000">
            <w:pPr>
              <w:spacing w:after="0" w:line="259" w:lineRule="auto"/>
              <w:ind w:left="605" w:right="-34" w:hanging="605"/>
              <w:jc w:val="left"/>
            </w:pPr>
            <w:r>
              <w:rPr>
                <w:rFonts w:ascii="宋体" w:eastAsia="宋体" w:hAnsi="宋体" w:cs="宋体"/>
                <w:sz w:val="28"/>
              </w:rPr>
              <w:t>黄旭光，张新，梁勇</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1A4FE57C" w14:textId="77777777" w:rsidR="00EE69D5" w:rsidRDefault="00000000">
            <w:pPr>
              <w:spacing w:after="0" w:line="259" w:lineRule="auto"/>
              <w:ind w:left="0" w:right="0" w:firstLine="0"/>
              <w:jc w:val="center"/>
            </w:pPr>
            <w:r>
              <w:rPr>
                <w:rFonts w:ascii="宋体" w:eastAsia="宋体" w:hAnsi="宋体" w:cs="宋体"/>
                <w:sz w:val="28"/>
              </w:rPr>
              <w:t>一种混合等离子体波导的光电探测器</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06237781"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274DDCAD" w14:textId="77777777">
        <w:trPr>
          <w:gridBefore w:val="1"/>
          <w:wBefore w:w="62" w:type="dxa"/>
          <w:trHeight w:val="1611"/>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7FF3BA09" w14:textId="77777777" w:rsidR="00EE69D5" w:rsidRDefault="00000000">
            <w:pPr>
              <w:spacing w:after="0" w:line="259" w:lineRule="auto"/>
              <w:ind w:left="0" w:right="105" w:firstLine="0"/>
              <w:jc w:val="center"/>
            </w:pPr>
            <w:r>
              <w:rPr>
                <w:sz w:val="28"/>
              </w:rPr>
              <w:t xml:space="preserve">41.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4434D5BE" w14:textId="77777777" w:rsidR="00EE69D5" w:rsidRDefault="00000000">
            <w:pPr>
              <w:spacing w:after="0" w:line="259" w:lineRule="auto"/>
              <w:ind w:left="0" w:right="0" w:firstLine="0"/>
              <w:jc w:val="center"/>
            </w:pPr>
            <w:r>
              <w:rPr>
                <w:sz w:val="28"/>
              </w:rPr>
              <w:t xml:space="preserve">CN2019104 05238.5 </w:t>
            </w:r>
          </w:p>
        </w:tc>
        <w:tc>
          <w:tcPr>
            <w:tcW w:w="1983" w:type="dxa"/>
            <w:gridSpan w:val="2"/>
            <w:tcBorders>
              <w:top w:val="single" w:sz="4" w:space="0" w:color="000000"/>
              <w:left w:val="single" w:sz="4" w:space="0" w:color="000000"/>
              <w:bottom w:val="single" w:sz="4" w:space="0" w:color="000000"/>
              <w:right w:val="single" w:sz="4" w:space="0" w:color="000000"/>
            </w:tcBorders>
          </w:tcPr>
          <w:p w14:paraId="39F8B836" w14:textId="77777777" w:rsidR="00EE69D5" w:rsidRDefault="00000000">
            <w:pPr>
              <w:spacing w:after="0" w:line="259" w:lineRule="auto"/>
              <w:ind w:left="0" w:right="0" w:firstLine="0"/>
              <w:jc w:val="center"/>
            </w:pPr>
            <w:r>
              <w:rPr>
                <w:rFonts w:ascii="宋体" w:eastAsia="宋体" w:hAnsi="宋体" w:cs="宋体"/>
                <w:sz w:val="28"/>
              </w:rPr>
              <w:t>魏正军，陶志远，管晓军，王桂发，顾佳美，尹以安</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15BFAF76" w14:textId="77777777" w:rsidR="00EE69D5" w:rsidRDefault="00000000">
            <w:pPr>
              <w:spacing w:after="6" w:line="263" w:lineRule="auto"/>
              <w:ind w:left="0" w:right="0" w:firstLine="0"/>
              <w:jc w:val="center"/>
            </w:pPr>
            <w:r>
              <w:rPr>
                <w:rFonts w:ascii="宋体" w:eastAsia="宋体" w:hAnsi="宋体" w:cs="宋体"/>
                <w:sz w:val="28"/>
              </w:rPr>
              <w:t>一种自适应传输幅度位数压缩的</w:t>
            </w:r>
          </w:p>
          <w:p w14:paraId="75BAEC0D" w14:textId="77777777" w:rsidR="00EE69D5" w:rsidRDefault="00000000">
            <w:pPr>
              <w:spacing w:after="0" w:line="259" w:lineRule="auto"/>
              <w:ind w:left="0" w:right="0" w:firstLine="0"/>
              <w:jc w:val="center"/>
            </w:pPr>
            <w:r>
              <w:rPr>
                <w:sz w:val="28"/>
              </w:rPr>
              <w:t xml:space="preserve">OFDM </w:t>
            </w:r>
            <w:r>
              <w:rPr>
                <w:rFonts w:ascii="宋体" w:eastAsia="宋体" w:hAnsi="宋体" w:cs="宋体"/>
                <w:sz w:val="28"/>
              </w:rPr>
              <w:t>可见光收发方法及系统</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1EFE92AE"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2DB565AC" w14:textId="77777777">
        <w:trPr>
          <w:gridBefore w:val="1"/>
          <w:wBefore w:w="62" w:type="dxa"/>
          <w:trHeight w:val="2011"/>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7117ACEA" w14:textId="77777777" w:rsidR="00EE69D5" w:rsidRDefault="00000000">
            <w:pPr>
              <w:spacing w:after="0" w:line="259" w:lineRule="auto"/>
              <w:ind w:left="0" w:right="105" w:firstLine="0"/>
              <w:jc w:val="center"/>
            </w:pPr>
            <w:r>
              <w:rPr>
                <w:sz w:val="28"/>
              </w:rPr>
              <w:t xml:space="preserve">42.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34518592" w14:textId="77777777" w:rsidR="00EE69D5" w:rsidRDefault="00000000">
            <w:pPr>
              <w:spacing w:after="49" w:line="259" w:lineRule="auto"/>
              <w:ind w:left="60" w:right="0" w:firstLine="0"/>
              <w:jc w:val="left"/>
            </w:pPr>
            <w:r>
              <w:rPr>
                <w:sz w:val="28"/>
              </w:rPr>
              <w:t>CN2020106</w:t>
            </w:r>
          </w:p>
          <w:p w14:paraId="367DEF8E" w14:textId="77777777" w:rsidR="00EE69D5" w:rsidRDefault="00000000">
            <w:pPr>
              <w:spacing w:after="0" w:line="259" w:lineRule="auto"/>
              <w:ind w:left="0" w:right="105" w:firstLine="0"/>
              <w:jc w:val="center"/>
            </w:pPr>
            <w:r>
              <w:rPr>
                <w:sz w:val="28"/>
              </w:rPr>
              <w:t xml:space="preserve">77611.5 </w:t>
            </w:r>
          </w:p>
        </w:tc>
        <w:tc>
          <w:tcPr>
            <w:tcW w:w="1983" w:type="dxa"/>
            <w:gridSpan w:val="2"/>
            <w:tcBorders>
              <w:top w:val="single" w:sz="4" w:space="0" w:color="000000"/>
              <w:left w:val="single" w:sz="4" w:space="0" w:color="000000"/>
              <w:bottom w:val="single" w:sz="4" w:space="0" w:color="000000"/>
              <w:right w:val="single" w:sz="4" w:space="0" w:color="000000"/>
            </w:tcBorders>
          </w:tcPr>
          <w:p w14:paraId="185BF94C" w14:textId="77777777" w:rsidR="00EE69D5" w:rsidRDefault="00000000">
            <w:pPr>
              <w:spacing w:after="6" w:line="259" w:lineRule="auto"/>
              <w:ind w:left="43" w:right="0" w:firstLine="0"/>
            </w:pPr>
            <w:r>
              <w:rPr>
                <w:rFonts w:ascii="宋体" w:eastAsia="宋体" w:hAnsi="宋体" w:cs="宋体"/>
                <w:sz w:val="28"/>
              </w:rPr>
              <w:t>吴立军，冯前</w:t>
            </w:r>
          </w:p>
          <w:p w14:paraId="1B77A2DE" w14:textId="77777777" w:rsidR="00EE69D5" w:rsidRDefault="00000000">
            <w:pPr>
              <w:spacing w:after="0" w:line="259" w:lineRule="auto"/>
              <w:ind w:left="0" w:right="-34" w:firstLine="43"/>
              <w:jc w:val="left"/>
            </w:pPr>
            <w:r>
              <w:rPr>
                <w:rFonts w:ascii="宋体" w:eastAsia="宋体" w:hAnsi="宋体" w:cs="宋体"/>
                <w:sz w:val="28"/>
              </w:rPr>
              <w:t>斌，陈俊逸，李强，吴杰鹏，朱彦霖，吴钰，段尧明</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14:paraId="57AFD259" w14:textId="77777777" w:rsidR="00EE69D5" w:rsidRDefault="00000000">
            <w:pPr>
              <w:spacing w:after="0" w:line="259" w:lineRule="auto"/>
              <w:ind w:left="0" w:right="0" w:firstLine="0"/>
              <w:jc w:val="center"/>
            </w:pPr>
            <w:r>
              <w:rPr>
                <w:rFonts w:ascii="宋体" w:eastAsia="宋体" w:hAnsi="宋体" w:cs="宋体"/>
                <w:sz w:val="28"/>
              </w:rPr>
              <w:t>一种基于叉型结构实现宽波带消色差超透镜的方法</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0F2586EA"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0EAE53BB" w14:textId="77777777">
        <w:tblPrEx>
          <w:tblCellMar>
            <w:top w:w="82" w:type="dxa"/>
            <w:left w:w="108" w:type="dxa"/>
          </w:tblCellMar>
        </w:tblPrEx>
        <w:trPr>
          <w:gridAfter w:val="1"/>
          <w:wAfter w:w="62" w:type="dxa"/>
          <w:trHeight w:val="1610"/>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230A46D6" w14:textId="77777777" w:rsidR="00EE69D5" w:rsidRDefault="00000000">
            <w:pPr>
              <w:spacing w:after="0" w:line="259" w:lineRule="auto"/>
              <w:ind w:left="0" w:right="107" w:firstLine="0"/>
              <w:jc w:val="center"/>
            </w:pPr>
            <w:r>
              <w:rPr>
                <w:sz w:val="28"/>
              </w:rPr>
              <w:lastRenderedPageBreak/>
              <w:t xml:space="preserve">43.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5C4C40EE" w14:textId="77777777" w:rsidR="00EE69D5" w:rsidRDefault="00000000">
            <w:pPr>
              <w:spacing w:after="0" w:line="259" w:lineRule="auto"/>
              <w:ind w:left="0" w:right="0" w:firstLine="0"/>
              <w:jc w:val="center"/>
            </w:pPr>
            <w:r>
              <w:rPr>
                <w:sz w:val="28"/>
              </w:rPr>
              <w:t xml:space="preserve">CN2018113 97249.5 </w:t>
            </w:r>
          </w:p>
        </w:tc>
        <w:tc>
          <w:tcPr>
            <w:tcW w:w="1983" w:type="dxa"/>
            <w:gridSpan w:val="2"/>
            <w:tcBorders>
              <w:top w:val="single" w:sz="4" w:space="0" w:color="000000"/>
              <w:left w:val="single" w:sz="4" w:space="0" w:color="000000"/>
              <w:bottom w:val="single" w:sz="4" w:space="0" w:color="000000"/>
              <w:right w:val="single" w:sz="4" w:space="0" w:color="000000"/>
            </w:tcBorders>
          </w:tcPr>
          <w:p w14:paraId="7463C559" w14:textId="77777777" w:rsidR="00EE69D5" w:rsidRDefault="00000000">
            <w:pPr>
              <w:spacing w:after="0" w:line="263" w:lineRule="auto"/>
              <w:ind w:left="43" w:right="-36" w:hanging="43"/>
              <w:jc w:val="left"/>
            </w:pPr>
            <w:r>
              <w:rPr>
                <w:rFonts w:ascii="宋体" w:eastAsia="宋体" w:hAnsi="宋体" w:cs="宋体"/>
                <w:sz w:val="28"/>
              </w:rPr>
              <w:t>张准，朱文正，梁彬烽，欧阳</w:t>
            </w:r>
          </w:p>
          <w:p w14:paraId="3296CDD6" w14:textId="77777777" w:rsidR="00EE69D5" w:rsidRDefault="00000000">
            <w:pPr>
              <w:spacing w:after="0" w:line="259" w:lineRule="auto"/>
              <w:ind w:left="463" w:right="-36" w:hanging="463"/>
              <w:jc w:val="left"/>
            </w:pPr>
            <w:r>
              <w:rPr>
                <w:rFonts w:ascii="宋体" w:eastAsia="宋体" w:hAnsi="宋体" w:cs="宋体"/>
                <w:sz w:val="28"/>
              </w:rPr>
              <w:t>文泷，洪仕瀚，黄向信</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14:paraId="5E6350CC" w14:textId="77777777" w:rsidR="00EE69D5" w:rsidRDefault="00000000">
            <w:pPr>
              <w:spacing w:after="0" w:line="259" w:lineRule="auto"/>
              <w:ind w:left="0" w:right="0" w:firstLine="0"/>
              <w:jc w:val="center"/>
            </w:pPr>
            <w:r>
              <w:rPr>
                <w:rFonts w:ascii="宋体" w:eastAsia="宋体" w:hAnsi="宋体" w:cs="宋体"/>
                <w:sz w:val="28"/>
              </w:rPr>
              <w:t>人脸跟踪方法、装置、存储介质以及设备</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231F9BF2"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0A6AC382" w14:textId="77777777">
        <w:tblPrEx>
          <w:tblCellMar>
            <w:top w:w="82" w:type="dxa"/>
            <w:left w:w="108" w:type="dxa"/>
          </w:tblCellMar>
        </w:tblPrEx>
        <w:trPr>
          <w:gridAfter w:val="1"/>
          <w:wAfter w:w="62" w:type="dxa"/>
          <w:trHeight w:val="1210"/>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50CEE4FB" w14:textId="77777777" w:rsidR="00EE69D5" w:rsidRDefault="00000000">
            <w:pPr>
              <w:spacing w:after="0" w:line="259" w:lineRule="auto"/>
              <w:ind w:left="0" w:right="107" w:firstLine="0"/>
              <w:jc w:val="center"/>
            </w:pPr>
            <w:r>
              <w:rPr>
                <w:sz w:val="28"/>
              </w:rPr>
              <w:t xml:space="preserve">44.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2C3345EE" w14:textId="77777777" w:rsidR="00EE69D5" w:rsidRDefault="00000000">
            <w:pPr>
              <w:spacing w:after="0" w:line="259" w:lineRule="auto"/>
              <w:ind w:left="0" w:right="0" w:firstLine="0"/>
              <w:jc w:val="center"/>
            </w:pPr>
            <w:r>
              <w:rPr>
                <w:sz w:val="28"/>
              </w:rPr>
              <w:t xml:space="preserve">CN2019102 58763.9 </w:t>
            </w:r>
          </w:p>
        </w:tc>
        <w:tc>
          <w:tcPr>
            <w:tcW w:w="1983" w:type="dxa"/>
            <w:gridSpan w:val="2"/>
            <w:tcBorders>
              <w:top w:val="single" w:sz="4" w:space="0" w:color="000000"/>
              <w:left w:val="single" w:sz="4" w:space="0" w:color="000000"/>
              <w:bottom w:val="single" w:sz="4" w:space="0" w:color="000000"/>
              <w:right w:val="single" w:sz="4" w:space="0" w:color="000000"/>
            </w:tcBorders>
          </w:tcPr>
          <w:p w14:paraId="460E7FA5" w14:textId="77777777" w:rsidR="00EE69D5" w:rsidRDefault="00000000">
            <w:pPr>
              <w:spacing w:after="0" w:line="259" w:lineRule="auto"/>
              <w:ind w:left="0" w:right="-36" w:firstLine="0"/>
              <w:jc w:val="left"/>
            </w:pPr>
            <w:r>
              <w:rPr>
                <w:rFonts w:ascii="宋体" w:eastAsia="宋体" w:hAnsi="宋体" w:cs="宋体"/>
                <w:sz w:val="28"/>
              </w:rPr>
              <w:t>钟丽云，唐平，张峰，刘胜德，吕晓旭</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3543C205" w14:textId="77777777" w:rsidR="00EE69D5" w:rsidRDefault="00000000">
            <w:pPr>
              <w:spacing w:after="0" w:line="259" w:lineRule="auto"/>
              <w:ind w:left="0" w:right="0" w:firstLine="0"/>
              <w:jc w:val="center"/>
            </w:pPr>
            <w:r>
              <w:rPr>
                <w:rFonts w:ascii="宋体" w:eastAsia="宋体" w:hAnsi="宋体" w:cs="宋体"/>
                <w:sz w:val="28"/>
              </w:rPr>
              <w:t>一种四氧化三铁</w:t>
            </w:r>
            <w:r>
              <w:rPr>
                <w:sz w:val="28"/>
              </w:rPr>
              <w:t>/</w:t>
            </w:r>
            <w:r>
              <w:rPr>
                <w:rFonts w:ascii="宋体" w:eastAsia="宋体" w:hAnsi="宋体" w:cs="宋体"/>
                <w:sz w:val="28"/>
              </w:rPr>
              <w:t>金结构纳米颗粒的制备方法及其应用</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037714EF"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19D01DE2" w14:textId="77777777">
        <w:tblPrEx>
          <w:tblCellMar>
            <w:top w:w="82" w:type="dxa"/>
            <w:left w:w="108" w:type="dxa"/>
          </w:tblCellMar>
        </w:tblPrEx>
        <w:trPr>
          <w:gridAfter w:val="1"/>
          <w:wAfter w:w="62" w:type="dxa"/>
          <w:trHeight w:val="1210"/>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3CDB0BEC" w14:textId="77777777" w:rsidR="00EE69D5" w:rsidRDefault="00000000">
            <w:pPr>
              <w:spacing w:after="0" w:line="259" w:lineRule="auto"/>
              <w:ind w:left="0" w:right="107" w:firstLine="0"/>
              <w:jc w:val="center"/>
            </w:pPr>
            <w:r>
              <w:rPr>
                <w:sz w:val="28"/>
              </w:rPr>
              <w:t xml:space="preserve">45.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3A653154" w14:textId="77777777" w:rsidR="00EE69D5" w:rsidRDefault="00000000">
            <w:pPr>
              <w:spacing w:after="0" w:line="259" w:lineRule="auto"/>
              <w:ind w:left="0" w:right="0" w:firstLine="0"/>
              <w:jc w:val="center"/>
            </w:pPr>
            <w:r>
              <w:rPr>
                <w:sz w:val="28"/>
              </w:rPr>
              <w:t xml:space="preserve">CN2019102 44971.3 </w:t>
            </w:r>
          </w:p>
        </w:tc>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57224020" w14:textId="77777777" w:rsidR="00EE69D5" w:rsidRDefault="00000000">
            <w:pPr>
              <w:spacing w:after="0" w:line="259" w:lineRule="auto"/>
              <w:ind w:left="0" w:right="0" w:firstLine="0"/>
              <w:jc w:val="center"/>
            </w:pPr>
            <w:r>
              <w:rPr>
                <w:rFonts w:ascii="宋体" w:eastAsia="宋体" w:hAnsi="宋体" w:cs="宋体"/>
                <w:sz w:val="28"/>
              </w:rPr>
              <w:t>欧小婷，黄旭光，谭起龙</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5802F8F2" w14:textId="77777777" w:rsidR="00EE69D5" w:rsidRDefault="00000000">
            <w:pPr>
              <w:spacing w:after="0" w:line="259" w:lineRule="auto"/>
              <w:ind w:left="0" w:right="0" w:firstLine="0"/>
              <w:jc w:val="center"/>
            </w:pPr>
            <w:r>
              <w:rPr>
                <w:rFonts w:ascii="宋体" w:eastAsia="宋体" w:hAnsi="宋体" w:cs="宋体"/>
                <w:sz w:val="28"/>
              </w:rPr>
              <w:t>一种基于超表面的双通道液体折射率传感系统</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05153648"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076EE8BF" w14:textId="77777777">
        <w:tblPrEx>
          <w:tblCellMar>
            <w:top w:w="82" w:type="dxa"/>
            <w:left w:w="108" w:type="dxa"/>
          </w:tblCellMar>
        </w:tblPrEx>
        <w:trPr>
          <w:gridAfter w:val="1"/>
          <w:wAfter w:w="62" w:type="dxa"/>
          <w:trHeight w:val="3209"/>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601723A4" w14:textId="77777777" w:rsidR="00EE69D5" w:rsidRDefault="00000000">
            <w:pPr>
              <w:spacing w:after="0" w:line="259" w:lineRule="auto"/>
              <w:ind w:left="0" w:right="107" w:firstLine="0"/>
              <w:jc w:val="center"/>
            </w:pPr>
            <w:r>
              <w:rPr>
                <w:sz w:val="28"/>
              </w:rPr>
              <w:t xml:space="preserve">46.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72BF41C9" w14:textId="77777777" w:rsidR="00EE69D5" w:rsidRDefault="00000000">
            <w:pPr>
              <w:spacing w:after="49" w:line="259" w:lineRule="auto"/>
              <w:ind w:left="58" w:right="0" w:firstLine="0"/>
              <w:jc w:val="left"/>
            </w:pPr>
            <w:r>
              <w:rPr>
                <w:sz w:val="28"/>
              </w:rPr>
              <w:t>CN2019103</w:t>
            </w:r>
          </w:p>
          <w:p w14:paraId="2E4BBBD9" w14:textId="77777777" w:rsidR="00EE69D5" w:rsidRDefault="00000000">
            <w:pPr>
              <w:spacing w:after="0" w:line="259" w:lineRule="auto"/>
              <w:ind w:left="0" w:right="107" w:firstLine="0"/>
              <w:jc w:val="center"/>
            </w:pPr>
            <w:r>
              <w:rPr>
                <w:sz w:val="28"/>
              </w:rPr>
              <w:t xml:space="preserve">41141.2 </w:t>
            </w:r>
          </w:p>
        </w:tc>
        <w:tc>
          <w:tcPr>
            <w:tcW w:w="1983" w:type="dxa"/>
            <w:gridSpan w:val="2"/>
            <w:tcBorders>
              <w:top w:val="single" w:sz="4" w:space="0" w:color="000000"/>
              <w:left w:val="single" w:sz="4" w:space="0" w:color="000000"/>
              <w:bottom w:val="single" w:sz="4" w:space="0" w:color="000000"/>
              <w:right w:val="single" w:sz="4" w:space="0" w:color="000000"/>
            </w:tcBorders>
          </w:tcPr>
          <w:p w14:paraId="2A72492D" w14:textId="77777777" w:rsidR="00EE69D5" w:rsidRDefault="00000000">
            <w:pPr>
              <w:spacing w:after="6" w:line="259" w:lineRule="auto"/>
              <w:ind w:left="43" w:right="0" w:firstLine="0"/>
            </w:pPr>
            <w:r>
              <w:rPr>
                <w:rFonts w:ascii="宋体" w:eastAsia="宋体" w:hAnsi="宋体" w:cs="宋体"/>
                <w:sz w:val="28"/>
              </w:rPr>
              <w:t>王金东，赵家</w:t>
            </w:r>
          </w:p>
          <w:p w14:paraId="7D6E18EA" w14:textId="77777777" w:rsidR="00EE69D5" w:rsidRDefault="00000000">
            <w:pPr>
              <w:spacing w:after="1" w:line="262" w:lineRule="auto"/>
              <w:ind w:left="0" w:right="-36" w:firstLine="43"/>
              <w:jc w:val="left"/>
            </w:pPr>
            <w:r>
              <w:rPr>
                <w:rFonts w:ascii="宋体" w:eastAsia="宋体" w:hAnsi="宋体" w:cs="宋体"/>
                <w:sz w:val="28"/>
              </w:rPr>
              <w:t>钰，杜聪，源毅萍，陈艳辉，马瑞丽，何昱</w:t>
            </w:r>
          </w:p>
          <w:p w14:paraId="03BEB37C" w14:textId="77777777" w:rsidR="00EE69D5" w:rsidRDefault="00000000">
            <w:pPr>
              <w:spacing w:after="0" w:line="259" w:lineRule="auto"/>
              <w:ind w:left="0" w:right="-36" w:firstLine="43"/>
              <w:jc w:val="left"/>
            </w:pPr>
            <w:r>
              <w:rPr>
                <w:rFonts w:ascii="宋体" w:eastAsia="宋体" w:hAnsi="宋体" w:cs="宋体"/>
                <w:sz w:val="28"/>
              </w:rPr>
              <w:t>霏，唐璨，何广强，魏正军，於亚飞，张智明</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14:paraId="45F853DE" w14:textId="77777777" w:rsidR="00EE69D5" w:rsidRDefault="00000000">
            <w:pPr>
              <w:spacing w:after="0" w:line="259" w:lineRule="auto"/>
              <w:ind w:left="0" w:right="0" w:firstLine="0"/>
              <w:jc w:val="center"/>
            </w:pPr>
            <w:r>
              <w:rPr>
                <w:rFonts w:ascii="宋体" w:eastAsia="宋体" w:hAnsi="宋体" w:cs="宋体"/>
                <w:sz w:val="28"/>
              </w:rPr>
              <w:t>一种波分复用偏振补偿方法及其装置</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62B651D9"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r w:rsidR="00EE69D5" w14:paraId="56F2C7D7" w14:textId="77777777">
        <w:tblPrEx>
          <w:tblCellMar>
            <w:top w:w="82" w:type="dxa"/>
            <w:left w:w="108" w:type="dxa"/>
          </w:tblCellMar>
        </w:tblPrEx>
        <w:trPr>
          <w:gridAfter w:val="1"/>
          <w:wAfter w:w="62" w:type="dxa"/>
          <w:trHeight w:val="1610"/>
        </w:trPr>
        <w:tc>
          <w:tcPr>
            <w:tcW w:w="953" w:type="dxa"/>
            <w:gridSpan w:val="2"/>
            <w:tcBorders>
              <w:top w:val="single" w:sz="4" w:space="0" w:color="000000"/>
              <w:left w:val="single" w:sz="4" w:space="0" w:color="000000"/>
              <w:bottom w:val="single" w:sz="4" w:space="0" w:color="000000"/>
              <w:right w:val="single" w:sz="4" w:space="0" w:color="000000"/>
            </w:tcBorders>
            <w:vAlign w:val="center"/>
          </w:tcPr>
          <w:p w14:paraId="44E3A4FA" w14:textId="77777777" w:rsidR="00EE69D5" w:rsidRDefault="00000000">
            <w:pPr>
              <w:spacing w:after="0" w:line="259" w:lineRule="auto"/>
              <w:ind w:left="0" w:right="107" w:firstLine="0"/>
              <w:jc w:val="center"/>
            </w:pPr>
            <w:r>
              <w:rPr>
                <w:sz w:val="28"/>
              </w:rPr>
              <w:t xml:space="preserve">47.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6C3CF07F" w14:textId="77777777" w:rsidR="00EE69D5" w:rsidRDefault="00000000">
            <w:pPr>
              <w:spacing w:after="0" w:line="259" w:lineRule="auto"/>
              <w:ind w:left="0" w:right="0" w:firstLine="0"/>
              <w:jc w:val="center"/>
            </w:pPr>
            <w:r>
              <w:rPr>
                <w:sz w:val="28"/>
              </w:rPr>
              <w:t xml:space="preserve">CN2021105 01593.X </w:t>
            </w:r>
          </w:p>
        </w:tc>
        <w:tc>
          <w:tcPr>
            <w:tcW w:w="1983" w:type="dxa"/>
            <w:gridSpan w:val="2"/>
            <w:tcBorders>
              <w:top w:val="single" w:sz="4" w:space="0" w:color="000000"/>
              <w:left w:val="single" w:sz="4" w:space="0" w:color="000000"/>
              <w:bottom w:val="single" w:sz="4" w:space="0" w:color="000000"/>
              <w:right w:val="single" w:sz="4" w:space="0" w:color="000000"/>
            </w:tcBorders>
          </w:tcPr>
          <w:p w14:paraId="78E324A1" w14:textId="77777777" w:rsidR="00EE69D5" w:rsidRDefault="00000000">
            <w:pPr>
              <w:spacing w:after="0" w:line="259" w:lineRule="auto"/>
              <w:ind w:left="0" w:right="0" w:firstLine="0"/>
              <w:jc w:val="center"/>
            </w:pPr>
            <w:r>
              <w:rPr>
                <w:rFonts w:ascii="宋体" w:eastAsia="宋体" w:hAnsi="宋体" w:cs="宋体"/>
                <w:sz w:val="28"/>
              </w:rPr>
              <w:t>马琼雄，李梓岚，何海森，苏志豪，陆清航，张庆茂</w:t>
            </w:r>
            <w:r>
              <w:rPr>
                <w:sz w:val="28"/>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14:paraId="3D01354A" w14:textId="77777777" w:rsidR="00EE69D5" w:rsidRDefault="00000000">
            <w:pPr>
              <w:spacing w:after="0" w:line="259" w:lineRule="auto"/>
              <w:ind w:left="0" w:right="0" w:firstLine="0"/>
              <w:jc w:val="center"/>
            </w:pPr>
            <w:r>
              <w:rPr>
                <w:rFonts w:ascii="宋体" w:eastAsia="宋体" w:hAnsi="宋体" w:cs="宋体"/>
                <w:sz w:val="28"/>
              </w:rPr>
              <w:t>一种细胞涂片辅助分析方法和系统</w:t>
            </w:r>
            <w:r>
              <w:rPr>
                <w:sz w:val="28"/>
              </w:rPr>
              <w:t xml:space="preserve"> </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72663B03" w14:textId="77777777" w:rsidR="00EE69D5" w:rsidRDefault="00000000">
            <w:pPr>
              <w:spacing w:after="0" w:line="259" w:lineRule="auto"/>
              <w:ind w:left="60" w:right="0" w:firstLine="0"/>
            </w:pPr>
            <w:r>
              <w:rPr>
                <w:rFonts w:ascii="宋体" w:eastAsia="宋体" w:hAnsi="宋体" w:cs="宋体"/>
                <w:sz w:val="28"/>
              </w:rPr>
              <w:t>国内发明</w:t>
            </w:r>
            <w:r>
              <w:rPr>
                <w:sz w:val="28"/>
              </w:rPr>
              <w:t xml:space="preserve"> </w:t>
            </w:r>
          </w:p>
        </w:tc>
      </w:tr>
    </w:tbl>
    <w:p w14:paraId="3AE976B8" w14:textId="77777777" w:rsidR="00EE69D5" w:rsidRDefault="00000000">
      <w:pPr>
        <w:spacing w:after="0" w:line="259" w:lineRule="auto"/>
        <w:ind w:left="4307" w:right="0" w:firstLine="0"/>
      </w:pPr>
      <w:r>
        <w:rPr>
          <w:b/>
          <w:sz w:val="36"/>
        </w:rPr>
        <w:t xml:space="preserve"> </w:t>
      </w:r>
    </w:p>
    <w:p w14:paraId="297C5519" w14:textId="77777777" w:rsidR="00EE69D5" w:rsidRDefault="00000000">
      <w:pPr>
        <w:pStyle w:val="2"/>
        <w:ind w:left="3294" w:right="411"/>
        <w:jc w:val="left"/>
      </w:pPr>
      <w:r>
        <w:t>授权实用新型</w:t>
      </w:r>
      <w:r>
        <w:rPr>
          <w:rFonts w:ascii="Times New Roman" w:eastAsia="Times New Roman" w:hAnsi="Times New Roman" w:cs="Times New Roman"/>
          <w:b/>
        </w:rPr>
        <w:t xml:space="preserve"> </w:t>
      </w:r>
    </w:p>
    <w:tbl>
      <w:tblPr>
        <w:tblStyle w:val="TableGrid"/>
        <w:tblW w:w="8791" w:type="dxa"/>
        <w:tblInd w:w="62" w:type="dxa"/>
        <w:tblCellMar>
          <w:top w:w="80" w:type="dxa"/>
          <w:left w:w="106" w:type="dxa"/>
          <w:bottom w:w="0" w:type="dxa"/>
          <w:right w:w="76" w:type="dxa"/>
        </w:tblCellMar>
        <w:tblLook w:val="04A0" w:firstRow="1" w:lastRow="0" w:firstColumn="1" w:lastColumn="0" w:noHBand="0" w:noVBand="1"/>
      </w:tblPr>
      <w:tblGrid>
        <w:gridCol w:w="852"/>
        <w:gridCol w:w="1844"/>
        <w:gridCol w:w="2549"/>
        <w:gridCol w:w="2127"/>
        <w:gridCol w:w="1419"/>
      </w:tblGrid>
      <w:tr w:rsidR="00EE69D5" w14:paraId="4AD3D8CE" w14:textId="77777777">
        <w:trPr>
          <w:trHeight w:val="446"/>
        </w:trPr>
        <w:tc>
          <w:tcPr>
            <w:tcW w:w="852" w:type="dxa"/>
            <w:tcBorders>
              <w:top w:val="single" w:sz="4" w:space="0" w:color="000000"/>
              <w:left w:val="single" w:sz="4" w:space="0" w:color="000000"/>
              <w:bottom w:val="single" w:sz="4" w:space="0" w:color="000000"/>
              <w:right w:val="single" w:sz="4" w:space="0" w:color="000000"/>
            </w:tcBorders>
          </w:tcPr>
          <w:p w14:paraId="21D97B46" w14:textId="77777777" w:rsidR="00EE69D5" w:rsidRDefault="00000000">
            <w:pPr>
              <w:spacing w:after="0" w:line="259" w:lineRule="auto"/>
              <w:ind w:left="41" w:right="0" w:firstLine="0"/>
            </w:pPr>
            <w:r>
              <w:rPr>
                <w:rFonts w:ascii="宋体" w:eastAsia="宋体" w:hAnsi="宋体" w:cs="宋体"/>
                <w:sz w:val="28"/>
              </w:rPr>
              <w:t>序号</w:t>
            </w:r>
            <w:r>
              <w:rPr>
                <w:sz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F5AE214" w14:textId="77777777" w:rsidR="00EE69D5" w:rsidRDefault="00000000">
            <w:pPr>
              <w:spacing w:after="0" w:line="259" w:lineRule="auto"/>
              <w:ind w:left="0" w:right="28" w:firstLine="0"/>
              <w:jc w:val="center"/>
            </w:pPr>
            <w:r>
              <w:rPr>
                <w:rFonts w:ascii="宋体" w:eastAsia="宋体" w:hAnsi="宋体" w:cs="宋体"/>
                <w:sz w:val="28"/>
              </w:rPr>
              <w:t>专利号</w:t>
            </w:r>
            <w:r>
              <w:rPr>
                <w:sz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4C9FF534" w14:textId="77777777" w:rsidR="00EE69D5" w:rsidRDefault="00000000">
            <w:pPr>
              <w:spacing w:after="0" w:line="259" w:lineRule="auto"/>
              <w:ind w:left="0" w:right="32" w:firstLine="0"/>
              <w:jc w:val="center"/>
            </w:pPr>
            <w:r>
              <w:rPr>
                <w:rFonts w:ascii="宋体" w:eastAsia="宋体" w:hAnsi="宋体" w:cs="宋体"/>
                <w:sz w:val="28"/>
              </w:rPr>
              <w:t>发明人</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F8EA0DC" w14:textId="77777777" w:rsidR="00EE69D5" w:rsidRDefault="00000000">
            <w:pPr>
              <w:spacing w:after="0" w:line="259" w:lineRule="auto"/>
              <w:ind w:left="0" w:right="30" w:firstLine="0"/>
              <w:jc w:val="center"/>
            </w:pPr>
            <w:r>
              <w:rPr>
                <w:rFonts w:ascii="宋体" w:eastAsia="宋体" w:hAnsi="宋体" w:cs="宋体"/>
                <w:sz w:val="28"/>
              </w:rPr>
              <w:t>专利名称</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DBDF104" w14:textId="77777777" w:rsidR="00EE69D5" w:rsidRDefault="00000000">
            <w:pPr>
              <w:spacing w:after="0" w:line="259" w:lineRule="auto"/>
              <w:ind w:left="43" w:right="0" w:firstLine="0"/>
            </w:pPr>
            <w:r>
              <w:rPr>
                <w:rFonts w:ascii="宋体" w:eastAsia="宋体" w:hAnsi="宋体" w:cs="宋体"/>
                <w:sz w:val="28"/>
              </w:rPr>
              <w:t>专利类别</w:t>
            </w:r>
            <w:r>
              <w:rPr>
                <w:sz w:val="28"/>
              </w:rPr>
              <w:t xml:space="preserve"> </w:t>
            </w:r>
          </w:p>
        </w:tc>
      </w:tr>
      <w:tr w:rsidR="00EE69D5" w14:paraId="0CA65E16" w14:textId="77777777">
        <w:trPr>
          <w:trHeight w:val="1212"/>
        </w:trPr>
        <w:tc>
          <w:tcPr>
            <w:tcW w:w="852" w:type="dxa"/>
            <w:tcBorders>
              <w:top w:val="single" w:sz="4" w:space="0" w:color="000000"/>
              <w:left w:val="single" w:sz="4" w:space="0" w:color="000000"/>
              <w:bottom w:val="single" w:sz="4" w:space="0" w:color="000000"/>
              <w:right w:val="single" w:sz="4" w:space="0" w:color="000000"/>
            </w:tcBorders>
            <w:vAlign w:val="center"/>
          </w:tcPr>
          <w:p w14:paraId="3C313313" w14:textId="77777777" w:rsidR="00EE69D5" w:rsidRDefault="00000000">
            <w:pPr>
              <w:spacing w:after="0" w:line="259" w:lineRule="auto"/>
              <w:ind w:left="0" w:right="31" w:firstLine="0"/>
              <w:jc w:val="center"/>
            </w:pPr>
            <w:r>
              <w:rPr>
                <w:sz w:val="28"/>
              </w:rPr>
              <w:t xml:space="preserve">1 </w:t>
            </w:r>
          </w:p>
        </w:tc>
        <w:tc>
          <w:tcPr>
            <w:tcW w:w="1844" w:type="dxa"/>
            <w:tcBorders>
              <w:top w:val="single" w:sz="4" w:space="0" w:color="000000"/>
              <w:left w:val="single" w:sz="4" w:space="0" w:color="000000"/>
              <w:bottom w:val="single" w:sz="4" w:space="0" w:color="000000"/>
              <w:right w:val="single" w:sz="4" w:space="0" w:color="000000"/>
            </w:tcBorders>
            <w:vAlign w:val="center"/>
          </w:tcPr>
          <w:p w14:paraId="46812A62" w14:textId="77777777" w:rsidR="00EE69D5" w:rsidRDefault="00000000">
            <w:pPr>
              <w:spacing w:after="49" w:line="259" w:lineRule="auto"/>
              <w:ind w:left="60" w:right="0" w:firstLine="0"/>
              <w:jc w:val="left"/>
            </w:pPr>
            <w:r>
              <w:rPr>
                <w:sz w:val="28"/>
              </w:rPr>
              <w:t>CN20212312</w:t>
            </w:r>
          </w:p>
          <w:p w14:paraId="6443BA35" w14:textId="77777777" w:rsidR="00EE69D5" w:rsidRDefault="00000000">
            <w:pPr>
              <w:spacing w:after="0" w:line="259" w:lineRule="auto"/>
              <w:ind w:left="0" w:right="31" w:firstLine="0"/>
              <w:jc w:val="center"/>
            </w:pPr>
            <w:r>
              <w:rPr>
                <w:sz w:val="28"/>
              </w:rPr>
              <w:t xml:space="preserve">8182.5 </w:t>
            </w:r>
          </w:p>
        </w:tc>
        <w:tc>
          <w:tcPr>
            <w:tcW w:w="2549" w:type="dxa"/>
            <w:tcBorders>
              <w:top w:val="single" w:sz="4" w:space="0" w:color="000000"/>
              <w:left w:val="single" w:sz="4" w:space="0" w:color="000000"/>
              <w:bottom w:val="single" w:sz="4" w:space="0" w:color="000000"/>
              <w:right w:val="single" w:sz="4" w:space="0" w:color="000000"/>
            </w:tcBorders>
            <w:vAlign w:val="center"/>
          </w:tcPr>
          <w:p w14:paraId="154B5D78" w14:textId="77777777" w:rsidR="00EE69D5" w:rsidRDefault="00000000">
            <w:pPr>
              <w:spacing w:after="0" w:line="259" w:lineRule="auto"/>
              <w:ind w:left="0" w:right="0" w:firstLine="0"/>
              <w:jc w:val="center"/>
            </w:pPr>
            <w:r>
              <w:rPr>
                <w:rFonts w:ascii="宋体" w:eastAsia="宋体" w:hAnsi="宋体" w:cs="宋体"/>
                <w:sz w:val="28"/>
              </w:rPr>
              <w:t>涂直锋，吴攸，杨浩彬，邓冬梅</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74D92BF" w14:textId="77777777" w:rsidR="00EE69D5" w:rsidRDefault="00000000">
            <w:pPr>
              <w:spacing w:after="0" w:line="259" w:lineRule="auto"/>
              <w:ind w:left="0" w:right="0" w:firstLine="0"/>
              <w:jc w:val="center"/>
            </w:pPr>
            <w:r>
              <w:rPr>
                <w:rFonts w:ascii="宋体" w:eastAsia="宋体" w:hAnsi="宋体" w:cs="宋体"/>
                <w:sz w:val="28"/>
              </w:rPr>
              <w:t>一种艾里泰伯表面等离激元生成系统</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46036E2C"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542AFEB6" w14:textId="77777777">
        <w:trPr>
          <w:trHeight w:val="1609"/>
        </w:trPr>
        <w:tc>
          <w:tcPr>
            <w:tcW w:w="852" w:type="dxa"/>
            <w:tcBorders>
              <w:top w:val="single" w:sz="4" w:space="0" w:color="000000"/>
              <w:left w:val="single" w:sz="4" w:space="0" w:color="000000"/>
              <w:bottom w:val="single" w:sz="4" w:space="0" w:color="000000"/>
              <w:right w:val="single" w:sz="4" w:space="0" w:color="000000"/>
            </w:tcBorders>
            <w:vAlign w:val="center"/>
          </w:tcPr>
          <w:p w14:paraId="65742C22" w14:textId="77777777" w:rsidR="00EE69D5" w:rsidRDefault="00000000">
            <w:pPr>
              <w:spacing w:after="0" w:line="259" w:lineRule="auto"/>
              <w:ind w:left="0" w:right="31" w:firstLine="0"/>
              <w:jc w:val="center"/>
            </w:pPr>
            <w:r>
              <w:rPr>
                <w:sz w:val="28"/>
              </w:rPr>
              <w:lastRenderedPageBreak/>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14:paraId="34CE12C2" w14:textId="77777777" w:rsidR="00EE69D5" w:rsidRDefault="00000000">
            <w:pPr>
              <w:spacing w:after="49" w:line="259" w:lineRule="auto"/>
              <w:ind w:left="60" w:right="0" w:firstLine="0"/>
              <w:jc w:val="left"/>
            </w:pPr>
            <w:r>
              <w:rPr>
                <w:sz w:val="28"/>
              </w:rPr>
              <w:t>CN20222076</w:t>
            </w:r>
          </w:p>
          <w:p w14:paraId="60B2605C" w14:textId="77777777" w:rsidR="00EE69D5" w:rsidRDefault="00000000">
            <w:pPr>
              <w:spacing w:after="0" w:line="259" w:lineRule="auto"/>
              <w:ind w:left="0" w:right="31" w:firstLine="0"/>
              <w:jc w:val="center"/>
            </w:pPr>
            <w:r>
              <w:rPr>
                <w:sz w:val="28"/>
              </w:rPr>
              <w:t xml:space="preserve">2222.7 </w:t>
            </w:r>
          </w:p>
        </w:tc>
        <w:tc>
          <w:tcPr>
            <w:tcW w:w="2549" w:type="dxa"/>
            <w:tcBorders>
              <w:top w:val="single" w:sz="4" w:space="0" w:color="000000"/>
              <w:left w:val="single" w:sz="4" w:space="0" w:color="000000"/>
              <w:bottom w:val="single" w:sz="4" w:space="0" w:color="000000"/>
              <w:right w:val="single" w:sz="4" w:space="0" w:color="000000"/>
            </w:tcBorders>
            <w:vAlign w:val="center"/>
          </w:tcPr>
          <w:p w14:paraId="362798FE" w14:textId="77777777" w:rsidR="00EE69D5" w:rsidRDefault="00000000">
            <w:pPr>
              <w:spacing w:after="0" w:line="259" w:lineRule="auto"/>
              <w:ind w:left="0" w:right="0" w:firstLine="0"/>
              <w:jc w:val="center"/>
            </w:pPr>
            <w:r>
              <w:rPr>
                <w:rFonts w:ascii="宋体" w:eastAsia="宋体" w:hAnsi="宋体" w:cs="宋体"/>
                <w:sz w:val="28"/>
              </w:rPr>
              <w:t>朱明昊，郭邦红，胡敏</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8250D82" w14:textId="77777777" w:rsidR="00EE69D5" w:rsidRDefault="00000000">
            <w:pPr>
              <w:spacing w:after="0" w:line="259" w:lineRule="auto"/>
              <w:ind w:left="0" w:right="0" w:firstLine="0"/>
              <w:jc w:val="center"/>
            </w:pPr>
            <w:r>
              <w:rPr>
                <w:rFonts w:ascii="宋体" w:eastAsia="宋体" w:hAnsi="宋体" w:cs="宋体"/>
                <w:sz w:val="28"/>
              </w:rPr>
              <w:t xml:space="preserve">一种基于 </w:t>
            </w:r>
            <w:r>
              <w:rPr>
                <w:sz w:val="28"/>
              </w:rPr>
              <w:t xml:space="preserve">B92 </w:t>
            </w:r>
            <w:r>
              <w:rPr>
                <w:rFonts w:ascii="宋体" w:eastAsia="宋体" w:hAnsi="宋体" w:cs="宋体"/>
                <w:sz w:val="28"/>
              </w:rPr>
              <w:t xml:space="preserve">协议的逆向调制自由空间 </w:t>
            </w:r>
            <w:r>
              <w:rPr>
                <w:sz w:val="28"/>
              </w:rPr>
              <w:t xml:space="preserve">QKD </w:t>
            </w:r>
            <w:r>
              <w:rPr>
                <w:rFonts w:ascii="宋体" w:eastAsia="宋体" w:hAnsi="宋体" w:cs="宋体"/>
                <w:sz w:val="28"/>
              </w:rPr>
              <w:t>系统</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308407C6"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51638E19" w14:textId="77777777">
        <w:trPr>
          <w:trHeight w:val="1610"/>
        </w:trPr>
        <w:tc>
          <w:tcPr>
            <w:tcW w:w="852" w:type="dxa"/>
            <w:tcBorders>
              <w:top w:val="single" w:sz="4" w:space="0" w:color="000000"/>
              <w:left w:val="single" w:sz="4" w:space="0" w:color="000000"/>
              <w:bottom w:val="single" w:sz="4" w:space="0" w:color="000000"/>
              <w:right w:val="single" w:sz="4" w:space="0" w:color="000000"/>
            </w:tcBorders>
            <w:vAlign w:val="center"/>
          </w:tcPr>
          <w:p w14:paraId="107A6669" w14:textId="77777777" w:rsidR="00EE69D5" w:rsidRDefault="00000000">
            <w:pPr>
              <w:spacing w:after="0" w:line="259" w:lineRule="auto"/>
              <w:ind w:left="0" w:right="31" w:firstLine="0"/>
              <w:jc w:val="center"/>
            </w:pPr>
            <w:r>
              <w:rPr>
                <w:sz w:val="28"/>
              </w:rPr>
              <w:t xml:space="preserve">3 </w:t>
            </w:r>
          </w:p>
        </w:tc>
        <w:tc>
          <w:tcPr>
            <w:tcW w:w="1844" w:type="dxa"/>
            <w:tcBorders>
              <w:top w:val="single" w:sz="4" w:space="0" w:color="000000"/>
              <w:left w:val="single" w:sz="4" w:space="0" w:color="000000"/>
              <w:bottom w:val="single" w:sz="4" w:space="0" w:color="000000"/>
              <w:right w:val="single" w:sz="4" w:space="0" w:color="000000"/>
            </w:tcBorders>
            <w:vAlign w:val="center"/>
          </w:tcPr>
          <w:p w14:paraId="42B778E6" w14:textId="77777777" w:rsidR="00EE69D5" w:rsidRDefault="00000000">
            <w:pPr>
              <w:spacing w:after="49" w:line="259" w:lineRule="auto"/>
              <w:ind w:left="60" w:right="0" w:firstLine="0"/>
              <w:jc w:val="left"/>
            </w:pPr>
            <w:r>
              <w:rPr>
                <w:sz w:val="28"/>
              </w:rPr>
              <w:t>CN20212341</w:t>
            </w:r>
          </w:p>
          <w:p w14:paraId="13A5F696" w14:textId="77777777" w:rsidR="00EE69D5" w:rsidRDefault="00000000">
            <w:pPr>
              <w:spacing w:after="0" w:line="259" w:lineRule="auto"/>
              <w:ind w:left="0" w:right="31" w:firstLine="0"/>
              <w:jc w:val="center"/>
            </w:pPr>
            <w:r>
              <w:rPr>
                <w:sz w:val="28"/>
              </w:rPr>
              <w:t xml:space="preserve">4562.5 </w:t>
            </w:r>
          </w:p>
        </w:tc>
        <w:tc>
          <w:tcPr>
            <w:tcW w:w="2549" w:type="dxa"/>
            <w:tcBorders>
              <w:top w:val="single" w:sz="4" w:space="0" w:color="000000"/>
              <w:left w:val="single" w:sz="4" w:space="0" w:color="000000"/>
              <w:bottom w:val="single" w:sz="4" w:space="0" w:color="000000"/>
              <w:right w:val="single" w:sz="4" w:space="0" w:color="000000"/>
            </w:tcBorders>
            <w:vAlign w:val="center"/>
          </w:tcPr>
          <w:p w14:paraId="60F1829A" w14:textId="77777777" w:rsidR="00EE69D5" w:rsidRDefault="00000000">
            <w:pPr>
              <w:spacing w:after="0" w:line="259" w:lineRule="auto"/>
              <w:ind w:left="0" w:right="0" w:firstLine="0"/>
              <w:jc w:val="center"/>
            </w:pPr>
            <w:r>
              <w:rPr>
                <w:rFonts w:ascii="宋体" w:eastAsia="宋体" w:hAnsi="宋体" w:cs="宋体"/>
                <w:sz w:val="28"/>
              </w:rPr>
              <w:t>王鹏程，郭邦红，胡敏</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C2C2AEF" w14:textId="77777777" w:rsidR="00EE69D5" w:rsidRDefault="00000000">
            <w:pPr>
              <w:spacing w:after="0" w:line="259" w:lineRule="auto"/>
              <w:ind w:left="0" w:right="0" w:firstLine="0"/>
              <w:jc w:val="center"/>
            </w:pPr>
            <w:r>
              <w:rPr>
                <w:rFonts w:ascii="宋体" w:eastAsia="宋体" w:hAnsi="宋体" w:cs="宋体"/>
                <w:sz w:val="28"/>
              </w:rPr>
              <w:t>一种基于参考系无关测量设备无关贝尔态测量装置</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3577D643"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2D607D4F" w14:textId="77777777">
        <w:trPr>
          <w:trHeight w:val="1611"/>
        </w:trPr>
        <w:tc>
          <w:tcPr>
            <w:tcW w:w="852" w:type="dxa"/>
            <w:tcBorders>
              <w:top w:val="single" w:sz="4" w:space="0" w:color="000000"/>
              <w:left w:val="single" w:sz="4" w:space="0" w:color="000000"/>
              <w:bottom w:val="single" w:sz="4" w:space="0" w:color="000000"/>
              <w:right w:val="single" w:sz="4" w:space="0" w:color="000000"/>
            </w:tcBorders>
            <w:vAlign w:val="center"/>
          </w:tcPr>
          <w:p w14:paraId="734F330A" w14:textId="77777777" w:rsidR="00EE69D5" w:rsidRDefault="00000000">
            <w:pPr>
              <w:spacing w:after="0" w:line="259" w:lineRule="auto"/>
              <w:ind w:left="0" w:right="31" w:firstLine="0"/>
              <w:jc w:val="center"/>
            </w:pPr>
            <w:r>
              <w:rPr>
                <w:sz w:val="28"/>
              </w:rPr>
              <w:t xml:space="preserve">4 </w:t>
            </w:r>
          </w:p>
        </w:tc>
        <w:tc>
          <w:tcPr>
            <w:tcW w:w="1844" w:type="dxa"/>
            <w:tcBorders>
              <w:top w:val="single" w:sz="4" w:space="0" w:color="000000"/>
              <w:left w:val="single" w:sz="4" w:space="0" w:color="000000"/>
              <w:bottom w:val="single" w:sz="4" w:space="0" w:color="000000"/>
              <w:right w:val="single" w:sz="4" w:space="0" w:color="000000"/>
            </w:tcBorders>
            <w:vAlign w:val="center"/>
          </w:tcPr>
          <w:p w14:paraId="4065FE4B" w14:textId="77777777" w:rsidR="00EE69D5" w:rsidRDefault="00000000">
            <w:pPr>
              <w:spacing w:after="0" w:line="259" w:lineRule="auto"/>
              <w:ind w:left="0" w:right="0" w:firstLine="0"/>
              <w:jc w:val="center"/>
            </w:pPr>
            <w:r>
              <w:rPr>
                <w:sz w:val="28"/>
              </w:rPr>
              <w:t xml:space="preserve">CN20222009 5458.X </w:t>
            </w:r>
          </w:p>
        </w:tc>
        <w:tc>
          <w:tcPr>
            <w:tcW w:w="2549" w:type="dxa"/>
            <w:tcBorders>
              <w:top w:val="single" w:sz="4" w:space="0" w:color="000000"/>
              <w:left w:val="single" w:sz="4" w:space="0" w:color="000000"/>
              <w:bottom w:val="single" w:sz="4" w:space="0" w:color="000000"/>
              <w:right w:val="single" w:sz="4" w:space="0" w:color="000000"/>
            </w:tcBorders>
            <w:vAlign w:val="center"/>
          </w:tcPr>
          <w:p w14:paraId="23D9603C" w14:textId="77777777" w:rsidR="00EE69D5" w:rsidRDefault="00000000">
            <w:pPr>
              <w:spacing w:after="12" w:line="259" w:lineRule="auto"/>
              <w:ind w:left="48" w:right="0" w:firstLine="0"/>
            </w:pPr>
            <w:r>
              <w:rPr>
                <w:rFonts w:ascii="宋体" w:eastAsia="宋体" w:hAnsi="宋体" w:cs="宋体"/>
                <w:sz w:val="28"/>
              </w:rPr>
              <w:t>何惺怡，邓小芳，</w:t>
            </w:r>
          </w:p>
          <w:p w14:paraId="654DA13B" w14:textId="77777777" w:rsidR="00EE69D5" w:rsidRDefault="00000000">
            <w:pPr>
              <w:spacing w:after="0" w:line="259" w:lineRule="auto"/>
              <w:ind w:left="0" w:right="0" w:firstLine="0"/>
              <w:jc w:val="center"/>
            </w:pPr>
            <w:r>
              <w:rPr>
                <w:rFonts w:ascii="宋体" w:eastAsia="宋体" w:hAnsi="宋体" w:cs="宋体"/>
                <w:sz w:val="28"/>
              </w:rPr>
              <w:t>黄浩宇</w:t>
            </w:r>
            <w:r>
              <w:rPr>
                <w:sz w:val="28"/>
              </w:rPr>
              <w:t xml:space="preserve"> </w:t>
            </w:r>
            <w:r>
              <w:rPr>
                <w:rFonts w:ascii="宋体" w:eastAsia="宋体" w:hAnsi="宋体" w:cs="宋体"/>
                <w:sz w:val="28"/>
              </w:rPr>
              <w:t>罗圣宝，刘家添，邓冬梅</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E2F408D" w14:textId="77777777" w:rsidR="00EE69D5" w:rsidRDefault="00000000">
            <w:pPr>
              <w:spacing w:after="0" w:line="259" w:lineRule="auto"/>
              <w:ind w:left="0" w:right="0" w:firstLine="0"/>
              <w:jc w:val="center"/>
            </w:pPr>
            <w:r>
              <w:rPr>
                <w:rFonts w:ascii="宋体" w:eastAsia="宋体" w:hAnsi="宋体" w:cs="宋体"/>
                <w:sz w:val="28"/>
              </w:rPr>
              <w:t>一种在自由空间产生完美拉盖尔高斯电子束的实验系统</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25CC658C"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09C77A72" w14:textId="77777777">
        <w:trPr>
          <w:trHeight w:val="1210"/>
        </w:trPr>
        <w:tc>
          <w:tcPr>
            <w:tcW w:w="852" w:type="dxa"/>
            <w:tcBorders>
              <w:top w:val="single" w:sz="4" w:space="0" w:color="000000"/>
              <w:left w:val="single" w:sz="4" w:space="0" w:color="000000"/>
              <w:bottom w:val="single" w:sz="4" w:space="0" w:color="000000"/>
              <w:right w:val="single" w:sz="4" w:space="0" w:color="000000"/>
            </w:tcBorders>
            <w:vAlign w:val="center"/>
          </w:tcPr>
          <w:p w14:paraId="69B4042E" w14:textId="77777777" w:rsidR="00EE69D5" w:rsidRDefault="00000000">
            <w:pPr>
              <w:spacing w:after="0" w:line="259" w:lineRule="auto"/>
              <w:ind w:left="0" w:right="31" w:firstLine="0"/>
              <w:jc w:val="center"/>
            </w:pPr>
            <w:r>
              <w:rPr>
                <w:sz w:val="28"/>
              </w:rPr>
              <w:t xml:space="preserve">5 </w:t>
            </w:r>
          </w:p>
        </w:tc>
        <w:tc>
          <w:tcPr>
            <w:tcW w:w="1844" w:type="dxa"/>
            <w:tcBorders>
              <w:top w:val="single" w:sz="4" w:space="0" w:color="000000"/>
              <w:left w:val="single" w:sz="4" w:space="0" w:color="000000"/>
              <w:bottom w:val="single" w:sz="4" w:space="0" w:color="000000"/>
              <w:right w:val="single" w:sz="4" w:space="0" w:color="000000"/>
            </w:tcBorders>
            <w:vAlign w:val="center"/>
          </w:tcPr>
          <w:p w14:paraId="3A1159AA" w14:textId="77777777" w:rsidR="00EE69D5" w:rsidRDefault="00000000">
            <w:pPr>
              <w:spacing w:after="47" w:line="259" w:lineRule="auto"/>
              <w:ind w:left="60" w:right="0" w:firstLine="0"/>
              <w:jc w:val="left"/>
            </w:pPr>
            <w:r>
              <w:rPr>
                <w:sz w:val="28"/>
              </w:rPr>
              <w:t>CN20212340</w:t>
            </w:r>
          </w:p>
          <w:p w14:paraId="46A99963" w14:textId="77777777" w:rsidR="00EE69D5" w:rsidRDefault="00000000">
            <w:pPr>
              <w:spacing w:after="0" w:line="259" w:lineRule="auto"/>
              <w:ind w:left="0" w:right="31" w:firstLine="0"/>
              <w:jc w:val="center"/>
            </w:pPr>
            <w:r>
              <w:rPr>
                <w:sz w:val="28"/>
              </w:rPr>
              <w:t xml:space="preserve">5394.3 </w:t>
            </w:r>
          </w:p>
        </w:tc>
        <w:tc>
          <w:tcPr>
            <w:tcW w:w="2549" w:type="dxa"/>
            <w:tcBorders>
              <w:top w:val="single" w:sz="4" w:space="0" w:color="000000"/>
              <w:left w:val="single" w:sz="4" w:space="0" w:color="000000"/>
              <w:bottom w:val="single" w:sz="4" w:space="0" w:color="000000"/>
              <w:right w:val="single" w:sz="4" w:space="0" w:color="000000"/>
            </w:tcBorders>
            <w:vAlign w:val="center"/>
          </w:tcPr>
          <w:p w14:paraId="736E4181" w14:textId="77777777" w:rsidR="00EE69D5" w:rsidRDefault="00000000">
            <w:pPr>
              <w:spacing w:after="0" w:line="259" w:lineRule="auto"/>
              <w:ind w:left="0" w:right="0" w:firstLine="0"/>
              <w:jc w:val="center"/>
            </w:pPr>
            <w:r>
              <w:rPr>
                <w:rFonts w:ascii="宋体" w:eastAsia="宋体" w:hAnsi="宋体" w:cs="宋体"/>
                <w:sz w:val="28"/>
              </w:rPr>
              <w:t>范啸东，胡敏，郭邦红，杨帆，张锐</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7D3EA32" w14:textId="77777777" w:rsidR="00EE69D5" w:rsidRDefault="00000000">
            <w:pPr>
              <w:spacing w:after="0" w:line="259" w:lineRule="auto"/>
              <w:ind w:left="0" w:right="0" w:firstLine="0"/>
              <w:jc w:val="center"/>
            </w:pPr>
            <w:r>
              <w:rPr>
                <w:rFonts w:ascii="宋体" w:eastAsia="宋体" w:hAnsi="宋体" w:cs="宋体"/>
                <w:sz w:val="28"/>
              </w:rPr>
              <w:t>一种自适应压缩态光信号产生装置</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47CC7594"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4A4B1AA8" w14:textId="77777777">
        <w:trPr>
          <w:trHeight w:val="2011"/>
        </w:trPr>
        <w:tc>
          <w:tcPr>
            <w:tcW w:w="852" w:type="dxa"/>
            <w:tcBorders>
              <w:top w:val="single" w:sz="4" w:space="0" w:color="000000"/>
              <w:left w:val="single" w:sz="4" w:space="0" w:color="000000"/>
              <w:bottom w:val="single" w:sz="4" w:space="0" w:color="000000"/>
              <w:right w:val="single" w:sz="4" w:space="0" w:color="000000"/>
            </w:tcBorders>
            <w:vAlign w:val="center"/>
          </w:tcPr>
          <w:p w14:paraId="44B12C6C" w14:textId="77777777" w:rsidR="00EE69D5" w:rsidRDefault="00000000">
            <w:pPr>
              <w:spacing w:after="0" w:line="259" w:lineRule="auto"/>
              <w:ind w:left="0" w:right="31" w:firstLine="0"/>
              <w:jc w:val="center"/>
            </w:pPr>
            <w:r>
              <w:rPr>
                <w:sz w:val="28"/>
              </w:rPr>
              <w:t xml:space="preserve">6 </w:t>
            </w:r>
          </w:p>
        </w:tc>
        <w:tc>
          <w:tcPr>
            <w:tcW w:w="1844" w:type="dxa"/>
            <w:tcBorders>
              <w:top w:val="single" w:sz="4" w:space="0" w:color="000000"/>
              <w:left w:val="single" w:sz="4" w:space="0" w:color="000000"/>
              <w:bottom w:val="single" w:sz="4" w:space="0" w:color="000000"/>
              <w:right w:val="single" w:sz="4" w:space="0" w:color="000000"/>
            </w:tcBorders>
            <w:vAlign w:val="center"/>
          </w:tcPr>
          <w:p w14:paraId="5C02103C" w14:textId="77777777" w:rsidR="00EE69D5" w:rsidRDefault="00000000">
            <w:pPr>
              <w:spacing w:after="49" w:line="259" w:lineRule="auto"/>
              <w:ind w:left="60" w:right="0" w:firstLine="0"/>
              <w:jc w:val="left"/>
            </w:pPr>
            <w:r>
              <w:rPr>
                <w:sz w:val="28"/>
              </w:rPr>
              <w:t>CN20222055</w:t>
            </w:r>
          </w:p>
          <w:p w14:paraId="5635C84E" w14:textId="77777777" w:rsidR="00EE69D5" w:rsidRDefault="00000000">
            <w:pPr>
              <w:spacing w:after="0" w:line="259" w:lineRule="auto"/>
              <w:ind w:left="0" w:right="31" w:firstLine="0"/>
              <w:jc w:val="center"/>
            </w:pPr>
            <w:r>
              <w:rPr>
                <w:sz w:val="28"/>
              </w:rPr>
              <w:t xml:space="preserve">5048.9 </w:t>
            </w:r>
          </w:p>
        </w:tc>
        <w:tc>
          <w:tcPr>
            <w:tcW w:w="2549" w:type="dxa"/>
            <w:tcBorders>
              <w:top w:val="single" w:sz="4" w:space="0" w:color="000000"/>
              <w:left w:val="single" w:sz="4" w:space="0" w:color="000000"/>
              <w:bottom w:val="single" w:sz="4" w:space="0" w:color="000000"/>
              <w:right w:val="single" w:sz="4" w:space="0" w:color="000000"/>
            </w:tcBorders>
            <w:vAlign w:val="center"/>
          </w:tcPr>
          <w:p w14:paraId="68523180" w14:textId="77777777" w:rsidR="00EE69D5" w:rsidRDefault="00000000">
            <w:pPr>
              <w:spacing w:after="0" w:line="259" w:lineRule="auto"/>
              <w:ind w:left="0" w:right="0" w:firstLine="0"/>
              <w:jc w:val="center"/>
            </w:pPr>
            <w:r>
              <w:rPr>
                <w:rFonts w:ascii="宋体" w:eastAsia="宋体" w:hAnsi="宋体" w:cs="宋体"/>
                <w:sz w:val="28"/>
              </w:rPr>
              <w:t>李宇航，胡敏，郭邦红</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441DB2F" w14:textId="77777777" w:rsidR="00EE69D5" w:rsidRDefault="00000000">
            <w:pPr>
              <w:spacing w:after="14" w:line="266" w:lineRule="auto"/>
              <w:ind w:left="0" w:right="0" w:firstLine="0"/>
              <w:jc w:val="center"/>
            </w:pPr>
            <w:r>
              <w:rPr>
                <w:rFonts w:ascii="宋体" w:eastAsia="宋体" w:hAnsi="宋体" w:cs="宋体"/>
                <w:sz w:val="28"/>
              </w:rPr>
              <w:t xml:space="preserve">即插即用型 </w:t>
            </w:r>
            <w:r>
              <w:rPr>
                <w:sz w:val="28"/>
              </w:rPr>
              <w:t xml:space="preserve">sagnac </w:t>
            </w:r>
            <w:r>
              <w:rPr>
                <w:rFonts w:ascii="宋体" w:eastAsia="宋体" w:hAnsi="宋体" w:cs="宋体"/>
                <w:sz w:val="28"/>
              </w:rPr>
              <w:t>环参考</w:t>
            </w:r>
          </w:p>
          <w:p w14:paraId="5D827230" w14:textId="77777777" w:rsidR="00EE69D5" w:rsidRDefault="00000000">
            <w:pPr>
              <w:spacing w:after="10" w:line="259" w:lineRule="auto"/>
              <w:ind w:left="118" w:right="0" w:firstLine="0"/>
            </w:pPr>
            <w:r>
              <w:rPr>
                <w:rFonts w:ascii="宋体" w:eastAsia="宋体" w:hAnsi="宋体" w:cs="宋体"/>
                <w:sz w:val="28"/>
              </w:rPr>
              <w:t>系无关测量设</w:t>
            </w:r>
          </w:p>
          <w:p w14:paraId="70638CA7" w14:textId="77777777" w:rsidR="00EE69D5" w:rsidRDefault="00000000">
            <w:pPr>
              <w:spacing w:after="0" w:line="259" w:lineRule="auto"/>
              <w:ind w:left="0" w:right="0" w:firstLine="0"/>
              <w:jc w:val="center"/>
            </w:pPr>
            <w:r>
              <w:rPr>
                <w:rFonts w:ascii="宋体" w:eastAsia="宋体" w:hAnsi="宋体" w:cs="宋体"/>
                <w:sz w:val="28"/>
              </w:rPr>
              <w:t xml:space="preserve">备无关 </w:t>
            </w:r>
            <w:r>
              <w:rPr>
                <w:sz w:val="28"/>
              </w:rPr>
              <w:t xml:space="preserve">QKD </w:t>
            </w:r>
            <w:r>
              <w:rPr>
                <w:rFonts w:ascii="宋体" w:eastAsia="宋体" w:hAnsi="宋体" w:cs="宋体"/>
                <w:sz w:val="28"/>
              </w:rPr>
              <w:t>系统</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3617CE1E"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22E4B869" w14:textId="77777777">
        <w:trPr>
          <w:trHeight w:val="1611"/>
        </w:trPr>
        <w:tc>
          <w:tcPr>
            <w:tcW w:w="852" w:type="dxa"/>
            <w:tcBorders>
              <w:top w:val="single" w:sz="4" w:space="0" w:color="000000"/>
              <w:left w:val="single" w:sz="4" w:space="0" w:color="000000"/>
              <w:bottom w:val="single" w:sz="4" w:space="0" w:color="000000"/>
              <w:right w:val="single" w:sz="4" w:space="0" w:color="000000"/>
            </w:tcBorders>
            <w:vAlign w:val="center"/>
          </w:tcPr>
          <w:p w14:paraId="3E4A7CFE" w14:textId="77777777" w:rsidR="00EE69D5" w:rsidRDefault="00000000">
            <w:pPr>
              <w:spacing w:after="0" w:line="259" w:lineRule="auto"/>
              <w:ind w:left="0" w:right="31" w:firstLine="0"/>
              <w:jc w:val="center"/>
            </w:pPr>
            <w:r>
              <w:rPr>
                <w:sz w:val="28"/>
              </w:rPr>
              <w:t xml:space="preserve">7 </w:t>
            </w:r>
          </w:p>
        </w:tc>
        <w:tc>
          <w:tcPr>
            <w:tcW w:w="1844" w:type="dxa"/>
            <w:tcBorders>
              <w:top w:val="single" w:sz="4" w:space="0" w:color="000000"/>
              <w:left w:val="single" w:sz="4" w:space="0" w:color="000000"/>
              <w:bottom w:val="single" w:sz="4" w:space="0" w:color="000000"/>
              <w:right w:val="single" w:sz="4" w:space="0" w:color="000000"/>
            </w:tcBorders>
            <w:vAlign w:val="center"/>
          </w:tcPr>
          <w:p w14:paraId="4AA9ED92" w14:textId="77777777" w:rsidR="00EE69D5" w:rsidRDefault="00000000">
            <w:pPr>
              <w:spacing w:after="47" w:line="259" w:lineRule="auto"/>
              <w:ind w:left="60" w:right="0" w:firstLine="0"/>
              <w:jc w:val="left"/>
            </w:pPr>
            <w:r>
              <w:rPr>
                <w:sz w:val="28"/>
              </w:rPr>
              <w:t>CN20212336</w:t>
            </w:r>
          </w:p>
          <w:p w14:paraId="740BD6F3" w14:textId="77777777" w:rsidR="00EE69D5" w:rsidRDefault="00000000">
            <w:pPr>
              <w:spacing w:after="0" w:line="259" w:lineRule="auto"/>
              <w:ind w:left="0" w:right="31" w:firstLine="0"/>
              <w:jc w:val="center"/>
            </w:pPr>
            <w:r>
              <w:rPr>
                <w:sz w:val="28"/>
              </w:rPr>
              <w:t xml:space="preserve">8487.3 </w:t>
            </w:r>
          </w:p>
        </w:tc>
        <w:tc>
          <w:tcPr>
            <w:tcW w:w="2549" w:type="dxa"/>
            <w:tcBorders>
              <w:top w:val="single" w:sz="4" w:space="0" w:color="000000"/>
              <w:left w:val="single" w:sz="4" w:space="0" w:color="000000"/>
              <w:bottom w:val="single" w:sz="4" w:space="0" w:color="000000"/>
              <w:right w:val="single" w:sz="4" w:space="0" w:color="000000"/>
            </w:tcBorders>
            <w:vAlign w:val="center"/>
          </w:tcPr>
          <w:p w14:paraId="05420B1D" w14:textId="77777777" w:rsidR="00EE69D5" w:rsidRDefault="00000000">
            <w:pPr>
              <w:spacing w:after="0" w:line="259" w:lineRule="auto"/>
              <w:ind w:left="0" w:right="0" w:firstLine="0"/>
              <w:jc w:val="center"/>
            </w:pPr>
            <w:r>
              <w:rPr>
                <w:rFonts w:ascii="宋体" w:eastAsia="宋体" w:hAnsi="宋体" w:cs="宋体"/>
                <w:sz w:val="28"/>
              </w:rPr>
              <w:t>张锐，胡敏，郭邦红，杨帆，范啸东</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1B0FB20" w14:textId="77777777" w:rsidR="00EE69D5" w:rsidRDefault="00000000">
            <w:pPr>
              <w:spacing w:after="0" w:line="259" w:lineRule="auto"/>
              <w:ind w:left="0" w:right="0" w:firstLine="0"/>
              <w:jc w:val="center"/>
            </w:pPr>
            <w:r>
              <w:rPr>
                <w:rFonts w:ascii="宋体" w:eastAsia="宋体" w:hAnsi="宋体" w:cs="宋体"/>
                <w:sz w:val="28"/>
              </w:rPr>
              <w:t>一种基于压缩态的高斯调制连续变量量子密钥分发系统</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0D9EDF2F"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6476285A" w14:textId="77777777">
        <w:trPr>
          <w:trHeight w:val="1610"/>
        </w:trPr>
        <w:tc>
          <w:tcPr>
            <w:tcW w:w="852" w:type="dxa"/>
            <w:tcBorders>
              <w:top w:val="single" w:sz="4" w:space="0" w:color="000000"/>
              <w:left w:val="single" w:sz="4" w:space="0" w:color="000000"/>
              <w:bottom w:val="single" w:sz="4" w:space="0" w:color="000000"/>
              <w:right w:val="single" w:sz="4" w:space="0" w:color="000000"/>
            </w:tcBorders>
            <w:vAlign w:val="center"/>
          </w:tcPr>
          <w:p w14:paraId="3B835FAC" w14:textId="77777777" w:rsidR="00EE69D5" w:rsidRDefault="00000000">
            <w:pPr>
              <w:spacing w:after="0" w:line="259" w:lineRule="auto"/>
              <w:ind w:left="0" w:right="31" w:firstLine="0"/>
              <w:jc w:val="center"/>
            </w:pPr>
            <w:r>
              <w:rPr>
                <w:sz w:val="28"/>
              </w:rPr>
              <w:t xml:space="preserve">8 </w:t>
            </w:r>
          </w:p>
        </w:tc>
        <w:tc>
          <w:tcPr>
            <w:tcW w:w="1844" w:type="dxa"/>
            <w:tcBorders>
              <w:top w:val="single" w:sz="4" w:space="0" w:color="000000"/>
              <w:left w:val="single" w:sz="4" w:space="0" w:color="000000"/>
              <w:bottom w:val="single" w:sz="4" w:space="0" w:color="000000"/>
              <w:right w:val="single" w:sz="4" w:space="0" w:color="000000"/>
            </w:tcBorders>
            <w:vAlign w:val="center"/>
          </w:tcPr>
          <w:p w14:paraId="39FA26EC" w14:textId="77777777" w:rsidR="00EE69D5" w:rsidRDefault="00000000">
            <w:pPr>
              <w:spacing w:after="49" w:line="259" w:lineRule="auto"/>
              <w:ind w:left="60" w:right="0" w:firstLine="0"/>
              <w:jc w:val="left"/>
            </w:pPr>
            <w:r>
              <w:rPr>
                <w:sz w:val="28"/>
              </w:rPr>
              <w:t>CN20212232</w:t>
            </w:r>
          </w:p>
          <w:p w14:paraId="4CB3F29E" w14:textId="77777777" w:rsidR="00EE69D5" w:rsidRDefault="00000000">
            <w:pPr>
              <w:spacing w:after="0" w:line="259" w:lineRule="auto"/>
              <w:ind w:left="0" w:right="31" w:firstLine="0"/>
              <w:jc w:val="center"/>
            </w:pPr>
            <w:r>
              <w:rPr>
                <w:sz w:val="28"/>
              </w:rPr>
              <w:t xml:space="preserve">3153.8 </w:t>
            </w:r>
          </w:p>
        </w:tc>
        <w:tc>
          <w:tcPr>
            <w:tcW w:w="2549" w:type="dxa"/>
            <w:tcBorders>
              <w:top w:val="single" w:sz="4" w:space="0" w:color="000000"/>
              <w:left w:val="single" w:sz="4" w:space="0" w:color="000000"/>
              <w:bottom w:val="single" w:sz="4" w:space="0" w:color="000000"/>
              <w:right w:val="single" w:sz="4" w:space="0" w:color="000000"/>
            </w:tcBorders>
            <w:vAlign w:val="center"/>
          </w:tcPr>
          <w:p w14:paraId="2E6F6ACC" w14:textId="77777777" w:rsidR="00EE69D5" w:rsidRDefault="00000000">
            <w:pPr>
              <w:spacing w:after="0" w:line="259" w:lineRule="auto"/>
              <w:ind w:left="0" w:right="0" w:firstLine="0"/>
              <w:jc w:val="center"/>
            </w:pPr>
            <w:r>
              <w:rPr>
                <w:rFonts w:ascii="宋体" w:eastAsia="宋体" w:hAnsi="宋体" w:cs="宋体"/>
                <w:sz w:val="28"/>
              </w:rPr>
              <w:t>李华丹，郑为比，李先铎，黄旭光，郑华</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360CDF5" w14:textId="77777777" w:rsidR="00EE69D5" w:rsidRDefault="00000000">
            <w:pPr>
              <w:spacing w:after="0" w:line="259" w:lineRule="auto"/>
              <w:ind w:left="0" w:right="0" w:firstLine="0"/>
              <w:jc w:val="center"/>
            </w:pPr>
            <w:r>
              <w:rPr>
                <w:rFonts w:ascii="宋体" w:eastAsia="宋体" w:hAnsi="宋体" w:cs="宋体"/>
                <w:sz w:val="28"/>
              </w:rPr>
              <w:t>一种用于畜牧养殖场的圆拱锡纸遮阳伞保温装置</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33C9EC2C"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bl>
    <w:p w14:paraId="23F6F2C4" w14:textId="77777777" w:rsidR="00EE69D5" w:rsidRDefault="00EE69D5">
      <w:pPr>
        <w:spacing w:after="0" w:line="259" w:lineRule="auto"/>
        <w:ind w:left="-1558" w:right="83" w:firstLine="0"/>
        <w:jc w:val="left"/>
      </w:pPr>
    </w:p>
    <w:tbl>
      <w:tblPr>
        <w:tblStyle w:val="TableGrid"/>
        <w:tblW w:w="8791" w:type="dxa"/>
        <w:tblInd w:w="0" w:type="dxa"/>
        <w:tblCellMar>
          <w:top w:w="83" w:type="dxa"/>
          <w:left w:w="108" w:type="dxa"/>
          <w:bottom w:w="0" w:type="dxa"/>
          <w:right w:w="79" w:type="dxa"/>
        </w:tblCellMar>
        <w:tblLook w:val="04A0" w:firstRow="1" w:lastRow="0" w:firstColumn="1" w:lastColumn="0" w:noHBand="0" w:noVBand="1"/>
      </w:tblPr>
      <w:tblGrid>
        <w:gridCol w:w="852"/>
        <w:gridCol w:w="1844"/>
        <w:gridCol w:w="2549"/>
        <w:gridCol w:w="2127"/>
        <w:gridCol w:w="1419"/>
      </w:tblGrid>
      <w:tr w:rsidR="00EE69D5" w14:paraId="5BE516E1" w14:textId="77777777">
        <w:trPr>
          <w:trHeight w:val="1610"/>
        </w:trPr>
        <w:tc>
          <w:tcPr>
            <w:tcW w:w="852" w:type="dxa"/>
            <w:tcBorders>
              <w:top w:val="single" w:sz="4" w:space="0" w:color="000000"/>
              <w:left w:val="single" w:sz="4" w:space="0" w:color="000000"/>
              <w:bottom w:val="single" w:sz="4" w:space="0" w:color="000000"/>
              <w:right w:val="single" w:sz="4" w:space="0" w:color="000000"/>
            </w:tcBorders>
            <w:vAlign w:val="center"/>
          </w:tcPr>
          <w:p w14:paraId="53CC1C86" w14:textId="77777777" w:rsidR="00EE69D5" w:rsidRDefault="00000000">
            <w:pPr>
              <w:spacing w:after="0" w:line="259" w:lineRule="auto"/>
              <w:ind w:left="0" w:right="31" w:firstLine="0"/>
              <w:jc w:val="center"/>
            </w:pPr>
            <w:r>
              <w:rPr>
                <w:sz w:val="28"/>
              </w:rPr>
              <w:lastRenderedPageBreak/>
              <w:t xml:space="preserve">9 </w:t>
            </w:r>
          </w:p>
        </w:tc>
        <w:tc>
          <w:tcPr>
            <w:tcW w:w="1844" w:type="dxa"/>
            <w:tcBorders>
              <w:top w:val="single" w:sz="4" w:space="0" w:color="000000"/>
              <w:left w:val="single" w:sz="4" w:space="0" w:color="000000"/>
              <w:bottom w:val="single" w:sz="4" w:space="0" w:color="000000"/>
              <w:right w:val="single" w:sz="4" w:space="0" w:color="000000"/>
            </w:tcBorders>
            <w:vAlign w:val="center"/>
          </w:tcPr>
          <w:p w14:paraId="586F19EB" w14:textId="77777777" w:rsidR="00EE69D5" w:rsidRDefault="00000000">
            <w:pPr>
              <w:spacing w:after="47" w:line="259" w:lineRule="auto"/>
              <w:ind w:left="58" w:right="0" w:firstLine="0"/>
              <w:jc w:val="left"/>
            </w:pPr>
            <w:r>
              <w:rPr>
                <w:sz w:val="28"/>
              </w:rPr>
              <w:t>CN20222020</w:t>
            </w:r>
          </w:p>
          <w:p w14:paraId="39423306" w14:textId="77777777" w:rsidR="00EE69D5" w:rsidRDefault="00000000">
            <w:pPr>
              <w:spacing w:after="0" w:line="259" w:lineRule="auto"/>
              <w:ind w:left="0" w:right="31" w:firstLine="0"/>
              <w:jc w:val="center"/>
            </w:pPr>
            <w:r>
              <w:rPr>
                <w:sz w:val="28"/>
              </w:rPr>
              <w:t xml:space="preserve">6511.9 </w:t>
            </w:r>
          </w:p>
        </w:tc>
        <w:tc>
          <w:tcPr>
            <w:tcW w:w="2549" w:type="dxa"/>
            <w:tcBorders>
              <w:top w:val="single" w:sz="4" w:space="0" w:color="000000"/>
              <w:left w:val="single" w:sz="4" w:space="0" w:color="000000"/>
              <w:bottom w:val="single" w:sz="4" w:space="0" w:color="000000"/>
              <w:right w:val="single" w:sz="4" w:space="0" w:color="000000"/>
            </w:tcBorders>
          </w:tcPr>
          <w:p w14:paraId="3BAC412D" w14:textId="77777777" w:rsidR="00EE69D5" w:rsidRDefault="00000000">
            <w:pPr>
              <w:spacing w:after="0" w:line="259" w:lineRule="auto"/>
              <w:ind w:left="0" w:right="0" w:firstLine="0"/>
              <w:jc w:val="center"/>
            </w:pPr>
            <w:r>
              <w:rPr>
                <w:rFonts w:ascii="宋体" w:eastAsia="宋体" w:hAnsi="宋体" w:cs="宋体"/>
                <w:sz w:val="28"/>
              </w:rPr>
              <w:t>夏长明，康嘉健，莫志峰，冯袁赋，黄卓元，邬涛，杨家濠，刘骏辉</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5A4D2693" w14:textId="77777777" w:rsidR="00EE69D5" w:rsidRDefault="00000000">
            <w:pPr>
              <w:spacing w:after="0" w:line="259" w:lineRule="auto"/>
              <w:ind w:left="0" w:right="0" w:firstLine="0"/>
              <w:jc w:val="center"/>
            </w:pPr>
            <w:r>
              <w:rPr>
                <w:rFonts w:ascii="宋体" w:eastAsia="宋体" w:hAnsi="宋体" w:cs="宋体"/>
                <w:sz w:val="28"/>
              </w:rPr>
              <w:t>一种同轴掺杂微结构光纤</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5CCDBD54" w14:textId="77777777" w:rsidR="00EE69D5" w:rsidRDefault="00000000">
            <w:pPr>
              <w:spacing w:after="0" w:line="259" w:lineRule="auto"/>
              <w:ind w:left="41" w:right="0" w:firstLine="0"/>
            </w:pPr>
            <w:r>
              <w:rPr>
                <w:rFonts w:ascii="宋体" w:eastAsia="宋体" w:hAnsi="宋体" w:cs="宋体"/>
                <w:sz w:val="28"/>
              </w:rPr>
              <w:t>实用新型</w:t>
            </w:r>
            <w:r>
              <w:rPr>
                <w:sz w:val="28"/>
              </w:rPr>
              <w:t xml:space="preserve"> </w:t>
            </w:r>
          </w:p>
        </w:tc>
      </w:tr>
      <w:tr w:rsidR="00EE69D5" w14:paraId="2A090C69" w14:textId="77777777">
        <w:trPr>
          <w:trHeight w:val="1608"/>
        </w:trPr>
        <w:tc>
          <w:tcPr>
            <w:tcW w:w="852" w:type="dxa"/>
            <w:tcBorders>
              <w:top w:val="single" w:sz="4" w:space="0" w:color="000000"/>
              <w:left w:val="single" w:sz="4" w:space="0" w:color="000000"/>
              <w:bottom w:val="single" w:sz="4" w:space="0" w:color="000000"/>
              <w:right w:val="single" w:sz="4" w:space="0" w:color="000000"/>
            </w:tcBorders>
            <w:vAlign w:val="center"/>
          </w:tcPr>
          <w:p w14:paraId="7EABADFF" w14:textId="77777777" w:rsidR="00EE69D5" w:rsidRDefault="00000000">
            <w:pPr>
              <w:spacing w:after="0" w:line="259" w:lineRule="auto"/>
              <w:ind w:left="0" w:right="28" w:firstLine="0"/>
              <w:jc w:val="center"/>
            </w:pPr>
            <w:r>
              <w:rPr>
                <w:sz w:val="28"/>
              </w:rPr>
              <w:t xml:space="preserve">10 </w:t>
            </w:r>
          </w:p>
        </w:tc>
        <w:tc>
          <w:tcPr>
            <w:tcW w:w="1844" w:type="dxa"/>
            <w:tcBorders>
              <w:top w:val="single" w:sz="4" w:space="0" w:color="000000"/>
              <w:left w:val="single" w:sz="4" w:space="0" w:color="000000"/>
              <w:bottom w:val="single" w:sz="4" w:space="0" w:color="000000"/>
              <w:right w:val="single" w:sz="4" w:space="0" w:color="000000"/>
            </w:tcBorders>
            <w:vAlign w:val="center"/>
          </w:tcPr>
          <w:p w14:paraId="1B3EFDEF" w14:textId="77777777" w:rsidR="00EE69D5" w:rsidRDefault="00000000">
            <w:pPr>
              <w:spacing w:after="49" w:line="259" w:lineRule="auto"/>
              <w:ind w:left="58" w:right="0" w:firstLine="0"/>
              <w:jc w:val="left"/>
            </w:pPr>
            <w:r>
              <w:rPr>
                <w:sz w:val="28"/>
              </w:rPr>
              <w:t>CN20222020</w:t>
            </w:r>
          </w:p>
          <w:p w14:paraId="5AA07BAF" w14:textId="77777777" w:rsidR="00EE69D5" w:rsidRDefault="00000000">
            <w:pPr>
              <w:spacing w:after="0" w:line="259" w:lineRule="auto"/>
              <w:ind w:left="0" w:right="31" w:firstLine="0"/>
              <w:jc w:val="center"/>
            </w:pPr>
            <w:r>
              <w:rPr>
                <w:sz w:val="28"/>
              </w:rPr>
              <w:t xml:space="preserve">6476.0 </w:t>
            </w:r>
          </w:p>
        </w:tc>
        <w:tc>
          <w:tcPr>
            <w:tcW w:w="2549" w:type="dxa"/>
            <w:tcBorders>
              <w:top w:val="single" w:sz="4" w:space="0" w:color="000000"/>
              <w:left w:val="single" w:sz="4" w:space="0" w:color="000000"/>
              <w:bottom w:val="single" w:sz="4" w:space="0" w:color="000000"/>
              <w:right w:val="single" w:sz="4" w:space="0" w:color="000000"/>
            </w:tcBorders>
          </w:tcPr>
          <w:p w14:paraId="59B5DBD0" w14:textId="77777777" w:rsidR="00EE69D5" w:rsidRDefault="00000000">
            <w:pPr>
              <w:spacing w:after="0" w:line="259" w:lineRule="auto"/>
              <w:ind w:left="0" w:right="0" w:firstLine="0"/>
              <w:jc w:val="center"/>
            </w:pPr>
            <w:r>
              <w:rPr>
                <w:rFonts w:ascii="宋体" w:eastAsia="宋体" w:hAnsi="宋体" w:cs="宋体"/>
                <w:sz w:val="28"/>
              </w:rPr>
              <w:t>夏长明，邬涛，康嘉健，冯袁赋，黄卓元，杨家濠，刘骏辉</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0BEA257" w14:textId="77777777" w:rsidR="00EE69D5" w:rsidRDefault="00000000">
            <w:pPr>
              <w:spacing w:after="0" w:line="259" w:lineRule="auto"/>
              <w:ind w:left="0" w:right="0" w:firstLine="0"/>
              <w:jc w:val="center"/>
            </w:pPr>
            <w:r>
              <w:rPr>
                <w:rFonts w:ascii="宋体" w:eastAsia="宋体" w:hAnsi="宋体" w:cs="宋体"/>
                <w:sz w:val="28"/>
              </w:rPr>
              <w:t>一种基于同带泵浦技术的全固态掺钬微结构光纤激光器</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1C66AD0A" w14:textId="77777777" w:rsidR="00EE69D5" w:rsidRDefault="00000000">
            <w:pPr>
              <w:spacing w:after="0" w:line="259" w:lineRule="auto"/>
              <w:ind w:left="41" w:right="0" w:firstLine="0"/>
            </w:pPr>
            <w:r>
              <w:rPr>
                <w:rFonts w:ascii="宋体" w:eastAsia="宋体" w:hAnsi="宋体" w:cs="宋体"/>
                <w:sz w:val="28"/>
              </w:rPr>
              <w:t>实用新型</w:t>
            </w:r>
            <w:r>
              <w:rPr>
                <w:sz w:val="28"/>
              </w:rPr>
              <w:t xml:space="preserve"> </w:t>
            </w:r>
          </w:p>
        </w:tc>
      </w:tr>
      <w:tr w:rsidR="00EE69D5" w14:paraId="4DA98365" w14:textId="77777777">
        <w:trPr>
          <w:trHeight w:val="1611"/>
        </w:trPr>
        <w:tc>
          <w:tcPr>
            <w:tcW w:w="852" w:type="dxa"/>
            <w:tcBorders>
              <w:top w:val="single" w:sz="4" w:space="0" w:color="000000"/>
              <w:left w:val="single" w:sz="4" w:space="0" w:color="000000"/>
              <w:bottom w:val="single" w:sz="4" w:space="0" w:color="000000"/>
              <w:right w:val="single" w:sz="4" w:space="0" w:color="000000"/>
            </w:tcBorders>
            <w:vAlign w:val="center"/>
          </w:tcPr>
          <w:p w14:paraId="382DDF54" w14:textId="77777777" w:rsidR="00EE69D5" w:rsidRDefault="00000000">
            <w:pPr>
              <w:spacing w:after="0" w:line="259" w:lineRule="auto"/>
              <w:ind w:left="0" w:right="31" w:firstLine="0"/>
              <w:jc w:val="center"/>
            </w:pPr>
            <w:r>
              <w:rPr>
                <w:sz w:val="28"/>
              </w:rPr>
              <w:t xml:space="preserve">11 </w:t>
            </w:r>
          </w:p>
        </w:tc>
        <w:tc>
          <w:tcPr>
            <w:tcW w:w="1844" w:type="dxa"/>
            <w:tcBorders>
              <w:top w:val="single" w:sz="4" w:space="0" w:color="000000"/>
              <w:left w:val="single" w:sz="4" w:space="0" w:color="000000"/>
              <w:bottom w:val="single" w:sz="4" w:space="0" w:color="000000"/>
              <w:right w:val="single" w:sz="4" w:space="0" w:color="000000"/>
            </w:tcBorders>
            <w:vAlign w:val="center"/>
          </w:tcPr>
          <w:p w14:paraId="52DD626C" w14:textId="77777777" w:rsidR="00EE69D5" w:rsidRDefault="00000000">
            <w:pPr>
              <w:spacing w:after="49" w:line="259" w:lineRule="auto"/>
              <w:ind w:left="58" w:right="0" w:firstLine="0"/>
              <w:jc w:val="left"/>
            </w:pPr>
            <w:r>
              <w:rPr>
                <w:sz w:val="28"/>
              </w:rPr>
              <w:t>CN20212308</w:t>
            </w:r>
          </w:p>
          <w:p w14:paraId="121598F6" w14:textId="77777777" w:rsidR="00EE69D5" w:rsidRDefault="00000000">
            <w:pPr>
              <w:spacing w:after="0" w:line="259" w:lineRule="auto"/>
              <w:ind w:left="0" w:right="31" w:firstLine="0"/>
              <w:jc w:val="center"/>
            </w:pPr>
            <w:r>
              <w:rPr>
                <w:sz w:val="28"/>
              </w:rPr>
              <w:t xml:space="preserve">1647.6 </w:t>
            </w:r>
          </w:p>
        </w:tc>
        <w:tc>
          <w:tcPr>
            <w:tcW w:w="2549" w:type="dxa"/>
            <w:tcBorders>
              <w:top w:val="single" w:sz="4" w:space="0" w:color="000000"/>
              <w:left w:val="single" w:sz="4" w:space="0" w:color="000000"/>
              <w:bottom w:val="single" w:sz="4" w:space="0" w:color="000000"/>
              <w:right w:val="single" w:sz="4" w:space="0" w:color="000000"/>
            </w:tcBorders>
            <w:vAlign w:val="center"/>
          </w:tcPr>
          <w:p w14:paraId="6199D308" w14:textId="77777777" w:rsidR="00EE69D5" w:rsidRDefault="00000000">
            <w:pPr>
              <w:spacing w:after="0" w:line="259" w:lineRule="auto"/>
              <w:ind w:left="0" w:right="0" w:firstLine="0"/>
              <w:jc w:val="center"/>
            </w:pPr>
            <w:r>
              <w:rPr>
                <w:rFonts w:ascii="宋体" w:eastAsia="宋体" w:hAnsi="宋体" w:cs="宋体"/>
                <w:sz w:val="28"/>
              </w:rPr>
              <w:t>王迎来，王子昂，黄旭光，周桂耀</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541C68D" w14:textId="77777777" w:rsidR="00EE69D5" w:rsidRDefault="00000000">
            <w:pPr>
              <w:spacing w:after="0" w:line="259" w:lineRule="auto"/>
              <w:ind w:left="0" w:right="0" w:firstLine="0"/>
              <w:jc w:val="center"/>
            </w:pPr>
            <w:r>
              <w:rPr>
                <w:rFonts w:ascii="宋体" w:eastAsia="宋体" w:hAnsi="宋体" w:cs="宋体"/>
                <w:sz w:val="28"/>
              </w:rPr>
              <w:t>一种基于石墨烯的太赫兹波段偏振不敏感光调制器</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276AF799" w14:textId="77777777" w:rsidR="00EE69D5" w:rsidRDefault="00000000">
            <w:pPr>
              <w:spacing w:after="0" w:line="259" w:lineRule="auto"/>
              <w:ind w:left="41" w:right="0" w:firstLine="0"/>
            </w:pPr>
            <w:r>
              <w:rPr>
                <w:rFonts w:ascii="宋体" w:eastAsia="宋体" w:hAnsi="宋体" w:cs="宋体"/>
                <w:sz w:val="28"/>
              </w:rPr>
              <w:t>实用新型</w:t>
            </w:r>
            <w:r>
              <w:rPr>
                <w:sz w:val="28"/>
              </w:rPr>
              <w:t xml:space="preserve"> </w:t>
            </w:r>
          </w:p>
        </w:tc>
      </w:tr>
      <w:tr w:rsidR="00EE69D5" w14:paraId="49D2EF56" w14:textId="77777777">
        <w:trPr>
          <w:trHeight w:val="1210"/>
        </w:trPr>
        <w:tc>
          <w:tcPr>
            <w:tcW w:w="852" w:type="dxa"/>
            <w:tcBorders>
              <w:top w:val="single" w:sz="4" w:space="0" w:color="000000"/>
              <w:left w:val="single" w:sz="4" w:space="0" w:color="000000"/>
              <w:bottom w:val="single" w:sz="4" w:space="0" w:color="000000"/>
              <w:right w:val="single" w:sz="4" w:space="0" w:color="000000"/>
            </w:tcBorders>
            <w:vAlign w:val="center"/>
          </w:tcPr>
          <w:p w14:paraId="7B229939" w14:textId="77777777" w:rsidR="00EE69D5" w:rsidRDefault="00000000">
            <w:pPr>
              <w:spacing w:after="0" w:line="259" w:lineRule="auto"/>
              <w:ind w:left="0" w:right="28" w:firstLine="0"/>
              <w:jc w:val="center"/>
            </w:pPr>
            <w:r>
              <w:rPr>
                <w:sz w:val="28"/>
              </w:rPr>
              <w:t xml:space="preserve">12 </w:t>
            </w:r>
          </w:p>
        </w:tc>
        <w:tc>
          <w:tcPr>
            <w:tcW w:w="1844" w:type="dxa"/>
            <w:tcBorders>
              <w:top w:val="single" w:sz="4" w:space="0" w:color="000000"/>
              <w:left w:val="single" w:sz="4" w:space="0" w:color="000000"/>
              <w:bottom w:val="single" w:sz="4" w:space="0" w:color="000000"/>
              <w:right w:val="single" w:sz="4" w:space="0" w:color="000000"/>
            </w:tcBorders>
            <w:vAlign w:val="center"/>
          </w:tcPr>
          <w:p w14:paraId="795D103F" w14:textId="77777777" w:rsidR="00EE69D5" w:rsidRDefault="00000000">
            <w:pPr>
              <w:spacing w:after="47" w:line="259" w:lineRule="auto"/>
              <w:ind w:left="58" w:right="0" w:firstLine="0"/>
              <w:jc w:val="left"/>
            </w:pPr>
            <w:r>
              <w:rPr>
                <w:sz w:val="28"/>
              </w:rPr>
              <w:t>CN20212276</w:t>
            </w:r>
          </w:p>
          <w:p w14:paraId="02453A80" w14:textId="77777777" w:rsidR="00EE69D5" w:rsidRDefault="00000000">
            <w:pPr>
              <w:spacing w:after="0" w:line="259" w:lineRule="auto"/>
              <w:ind w:left="0" w:right="31" w:firstLine="0"/>
              <w:jc w:val="center"/>
            </w:pPr>
            <w:r>
              <w:rPr>
                <w:sz w:val="28"/>
              </w:rPr>
              <w:t xml:space="preserve">9709.6 </w:t>
            </w:r>
          </w:p>
        </w:tc>
        <w:tc>
          <w:tcPr>
            <w:tcW w:w="2549" w:type="dxa"/>
            <w:tcBorders>
              <w:top w:val="single" w:sz="4" w:space="0" w:color="000000"/>
              <w:left w:val="single" w:sz="4" w:space="0" w:color="000000"/>
              <w:bottom w:val="single" w:sz="4" w:space="0" w:color="000000"/>
              <w:right w:val="single" w:sz="4" w:space="0" w:color="000000"/>
            </w:tcBorders>
          </w:tcPr>
          <w:p w14:paraId="34E1EC7C" w14:textId="77777777" w:rsidR="00EE69D5" w:rsidRDefault="00000000">
            <w:pPr>
              <w:spacing w:after="15" w:line="259" w:lineRule="auto"/>
              <w:ind w:left="48" w:right="0" w:firstLine="0"/>
            </w:pPr>
            <w:r>
              <w:rPr>
                <w:rFonts w:ascii="宋体" w:eastAsia="宋体" w:hAnsi="宋体" w:cs="宋体"/>
                <w:sz w:val="28"/>
              </w:rPr>
              <w:t>黄海琪，姚瑞昭，</w:t>
            </w:r>
          </w:p>
          <w:p w14:paraId="5A3A1C6D" w14:textId="77777777" w:rsidR="00EE69D5" w:rsidRDefault="00000000">
            <w:pPr>
              <w:spacing w:after="0" w:line="259" w:lineRule="auto"/>
              <w:ind w:left="0" w:right="0" w:firstLine="0"/>
              <w:jc w:val="center"/>
            </w:pPr>
            <w:r>
              <w:rPr>
                <w:rFonts w:ascii="宋体" w:eastAsia="宋体" w:hAnsi="宋体" w:cs="宋体"/>
                <w:sz w:val="28"/>
              </w:rPr>
              <w:t>康嘉健</w:t>
            </w:r>
            <w:r>
              <w:rPr>
                <w:sz w:val="28"/>
              </w:rPr>
              <w:t xml:space="preserve"> </w:t>
            </w:r>
            <w:r>
              <w:rPr>
                <w:rFonts w:ascii="宋体" w:eastAsia="宋体" w:hAnsi="宋体" w:cs="宋体"/>
                <w:sz w:val="28"/>
              </w:rPr>
              <w:t>孙贺，黄浩宇，曹洁萍</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261681B" w14:textId="77777777" w:rsidR="00EE69D5" w:rsidRDefault="00000000">
            <w:pPr>
              <w:spacing w:after="0" w:line="259" w:lineRule="auto"/>
              <w:ind w:left="0" w:right="0" w:firstLine="0"/>
              <w:jc w:val="center"/>
            </w:pPr>
            <w:r>
              <w:rPr>
                <w:rFonts w:ascii="宋体" w:eastAsia="宋体" w:hAnsi="宋体" w:cs="宋体"/>
                <w:sz w:val="28"/>
              </w:rPr>
              <w:t>一种基于超声波悬浮的虹与霓研究装置</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6DE37380" w14:textId="77777777" w:rsidR="00EE69D5" w:rsidRDefault="00000000">
            <w:pPr>
              <w:spacing w:after="0" w:line="259" w:lineRule="auto"/>
              <w:ind w:left="41" w:right="0" w:firstLine="0"/>
            </w:pPr>
            <w:r>
              <w:rPr>
                <w:rFonts w:ascii="宋体" w:eastAsia="宋体" w:hAnsi="宋体" w:cs="宋体"/>
                <w:sz w:val="28"/>
              </w:rPr>
              <w:t>实用新型</w:t>
            </w:r>
            <w:r>
              <w:rPr>
                <w:sz w:val="28"/>
              </w:rPr>
              <w:t xml:space="preserve"> </w:t>
            </w:r>
          </w:p>
        </w:tc>
      </w:tr>
      <w:tr w:rsidR="00EE69D5" w14:paraId="58D68626" w14:textId="77777777">
        <w:trPr>
          <w:trHeight w:val="1611"/>
        </w:trPr>
        <w:tc>
          <w:tcPr>
            <w:tcW w:w="852" w:type="dxa"/>
            <w:tcBorders>
              <w:top w:val="single" w:sz="4" w:space="0" w:color="000000"/>
              <w:left w:val="single" w:sz="4" w:space="0" w:color="000000"/>
              <w:bottom w:val="single" w:sz="4" w:space="0" w:color="000000"/>
              <w:right w:val="single" w:sz="4" w:space="0" w:color="000000"/>
            </w:tcBorders>
            <w:vAlign w:val="center"/>
          </w:tcPr>
          <w:p w14:paraId="3C348E22" w14:textId="77777777" w:rsidR="00EE69D5" w:rsidRDefault="00000000">
            <w:pPr>
              <w:spacing w:after="0" w:line="259" w:lineRule="auto"/>
              <w:ind w:left="0" w:right="28" w:firstLine="0"/>
              <w:jc w:val="center"/>
            </w:pPr>
            <w:r>
              <w:rPr>
                <w:sz w:val="28"/>
              </w:rPr>
              <w:t xml:space="preserve">13 </w:t>
            </w:r>
          </w:p>
        </w:tc>
        <w:tc>
          <w:tcPr>
            <w:tcW w:w="1844" w:type="dxa"/>
            <w:tcBorders>
              <w:top w:val="single" w:sz="4" w:space="0" w:color="000000"/>
              <w:left w:val="single" w:sz="4" w:space="0" w:color="000000"/>
              <w:bottom w:val="single" w:sz="4" w:space="0" w:color="000000"/>
              <w:right w:val="single" w:sz="4" w:space="0" w:color="000000"/>
            </w:tcBorders>
            <w:vAlign w:val="center"/>
          </w:tcPr>
          <w:p w14:paraId="473D8AAA" w14:textId="77777777" w:rsidR="00EE69D5" w:rsidRDefault="00000000">
            <w:pPr>
              <w:spacing w:after="50" w:line="259" w:lineRule="auto"/>
              <w:ind w:left="58" w:right="0" w:firstLine="0"/>
              <w:jc w:val="left"/>
            </w:pPr>
            <w:r>
              <w:rPr>
                <w:sz w:val="28"/>
              </w:rPr>
              <w:t>CN20212248</w:t>
            </w:r>
          </w:p>
          <w:p w14:paraId="1EFD6D35" w14:textId="77777777" w:rsidR="00EE69D5" w:rsidRDefault="00000000">
            <w:pPr>
              <w:spacing w:after="0" w:line="259" w:lineRule="auto"/>
              <w:ind w:left="0" w:right="31" w:firstLine="0"/>
              <w:jc w:val="center"/>
            </w:pPr>
            <w:r>
              <w:rPr>
                <w:sz w:val="28"/>
              </w:rPr>
              <w:t xml:space="preserve">8843.9 </w:t>
            </w:r>
          </w:p>
        </w:tc>
        <w:tc>
          <w:tcPr>
            <w:tcW w:w="2549" w:type="dxa"/>
            <w:tcBorders>
              <w:top w:val="single" w:sz="4" w:space="0" w:color="000000"/>
              <w:left w:val="single" w:sz="4" w:space="0" w:color="000000"/>
              <w:bottom w:val="single" w:sz="4" w:space="0" w:color="000000"/>
              <w:right w:val="single" w:sz="4" w:space="0" w:color="000000"/>
            </w:tcBorders>
          </w:tcPr>
          <w:p w14:paraId="7B534EBC" w14:textId="77777777" w:rsidR="00EE69D5" w:rsidRDefault="00000000">
            <w:pPr>
              <w:spacing w:after="0" w:line="259" w:lineRule="auto"/>
              <w:ind w:left="0" w:right="0" w:firstLine="0"/>
              <w:jc w:val="center"/>
            </w:pPr>
            <w:r>
              <w:rPr>
                <w:rFonts w:ascii="宋体" w:eastAsia="宋体" w:hAnsi="宋体" w:cs="宋体"/>
                <w:sz w:val="28"/>
              </w:rPr>
              <w:t>杨浩彬，吴攸，江骏杰，莫振武，黄海琪，许丹琳，邓冬梅</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6008340" w14:textId="77777777" w:rsidR="00EE69D5" w:rsidRDefault="00000000">
            <w:pPr>
              <w:spacing w:after="0" w:line="259" w:lineRule="auto"/>
              <w:ind w:left="0" w:right="0" w:firstLine="0"/>
              <w:jc w:val="center"/>
            </w:pPr>
            <w:r>
              <w:rPr>
                <w:rFonts w:ascii="宋体" w:eastAsia="宋体" w:hAnsi="宋体" w:cs="宋体"/>
                <w:sz w:val="28"/>
              </w:rPr>
              <w:t>一种控制因斯高斯光束传播轨迹的系统</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1CB7F8F5" w14:textId="77777777" w:rsidR="00EE69D5" w:rsidRDefault="00000000">
            <w:pPr>
              <w:spacing w:after="0" w:line="259" w:lineRule="auto"/>
              <w:ind w:left="41" w:right="0" w:firstLine="0"/>
            </w:pPr>
            <w:r>
              <w:rPr>
                <w:rFonts w:ascii="宋体" w:eastAsia="宋体" w:hAnsi="宋体" w:cs="宋体"/>
                <w:sz w:val="28"/>
              </w:rPr>
              <w:t>实用新型</w:t>
            </w:r>
            <w:r>
              <w:rPr>
                <w:sz w:val="28"/>
              </w:rPr>
              <w:t xml:space="preserve"> </w:t>
            </w:r>
          </w:p>
        </w:tc>
      </w:tr>
      <w:tr w:rsidR="00EE69D5" w14:paraId="244CEFBB" w14:textId="77777777">
        <w:trPr>
          <w:trHeight w:val="1610"/>
        </w:trPr>
        <w:tc>
          <w:tcPr>
            <w:tcW w:w="852" w:type="dxa"/>
            <w:tcBorders>
              <w:top w:val="single" w:sz="4" w:space="0" w:color="000000"/>
              <w:left w:val="single" w:sz="4" w:space="0" w:color="000000"/>
              <w:bottom w:val="single" w:sz="4" w:space="0" w:color="000000"/>
              <w:right w:val="single" w:sz="4" w:space="0" w:color="000000"/>
            </w:tcBorders>
            <w:vAlign w:val="center"/>
          </w:tcPr>
          <w:p w14:paraId="38E55405" w14:textId="77777777" w:rsidR="00EE69D5" w:rsidRDefault="00000000">
            <w:pPr>
              <w:spacing w:after="0" w:line="259" w:lineRule="auto"/>
              <w:ind w:left="0" w:right="28" w:firstLine="0"/>
              <w:jc w:val="center"/>
            </w:pPr>
            <w:r>
              <w:rPr>
                <w:sz w:val="28"/>
              </w:rPr>
              <w:t xml:space="preserve">14 </w:t>
            </w:r>
          </w:p>
        </w:tc>
        <w:tc>
          <w:tcPr>
            <w:tcW w:w="1844" w:type="dxa"/>
            <w:tcBorders>
              <w:top w:val="single" w:sz="4" w:space="0" w:color="000000"/>
              <w:left w:val="single" w:sz="4" w:space="0" w:color="000000"/>
              <w:bottom w:val="single" w:sz="4" w:space="0" w:color="000000"/>
              <w:right w:val="single" w:sz="4" w:space="0" w:color="000000"/>
            </w:tcBorders>
            <w:vAlign w:val="center"/>
          </w:tcPr>
          <w:p w14:paraId="50D51317" w14:textId="77777777" w:rsidR="00EE69D5" w:rsidRDefault="00000000">
            <w:pPr>
              <w:spacing w:after="49" w:line="259" w:lineRule="auto"/>
              <w:ind w:left="58" w:right="0" w:firstLine="0"/>
              <w:jc w:val="left"/>
            </w:pPr>
            <w:r>
              <w:rPr>
                <w:sz w:val="28"/>
              </w:rPr>
              <w:t>CN20212245</w:t>
            </w:r>
          </w:p>
          <w:p w14:paraId="194A39F1" w14:textId="77777777" w:rsidR="00EE69D5" w:rsidRDefault="00000000">
            <w:pPr>
              <w:spacing w:after="0" w:line="259" w:lineRule="auto"/>
              <w:ind w:left="0" w:right="31" w:firstLine="0"/>
              <w:jc w:val="center"/>
            </w:pPr>
            <w:r>
              <w:rPr>
                <w:sz w:val="28"/>
              </w:rPr>
              <w:t xml:space="preserve">5092.0 </w:t>
            </w:r>
          </w:p>
        </w:tc>
        <w:tc>
          <w:tcPr>
            <w:tcW w:w="2549" w:type="dxa"/>
            <w:tcBorders>
              <w:top w:val="single" w:sz="4" w:space="0" w:color="000000"/>
              <w:left w:val="single" w:sz="4" w:space="0" w:color="000000"/>
              <w:bottom w:val="single" w:sz="4" w:space="0" w:color="000000"/>
              <w:right w:val="single" w:sz="4" w:space="0" w:color="000000"/>
            </w:tcBorders>
          </w:tcPr>
          <w:p w14:paraId="4F9D8B32" w14:textId="77777777" w:rsidR="00EE69D5" w:rsidRDefault="00000000">
            <w:pPr>
              <w:spacing w:after="0" w:line="259" w:lineRule="auto"/>
              <w:ind w:left="0" w:right="0" w:firstLine="0"/>
              <w:jc w:val="center"/>
            </w:pPr>
            <w:r>
              <w:rPr>
                <w:rFonts w:ascii="宋体" w:eastAsia="宋体" w:hAnsi="宋体" w:cs="宋体"/>
                <w:sz w:val="28"/>
              </w:rPr>
              <w:t>蓬鹏，张准，马琼雄，雷睿晨，黄邦超，林冠铭，吴炯忠，杨锡宏，温海</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9F1E34A" w14:textId="77777777" w:rsidR="00EE69D5" w:rsidRDefault="00000000">
            <w:pPr>
              <w:spacing w:after="0" w:line="259" w:lineRule="auto"/>
              <w:ind w:left="0" w:right="0" w:firstLine="0"/>
              <w:jc w:val="center"/>
            </w:pPr>
            <w:r>
              <w:rPr>
                <w:rFonts w:ascii="宋体" w:eastAsia="宋体" w:hAnsi="宋体" w:cs="宋体"/>
                <w:sz w:val="28"/>
              </w:rPr>
              <w:t>一种面向课堂的教育机器人电池电源管理系统</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7FA97DD2" w14:textId="77777777" w:rsidR="00EE69D5" w:rsidRDefault="00000000">
            <w:pPr>
              <w:spacing w:after="0" w:line="259" w:lineRule="auto"/>
              <w:ind w:left="41" w:right="0" w:firstLine="0"/>
            </w:pPr>
            <w:r>
              <w:rPr>
                <w:rFonts w:ascii="宋体" w:eastAsia="宋体" w:hAnsi="宋体" w:cs="宋体"/>
                <w:sz w:val="28"/>
              </w:rPr>
              <w:t>实用新型</w:t>
            </w:r>
            <w:r>
              <w:rPr>
                <w:sz w:val="28"/>
              </w:rPr>
              <w:t xml:space="preserve"> </w:t>
            </w:r>
          </w:p>
        </w:tc>
      </w:tr>
      <w:tr w:rsidR="00EE69D5" w14:paraId="5ECE4DCD" w14:textId="77777777">
        <w:trPr>
          <w:trHeight w:val="2410"/>
        </w:trPr>
        <w:tc>
          <w:tcPr>
            <w:tcW w:w="852" w:type="dxa"/>
            <w:tcBorders>
              <w:top w:val="single" w:sz="4" w:space="0" w:color="000000"/>
              <w:left w:val="single" w:sz="4" w:space="0" w:color="000000"/>
              <w:bottom w:val="single" w:sz="4" w:space="0" w:color="000000"/>
              <w:right w:val="single" w:sz="4" w:space="0" w:color="000000"/>
            </w:tcBorders>
            <w:vAlign w:val="center"/>
          </w:tcPr>
          <w:p w14:paraId="369597F3" w14:textId="77777777" w:rsidR="00EE69D5" w:rsidRDefault="00000000">
            <w:pPr>
              <w:spacing w:after="0" w:line="259" w:lineRule="auto"/>
              <w:ind w:left="0" w:right="28" w:firstLine="0"/>
              <w:jc w:val="center"/>
            </w:pPr>
            <w:r>
              <w:rPr>
                <w:sz w:val="28"/>
              </w:rPr>
              <w:t xml:space="preserve">15 </w:t>
            </w:r>
          </w:p>
        </w:tc>
        <w:tc>
          <w:tcPr>
            <w:tcW w:w="1844" w:type="dxa"/>
            <w:tcBorders>
              <w:top w:val="single" w:sz="4" w:space="0" w:color="000000"/>
              <w:left w:val="single" w:sz="4" w:space="0" w:color="000000"/>
              <w:bottom w:val="single" w:sz="4" w:space="0" w:color="000000"/>
              <w:right w:val="single" w:sz="4" w:space="0" w:color="000000"/>
            </w:tcBorders>
            <w:vAlign w:val="center"/>
          </w:tcPr>
          <w:p w14:paraId="23F315E7" w14:textId="77777777" w:rsidR="00EE69D5" w:rsidRDefault="00000000">
            <w:pPr>
              <w:spacing w:after="0" w:line="259" w:lineRule="auto"/>
              <w:ind w:left="0" w:right="0" w:firstLine="0"/>
              <w:jc w:val="center"/>
            </w:pPr>
            <w:r>
              <w:rPr>
                <w:sz w:val="28"/>
              </w:rPr>
              <w:t xml:space="preserve">CN20212268 4211.X </w:t>
            </w:r>
          </w:p>
        </w:tc>
        <w:tc>
          <w:tcPr>
            <w:tcW w:w="2549" w:type="dxa"/>
            <w:tcBorders>
              <w:top w:val="single" w:sz="4" w:space="0" w:color="000000"/>
              <w:left w:val="single" w:sz="4" w:space="0" w:color="000000"/>
              <w:bottom w:val="single" w:sz="4" w:space="0" w:color="000000"/>
              <w:right w:val="single" w:sz="4" w:space="0" w:color="000000"/>
            </w:tcBorders>
          </w:tcPr>
          <w:p w14:paraId="3F9C037A" w14:textId="77777777" w:rsidR="00EE69D5" w:rsidRDefault="00000000">
            <w:pPr>
              <w:spacing w:after="0" w:line="259" w:lineRule="auto"/>
              <w:ind w:left="0" w:right="0" w:firstLine="0"/>
              <w:jc w:val="center"/>
            </w:pPr>
            <w:r>
              <w:rPr>
                <w:rFonts w:ascii="宋体" w:eastAsia="宋体" w:hAnsi="宋体" w:cs="宋体"/>
                <w:sz w:val="28"/>
              </w:rPr>
              <w:t>林湛坚，李嘉铭，许志颖，廖进鹏，原昊，陈申尔凡，刘嘉美，赖启维，赵楠，张庆茂，马琼雄</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5F3E40E0" w14:textId="77777777" w:rsidR="00EE69D5" w:rsidRDefault="00000000">
            <w:pPr>
              <w:spacing w:after="0" w:line="259" w:lineRule="auto"/>
              <w:ind w:left="0" w:right="0" w:firstLine="0"/>
              <w:jc w:val="center"/>
            </w:pPr>
            <w:r>
              <w:rPr>
                <w:rFonts w:ascii="宋体" w:eastAsia="宋体" w:hAnsi="宋体" w:cs="宋体"/>
                <w:sz w:val="28"/>
              </w:rPr>
              <w:t>一种用于激光诱导击穿光谱的扫描装置</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724BBE3E" w14:textId="77777777" w:rsidR="00EE69D5" w:rsidRDefault="00000000">
            <w:pPr>
              <w:spacing w:after="0" w:line="259" w:lineRule="auto"/>
              <w:ind w:left="41" w:right="0" w:firstLine="0"/>
            </w:pPr>
            <w:r>
              <w:rPr>
                <w:rFonts w:ascii="宋体" w:eastAsia="宋体" w:hAnsi="宋体" w:cs="宋体"/>
                <w:sz w:val="28"/>
              </w:rPr>
              <w:t>实用新型</w:t>
            </w:r>
            <w:r>
              <w:rPr>
                <w:sz w:val="28"/>
              </w:rPr>
              <w:t xml:space="preserve"> </w:t>
            </w:r>
          </w:p>
        </w:tc>
      </w:tr>
      <w:tr w:rsidR="00EE69D5" w14:paraId="0365BA8A" w14:textId="77777777">
        <w:trPr>
          <w:trHeight w:val="1210"/>
        </w:trPr>
        <w:tc>
          <w:tcPr>
            <w:tcW w:w="852" w:type="dxa"/>
            <w:tcBorders>
              <w:top w:val="single" w:sz="4" w:space="0" w:color="000000"/>
              <w:left w:val="single" w:sz="4" w:space="0" w:color="000000"/>
              <w:bottom w:val="single" w:sz="4" w:space="0" w:color="000000"/>
              <w:right w:val="single" w:sz="4" w:space="0" w:color="000000"/>
            </w:tcBorders>
            <w:vAlign w:val="center"/>
          </w:tcPr>
          <w:p w14:paraId="2B8BA64A" w14:textId="77777777" w:rsidR="00EE69D5" w:rsidRDefault="00000000">
            <w:pPr>
              <w:spacing w:after="0" w:line="259" w:lineRule="auto"/>
              <w:ind w:left="0" w:right="28" w:firstLine="0"/>
              <w:jc w:val="center"/>
            </w:pPr>
            <w:r>
              <w:rPr>
                <w:sz w:val="28"/>
              </w:rPr>
              <w:t xml:space="preserve">16 </w:t>
            </w:r>
          </w:p>
        </w:tc>
        <w:tc>
          <w:tcPr>
            <w:tcW w:w="1844" w:type="dxa"/>
            <w:tcBorders>
              <w:top w:val="single" w:sz="4" w:space="0" w:color="000000"/>
              <w:left w:val="single" w:sz="4" w:space="0" w:color="000000"/>
              <w:bottom w:val="single" w:sz="4" w:space="0" w:color="000000"/>
              <w:right w:val="single" w:sz="4" w:space="0" w:color="000000"/>
            </w:tcBorders>
            <w:vAlign w:val="center"/>
          </w:tcPr>
          <w:p w14:paraId="27771F2E" w14:textId="77777777" w:rsidR="00EE69D5" w:rsidRDefault="00000000">
            <w:pPr>
              <w:spacing w:after="47" w:line="259" w:lineRule="auto"/>
              <w:ind w:left="58" w:right="0" w:firstLine="0"/>
              <w:jc w:val="left"/>
            </w:pPr>
            <w:r>
              <w:rPr>
                <w:sz w:val="28"/>
              </w:rPr>
              <w:t>CN20212137</w:t>
            </w:r>
          </w:p>
          <w:p w14:paraId="1FF3E754" w14:textId="77777777" w:rsidR="00EE69D5" w:rsidRDefault="00000000">
            <w:pPr>
              <w:spacing w:after="0" w:line="259" w:lineRule="auto"/>
              <w:ind w:left="0" w:right="31" w:firstLine="0"/>
              <w:jc w:val="center"/>
            </w:pPr>
            <w:r>
              <w:rPr>
                <w:sz w:val="28"/>
              </w:rPr>
              <w:t xml:space="preserve">6028.7 </w:t>
            </w:r>
          </w:p>
        </w:tc>
        <w:tc>
          <w:tcPr>
            <w:tcW w:w="2549" w:type="dxa"/>
            <w:tcBorders>
              <w:top w:val="single" w:sz="4" w:space="0" w:color="000000"/>
              <w:left w:val="single" w:sz="4" w:space="0" w:color="000000"/>
              <w:bottom w:val="single" w:sz="4" w:space="0" w:color="000000"/>
              <w:right w:val="single" w:sz="4" w:space="0" w:color="000000"/>
            </w:tcBorders>
            <w:vAlign w:val="center"/>
          </w:tcPr>
          <w:p w14:paraId="6AFE3D28" w14:textId="77777777" w:rsidR="00EE69D5" w:rsidRDefault="00000000">
            <w:pPr>
              <w:spacing w:after="0" w:line="259" w:lineRule="auto"/>
              <w:ind w:left="0" w:right="0" w:firstLine="0"/>
              <w:jc w:val="center"/>
            </w:pPr>
            <w:r>
              <w:rPr>
                <w:rFonts w:ascii="宋体" w:eastAsia="宋体" w:hAnsi="宋体" w:cs="宋体"/>
                <w:sz w:val="28"/>
              </w:rPr>
              <w:t>王君泽，陈晓添，冯袁赋，张准</w:t>
            </w:r>
            <w:r>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67D17DA" w14:textId="77777777" w:rsidR="00EE69D5" w:rsidRDefault="00000000">
            <w:pPr>
              <w:spacing w:after="0" w:line="259" w:lineRule="auto"/>
              <w:ind w:left="0" w:right="0" w:firstLine="0"/>
              <w:jc w:val="center"/>
            </w:pPr>
            <w:r>
              <w:rPr>
                <w:rFonts w:ascii="宋体" w:eastAsia="宋体" w:hAnsi="宋体" w:cs="宋体"/>
                <w:sz w:val="28"/>
              </w:rPr>
              <w:t>一种稳定、可控的高尔夫球发射装置</w:t>
            </w:r>
            <w:r>
              <w:rPr>
                <w:sz w:val="28"/>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14:paraId="7808C475" w14:textId="77777777" w:rsidR="00EE69D5" w:rsidRDefault="00000000">
            <w:pPr>
              <w:spacing w:after="0" w:line="259" w:lineRule="auto"/>
              <w:ind w:left="41" w:right="0" w:firstLine="0"/>
            </w:pPr>
            <w:r>
              <w:rPr>
                <w:rFonts w:ascii="宋体" w:eastAsia="宋体" w:hAnsi="宋体" w:cs="宋体"/>
                <w:sz w:val="28"/>
              </w:rPr>
              <w:t>实用新型</w:t>
            </w:r>
            <w:r>
              <w:rPr>
                <w:sz w:val="28"/>
              </w:rPr>
              <w:t xml:space="preserve"> </w:t>
            </w:r>
          </w:p>
        </w:tc>
      </w:tr>
      <w:tr w:rsidR="00EE69D5" w14:paraId="0470518E" w14:textId="77777777">
        <w:trPr>
          <w:trHeight w:val="646"/>
        </w:trPr>
        <w:tc>
          <w:tcPr>
            <w:tcW w:w="852" w:type="dxa"/>
            <w:tcBorders>
              <w:top w:val="single" w:sz="4" w:space="0" w:color="000000"/>
              <w:left w:val="single" w:sz="4" w:space="0" w:color="000000"/>
              <w:bottom w:val="single" w:sz="4" w:space="0" w:color="000000"/>
              <w:right w:val="single" w:sz="4" w:space="0" w:color="000000"/>
            </w:tcBorders>
            <w:vAlign w:val="center"/>
          </w:tcPr>
          <w:p w14:paraId="70B1E153" w14:textId="77777777" w:rsidR="00EE69D5" w:rsidRDefault="00000000">
            <w:pPr>
              <w:spacing w:after="0" w:line="259" w:lineRule="auto"/>
              <w:ind w:left="0" w:right="28" w:firstLine="0"/>
              <w:jc w:val="center"/>
            </w:pPr>
            <w:r>
              <w:rPr>
                <w:sz w:val="28"/>
              </w:rPr>
              <w:lastRenderedPageBreak/>
              <w:t xml:space="preserve">17 </w:t>
            </w:r>
          </w:p>
        </w:tc>
        <w:tc>
          <w:tcPr>
            <w:tcW w:w="1844" w:type="dxa"/>
            <w:tcBorders>
              <w:top w:val="single" w:sz="4" w:space="0" w:color="000000"/>
              <w:left w:val="single" w:sz="4" w:space="0" w:color="000000"/>
              <w:bottom w:val="single" w:sz="4" w:space="0" w:color="000000"/>
              <w:right w:val="single" w:sz="4" w:space="0" w:color="000000"/>
            </w:tcBorders>
            <w:vAlign w:val="center"/>
          </w:tcPr>
          <w:p w14:paraId="731E18E5" w14:textId="77777777" w:rsidR="00EE69D5" w:rsidRDefault="00000000">
            <w:pPr>
              <w:spacing w:after="0" w:line="259" w:lineRule="auto"/>
              <w:ind w:left="58" w:right="0" w:firstLine="0"/>
              <w:jc w:val="left"/>
            </w:pPr>
            <w:r>
              <w:rPr>
                <w:sz w:val="28"/>
              </w:rPr>
              <w:t>CN20212272</w:t>
            </w:r>
          </w:p>
        </w:tc>
        <w:tc>
          <w:tcPr>
            <w:tcW w:w="2549" w:type="dxa"/>
            <w:tcBorders>
              <w:top w:val="single" w:sz="4" w:space="0" w:color="000000"/>
              <w:left w:val="single" w:sz="4" w:space="0" w:color="000000"/>
              <w:bottom w:val="single" w:sz="4" w:space="0" w:color="000000"/>
              <w:right w:val="single" w:sz="4" w:space="0" w:color="000000"/>
            </w:tcBorders>
            <w:vAlign w:val="center"/>
          </w:tcPr>
          <w:p w14:paraId="64AE112F" w14:textId="77777777" w:rsidR="00EE69D5" w:rsidRDefault="00000000">
            <w:pPr>
              <w:spacing w:after="0" w:line="259" w:lineRule="auto"/>
              <w:ind w:left="48" w:right="0" w:firstLine="0"/>
            </w:pPr>
            <w:r>
              <w:rPr>
                <w:rFonts w:ascii="宋体" w:eastAsia="宋体" w:hAnsi="宋体" w:cs="宋体"/>
                <w:sz w:val="28"/>
              </w:rPr>
              <w:t>孙贺，黄荣浚，杨</w:t>
            </w:r>
          </w:p>
        </w:tc>
        <w:tc>
          <w:tcPr>
            <w:tcW w:w="2127" w:type="dxa"/>
            <w:tcBorders>
              <w:top w:val="single" w:sz="4" w:space="0" w:color="000000"/>
              <w:left w:val="single" w:sz="4" w:space="0" w:color="000000"/>
              <w:bottom w:val="single" w:sz="4" w:space="0" w:color="000000"/>
              <w:right w:val="single" w:sz="4" w:space="0" w:color="000000"/>
            </w:tcBorders>
            <w:vAlign w:val="center"/>
          </w:tcPr>
          <w:p w14:paraId="04D62BFE" w14:textId="77777777" w:rsidR="00EE69D5" w:rsidRDefault="00000000">
            <w:pPr>
              <w:spacing w:after="0" w:line="259" w:lineRule="auto"/>
              <w:ind w:left="118" w:right="0" w:firstLine="0"/>
            </w:pPr>
            <w:r>
              <w:rPr>
                <w:rFonts w:ascii="宋体" w:eastAsia="宋体" w:hAnsi="宋体" w:cs="宋体"/>
                <w:sz w:val="28"/>
              </w:rPr>
              <w:t>一种相移差可</w:t>
            </w:r>
          </w:p>
        </w:tc>
        <w:tc>
          <w:tcPr>
            <w:tcW w:w="1419" w:type="dxa"/>
            <w:tcBorders>
              <w:top w:val="single" w:sz="4" w:space="0" w:color="000000"/>
              <w:left w:val="single" w:sz="4" w:space="0" w:color="000000"/>
              <w:bottom w:val="single" w:sz="4" w:space="0" w:color="000000"/>
              <w:right w:val="single" w:sz="4" w:space="0" w:color="000000"/>
            </w:tcBorders>
            <w:vAlign w:val="center"/>
          </w:tcPr>
          <w:p w14:paraId="276262AD" w14:textId="77777777" w:rsidR="00EE69D5" w:rsidRDefault="00000000">
            <w:pPr>
              <w:spacing w:after="0" w:line="259" w:lineRule="auto"/>
              <w:ind w:left="41" w:right="0" w:firstLine="0"/>
            </w:pPr>
            <w:r>
              <w:rPr>
                <w:rFonts w:ascii="宋体" w:eastAsia="宋体" w:hAnsi="宋体" w:cs="宋体"/>
                <w:sz w:val="28"/>
              </w:rPr>
              <w:t>实用新型</w:t>
            </w:r>
            <w:r>
              <w:rPr>
                <w:sz w:val="28"/>
              </w:rPr>
              <w:t xml:space="preserve"> </w:t>
            </w:r>
          </w:p>
        </w:tc>
      </w:tr>
    </w:tbl>
    <w:p w14:paraId="63F56BBB" w14:textId="77777777" w:rsidR="00EE69D5" w:rsidRDefault="00EE69D5">
      <w:pPr>
        <w:spacing w:after="0" w:line="259" w:lineRule="auto"/>
        <w:ind w:left="-1558" w:right="21" w:firstLine="0"/>
        <w:jc w:val="left"/>
      </w:pPr>
    </w:p>
    <w:tbl>
      <w:tblPr>
        <w:tblStyle w:val="TableGrid"/>
        <w:tblW w:w="8791" w:type="dxa"/>
        <w:tblInd w:w="62" w:type="dxa"/>
        <w:tblCellMar>
          <w:top w:w="74" w:type="dxa"/>
          <w:left w:w="106" w:type="dxa"/>
          <w:bottom w:w="0" w:type="dxa"/>
          <w:right w:w="79" w:type="dxa"/>
        </w:tblCellMar>
        <w:tblLook w:val="04A0" w:firstRow="1" w:lastRow="0" w:firstColumn="1" w:lastColumn="0" w:noHBand="0" w:noVBand="1"/>
      </w:tblPr>
      <w:tblGrid>
        <w:gridCol w:w="62"/>
        <w:gridCol w:w="787"/>
        <w:gridCol w:w="61"/>
        <w:gridCol w:w="1781"/>
        <w:gridCol w:w="62"/>
        <w:gridCol w:w="2460"/>
        <w:gridCol w:w="61"/>
        <w:gridCol w:w="2052"/>
        <w:gridCol w:w="61"/>
        <w:gridCol w:w="1343"/>
        <w:gridCol w:w="61"/>
      </w:tblGrid>
      <w:tr w:rsidR="00EE69D5" w14:paraId="329FF961" w14:textId="77777777">
        <w:trPr>
          <w:gridBefore w:val="1"/>
          <w:wBefore w:w="62" w:type="dxa"/>
          <w:trHeight w:val="809"/>
        </w:trPr>
        <w:tc>
          <w:tcPr>
            <w:tcW w:w="852" w:type="dxa"/>
            <w:gridSpan w:val="2"/>
            <w:tcBorders>
              <w:top w:val="single" w:sz="4" w:space="0" w:color="000000"/>
              <w:left w:val="single" w:sz="4" w:space="0" w:color="000000"/>
              <w:bottom w:val="single" w:sz="4" w:space="0" w:color="000000"/>
              <w:right w:val="single" w:sz="4" w:space="0" w:color="000000"/>
            </w:tcBorders>
          </w:tcPr>
          <w:p w14:paraId="5932D925" w14:textId="77777777" w:rsidR="00EE69D5" w:rsidRDefault="00EE69D5">
            <w:pPr>
              <w:spacing w:after="160" w:line="259" w:lineRule="auto"/>
              <w:ind w:left="0" w:right="0" w:firstLine="0"/>
              <w:jc w:val="left"/>
            </w:pPr>
          </w:p>
        </w:tc>
        <w:tc>
          <w:tcPr>
            <w:tcW w:w="1844" w:type="dxa"/>
            <w:gridSpan w:val="2"/>
            <w:tcBorders>
              <w:top w:val="single" w:sz="4" w:space="0" w:color="000000"/>
              <w:left w:val="single" w:sz="4" w:space="0" w:color="000000"/>
              <w:bottom w:val="single" w:sz="4" w:space="0" w:color="000000"/>
              <w:right w:val="single" w:sz="4" w:space="0" w:color="000000"/>
            </w:tcBorders>
          </w:tcPr>
          <w:p w14:paraId="0EC15615" w14:textId="77777777" w:rsidR="00EE69D5" w:rsidRDefault="00000000">
            <w:pPr>
              <w:spacing w:after="0" w:line="259" w:lineRule="auto"/>
              <w:ind w:left="0" w:right="29" w:firstLine="0"/>
              <w:jc w:val="center"/>
            </w:pPr>
            <w:r>
              <w:rPr>
                <w:sz w:val="28"/>
              </w:rPr>
              <w:t xml:space="preserve">5270.7 </w:t>
            </w:r>
          </w:p>
        </w:tc>
        <w:tc>
          <w:tcPr>
            <w:tcW w:w="2549" w:type="dxa"/>
            <w:gridSpan w:val="2"/>
            <w:tcBorders>
              <w:top w:val="single" w:sz="4" w:space="0" w:color="000000"/>
              <w:left w:val="single" w:sz="4" w:space="0" w:color="000000"/>
              <w:bottom w:val="single" w:sz="4" w:space="0" w:color="000000"/>
              <w:right w:val="single" w:sz="4" w:space="0" w:color="000000"/>
            </w:tcBorders>
          </w:tcPr>
          <w:p w14:paraId="2A101DDA" w14:textId="77777777" w:rsidR="00EE69D5" w:rsidRDefault="00000000">
            <w:pPr>
              <w:spacing w:after="0" w:line="259" w:lineRule="auto"/>
              <w:ind w:left="0" w:right="0" w:firstLine="0"/>
              <w:jc w:val="center"/>
            </w:pPr>
            <w:r>
              <w:rPr>
                <w:rFonts w:ascii="宋体" w:eastAsia="宋体" w:hAnsi="宋体" w:cs="宋体"/>
                <w:sz w:val="28"/>
              </w:rPr>
              <w:t>奕涛，梁浩宏，杨兴勤，罗智超</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14:paraId="4755ECD7" w14:textId="77777777" w:rsidR="00EE69D5" w:rsidRDefault="00000000">
            <w:pPr>
              <w:spacing w:after="0" w:line="259" w:lineRule="auto"/>
              <w:ind w:left="0" w:right="3" w:firstLine="0"/>
              <w:jc w:val="center"/>
            </w:pPr>
            <w:r>
              <w:rPr>
                <w:rFonts w:ascii="宋体" w:eastAsia="宋体" w:hAnsi="宋体" w:cs="宋体"/>
                <w:sz w:val="28"/>
              </w:rPr>
              <w:t>控的光纤激光器</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14:paraId="466BDA3C" w14:textId="77777777" w:rsidR="00EE69D5" w:rsidRDefault="00EE69D5">
            <w:pPr>
              <w:spacing w:after="160" w:line="259" w:lineRule="auto"/>
              <w:ind w:left="0" w:right="0" w:firstLine="0"/>
              <w:jc w:val="left"/>
            </w:pPr>
          </w:p>
        </w:tc>
      </w:tr>
      <w:tr w:rsidR="00EE69D5" w14:paraId="3040B077" w14:textId="77777777">
        <w:trPr>
          <w:gridBefore w:val="1"/>
          <w:wBefore w:w="62" w:type="dxa"/>
          <w:trHeight w:val="1610"/>
        </w:trPr>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3E2EBFF3" w14:textId="77777777" w:rsidR="00EE69D5" w:rsidRDefault="00000000">
            <w:pPr>
              <w:spacing w:after="0" w:line="259" w:lineRule="auto"/>
              <w:ind w:left="0" w:right="26" w:firstLine="0"/>
              <w:jc w:val="center"/>
            </w:pPr>
            <w:r>
              <w:rPr>
                <w:sz w:val="28"/>
              </w:rPr>
              <w:t xml:space="preserve">18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14:paraId="2286B295" w14:textId="77777777" w:rsidR="00EE69D5" w:rsidRDefault="00000000">
            <w:pPr>
              <w:spacing w:after="49" w:line="259" w:lineRule="auto"/>
              <w:ind w:left="60" w:right="0" w:firstLine="0"/>
              <w:jc w:val="left"/>
            </w:pPr>
            <w:r>
              <w:rPr>
                <w:sz w:val="28"/>
              </w:rPr>
              <w:t>CN20212245</w:t>
            </w:r>
          </w:p>
          <w:p w14:paraId="247DC7C9" w14:textId="77777777" w:rsidR="00EE69D5" w:rsidRDefault="00000000">
            <w:pPr>
              <w:spacing w:after="0" w:line="259" w:lineRule="auto"/>
              <w:ind w:left="0" w:right="29" w:firstLine="0"/>
              <w:jc w:val="center"/>
            </w:pPr>
            <w:r>
              <w:rPr>
                <w:sz w:val="28"/>
              </w:rPr>
              <w:t xml:space="preserve">5627.4 </w:t>
            </w:r>
          </w:p>
        </w:tc>
        <w:tc>
          <w:tcPr>
            <w:tcW w:w="2549" w:type="dxa"/>
            <w:gridSpan w:val="2"/>
            <w:tcBorders>
              <w:top w:val="single" w:sz="4" w:space="0" w:color="000000"/>
              <w:left w:val="single" w:sz="4" w:space="0" w:color="000000"/>
              <w:bottom w:val="single" w:sz="4" w:space="0" w:color="000000"/>
              <w:right w:val="single" w:sz="4" w:space="0" w:color="000000"/>
            </w:tcBorders>
          </w:tcPr>
          <w:p w14:paraId="086632B4" w14:textId="77777777" w:rsidR="00EE69D5" w:rsidRDefault="00000000">
            <w:pPr>
              <w:spacing w:after="0" w:line="259" w:lineRule="auto"/>
              <w:ind w:left="0" w:right="0" w:firstLine="0"/>
              <w:jc w:val="center"/>
            </w:pPr>
            <w:r>
              <w:rPr>
                <w:rFonts w:ascii="宋体" w:eastAsia="宋体" w:hAnsi="宋体" w:cs="宋体"/>
                <w:sz w:val="28"/>
              </w:rPr>
              <w:t>林冠铭，张准，马琼雄，黄邦超，蓬鹏，雷睿晨，吴炯忠，温海，杨锡宏</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53B3DE35" w14:textId="77777777" w:rsidR="00EE69D5" w:rsidRDefault="00000000">
            <w:pPr>
              <w:spacing w:after="0" w:line="259" w:lineRule="auto"/>
              <w:ind w:left="0" w:right="0" w:firstLine="0"/>
              <w:jc w:val="center"/>
            </w:pPr>
            <w:r>
              <w:rPr>
                <w:rFonts w:ascii="宋体" w:eastAsia="宋体" w:hAnsi="宋体" w:cs="宋体"/>
                <w:sz w:val="28"/>
              </w:rPr>
              <w:t>一种面向课堂的教育机器人电机驱动系统</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366087A6"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382E2E3B" w14:textId="77777777">
        <w:trPr>
          <w:gridBefore w:val="1"/>
          <w:wBefore w:w="62" w:type="dxa"/>
          <w:trHeight w:val="1611"/>
        </w:trPr>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3CBE91CF" w14:textId="77777777" w:rsidR="00EE69D5" w:rsidRDefault="00000000">
            <w:pPr>
              <w:spacing w:after="0" w:line="259" w:lineRule="auto"/>
              <w:ind w:left="0" w:right="26" w:firstLine="0"/>
              <w:jc w:val="center"/>
            </w:pPr>
            <w:r>
              <w:rPr>
                <w:sz w:val="28"/>
              </w:rPr>
              <w:t xml:space="preserve">19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14:paraId="75EC7E19" w14:textId="77777777" w:rsidR="00EE69D5" w:rsidRDefault="00000000">
            <w:pPr>
              <w:spacing w:after="0" w:line="259" w:lineRule="auto"/>
              <w:ind w:left="0" w:right="0" w:firstLine="0"/>
              <w:jc w:val="center"/>
            </w:pPr>
            <w:r>
              <w:rPr>
                <w:sz w:val="28"/>
              </w:rPr>
              <w:t xml:space="preserve">CN20212215 2068.X </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14:paraId="0CAE855D" w14:textId="77777777" w:rsidR="00EE69D5" w:rsidRDefault="00000000">
            <w:pPr>
              <w:spacing w:after="0" w:line="259" w:lineRule="auto"/>
              <w:ind w:left="0" w:right="0" w:firstLine="0"/>
              <w:jc w:val="center"/>
            </w:pPr>
            <w:r>
              <w:rPr>
                <w:rFonts w:ascii="宋体" w:eastAsia="宋体" w:hAnsi="宋体" w:cs="宋体"/>
                <w:sz w:val="28"/>
              </w:rPr>
              <w:t>许丹琳，莫振武，江骏杰，杨浩彬，黄海琪，邓冬梅</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14:paraId="1E3EF310" w14:textId="77777777" w:rsidR="00EE69D5" w:rsidRDefault="00000000">
            <w:pPr>
              <w:spacing w:after="0" w:line="259" w:lineRule="auto"/>
              <w:ind w:left="0" w:right="0" w:firstLine="0"/>
              <w:jc w:val="center"/>
            </w:pPr>
            <w:r>
              <w:rPr>
                <w:rFonts w:ascii="宋体" w:eastAsia="宋体" w:hAnsi="宋体" w:cs="宋体"/>
                <w:sz w:val="28"/>
              </w:rPr>
              <w:t>一种产生和调控自聚焦艾里光束捕获微粒的系统</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6FFF8214"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4AF33024" w14:textId="77777777">
        <w:trPr>
          <w:gridBefore w:val="1"/>
          <w:wBefore w:w="62" w:type="dxa"/>
          <w:trHeight w:val="1610"/>
        </w:trPr>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5EB055BD" w14:textId="77777777" w:rsidR="00EE69D5" w:rsidRDefault="00000000">
            <w:pPr>
              <w:spacing w:after="0" w:line="259" w:lineRule="auto"/>
              <w:ind w:left="0" w:right="26" w:firstLine="0"/>
              <w:jc w:val="center"/>
            </w:pPr>
            <w:r>
              <w:rPr>
                <w:sz w:val="28"/>
              </w:rPr>
              <w:t xml:space="preserve">20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14:paraId="2DD6185D" w14:textId="77777777" w:rsidR="00EE69D5" w:rsidRDefault="00000000">
            <w:pPr>
              <w:spacing w:after="47" w:line="259" w:lineRule="auto"/>
              <w:ind w:left="60" w:right="0" w:firstLine="0"/>
              <w:jc w:val="left"/>
            </w:pPr>
            <w:r>
              <w:rPr>
                <w:sz w:val="28"/>
              </w:rPr>
              <w:t>CN20212165</w:t>
            </w:r>
          </w:p>
          <w:p w14:paraId="0971866C" w14:textId="77777777" w:rsidR="00EE69D5" w:rsidRDefault="00000000">
            <w:pPr>
              <w:spacing w:after="0" w:line="259" w:lineRule="auto"/>
              <w:ind w:left="0" w:right="29" w:firstLine="0"/>
              <w:jc w:val="center"/>
            </w:pPr>
            <w:r>
              <w:rPr>
                <w:sz w:val="28"/>
              </w:rPr>
              <w:t xml:space="preserve">5221.4 </w:t>
            </w:r>
          </w:p>
        </w:tc>
        <w:tc>
          <w:tcPr>
            <w:tcW w:w="2549" w:type="dxa"/>
            <w:gridSpan w:val="2"/>
            <w:tcBorders>
              <w:top w:val="single" w:sz="4" w:space="0" w:color="000000"/>
              <w:left w:val="single" w:sz="4" w:space="0" w:color="000000"/>
              <w:bottom w:val="single" w:sz="4" w:space="0" w:color="000000"/>
              <w:right w:val="single" w:sz="4" w:space="0" w:color="000000"/>
            </w:tcBorders>
          </w:tcPr>
          <w:p w14:paraId="633EA085" w14:textId="77777777" w:rsidR="00EE69D5" w:rsidRDefault="00000000">
            <w:pPr>
              <w:spacing w:after="0" w:line="259" w:lineRule="auto"/>
              <w:ind w:left="0" w:right="0" w:firstLine="0"/>
              <w:jc w:val="center"/>
            </w:pPr>
            <w:r>
              <w:rPr>
                <w:rFonts w:ascii="宋体" w:eastAsia="宋体" w:hAnsi="宋体" w:cs="宋体"/>
                <w:sz w:val="28"/>
              </w:rPr>
              <w:t>魏正军，张祥飞，余佳，郑颖芳，严子凌，孟寅杰，王金东</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14:paraId="74A0EC80" w14:textId="77777777" w:rsidR="00EE69D5" w:rsidRDefault="00000000">
            <w:pPr>
              <w:spacing w:after="4" w:line="262" w:lineRule="auto"/>
              <w:ind w:left="0" w:right="0" w:firstLine="0"/>
              <w:jc w:val="center"/>
            </w:pPr>
            <w:r>
              <w:rPr>
                <w:rFonts w:ascii="宋体" w:eastAsia="宋体" w:hAnsi="宋体" w:cs="宋体"/>
                <w:sz w:val="28"/>
              </w:rPr>
              <w:t>一种基于四分频驱动和差分脉冲对的</w:t>
            </w:r>
          </w:p>
          <w:p w14:paraId="5C9DD0B3" w14:textId="77777777" w:rsidR="00EE69D5" w:rsidRDefault="00000000">
            <w:pPr>
              <w:spacing w:after="0" w:line="259" w:lineRule="auto"/>
              <w:ind w:left="161" w:right="0" w:firstLine="0"/>
              <w:jc w:val="left"/>
            </w:pPr>
            <w:r>
              <w:rPr>
                <w:sz w:val="28"/>
              </w:rPr>
              <w:t xml:space="preserve">BOTDA </w:t>
            </w:r>
            <w:r>
              <w:rPr>
                <w:rFonts w:ascii="宋体" w:eastAsia="宋体" w:hAnsi="宋体" w:cs="宋体"/>
                <w:sz w:val="28"/>
              </w:rPr>
              <w:t>系统</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2D5C59F1"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4A0BC3C8" w14:textId="77777777">
        <w:trPr>
          <w:gridBefore w:val="1"/>
          <w:wBefore w:w="62" w:type="dxa"/>
          <w:trHeight w:val="1611"/>
        </w:trPr>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6E8ABAC1" w14:textId="77777777" w:rsidR="00EE69D5" w:rsidRDefault="00000000">
            <w:pPr>
              <w:spacing w:after="0" w:line="259" w:lineRule="auto"/>
              <w:ind w:left="0" w:right="26" w:firstLine="0"/>
              <w:jc w:val="center"/>
            </w:pPr>
            <w:r>
              <w:rPr>
                <w:sz w:val="28"/>
              </w:rPr>
              <w:t xml:space="preserve">21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14:paraId="5B2B6A9C" w14:textId="77777777" w:rsidR="00EE69D5" w:rsidRDefault="00000000">
            <w:pPr>
              <w:spacing w:after="0" w:line="259" w:lineRule="auto"/>
              <w:ind w:left="0" w:right="0" w:firstLine="0"/>
              <w:jc w:val="center"/>
            </w:pPr>
            <w:r>
              <w:rPr>
                <w:sz w:val="28"/>
              </w:rPr>
              <w:t xml:space="preserve">CN20212155 5787.X </w:t>
            </w:r>
          </w:p>
        </w:tc>
        <w:tc>
          <w:tcPr>
            <w:tcW w:w="2549" w:type="dxa"/>
            <w:gridSpan w:val="2"/>
            <w:tcBorders>
              <w:top w:val="single" w:sz="4" w:space="0" w:color="000000"/>
              <w:left w:val="single" w:sz="4" w:space="0" w:color="000000"/>
              <w:bottom w:val="single" w:sz="4" w:space="0" w:color="000000"/>
              <w:right w:val="single" w:sz="4" w:space="0" w:color="000000"/>
            </w:tcBorders>
          </w:tcPr>
          <w:p w14:paraId="2BA5BD1D" w14:textId="77777777" w:rsidR="00EE69D5" w:rsidRDefault="00000000">
            <w:pPr>
              <w:spacing w:after="0" w:line="259" w:lineRule="auto"/>
              <w:ind w:left="0" w:right="0" w:firstLine="0"/>
              <w:jc w:val="center"/>
            </w:pPr>
            <w:r>
              <w:rPr>
                <w:rFonts w:ascii="宋体" w:eastAsia="宋体" w:hAnsi="宋体" w:cs="宋体"/>
                <w:sz w:val="28"/>
              </w:rPr>
              <w:t>黄邦超，张准，马琼雄，蓬鹏，林冠铭，雷睿晨，吴炯忠</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1054BE3B" w14:textId="77777777" w:rsidR="00EE69D5" w:rsidRDefault="00000000">
            <w:pPr>
              <w:spacing w:after="0" w:line="259" w:lineRule="auto"/>
              <w:ind w:left="0" w:right="0" w:firstLine="0"/>
              <w:jc w:val="center"/>
            </w:pPr>
            <w:r>
              <w:rPr>
                <w:rFonts w:ascii="宋体" w:eastAsia="宋体" w:hAnsi="宋体" w:cs="宋体"/>
                <w:sz w:val="28"/>
              </w:rPr>
              <w:t>一种用于课堂教育的麦克纳姆轮机器人</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1E1295DB"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61F0BD9D" w14:textId="77777777">
        <w:trPr>
          <w:gridBefore w:val="1"/>
          <w:wBefore w:w="62" w:type="dxa"/>
          <w:trHeight w:val="1210"/>
        </w:trPr>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4062A599" w14:textId="77777777" w:rsidR="00EE69D5" w:rsidRDefault="00000000">
            <w:pPr>
              <w:spacing w:after="0" w:line="259" w:lineRule="auto"/>
              <w:ind w:left="0" w:right="26" w:firstLine="0"/>
              <w:jc w:val="center"/>
            </w:pPr>
            <w:r>
              <w:rPr>
                <w:sz w:val="28"/>
              </w:rPr>
              <w:t xml:space="preserve">22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14:paraId="2377C589" w14:textId="77777777" w:rsidR="00EE69D5" w:rsidRDefault="00000000">
            <w:pPr>
              <w:spacing w:after="49" w:line="259" w:lineRule="auto"/>
              <w:ind w:left="60" w:right="0" w:firstLine="0"/>
              <w:jc w:val="left"/>
            </w:pPr>
            <w:r>
              <w:rPr>
                <w:sz w:val="28"/>
              </w:rPr>
              <w:t>CN20212155</w:t>
            </w:r>
          </w:p>
          <w:p w14:paraId="44E1E246" w14:textId="77777777" w:rsidR="00EE69D5" w:rsidRDefault="00000000">
            <w:pPr>
              <w:spacing w:after="0" w:line="259" w:lineRule="auto"/>
              <w:ind w:left="0" w:right="29" w:firstLine="0"/>
              <w:jc w:val="center"/>
            </w:pPr>
            <w:r>
              <w:rPr>
                <w:sz w:val="28"/>
              </w:rPr>
              <w:t xml:space="preserve">3537.2 </w:t>
            </w:r>
          </w:p>
        </w:tc>
        <w:tc>
          <w:tcPr>
            <w:tcW w:w="2549" w:type="dxa"/>
            <w:gridSpan w:val="2"/>
            <w:tcBorders>
              <w:top w:val="single" w:sz="4" w:space="0" w:color="000000"/>
              <w:left w:val="single" w:sz="4" w:space="0" w:color="000000"/>
              <w:bottom w:val="single" w:sz="4" w:space="0" w:color="000000"/>
              <w:right w:val="single" w:sz="4" w:space="0" w:color="000000"/>
            </w:tcBorders>
          </w:tcPr>
          <w:p w14:paraId="28B2788A" w14:textId="77777777" w:rsidR="00EE69D5" w:rsidRDefault="00000000">
            <w:pPr>
              <w:spacing w:after="0" w:line="259" w:lineRule="auto"/>
              <w:ind w:left="0" w:right="0" w:firstLine="0"/>
              <w:jc w:val="center"/>
            </w:pPr>
            <w:r>
              <w:rPr>
                <w:rFonts w:ascii="宋体" w:eastAsia="宋体" w:hAnsi="宋体" w:cs="宋体"/>
                <w:sz w:val="28"/>
              </w:rPr>
              <w:t>黄邦超，李明虔，张准，郭健平，廖晓燕，许志颖</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61C70931" w14:textId="77777777" w:rsidR="00EE69D5" w:rsidRDefault="00000000">
            <w:pPr>
              <w:spacing w:after="0" w:line="259" w:lineRule="auto"/>
              <w:ind w:left="0" w:right="0" w:firstLine="0"/>
              <w:jc w:val="center"/>
            </w:pPr>
            <w:r>
              <w:rPr>
                <w:rFonts w:ascii="宋体" w:eastAsia="宋体" w:hAnsi="宋体" w:cs="宋体"/>
                <w:sz w:val="28"/>
              </w:rPr>
              <w:t>一种智能触觉感知识别手套</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2BB88C72"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6465D01A" w14:textId="77777777">
        <w:trPr>
          <w:gridBefore w:val="1"/>
          <w:wBefore w:w="62" w:type="dxa"/>
          <w:trHeight w:val="1210"/>
        </w:trPr>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6BA725D2" w14:textId="77777777" w:rsidR="00EE69D5" w:rsidRDefault="00000000">
            <w:pPr>
              <w:spacing w:after="0" w:line="259" w:lineRule="auto"/>
              <w:ind w:left="0" w:right="26" w:firstLine="0"/>
              <w:jc w:val="center"/>
            </w:pPr>
            <w:r>
              <w:rPr>
                <w:sz w:val="28"/>
              </w:rPr>
              <w:t xml:space="preserve">23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14:paraId="0662D7D0" w14:textId="77777777" w:rsidR="00EE69D5" w:rsidRDefault="00000000">
            <w:pPr>
              <w:spacing w:after="49" w:line="259" w:lineRule="auto"/>
              <w:ind w:left="60" w:right="0" w:firstLine="0"/>
              <w:jc w:val="left"/>
            </w:pPr>
            <w:r>
              <w:rPr>
                <w:sz w:val="28"/>
              </w:rPr>
              <w:t>CN20212181</w:t>
            </w:r>
          </w:p>
          <w:p w14:paraId="18FDF70B" w14:textId="77777777" w:rsidR="00EE69D5" w:rsidRDefault="00000000">
            <w:pPr>
              <w:spacing w:after="0" w:line="259" w:lineRule="auto"/>
              <w:ind w:left="0" w:right="29" w:firstLine="0"/>
              <w:jc w:val="center"/>
            </w:pPr>
            <w:r>
              <w:rPr>
                <w:sz w:val="28"/>
              </w:rPr>
              <w:t xml:space="preserve">9962.1 </w:t>
            </w:r>
          </w:p>
        </w:tc>
        <w:tc>
          <w:tcPr>
            <w:tcW w:w="2549" w:type="dxa"/>
            <w:gridSpan w:val="2"/>
            <w:tcBorders>
              <w:top w:val="single" w:sz="4" w:space="0" w:color="000000"/>
              <w:left w:val="single" w:sz="4" w:space="0" w:color="000000"/>
              <w:bottom w:val="single" w:sz="4" w:space="0" w:color="000000"/>
              <w:right w:val="single" w:sz="4" w:space="0" w:color="000000"/>
            </w:tcBorders>
          </w:tcPr>
          <w:p w14:paraId="61FB287A" w14:textId="77777777" w:rsidR="00EE69D5" w:rsidRDefault="00000000">
            <w:pPr>
              <w:spacing w:after="0" w:line="259" w:lineRule="auto"/>
              <w:ind w:left="0" w:right="0" w:firstLine="0"/>
              <w:jc w:val="center"/>
            </w:pPr>
            <w:r>
              <w:rPr>
                <w:rFonts w:ascii="宋体" w:eastAsia="宋体" w:hAnsi="宋体" w:cs="宋体"/>
                <w:sz w:val="28"/>
              </w:rPr>
              <w:t>侯峙云，李香卓，张艺凡，夏长明，周桂耀</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14:paraId="7B4CB518" w14:textId="77777777" w:rsidR="00EE69D5" w:rsidRDefault="00000000">
            <w:pPr>
              <w:spacing w:after="0" w:line="259" w:lineRule="auto"/>
              <w:ind w:left="0" w:right="0" w:firstLine="0"/>
              <w:jc w:val="center"/>
            </w:pPr>
            <w:r>
              <w:rPr>
                <w:rFonts w:ascii="宋体" w:eastAsia="宋体" w:hAnsi="宋体" w:cs="宋体"/>
                <w:sz w:val="28"/>
              </w:rPr>
              <w:t>一种利于均匀泵浦的弱耦合多芯有源光纤</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48CC65AF"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6A73601A" w14:textId="77777777">
        <w:trPr>
          <w:gridBefore w:val="1"/>
          <w:wBefore w:w="62" w:type="dxa"/>
          <w:trHeight w:val="1210"/>
        </w:trPr>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30ED5402" w14:textId="77777777" w:rsidR="00EE69D5" w:rsidRDefault="00000000">
            <w:pPr>
              <w:spacing w:after="0" w:line="259" w:lineRule="auto"/>
              <w:ind w:left="0" w:right="26" w:firstLine="0"/>
              <w:jc w:val="center"/>
            </w:pPr>
            <w:r>
              <w:rPr>
                <w:sz w:val="28"/>
              </w:rPr>
              <w:t xml:space="preserve">24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14:paraId="1BBC8D0C" w14:textId="77777777" w:rsidR="00EE69D5" w:rsidRDefault="00000000">
            <w:pPr>
              <w:spacing w:after="49" w:line="259" w:lineRule="auto"/>
              <w:ind w:left="60" w:right="0" w:firstLine="0"/>
              <w:jc w:val="left"/>
            </w:pPr>
            <w:r>
              <w:rPr>
                <w:sz w:val="28"/>
              </w:rPr>
              <w:t>CN20212094</w:t>
            </w:r>
          </w:p>
          <w:p w14:paraId="2B7BC14E" w14:textId="77777777" w:rsidR="00EE69D5" w:rsidRDefault="00000000">
            <w:pPr>
              <w:spacing w:after="0" w:line="259" w:lineRule="auto"/>
              <w:ind w:left="0" w:right="29" w:firstLine="0"/>
              <w:jc w:val="center"/>
            </w:pPr>
            <w:r>
              <w:rPr>
                <w:sz w:val="28"/>
              </w:rPr>
              <w:t xml:space="preserve">8050.8 </w:t>
            </w:r>
          </w:p>
        </w:tc>
        <w:tc>
          <w:tcPr>
            <w:tcW w:w="2549" w:type="dxa"/>
            <w:gridSpan w:val="2"/>
            <w:tcBorders>
              <w:top w:val="single" w:sz="4" w:space="0" w:color="000000"/>
              <w:left w:val="single" w:sz="4" w:space="0" w:color="000000"/>
              <w:bottom w:val="single" w:sz="4" w:space="0" w:color="000000"/>
              <w:right w:val="single" w:sz="4" w:space="0" w:color="000000"/>
            </w:tcBorders>
          </w:tcPr>
          <w:p w14:paraId="45B38CCD" w14:textId="77777777" w:rsidR="00EE69D5" w:rsidRDefault="00000000">
            <w:pPr>
              <w:spacing w:after="0" w:line="259" w:lineRule="auto"/>
              <w:ind w:left="0" w:right="0" w:firstLine="0"/>
              <w:jc w:val="center"/>
            </w:pPr>
            <w:r>
              <w:rPr>
                <w:rFonts w:ascii="宋体" w:eastAsia="宋体" w:hAnsi="宋体" w:cs="宋体"/>
                <w:sz w:val="28"/>
              </w:rPr>
              <w:t>张敏敏，杨宇，王懿锋，陈俊通，李晓曦</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142D688C" w14:textId="77777777" w:rsidR="00EE69D5" w:rsidRDefault="00000000">
            <w:pPr>
              <w:spacing w:after="0" w:line="259" w:lineRule="auto"/>
              <w:ind w:left="0" w:right="0" w:firstLine="0"/>
              <w:jc w:val="center"/>
            </w:pPr>
            <w:r>
              <w:rPr>
                <w:rFonts w:ascii="宋体" w:eastAsia="宋体" w:hAnsi="宋体" w:cs="宋体"/>
                <w:sz w:val="28"/>
              </w:rPr>
              <w:t xml:space="preserve">一种 </w:t>
            </w:r>
            <w:r>
              <w:rPr>
                <w:sz w:val="28"/>
              </w:rPr>
              <w:t xml:space="preserve">3D </w:t>
            </w:r>
            <w:r>
              <w:rPr>
                <w:rFonts w:ascii="宋体" w:eastAsia="宋体" w:hAnsi="宋体" w:cs="宋体"/>
                <w:sz w:val="28"/>
              </w:rPr>
              <w:t>打印偏光显微镜</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2D106EB2"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02203149" w14:textId="77777777">
        <w:trPr>
          <w:gridBefore w:val="1"/>
          <w:wBefore w:w="62" w:type="dxa"/>
          <w:trHeight w:val="1210"/>
        </w:trPr>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673AC38C" w14:textId="77777777" w:rsidR="00EE69D5" w:rsidRDefault="00000000">
            <w:pPr>
              <w:spacing w:after="0" w:line="259" w:lineRule="auto"/>
              <w:ind w:left="0" w:right="26" w:firstLine="0"/>
              <w:jc w:val="center"/>
            </w:pPr>
            <w:r>
              <w:rPr>
                <w:sz w:val="28"/>
              </w:rPr>
              <w:lastRenderedPageBreak/>
              <w:t xml:space="preserve">25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14:paraId="546CC699" w14:textId="77777777" w:rsidR="00EE69D5" w:rsidRDefault="00000000">
            <w:pPr>
              <w:spacing w:after="47" w:line="259" w:lineRule="auto"/>
              <w:ind w:left="60" w:right="0" w:firstLine="0"/>
              <w:jc w:val="left"/>
            </w:pPr>
            <w:r>
              <w:rPr>
                <w:sz w:val="28"/>
              </w:rPr>
              <w:t>CN20212076</w:t>
            </w:r>
          </w:p>
          <w:p w14:paraId="6C0BB545" w14:textId="77777777" w:rsidR="00EE69D5" w:rsidRDefault="00000000">
            <w:pPr>
              <w:spacing w:after="0" w:line="259" w:lineRule="auto"/>
              <w:ind w:left="0" w:right="29" w:firstLine="0"/>
              <w:jc w:val="center"/>
            </w:pPr>
            <w:r>
              <w:rPr>
                <w:sz w:val="28"/>
              </w:rPr>
              <w:t xml:space="preserve">1529.0 </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14:paraId="1836022B" w14:textId="77777777" w:rsidR="00EE69D5" w:rsidRDefault="00000000">
            <w:pPr>
              <w:spacing w:after="0" w:line="259" w:lineRule="auto"/>
              <w:ind w:left="0" w:right="0" w:firstLine="0"/>
              <w:jc w:val="left"/>
            </w:pPr>
            <w:r>
              <w:rPr>
                <w:rFonts w:ascii="宋体" w:eastAsia="宋体" w:hAnsi="宋体" w:cs="宋体"/>
                <w:sz w:val="28"/>
              </w:rPr>
              <w:t>江骏杰，莫振武，许丹琳，邓冬梅</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14:paraId="6AFDE6E3" w14:textId="77777777" w:rsidR="00EE69D5" w:rsidRDefault="00000000">
            <w:pPr>
              <w:spacing w:after="0" w:line="259" w:lineRule="auto"/>
              <w:ind w:left="0" w:right="0" w:firstLine="0"/>
              <w:jc w:val="center"/>
            </w:pPr>
            <w:r>
              <w:rPr>
                <w:rFonts w:ascii="宋体" w:eastAsia="宋体" w:hAnsi="宋体" w:cs="宋体"/>
                <w:sz w:val="28"/>
              </w:rPr>
              <w:t>一种产生和调控对称燕尾光束的系统</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298F864E"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3FF71DA8" w14:textId="77777777">
        <w:trPr>
          <w:gridBefore w:val="1"/>
          <w:wBefore w:w="62" w:type="dxa"/>
          <w:trHeight w:val="1212"/>
        </w:trPr>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280F73EB" w14:textId="77777777" w:rsidR="00EE69D5" w:rsidRDefault="00000000">
            <w:pPr>
              <w:spacing w:after="0" w:line="259" w:lineRule="auto"/>
              <w:ind w:left="0" w:right="26" w:firstLine="0"/>
              <w:jc w:val="center"/>
            </w:pPr>
            <w:r>
              <w:rPr>
                <w:sz w:val="28"/>
              </w:rPr>
              <w:t xml:space="preserve">26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14:paraId="73DED344" w14:textId="77777777" w:rsidR="00EE69D5" w:rsidRDefault="00000000">
            <w:pPr>
              <w:spacing w:after="47" w:line="259" w:lineRule="auto"/>
              <w:ind w:left="60" w:right="0" w:firstLine="0"/>
              <w:jc w:val="left"/>
            </w:pPr>
            <w:r>
              <w:rPr>
                <w:sz w:val="28"/>
              </w:rPr>
              <w:t>CN20212005</w:t>
            </w:r>
          </w:p>
          <w:p w14:paraId="465BC0D4" w14:textId="77777777" w:rsidR="00EE69D5" w:rsidRDefault="00000000">
            <w:pPr>
              <w:spacing w:after="0" w:line="259" w:lineRule="auto"/>
              <w:ind w:left="0" w:right="29" w:firstLine="0"/>
              <w:jc w:val="center"/>
            </w:pPr>
            <w:r>
              <w:rPr>
                <w:sz w:val="28"/>
              </w:rPr>
              <w:t xml:space="preserve">8069.5 </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14:paraId="490158DC" w14:textId="77777777" w:rsidR="00EE69D5" w:rsidRDefault="00000000">
            <w:pPr>
              <w:spacing w:after="0" w:line="259" w:lineRule="auto"/>
              <w:ind w:left="0" w:right="0" w:firstLine="0"/>
              <w:jc w:val="center"/>
            </w:pPr>
            <w:r>
              <w:rPr>
                <w:rFonts w:ascii="宋体" w:eastAsia="宋体" w:hAnsi="宋体" w:cs="宋体"/>
                <w:sz w:val="28"/>
              </w:rPr>
              <w:t>夏长明，刘建涛，周桂耀，侯峙云</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14:paraId="53BAD393" w14:textId="77777777" w:rsidR="00EE69D5" w:rsidRDefault="00000000">
            <w:pPr>
              <w:spacing w:after="0" w:line="259" w:lineRule="auto"/>
              <w:ind w:left="0" w:right="0" w:firstLine="0"/>
              <w:jc w:val="center"/>
            </w:pPr>
            <w:r>
              <w:rPr>
                <w:rFonts w:ascii="宋体" w:eastAsia="宋体" w:hAnsi="宋体" w:cs="宋体"/>
                <w:sz w:val="28"/>
              </w:rPr>
              <w:t>一种集成式反谐振空芯微结构光纤</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41539E92" w14:textId="77777777" w:rsidR="00EE69D5" w:rsidRDefault="00000000">
            <w:pPr>
              <w:spacing w:after="0" w:line="259" w:lineRule="auto"/>
              <w:ind w:left="43" w:right="0" w:firstLine="0"/>
            </w:pPr>
            <w:r>
              <w:rPr>
                <w:rFonts w:ascii="宋体" w:eastAsia="宋体" w:hAnsi="宋体" w:cs="宋体"/>
                <w:sz w:val="28"/>
              </w:rPr>
              <w:t>实用新型</w:t>
            </w:r>
            <w:r>
              <w:rPr>
                <w:sz w:val="28"/>
              </w:rPr>
              <w:t xml:space="preserve"> </w:t>
            </w:r>
          </w:p>
        </w:tc>
      </w:tr>
      <w:tr w:rsidR="00EE69D5" w14:paraId="3A39432C" w14:textId="77777777">
        <w:tblPrEx>
          <w:tblCellMar>
            <w:top w:w="83" w:type="dxa"/>
            <w:left w:w="149" w:type="dxa"/>
          </w:tblCellMar>
        </w:tblPrEx>
        <w:trPr>
          <w:gridAfter w:val="1"/>
          <w:wAfter w:w="62" w:type="dxa"/>
          <w:trHeight w:val="1610"/>
        </w:trPr>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06398EFA" w14:textId="77777777" w:rsidR="00EE69D5" w:rsidRDefault="00000000">
            <w:pPr>
              <w:spacing w:after="0" w:line="259" w:lineRule="auto"/>
              <w:ind w:left="0" w:right="69" w:firstLine="0"/>
              <w:jc w:val="center"/>
            </w:pPr>
            <w:r>
              <w:rPr>
                <w:sz w:val="28"/>
              </w:rPr>
              <w:t xml:space="preserve">27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14:paraId="692EB13C" w14:textId="77777777" w:rsidR="00EE69D5" w:rsidRDefault="00000000">
            <w:pPr>
              <w:spacing w:after="47" w:line="259" w:lineRule="auto"/>
              <w:ind w:left="17" w:right="0" w:firstLine="0"/>
              <w:jc w:val="left"/>
            </w:pPr>
            <w:r>
              <w:rPr>
                <w:sz w:val="28"/>
              </w:rPr>
              <w:t>CN20222025</w:t>
            </w:r>
          </w:p>
          <w:p w14:paraId="3F522F47" w14:textId="77777777" w:rsidR="00EE69D5" w:rsidRDefault="00000000">
            <w:pPr>
              <w:spacing w:after="0" w:line="259" w:lineRule="auto"/>
              <w:ind w:left="0" w:right="72" w:firstLine="0"/>
              <w:jc w:val="center"/>
            </w:pPr>
            <w:r>
              <w:rPr>
                <w:sz w:val="28"/>
              </w:rPr>
              <w:t xml:space="preserve">9746.4 </w:t>
            </w:r>
          </w:p>
        </w:tc>
        <w:tc>
          <w:tcPr>
            <w:tcW w:w="2549" w:type="dxa"/>
            <w:gridSpan w:val="2"/>
            <w:tcBorders>
              <w:top w:val="single" w:sz="4" w:space="0" w:color="000000"/>
              <w:left w:val="single" w:sz="4" w:space="0" w:color="000000"/>
              <w:bottom w:val="single" w:sz="4" w:space="0" w:color="000000"/>
              <w:right w:val="single" w:sz="4" w:space="0" w:color="000000"/>
            </w:tcBorders>
          </w:tcPr>
          <w:p w14:paraId="4EEC8086" w14:textId="77777777" w:rsidR="00EE69D5" w:rsidRDefault="00000000">
            <w:pPr>
              <w:spacing w:after="0" w:line="259" w:lineRule="auto"/>
              <w:ind w:left="0" w:right="0" w:firstLine="0"/>
              <w:jc w:val="center"/>
            </w:pPr>
            <w:r>
              <w:rPr>
                <w:rFonts w:ascii="宋体" w:eastAsia="宋体" w:hAnsi="宋体" w:cs="宋体"/>
                <w:sz w:val="28"/>
              </w:rPr>
              <w:t>董双，王金东，胡松辉，陈霖鹏，吴殷，黄涛，弥赏，侯钦城</w:t>
            </w:r>
            <w:r>
              <w:rPr>
                <w:sz w:val="28"/>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14:paraId="620B6454" w14:textId="77777777" w:rsidR="00EE69D5" w:rsidRDefault="00000000">
            <w:pPr>
              <w:spacing w:after="0" w:line="259" w:lineRule="auto"/>
              <w:ind w:left="0" w:right="0" w:firstLine="0"/>
              <w:jc w:val="center"/>
            </w:pPr>
            <w:r>
              <w:rPr>
                <w:rFonts w:ascii="宋体" w:eastAsia="宋体" w:hAnsi="宋体" w:cs="宋体"/>
                <w:sz w:val="28"/>
              </w:rPr>
              <w:t>一种基于镜像协议的偏振编码半量子密钥分发设备</w:t>
            </w:r>
            <w:r>
              <w:rPr>
                <w:sz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14:paraId="6A14C793" w14:textId="77777777" w:rsidR="00EE69D5" w:rsidRDefault="00000000">
            <w:pPr>
              <w:spacing w:after="0" w:line="259" w:lineRule="auto"/>
              <w:ind w:left="0" w:right="0" w:firstLine="0"/>
            </w:pPr>
            <w:r>
              <w:rPr>
                <w:rFonts w:ascii="宋体" w:eastAsia="宋体" w:hAnsi="宋体" w:cs="宋体"/>
                <w:sz w:val="28"/>
              </w:rPr>
              <w:t>实用新型</w:t>
            </w:r>
            <w:r>
              <w:rPr>
                <w:sz w:val="28"/>
              </w:rPr>
              <w:t xml:space="preserve"> </w:t>
            </w:r>
          </w:p>
        </w:tc>
      </w:tr>
    </w:tbl>
    <w:p w14:paraId="41D2B09F" w14:textId="77777777" w:rsidR="00EE69D5" w:rsidRDefault="00000000">
      <w:pPr>
        <w:spacing w:after="0" w:line="259" w:lineRule="auto"/>
        <w:ind w:left="4307" w:right="0" w:firstLine="0"/>
      </w:pPr>
      <w:r>
        <w:rPr>
          <w:b/>
          <w:sz w:val="36"/>
        </w:rPr>
        <w:t xml:space="preserve"> </w:t>
      </w:r>
      <w:r>
        <w:br w:type="page"/>
      </w:r>
    </w:p>
    <w:p w14:paraId="4ACEA219" w14:textId="77777777" w:rsidR="00EE69D5" w:rsidRDefault="00000000">
      <w:pPr>
        <w:pStyle w:val="1"/>
        <w:spacing w:after="131"/>
        <w:ind w:left="147" w:right="274"/>
      </w:pPr>
      <w:r>
        <w:lastRenderedPageBreak/>
        <w:t>学术活动</w:t>
      </w:r>
      <w:r>
        <w:rPr>
          <w:rFonts w:ascii="Times New Roman" w:eastAsia="Times New Roman" w:hAnsi="Times New Roman" w:cs="Times New Roman"/>
          <w:b/>
        </w:rPr>
        <w:t xml:space="preserve"> </w:t>
      </w:r>
    </w:p>
    <w:p w14:paraId="742D66DB" w14:textId="77777777" w:rsidR="00EE69D5" w:rsidRDefault="00000000">
      <w:pPr>
        <w:numPr>
          <w:ilvl w:val="0"/>
          <w:numId w:val="13"/>
        </w:numPr>
        <w:spacing w:after="224" w:line="259" w:lineRule="auto"/>
        <w:ind w:right="0" w:hanging="454"/>
        <w:jc w:val="left"/>
      </w:pPr>
      <w:r>
        <w:rPr>
          <w:rFonts w:ascii="仿宋" w:eastAsia="仿宋" w:hAnsi="仿宋" w:cs="仿宋"/>
          <w:sz w:val="30"/>
        </w:rPr>
        <w:t>举办会议</w:t>
      </w:r>
      <w:r>
        <w:rPr>
          <w:b/>
          <w:sz w:val="30"/>
        </w:rPr>
        <w:t xml:space="preserve"> </w:t>
      </w:r>
    </w:p>
    <w:p w14:paraId="0CCFCE3B" w14:textId="77777777" w:rsidR="00EE69D5" w:rsidRDefault="00000000">
      <w:pPr>
        <w:numPr>
          <w:ilvl w:val="1"/>
          <w:numId w:val="13"/>
        </w:numPr>
        <w:spacing w:after="9" w:line="428" w:lineRule="auto"/>
        <w:ind w:right="0" w:firstLine="559"/>
        <w:jc w:val="left"/>
      </w:pPr>
      <w:r>
        <w:rPr>
          <w:rFonts w:ascii="仿宋" w:eastAsia="仿宋" w:hAnsi="仿宋" w:cs="仿宋"/>
          <w:sz w:val="28"/>
        </w:rPr>
        <w:t xml:space="preserve">年 </w:t>
      </w:r>
      <w:r>
        <w:rPr>
          <w:sz w:val="28"/>
        </w:rPr>
        <w:t xml:space="preserve">7 </w:t>
      </w:r>
      <w:r>
        <w:rPr>
          <w:rFonts w:ascii="仿宋" w:eastAsia="仿宋" w:hAnsi="仿宋" w:cs="仿宋"/>
          <w:sz w:val="28"/>
        </w:rPr>
        <w:t xml:space="preserve">月 </w:t>
      </w:r>
      <w:r>
        <w:rPr>
          <w:sz w:val="28"/>
        </w:rPr>
        <w:t xml:space="preserve">27-29 </w:t>
      </w:r>
      <w:r>
        <w:rPr>
          <w:rFonts w:ascii="仿宋" w:eastAsia="仿宋" w:hAnsi="仿宋" w:cs="仿宋"/>
          <w:sz w:val="28"/>
        </w:rPr>
        <w:t>日，重点实验室承办</w:t>
      </w:r>
      <w:r>
        <w:rPr>
          <w:sz w:val="28"/>
        </w:rPr>
        <w:t>“</w:t>
      </w:r>
      <w:r>
        <w:rPr>
          <w:rFonts w:ascii="仿宋" w:eastAsia="仿宋" w:hAnsi="仿宋" w:cs="仿宋"/>
          <w:sz w:val="28"/>
        </w:rPr>
        <w:t>中国微米纳米技术学会第五届微流控技术应用创新论坛</w:t>
      </w:r>
      <w:r>
        <w:rPr>
          <w:sz w:val="28"/>
        </w:rPr>
        <w:t>”</w:t>
      </w:r>
      <w:r>
        <w:rPr>
          <w:rFonts w:ascii="仿宋" w:eastAsia="仿宋" w:hAnsi="仿宋" w:cs="仿宋"/>
          <w:sz w:val="28"/>
        </w:rPr>
        <w:t>，地点：广东广州。重点实验室主任水玲玲教授担任大会执行主席。</w:t>
      </w:r>
      <w:r>
        <w:rPr>
          <w:sz w:val="28"/>
        </w:rPr>
        <w:t xml:space="preserve"> </w:t>
      </w:r>
    </w:p>
    <w:p w14:paraId="1B276BDA" w14:textId="77777777" w:rsidR="00EE69D5" w:rsidRDefault="00000000">
      <w:pPr>
        <w:spacing w:after="259" w:line="259" w:lineRule="auto"/>
        <w:ind w:left="10" w:right="62" w:hanging="10"/>
        <w:jc w:val="right"/>
      </w:pPr>
      <w:r>
        <w:rPr>
          <w:sz w:val="28"/>
        </w:rPr>
        <w:t xml:space="preserve">2022 </w:t>
      </w:r>
      <w:r>
        <w:rPr>
          <w:rFonts w:ascii="仿宋" w:eastAsia="仿宋" w:hAnsi="仿宋" w:cs="仿宋"/>
          <w:sz w:val="28"/>
        </w:rPr>
        <w:t xml:space="preserve">年 </w:t>
      </w:r>
      <w:r>
        <w:rPr>
          <w:sz w:val="28"/>
        </w:rPr>
        <w:t xml:space="preserve">12 </w:t>
      </w:r>
      <w:r>
        <w:rPr>
          <w:rFonts w:ascii="仿宋" w:eastAsia="仿宋" w:hAnsi="仿宋" w:cs="仿宋"/>
          <w:sz w:val="28"/>
        </w:rPr>
        <w:t xml:space="preserve">月 </w:t>
      </w:r>
      <w:r>
        <w:rPr>
          <w:sz w:val="28"/>
        </w:rPr>
        <w:t xml:space="preserve">9 </w:t>
      </w:r>
      <w:r>
        <w:rPr>
          <w:rFonts w:ascii="仿宋" w:eastAsia="仿宋" w:hAnsi="仿宋" w:cs="仿宋"/>
          <w:sz w:val="28"/>
        </w:rPr>
        <w:t>日，重点实验室承办</w:t>
      </w:r>
      <w:r>
        <w:rPr>
          <w:sz w:val="28"/>
        </w:rPr>
        <w:t>“</w:t>
      </w:r>
      <w:r>
        <w:rPr>
          <w:rFonts w:ascii="仿宋" w:eastAsia="仿宋" w:hAnsi="仿宋" w:cs="仿宋"/>
          <w:sz w:val="28"/>
        </w:rPr>
        <w:t>第四届粤港澳大湾区（广东）</w:t>
      </w:r>
    </w:p>
    <w:p w14:paraId="5261496F" w14:textId="77777777" w:rsidR="00EE69D5" w:rsidRDefault="00000000">
      <w:pPr>
        <w:spacing w:after="9" w:line="420" w:lineRule="auto"/>
        <w:ind w:left="-5" w:right="0" w:hanging="10"/>
        <w:jc w:val="left"/>
      </w:pPr>
      <w:r>
        <w:rPr>
          <w:rFonts w:ascii="仿宋" w:eastAsia="仿宋" w:hAnsi="仿宋" w:cs="仿宋"/>
          <w:sz w:val="28"/>
        </w:rPr>
        <w:t>量子密码与信息安全高峰会议暨首届港澳青年精英圆桌论坛</w:t>
      </w:r>
      <w:r>
        <w:rPr>
          <w:sz w:val="28"/>
        </w:rPr>
        <w:t>”</w:t>
      </w:r>
      <w:r>
        <w:rPr>
          <w:rFonts w:ascii="仿宋" w:eastAsia="仿宋" w:hAnsi="仿宋" w:cs="仿宋"/>
          <w:sz w:val="28"/>
        </w:rPr>
        <w:t>，地点：广东广州。重点实验室学术顾问刘颂豪院士、郭光灿院士担任大会荣誉主席，重点实验室郭邦红研究员担任执行主席。</w:t>
      </w:r>
      <w:r>
        <w:rPr>
          <w:sz w:val="28"/>
        </w:rPr>
        <w:t xml:space="preserve"> </w:t>
      </w:r>
    </w:p>
    <w:p w14:paraId="794B0CD9" w14:textId="77777777" w:rsidR="00EE69D5" w:rsidRDefault="00000000">
      <w:pPr>
        <w:numPr>
          <w:ilvl w:val="0"/>
          <w:numId w:val="13"/>
        </w:numPr>
        <w:spacing w:after="224" w:line="259" w:lineRule="auto"/>
        <w:ind w:right="0" w:hanging="454"/>
        <w:jc w:val="left"/>
      </w:pPr>
      <w:r>
        <w:rPr>
          <w:rFonts w:ascii="仿宋" w:eastAsia="仿宋" w:hAnsi="仿宋" w:cs="仿宋"/>
          <w:sz w:val="30"/>
        </w:rPr>
        <w:t>出席会议</w:t>
      </w:r>
      <w:r>
        <w:rPr>
          <w:b/>
          <w:sz w:val="30"/>
        </w:rPr>
        <w:t xml:space="preserve"> </w:t>
      </w:r>
    </w:p>
    <w:p w14:paraId="4F38E5C1" w14:textId="77777777" w:rsidR="00EE69D5" w:rsidRDefault="00000000">
      <w:pPr>
        <w:numPr>
          <w:ilvl w:val="1"/>
          <w:numId w:val="13"/>
        </w:numPr>
        <w:spacing w:after="4" w:line="427" w:lineRule="auto"/>
        <w:ind w:right="0" w:firstLine="559"/>
        <w:jc w:val="left"/>
      </w:pPr>
      <w:r>
        <w:rPr>
          <w:rFonts w:ascii="仿宋" w:eastAsia="仿宋" w:hAnsi="仿宋" w:cs="仿宋"/>
          <w:sz w:val="28"/>
        </w:rPr>
        <w:t xml:space="preserve">年 </w:t>
      </w:r>
      <w:r>
        <w:rPr>
          <w:sz w:val="28"/>
        </w:rPr>
        <w:t xml:space="preserve">01 </w:t>
      </w:r>
      <w:r>
        <w:rPr>
          <w:rFonts w:ascii="仿宋" w:eastAsia="仿宋" w:hAnsi="仿宋" w:cs="仿宋"/>
          <w:sz w:val="28"/>
        </w:rPr>
        <w:t xml:space="preserve">月 </w:t>
      </w:r>
      <w:r>
        <w:rPr>
          <w:sz w:val="28"/>
        </w:rPr>
        <w:t xml:space="preserve">7-9 </w:t>
      </w:r>
      <w:r>
        <w:rPr>
          <w:rFonts w:ascii="仿宋" w:eastAsia="仿宋" w:hAnsi="仿宋" w:cs="仿宋"/>
          <w:sz w:val="28"/>
        </w:rPr>
        <w:t>日，重点实验室主任水玲玲教授和学术委员会成员杨中民教授参加在广州召开的</w:t>
      </w:r>
      <w:r>
        <w:rPr>
          <w:sz w:val="28"/>
        </w:rPr>
        <w:t xml:space="preserve">“2022 </w:t>
      </w:r>
      <w:r>
        <w:rPr>
          <w:rFonts w:ascii="仿宋" w:eastAsia="仿宋" w:hAnsi="仿宋" w:cs="仿宋"/>
          <w:sz w:val="28"/>
        </w:rPr>
        <w:t>年光电、能源与新材料大会</w:t>
      </w:r>
      <w:r>
        <w:rPr>
          <w:sz w:val="28"/>
        </w:rPr>
        <w:t>”</w:t>
      </w:r>
      <w:r>
        <w:rPr>
          <w:rFonts w:ascii="仿宋" w:eastAsia="仿宋" w:hAnsi="仿宋" w:cs="仿宋"/>
          <w:sz w:val="28"/>
        </w:rPr>
        <w:t>，杨中民教授作为本届大会的主席，并作大会主席报告。</w:t>
      </w:r>
      <w:r>
        <w:rPr>
          <w:sz w:val="28"/>
        </w:rPr>
        <w:t xml:space="preserve"> </w:t>
      </w:r>
    </w:p>
    <w:p w14:paraId="54D2FFF1" w14:textId="77777777" w:rsidR="00EE69D5" w:rsidRDefault="00000000">
      <w:pPr>
        <w:spacing w:after="2" w:line="418" w:lineRule="auto"/>
        <w:ind w:left="47" w:right="199" w:firstLine="559"/>
      </w:pPr>
      <w:r>
        <w:rPr>
          <w:sz w:val="28"/>
        </w:rPr>
        <w:t xml:space="preserve">2022 </w:t>
      </w:r>
      <w:r>
        <w:rPr>
          <w:rFonts w:ascii="仿宋" w:eastAsia="仿宋" w:hAnsi="仿宋" w:cs="仿宋"/>
          <w:sz w:val="28"/>
        </w:rPr>
        <w:t xml:space="preserve">年 </w:t>
      </w:r>
      <w:r>
        <w:rPr>
          <w:sz w:val="28"/>
        </w:rPr>
        <w:t xml:space="preserve">10 </w:t>
      </w:r>
      <w:r>
        <w:rPr>
          <w:rFonts w:ascii="仿宋" w:eastAsia="仿宋" w:hAnsi="仿宋" w:cs="仿宋"/>
          <w:sz w:val="28"/>
        </w:rPr>
        <w:t xml:space="preserve">月 </w:t>
      </w:r>
      <w:r>
        <w:rPr>
          <w:sz w:val="28"/>
        </w:rPr>
        <w:t xml:space="preserve">23-27 </w:t>
      </w:r>
      <w:r>
        <w:rPr>
          <w:rFonts w:ascii="仿宋" w:eastAsia="仿宋" w:hAnsi="仿宋" w:cs="仿宋"/>
          <w:sz w:val="28"/>
        </w:rPr>
        <w:t>日，重点实验室主任水玲玲教授参加在杭州召开的</w:t>
      </w:r>
      <w:r>
        <w:rPr>
          <w:sz w:val="28"/>
        </w:rPr>
        <w:t>“The 26th International Conference on Miniaturized Systems for Chemistry and Life Sciences”</w:t>
      </w:r>
      <w:r>
        <w:rPr>
          <w:rFonts w:ascii="仿宋" w:eastAsia="仿宋" w:hAnsi="仿宋" w:cs="仿宋"/>
          <w:sz w:val="28"/>
        </w:rPr>
        <w:t>，并作特邀报告《</w:t>
      </w:r>
      <w:r>
        <w:rPr>
          <w:sz w:val="28"/>
        </w:rPr>
        <w:t>Droplet confinement induced assembly and application</w:t>
      </w:r>
      <w:r>
        <w:rPr>
          <w:rFonts w:ascii="仿宋" w:eastAsia="仿宋" w:hAnsi="仿宋" w:cs="仿宋"/>
          <w:sz w:val="28"/>
        </w:rPr>
        <w:t>》。</w:t>
      </w:r>
      <w:r>
        <w:rPr>
          <w:sz w:val="28"/>
        </w:rPr>
        <w:t xml:space="preserve"> </w:t>
      </w:r>
    </w:p>
    <w:p w14:paraId="3DB1B0CB" w14:textId="77777777" w:rsidR="00EE69D5" w:rsidRDefault="00000000">
      <w:pPr>
        <w:spacing w:after="4" w:line="427" w:lineRule="auto"/>
        <w:ind w:left="47" w:right="186" w:firstLine="549"/>
      </w:pPr>
      <w:r>
        <w:rPr>
          <w:sz w:val="28"/>
        </w:rPr>
        <w:t xml:space="preserve">2022 </w:t>
      </w:r>
      <w:r>
        <w:rPr>
          <w:rFonts w:ascii="仿宋" w:eastAsia="仿宋" w:hAnsi="仿宋" w:cs="仿宋"/>
          <w:sz w:val="28"/>
        </w:rPr>
        <w:t xml:space="preserve">年 </w:t>
      </w:r>
      <w:r>
        <w:rPr>
          <w:sz w:val="28"/>
        </w:rPr>
        <w:t xml:space="preserve">7 </w:t>
      </w:r>
      <w:r>
        <w:rPr>
          <w:rFonts w:ascii="仿宋" w:eastAsia="仿宋" w:hAnsi="仿宋" w:cs="仿宋"/>
          <w:sz w:val="28"/>
        </w:rPr>
        <w:t xml:space="preserve">月 </w:t>
      </w:r>
      <w:r>
        <w:rPr>
          <w:sz w:val="28"/>
        </w:rPr>
        <w:t xml:space="preserve">27-29 </w:t>
      </w:r>
      <w:r>
        <w:rPr>
          <w:rFonts w:ascii="仿宋" w:eastAsia="仿宋" w:hAnsi="仿宋" w:cs="仿宋"/>
          <w:sz w:val="28"/>
        </w:rPr>
        <w:t>日，重点实验室主任水玲玲教授参加在广州召开的</w:t>
      </w:r>
      <w:r>
        <w:rPr>
          <w:sz w:val="28"/>
        </w:rPr>
        <w:t xml:space="preserve"> “</w:t>
      </w:r>
      <w:r>
        <w:rPr>
          <w:rFonts w:ascii="仿宋" w:eastAsia="仿宋" w:hAnsi="仿宋" w:cs="仿宋"/>
          <w:sz w:val="28"/>
        </w:rPr>
        <w:t>中国微米纳米技术学会第五届微流控技术应用创新论坛</w:t>
      </w:r>
      <w:r>
        <w:rPr>
          <w:sz w:val="28"/>
        </w:rPr>
        <w:t>”</w:t>
      </w:r>
      <w:r>
        <w:rPr>
          <w:rFonts w:ascii="仿宋" w:eastAsia="仿宋" w:hAnsi="仿宋" w:cs="仿宋"/>
          <w:sz w:val="28"/>
        </w:rPr>
        <w:t>，并作特邀报告《液滴微流控技术与应用》。</w:t>
      </w:r>
      <w:r>
        <w:rPr>
          <w:sz w:val="28"/>
        </w:rPr>
        <w:t xml:space="preserve"> </w:t>
      </w:r>
    </w:p>
    <w:p w14:paraId="64D83954" w14:textId="77777777" w:rsidR="00EE69D5" w:rsidRDefault="00000000">
      <w:pPr>
        <w:spacing w:after="2" w:line="429" w:lineRule="auto"/>
        <w:ind w:left="47" w:right="0" w:firstLine="559"/>
      </w:pPr>
      <w:r>
        <w:rPr>
          <w:sz w:val="28"/>
        </w:rPr>
        <w:lastRenderedPageBreak/>
        <w:t xml:space="preserve">2022 </w:t>
      </w:r>
      <w:r>
        <w:rPr>
          <w:rFonts w:ascii="仿宋" w:eastAsia="仿宋" w:hAnsi="仿宋" w:cs="仿宋"/>
          <w:sz w:val="28"/>
        </w:rPr>
        <w:t xml:space="preserve">年 </w:t>
      </w:r>
      <w:r>
        <w:rPr>
          <w:sz w:val="28"/>
        </w:rPr>
        <w:t xml:space="preserve">4 </w:t>
      </w:r>
      <w:r>
        <w:rPr>
          <w:rFonts w:ascii="仿宋" w:eastAsia="仿宋" w:hAnsi="仿宋" w:cs="仿宋"/>
          <w:sz w:val="28"/>
        </w:rPr>
        <w:t xml:space="preserve">月 </w:t>
      </w:r>
      <w:r>
        <w:rPr>
          <w:sz w:val="28"/>
        </w:rPr>
        <w:t xml:space="preserve">8-10 </w:t>
      </w:r>
      <w:r>
        <w:rPr>
          <w:rFonts w:ascii="仿宋" w:eastAsia="仿宋" w:hAnsi="仿宋" w:cs="仿宋"/>
          <w:sz w:val="28"/>
        </w:rPr>
        <w:t xml:space="preserve">日，重点实验室主任水玲玲教授和罗智超研究员参加在郑州召开的 </w:t>
      </w:r>
      <w:r>
        <w:rPr>
          <w:sz w:val="28"/>
        </w:rPr>
        <w:t>“The 2021 International Conference on Optical Instrument and Technology”</w:t>
      </w:r>
      <w:r>
        <w:rPr>
          <w:rFonts w:ascii="仿宋" w:eastAsia="仿宋" w:hAnsi="仿宋" w:cs="仿宋"/>
          <w:sz w:val="28"/>
        </w:rPr>
        <w:t>会议，水玲玲教授作特邀报告《</w:t>
      </w:r>
      <w:r>
        <w:rPr>
          <w:sz w:val="28"/>
        </w:rPr>
        <w:t>Programmable hierarchical plasmonic-photonic nanostructure array via laser-induced dewetting</w:t>
      </w:r>
      <w:r>
        <w:rPr>
          <w:rFonts w:ascii="仿宋" w:eastAsia="仿宋" w:hAnsi="仿宋" w:cs="仿宋"/>
          <w:sz w:val="28"/>
        </w:rPr>
        <w:t>》。</w:t>
      </w:r>
      <w:r>
        <w:rPr>
          <w:sz w:val="28"/>
        </w:rPr>
        <w:t xml:space="preserve"> </w:t>
      </w:r>
    </w:p>
    <w:p w14:paraId="561C46B2" w14:textId="77777777" w:rsidR="00EE69D5" w:rsidRDefault="00000000">
      <w:pPr>
        <w:spacing w:after="4" w:line="427" w:lineRule="auto"/>
        <w:ind w:left="47" w:right="186" w:firstLine="549"/>
      </w:pPr>
      <w:r>
        <w:rPr>
          <w:sz w:val="28"/>
        </w:rPr>
        <w:t xml:space="preserve">2022 </w:t>
      </w:r>
      <w:r>
        <w:rPr>
          <w:rFonts w:ascii="仿宋" w:eastAsia="仿宋" w:hAnsi="仿宋" w:cs="仿宋"/>
          <w:sz w:val="28"/>
        </w:rPr>
        <w:t xml:space="preserve">年 </w:t>
      </w:r>
      <w:r>
        <w:rPr>
          <w:sz w:val="28"/>
        </w:rPr>
        <w:t xml:space="preserve">10 </w:t>
      </w:r>
      <w:r>
        <w:rPr>
          <w:rFonts w:ascii="仿宋" w:eastAsia="仿宋" w:hAnsi="仿宋" w:cs="仿宋"/>
          <w:sz w:val="28"/>
        </w:rPr>
        <w:t xml:space="preserve">月 </w:t>
      </w:r>
      <w:r>
        <w:rPr>
          <w:sz w:val="28"/>
        </w:rPr>
        <w:t xml:space="preserve">9 </w:t>
      </w:r>
      <w:r>
        <w:rPr>
          <w:rFonts w:ascii="仿宋" w:eastAsia="仿宋" w:hAnsi="仿宋" w:cs="仿宋"/>
          <w:sz w:val="28"/>
        </w:rPr>
        <w:t>日，重点实验室学科带头人张庆茂教授在中国光学学会激光加工专业委员会第八次会员代表大会当选为激光加工专委会主任。</w:t>
      </w:r>
      <w:r>
        <w:rPr>
          <w:sz w:val="28"/>
        </w:rPr>
        <w:t xml:space="preserve"> </w:t>
      </w:r>
    </w:p>
    <w:p w14:paraId="15D10C2F" w14:textId="77777777" w:rsidR="00EE69D5" w:rsidRDefault="00000000">
      <w:pPr>
        <w:spacing w:after="9" w:line="421" w:lineRule="auto"/>
        <w:ind w:left="-15" w:right="0" w:firstLine="559"/>
        <w:jc w:val="left"/>
      </w:pPr>
      <w:r>
        <w:rPr>
          <w:sz w:val="28"/>
        </w:rPr>
        <w:t xml:space="preserve">2022 </w:t>
      </w:r>
      <w:r>
        <w:rPr>
          <w:rFonts w:ascii="仿宋" w:eastAsia="仿宋" w:hAnsi="仿宋" w:cs="仿宋"/>
          <w:sz w:val="28"/>
        </w:rPr>
        <w:t xml:space="preserve">年 </w:t>
      </w:r>
      <w:r>
        <w:rPr>
          <w:sz w:val="28"/>
        </w:rPr>
        <w:t xml:space="preserve">12 </w:t>
      </w:r>
      <w:r>
        <w:rPr>
          <w:rFonts w:ascii="仿宋" w:eastAsia="仿宋" w:hAnsi="仿宋" w:cs="仿宋"/>
          <w:sz w:val="28"/>
        </w:rPr>
        <w:t xml:space="preserve">月 </w:t>
      </w:r>
      <w:r>
        <w:rPr>
          <w:sz w:val="28"/>
        </w:rPr>
        <w:t xml:space="preserve">26 </w:t>
      </w:r>
      <w:r>
        <w:rPr>
          <w:rFonts w:ascii="仿宋" w:eastAsia="仿宋" w:hAnsi="仿宋" w:cs="仿宋"/>
          <w:sz w:val="28"/>
        </w:rPr>
        <w:t>日，重点实验室学科带头人张庆茂教授参加在北京召开第十八届北京激光技术前沿论坛，并作特邀报告《中国激光产业发展的现状与展望》。</w:t>
      </w:r>
      <w:r>
        <w:rPr>
          <w:sz w:val="28"/>
        </w:rPr>
        <w:t xml:space="preserve"> </w:t>
      </w:r>
    </w:p>
    <w:p w14:paraId="0FCD21AC" w14:textId="77777777" w:rsidR="00EE69D5" w:rsidRDefault="00000000">
      <w:pPr>
        <w:spacing w:after="9" w:line="421" w:lineRule="auto"/>
        <w:ind w:left="-15" w:right="0" w:firstLine="559"/>
        <w:jc w:val="left"/>
      </w:pPr>
      <w:r>
        <w:rPr>
          <w:sz w:val="28"/>
        </w:rPr>
        <w:t xml:space="preserve">2022 </w:t>
      </w:r>
      <w:r>
        <w:rPr>
          <w:rFonts w:ascii="仿宋" w:eastAsia="仿宋" w:hAnsi="仿宋" w:cs="仿宋"/>
          <w:sz w:val="28"/>
        </w:rPr>
        <w:t xml:space="preserve">年 </w:t>
      </w:r>
      <w:r>
        <w:rPr>
          <w:sz w:val="28"/>
        </w:rPr>
        <w:t xml:space="preserve">7 </w:t>
      </w:r>
      <w:r>
        <w:rPr>
          <w:rFonts w:ascii="仿宋" w:eastAsia="仿宋" w:hAnsi="仿宋" w:cs="仿宋"/>
          <w:sz w:val="28"/>
        </w:rPr>
        <w:t xml:space="preserve">月 </w:t>
      </w:r>
      <w:r>
        <w:rPr>
          <w:sz w:val="28"/>
        </w:rPr>
        <w:t xml:space="preserve">30 </w:t>
      </w:r>
      <w:r>
        <w:rPr>
          <w:rFonts w:ascii="仿宋" w:eastAsia="仿宋" w:hAnsi="仿宋" w:cs="仿宋"/>
          <w:sz w:val="28"/>
        </w:rPr>
        <w:t>日，重点实验室学科带头人张庆茂教授参加温州市激光行业协会会员大会，并作特邀报告《面向战略新兴产业的激光焊接技术及创新应用》。</w:t>
      </w:r>
      <w:r>
        <w:rPr>
          <w:sz w:val="28"/>
        </w:rPr>
        <w:t xml:space="preserve"> </w:t>
      </w:r>
    </w:p>
    <w:p w14:paraId="4B91789C" w14:textId="77777777" w:rsidR="00EE69D5" w:rsidRDefault="00000000">
      <w:pPr>
        <w:spacing w:after="4" w:line="427" w:lineRule="auto"/>
        <w:ind w:left="47" w:right="186" w:firstLine="549"/>
      </w:pPr>
      <w:r>
        <w:rPr>
          <w:sz w:val="28"/>
        </w:rPr>
        <w:t xml:space="preserve">2022 </w:t>
      </w:r>
      <w:r>
        <w:rPr>
          <w:rFonts w:ascii="仿宋" w:eastAsia="仿宋" w:hAnsi="仿宋" w:cs="仿宋"/>
          <w:sz w:val="28"/>
        </w:rPr>
        <w:t xml:space="preserve">年 </w:t>
      </w:r>
      <w:r>
        <w:rPr>
          <w:sz w:val="28"/>
        </w:rPr>
        <w:t xml:space="preserve">7 </w:t>
      </w:r>
      <w:r>
        <w:rPr>
          <w:rFonts w:ascii="仿宋" w:eastAsia="仿宋" w:hAnsi="仿宋" w:cs="仿宋"/>
          <w:sz w:val="28"/>
        </w:rPr>
        <w:t xml:space="preserve">月 </w:t>
      </w:r>
      <w:r>
        <w:rPr>
          <w:sz w:val="28"/>
        </w:rPr>
        <w:t xml:space="preserve">29 </w:t>
      </w:r>
      <w:r>
        <w:rPr>
          <w:rFonts w:ascii="仿宋" w:eastAsia="仿宋" w:hAnsi="仿宋" w:cs="仿宋"/>
          <w:sz w:val="28"/>
        </w:rPr>
        <w:t>日</w:t>
      </w:r>
      <w:r>
        <w:rPr>
          <w:sz w:val="28"/>
        </w:rPr>
        <w:t xml:space="preserve">-31 </w:t>
      </w:r>
      <w:r>
        <w:rPr>
          <w:rFonts w:ascii="仿宋" w:eastAsia="仿宋" w:hAnsi="仿宋" w:cs="仿宋"/>
          <w:sz w:val="28"/>
        </w:rPr>
        <w:t xml:space="preserve">日，重点实验室学科带头人周桂耀教授参加在长春召开的 </w:t>
      </w:r>
      <w:r>
        <w:rPr>
          <w:sz w:val="28"/>
        </w:rPr>
        <w:t xml:space="preserve">2022 </w:t>
      </w:r>
      <w:r>
        <w:rPr>
          <w:rFonts w:ascii="仿宋" w:eastAsia="仿宋" w:hAnsi="仿宋" w:cs="仿宋"/>
          <w:sz w:val="28"/>
        </w:rPr>
        <w:t>年先进光学制造技术及应用国际会议暨第二届国际先进光学制造青年科学家论坛，并作特邀报告《</w:t>
      </w:r>
      <w:r>
        <w:rPr>
          <w:sz w:val="28"/>
        </w:rPr>
        <w:t xml:space="preserve">Er/Yb Co-doped </w:t>
      </w:r>
    </w:p>
    <w:p w14:paraId="26CCCA32" w14:textId="77777777" w:rsidR="00EE69D5" w:rsidRDefault="00000000">
      <w:pPr>
        <w:spacing w:after="239" w:line="259" w:lineRule="auto"/>
        <w:ind w:left="57" w:right="0" w:hanging="10"/>
      </w:pPr>
      <w:r>
        <w:rPr>
          <w:sz w:val="28"/>
        </w:rPr>
        <w:t>Multi-core Microstructure Optical Fiber Amplifers</w:t>
      </w:r>
      <w:r>
        <w:rPr>
          <w:rFonts w:ascii="仿宋" w:eastAsia="仿宋" w:hAnsi="仿宋" w:cs="仿宋"/>
          <w:sz w:val="28"/>
        </w:rPr>
        <w:t>》。</w:t>
      </w:r>
      <w:r>
        <w:rPr>
          <w:sz w:val="28"/>
        </w:rPr>
        <w:t xml:space="preserve"> </w:t>
      </w:r>
    </w:p>
    <w:p w14:paraId="1975AB9F" w14:textId="77777777" w:rsidR="00EE69D5" w:rsidRDefault="00000000">
      <w:pPr>
        <w:spacing w:after="4" w:line="427" w:lineRule="auto"/>
        <w:ind w:left="47" w:right="186" w:firstLine="549"/>
      </w:pPr>
      <w:r>
        <w:rPr>
          <w:sz w:val="28"/>
        </w:rPr>
        <w:t xml:space="preserve">2022 </w:t>
      </w:r>
      <w:r>
        <w:rPr>
          <w:rFonts w:ascii="仿宋" w:eastAsia="仿宋" w:hAnsi="仿宋" w:cs="仿宋"/>
          <w:sz w:val="28"/>
        </w:rPr>
        <w:t xml:space="preserve">年 </w:t>
      </w:r>
      <w:r>
        <w:rPr>
          <w:sz w:val="28"/>
        </w:rPr>
        <w:t xml:space="preserve">11 </w:t>
      </w:r>
      <w:r>
        <w:rPr>
          <w:rFonts w:ascii="仿宋" w:eastAsia="仿宋" w:hAnsi="仿宋" w:cs="仿宋"/>
          <w:sz w:val="28"/>
        </w:rPr>
        <w:t xml:space="preserve">月 </w:t>
      </w:r>
      <w:r>
        <w:rPr>
          <w:sz w:val="28"/>
        </w:rPr>
        <w:t xml:space="preserve">5 </w:t>
      </w:r>
      <w:r>
        <w:rPr>
          <w:rFonts w:ascii="仿宋" w:eastAsia="仿宋" w:hAnsi="仿宋" w:cs="仿宋"/>
          <w:sz w:val="28"/>
        </w:rPr>
        <w:t>日</w:t>
      </w:r>
      <w:r>
        <w:rPr>
          <w:sz w:val="28"/>
        </w:rPr>
        <w:t xml:space="preserve">-6 </w:t>
      </w:r>
      <w:r>
        <w:rPr>
          <w:rFonts w:ascii="仿宋" w:eastAsia="仿宋" w:hAnsi="仿宋" w:cs="仿宋"/>
          <w:sz w:val="28"/>
        </w:rPr>
        <w:t xml:space="preserve">日，重点实验室学科带头人周桂耀教授参加在青岛召开的 </w:t>
      </w:r>
      <w:r>
        <w:rPr>
          <w:sz w:val="28"/>
        </w:rPr>
        <w:t xml:space="preserve">2022 </w:t>
      </w:r>
      <w:r>
        <w:rPr>
          <w:rFonts w:ascii="仿宋" w:eastAsia="仿宋" w:hAnsi="仿宋" w:cs="仿宋"/>
          <w:sz w:val="28"/>
        </w:rPr>
        <w:t>年全国电子材料与器件大会暨第三届全国光电子、</w:t>
      </w:r>
      <w:r>
        <w:rPr>
          <w:rFonts w:ascii="仿宋" w:eastAsia="仿宋" w:hAnsi="仿宋" w:cs="仿宋"/>
          <w:sz w:val="28"/>
        </w:rPr>
        <w:lastRenderedPageBreak/>
        <w:t xml:space="preserve">光子材料与器件学术会议，并作特邀报告《多芯 </w:t>
      </w:r>
      <w:r>
        <w:rPr>
          <w:sz w:val="28"/>
        </w:rPr>
        <w:t xml:space="preserve">Er/Yb </w:t>
      </w:r>
      <w:r>
        <w:rPr>
          <w:rFonts w:ascii="仿宋" w:eastAsia="仿宋" w:hAnsi="仿宋" w:cs="仿宋"/>
          <w:sz w:val="28"/>
        </w:rPr>
        <w:t>掺杂微结构光纤及应用》。</w:t>
      </w:r>
      <w:r>
        <w:rPr>
          <w:sz w:val="28"/>
        </w:rPr>
        <w:t xml:space="preserve"> </w:t>
      </w:r>
    </w:p>
    <w:p w14:paraId="5245A2DD" w14:textId="77777777" w:rsidR="00EE69D5" w:rsidRDefault="00000000">
      <w:pPr>
        <w:spacing w:after="245" w:line="429" w:lineRule="auto"/>
        <w:ind w:left="47" w:right="0" w:firstLine="559"/>
      </w:pPr>
      <w:r>
        <w:rPr>
          <w:sz w:val="28"/>
        </w:rPr>
        <w:t xml:space="preserve">2022 </w:t>
      </w:r>
      <w:r>
        <w:rPr>
          <w:rFonts w:ascii="仿宋" w:eastAsia="仿宋" w:hAnsi="仿宋" w:cs="仿宋"/>
          <w:sz w:val="28"/>
        </w:rPr>
        <w:t xml:space="preserve">年 </w:t>
      </w:r>
      <w:r>
        <w:rPr>
          <w:sz w:val="28"/>
        </w:rPr>
        <w:t xml:space="preserve">12 </w:t>
      </w:r>
      <w:r>
        <w:rPr>
          <w:rFonts w:ascii="仿宋" w:eastAsia="仿宋" w:hAnsi="仿宋" w:cs="仿宋"/>
          <w:sz w:val="28"/>
        </w:rPr>
        <w:t xml:space="preserve">月 </w:t>
      </w:r>
      <w:r>
        <w:rPr>
          <w:sz w:val="28"/>
        </w:rPr>
        <w:t xml:space="preserve">6 </w:t>
      </w:r>
      <w:r>
        <w:rPr>
          <w:rFonts w:ascii="仿宋" w:eastAsia="仿宋" w:hAnsi="仿宋" w:cs="仿宋"/>
          <w:sz w:val="28"/>
        </w:rPr>
        <w:t>日</w:t>
      </w:r>
      <w:r>
        <w:rPr>
          <w:sz w:val="28"/>
        </w:rPr>
        <w:t xml:space="preserve">-9 </w:t>
      </w:r>
      <w:r>
        <w:rPr>
          <w:rFonts w:ascii="仿宋" w:eastAsia="仿宋" w:hAnsi="仿宋" w:cs="仿宋"/>
          <w:sz w:val="28"/>
        </w:rPr>
        <w:t xml:space="preserve">日，重点实验室学科带头人周桂耀教授参加在深圳召开的第七届全球光电大会 </w:t>
      </w:r>
      <w:r>
        <w:rPr>
          <w:sz w:val="28"/>
        </w:rPr>
        <w:t xml:space="preserve">Optoelectronics Global Conference </w:t>
      </w:r>
      <w:r>
        <w:rPr>
          <w:rFonts w:ascii="仿宋" w:eastAsia="仿宋" w:hAnsi="仿宋" w:cs="仿宋"/>
          <w:sz w:val="28"/>
        </w:rPr>
        <w:t>（</w:t>
      </w:r>
      <w:r>
        <w:rPr>
          <w:sz w:val="28"/>
        </w:rPr>
        <w:t>OGC 2022</w:t>
      </w:r>
      <w:r>
        <w:rPr>
          <w:rFonts w:ascii="仿宋" w:eastAsia="仿宋" w:hAnsi="仿宋" w:cs="仿宋"/>
          <w:sz w:val="28"/>
        </w:rPr>
        <w:t>）。</w:t>
      </w:r>
      <w:r>
        <w:rPr>
          <w:sz w:val="28"/>
        </w:rPr>
        <w:t xml:space="preserve"> </w:t>
      </w:r>
    </w:p>
    <w:p w14:paraId="5485E9A7" w14:textId="77777777" w:rsidR="00EE69D5" w:rsidRDefault="00000000">
      <w:pPr>
        <w:spacing w:after="4" w:line="427" w:lineRule="auto"/>
        <w:ind w:left="47" w:right="186" w:firstLine="549"/>
      </w:pPr>
      <w:r>
        <w:rPr>
          <w:sz w:val="28"/>
        </w:rPr>
        <w:t xml:space="preserve">2022 </w:t>
      </w:r>
      <w:r>
        <w:rPr>
          <w:rFonts w:ascii="仿宋" w:eastAsia="仿宋" w:hAnsi="仿宋" w:cs="仿宋"/>
          <w:sz w:val="28"/>
        </w:rPr>
        <w:t xml:space="preserve">年 </w:t>
      </w:r>
      <w:r>
        <w:rPr>
          <w:sz w:val="28"/>
        </w:rPr>
        <w:t xml:space="preserve">7 </w:t>
      </w:r>
      <w:r>
        <w:rPr>
          <w:rFonts w:ascii="仿宋" w:eastAsia="仿宋" w:hAnsi="仿宋" w:cs="仿宋"/>
          <w:sz w:val="28"/>
        </w:rPr>
        <w:t xml:space="preserve">月 </w:t>
      </w:r>
      <w:r>
        <w:rPr>
          <w:sz w:val="28"/>
        </w:rPr>
        <w:t xml:space="preserve">21-23 </w:t>
      </w:r>
      <w:r>
        <w:rPr>
          <w:rFonts w:ascii="仿宋" w:eastAsia="仿宋" w:hAnsi="仿宋" w:cs="仿宋"/>
          <w:sz w:val="28"/>
        </w:rPr>
        <w:t xml:space="preserve">日，王金东教授作为邀请报告人，参加在沈阳召开的 </w:t>
      </w:r>
      <w:r>
        <w:rPr>
          <w:sz w:val="28"/>
        </w:rPr>
        <w:t xml:space="preserve">2022 </w:t>
      </w:r>
      <w:r>
        <w:rPr>
          <w:rFonts w:ascii="仿宋" w:eastAsia="仿宋" w:hAnsi="仿宋" w:cs="仿宋"/>
          <w:sz w:val="28"/>
        </w:rPr>
        <w:t>年全国量子密码专委会学术会议，并做邀请报告《量子密钥分发编解码技术研究及半量子密钥分发的实验实现》。</w:t>
      </w:r>
      <w:r>
        <w:rPr>
          <w:sz w:val="28"/>
        </w:rPr>
        <w:t xml:space="preserve"> </w:t>
      </w:r>
    </w:p>
    <w:p w14:paraId="30617EB1" w14:textId="77777777" w:rsidR="00EE69D5" w:rsidRDefault="00000000">
      <w:pPr>
        <w:spacing w:after="9" w:line="418" w:lineRule="auto"/>
        <w:ind w:left="-15" w:right="0" w:firstLine="559"/>
        <w:jc w:val="left"/>
      </w:pPr>
      <w:r>
        <w:rPr>
          <w:sz w:val="28"/>
        </w:rPr>
        <w:t xml:space="preserve">2022 </w:t>
      </w:r>
      <w:r>
        <w:rPr>
          <w:rFonts w:ascii="仿宋" w:eastAsia="仿宋" w:hAnsi="仿宋" w:cs="仿宋"/>
          <w:sz w:val="28"/>
        </w:rPr>
        <w:t xml:space="preserve">年 </w:t>
      </w:r>
      <w:r>
        <w:rPr>
          <w:sz w:val="28"/>
        </w:rPr>
        <w:t xml:space="preserve">9 </w:t>
      </w:r>
      <w:r>
        <w:rPr>
          <w:rFonts w:ascii="仿宋" w:eastAsia="仿宋" w:hAnsi="仿宋" w:cs="仿宋"/>
          <w:sz w:val="28"/>
        </w:rPr>
        <w:t xml:space="preserve">月 </w:t>
      </w:r>
      <w:r>
        <w:rPr>
          <w:sz w:val="28"/>
        </w:rPr>
        <w:t xml:space="preserve">29 </w:t>
      </w:r>
      <w:r>
        <w:rPr>
          <w:rFonts w:ascii="仿宋" w:eastAsia="仿宋" w:hAnsi="仿宋" w:cs="仿宋"/>
          <w:sz w:val="28"/>
        </w:rPr>
        <w:t>日，王金东教授作为特邀专家，参加了在广州召开的《量子信息技术前沿研究与产业生态》高级研修班（广东省人力资源和社会保障厅主办，广东省科技厅承办），并做《量子保密通信的研究与应用进展》专题报告。</w:t>
      </w:r>
      <w:r>
        <w:rPr>
          <w:sz w:val="28"/>
        </w:rPr>
        <w:t xml:space="preserve"> </w:t>
      </w:r>
    </w:p>
    <w:p w14:paraId="274609AB" w14:textId="77777777" w:rsidR="00EE69D5" w:rsidRDefault="00000000">
      <w:pPr>
        <w:spacing w:after="9" w:line="422" w:lineRule="auto"/>
        <w:ind w:left="-15" w:right="0" w:firstLine="559"/>
        <w:jc w:val="left"/>
      </w:pPr>
      <w:r>
        <w:rPr>
          <w:sz w:val="28"/>
        </w:rPr>
        <w:t xml:space="preserve">2022 </w:t>
      </w:r>
      <w:r>
        <w:rPr>
          <w:rFonts w:ascii="仿宋" w:eastAsia="仿宋" w:hAnsi="仿宋" w:cs="仿宋"/>
          <w:sz w:val="28"/>
        </w:rPr>
        <w:t xml:space="preserve">年 </w:t>
      </w:r>
      <w:r>
        <w:rPr>
          <w:sz w:val="28"/>
        </w:rPr>
        <w:t xml:space="preserve">12 </w:t>
      </w:r>
      <w:r>
        <w:rPr>
          <w:rFonts w:ascii="仿宋" w:eastAsia="仿宋" w:hAnsi="仿宋" w:cs="仿宋"/>
          <w:sz w:val="28"/>
        </w:rPr>
        <w:t xml:space="preserve">月 </w:t>
      </w:r>
      <w:r>
        <w:rPr>
          <w:sz w:val="28"/>
        </w:rPr>
        <w:t xml:space="preserve">8-9 </w:t>
      </w:r>
      <w:r>
        <w:rPr>
          <w:rFonts w:ascii="仿宋" w:eastAsia="仿宋" w:hAnsi="仿宋" w:cs="仿宋"/>
          <w:sz w:val="28"/>
        </w:rPr>
        <w:t>日，重点实验室郭邦红教授参加在广州召开的</w:t>
      </w:r>
      <w:r>
        <w:rPr>
          <w:sz w:val="28"/>
        </w:rPr>
        <w:t>“</w:t>
      </w:r>
      <w:r>
        <w:rPr>
          <w:rFonts w:ascii="仿宋" w:eastAsia="仿宋" w:hAnsi="仿宋" w:cs="仿宋"/>
          <w:sz w:val="28"/>
        </w:rPr>
        <w:t>第四届粤港澳大湾区（广东）量子密码及信息安全高峰论坛暨首届港澳青年精英圆桌论坛</w:t>
      </w:r>
      <w:r>
        <w:rPr>
          <w:sz w:val="28"/>
        </w:rPr>
        <w:t>”</w:t>
      </w:r>
      <w:r>
        <w:rPr>
          <w:rFonts w:ascii="仿宋" w:eastAsia="仿宋" w:hAnsi="仿宋" w:cs="仿宋"/>
          <w:sz w:val="28"/>
        </w:rPr>
        <w:t>，并作报告《粤港澳大湾区量子保密通信与量子网络发展战略》</w:t>
      </w:r>
      <w:r>
        <w:rPr>
          <w:sz w:val="28"/>
        </w:rPr>
        <w:t xml:space="preserve"> </w:t>
      </w:r>
    </w:p>
    <w:p w14:paraId="44EDB5E5" w14:textId="77777777" w:rsidR="00EE69D5" w:rsidRDefault="00000000">
      <w:pPr>
        <w:spacing w:after="259" w:line="259" w:lineRule="auto"/>
        <w:ind w:left="10" w:right="62" w:hanging="10"/>
        <w:jc w:val="right"/>
      </w:pPr>
      <w:r>
        <w:rPr>
          <w:sz w:val="28"/>
        </w:rPr>
        <w:t xml:space="preserve">2022 </w:t>
      </w:r>
      <w:r>
        <w:rPr>
          <w:rFonts w:ascii="仿宋" w:eastAsia="仿宋" w:hAnsi="仿宋" w:cs="仿宋"/>
          <w:sz w:val="28"/>
        </w:rPr>
        <w:t xml:space="preserve">年 </w:t>
      </w:r>
      <w:r>
        <w:rPr>
          <w:sz w:val="28"/>
        </w:rPr>
        <w:t xml:space="preserve">8 </w:t>
      </w:r>
      <w:r>
        <w:rPr>
          <w:rFonts w:ascii="仿宋" w:eastAsia="仿宋" w:hAnsi="仿宋" w:cs="仿宋"/>
          <w:sz w:val="28"/>
        </w:rPr>
        <w:t xml:space="preserve">月 </w:t>
      </w:r>
      <w:r>
        <w:rPr>
          <w:sz w:val="28"/>
        </w:rPr>
        <w:t xml:space="preserve">23-26 </w:t>
      </w:r>
      <w:r>
        <w:rPr>
          <w:rFonts w:ascii="仿宋" w:eastAsia="仿宋" w:hAnsi="仿宋" w:cs="仿宋"/>
          <w:sz w:val="28"/>
        </w:rPr>
        <w:t>日，重点实验室罗爱平研究员，邓冬梅研究员，</w:t>
      </w:r>
    </w:p>
    <w:p w14:paraId="6E67E4AF" w14:textId="77777777" w:rsidR="00EE69D5" w:rsidRDefault="00000000">
      <w:pPr>
        <w:spacing w:after="9" w:line="423" w:lineRule="auto"/>
        <w:ind w:left="-5" w:right="0" w:hanging="10"/>
        <w:jc w:val="left"/>
      </w:pPr>
      <w:r>
        <w:rPr>
          <w:rFonts w:ascii="仿宋" w:eastAsia="仿宋" w:hAnsi="仿宋" w:cs="仿宋"/>
          <w:sz w:val="28"/>
        </w:rPr>
        <w:t>罗智超研究员参加在上海召开的</w:t>
      </w:r>
      <w:r>
        <w:rPr>
          <w:sz w:val="28"/>
        </w:rPr>
        <w:t>“</w:t>
      </w:r>
      <w:r>
        <w:rPr>
          <w:rFonts w:ascii="仿宋" w:eastAsia="仿宋" w:hAnsi="仿宋" w:cs="仿宋"/>
          <w:sz w:val="28"/>
        </w:rPr>
        <w:t>第十七届全国激光技术与光电子学学术会议（</w:t>
      </w:r>
      <w:r>
        <w:rPr>
          <w:sz w:val="28"/>
        </w:rPr>
        <w:t>LTO2022</w:t>
      </w:r>
      <w:r>
        <w:rPr>
          <w:rFonts w:ascii="仿宋" w:eastAsia="仿宋" w:hAnsi="仿宋" w:cs="仿宋"/>
          <w:sz w:val="28"/>
        </w:rPr>
        <w:t xml:space="preserve">）暨 </w:t>
      </w:r>
      <w:r>
        <w:rPr>
          <w:sz w:val="28"/>
        </w:rPr>
        <w:t xml:space="preserve">2022 </w:t>
      </w:r>
      <w:r>
        <w:rPr>
          <w:rFonts w:ascii="仿宋" w:eastAsia="仿宋" w:hAnsi="仿宋" w:cs="仿宋"/>
          <w:sz w:val="28"/>
        </w:rPr>
        <w:t>年上海市激光学会学术年会</w:t>
      </w:r>
      <w:r>
        <w:rPr>
          <w:sz w:val="28"/>
        </w:rPr>
        <w:t>”</w:t>
      </w:r>
      <w:r>
        <w:rPr>
          <w:rFonts w:ascii="仿宋" w:eastAsia="仿宋" w:hAnsi="仿宋" w:cs="仿宋"/>
          <w:sz w:val="28"/>
        </w:rPr>
        <w:t>，罗爱平研究员作邀请报告《全光纤结构时空锁模激光器》，罗智超研究员作邀请报告《</w:t>
      </w:r>
      <w:r>
        <w:rPr>
          <w:sz w:val="28"/>
        </w:rPr>
        <w:t xml:space="preserve">1.7 </w:t>
      </w:r>
      <w:r>
        <w:rPr>
          <w:rFonts w:ascii="仿宋" w:eastAsia="仿宋" w:hAnsi="仿宋" w:cs="仿宋"/>
          <w:sz w:val="28"/>
        </w:rPr>
        <w:t>微米高能量飞秒脉冲光纤激光器研究》。</w:t>
      </w:r>
      <w:r>
        <w:rPr>
          <w:sz w:val="28"/>
        </w:rPr>
        <w:t xml:space="preserve"> </w:t>
      </w:r>
    </w:p>
    <w:p w14:paraId="22BD0D41" w14:textId="77777777" w:rsidR="00EE69D5" w:rsidRDefault="00000000">
      <w:pPr>
        <w:spacing w:after="0" w:line="425" w:lineRule="auto"/>
        <w:ind w:left="-15" w:right="0" w:firstLine="559"/>
        <w:jc w:val="left"/>
      </w:pPr>
      <w:r>
        <w:rPr>
          <w:sz w:val="28"/>
        </w:rPr>
        <w:lastRenderedPageBreak/>
        <w:t xml:space="preserve">2022 </w:t>
      </w:r>
      <w:r>
        <w:rPr>
          <w:rFonts w:ascii="仿宋" w:eastAsia="仿宋" w:hAnsi="仿宋" w:cs="仿宋"/>
          <w:sz w:val="28"/>
        </w:rPr>
        <w:t xml:space="preserve">年 </w:t>
      </w:r>
      <w:r>
        <w:rPr>
          <w:sz w:val="28"/>
        </w:rPr>
        <w:t xml:space="preserve">12 </w:t>
      </w:r>
      <w:r>
        <w:rPr>
          <w:rFonts w:ascii="仿宋" w:eastAsia="仿宋" w:hAnsi="仿宋" w:cs="仿宋"/>
          <w:sz w:val="28"/>
        </w:rPr>
        <w:t xml:space="preserve">月 </w:t>
      </w:r>
      <w:r>
        <w:rPr>
          <w:sz w:val="28"/>
        </w:rPr>
        <w:t xml:space="preserve">6-11 </w:t>
      </w:r>
      <w:r>
        <w:rPr>
          <w:rFonts w:ascii="仿宋" w:eastAsia="仿宋" w:hAnsi="仿宋" w:cs="仿宋"/>
          <w:sz w:val="28"/>
        </w:rPr>
        <w:t>日，罗爱平研究员参加了在深圳举办的第七届全球光电大会（</w:t>
      </w:r>
      <w:r>
        <w:rPr>
          <w:sz w:val="28"/>
        </w:rPr>
        <w:t>OGC 2022</w:t>
      </w:r>
      <w:r>
        <w:rPr>
          <w:rFonts w:ascii="仿宋" w:eastAsia="仿宋" w:hAnsi="仿宋" w:cs="仿宋"/>
          <w:sz w:val="28"/>
        </w:rPr>
        <w:t>），并做题为</w:t>
      </w:r>
      <w:r>
        <w:rPr>
          <w:sz w:val="28"/>
        </w:rPr>
        <w:t>“ Narrow bandwidth spatiotemporal mode-locked Yb-doped fiber laser”</w:t>
      </w:r>
      <w:r>
        <w:rPr>
          <w:rFonts w:ascii="仿宋" w:eastAsia="仿宋" w:hAnsi="仿宋" w:cs="仿宋"/>
          <w:sz w:val="28"/>
        </w:rPr>
        <w:t>的邀请报告。</w:t>
      </w:r>
      <w:r>
        <w:rPr>
          <w:sz w:val="28"/>
        </w:rPr>
        <w:t xml:space="preserve"> </w:t>
      </w:r>
    </w:p>
    <w:p w14:paraId="49B23DDF" w14:textId="77777777" w:rsidR="00EE69D5" w:rsidRDefault="00000000">
      <w:pPr>
        <w:spacing w:after="306" w:line="443" w:lineRule="auto"/>
        <w:ind w:left="47" w:right="0" w:firstLine="559"/>
      </w:pPr>
      <w:r>
        <w:rPr>
          <w:sz w:val="28"/>
        </w:rPr>
        <w:t xml:space="preserve">2022 </w:t>
      </w:r>
      <w:r>
        <w:rPr>
          <w:rFonts w:ascii="仿宋" w:eastAsia="仿宋" w:hAnsi="仿宋" w:cs="仿宋"/>
          <w:sz w:val="28"/>
        </w:rPr>
        <w:t xml:space="preserve">年 </w:t>
      </w:r>
      <w:r>
        <w:rPr>
          <w:sz w:val="28"/>
        </w:rPr>
        <w:t xml:space="preserve">11 </w:t>
      </w:r>
      <w:r>
        <w:rPr>
          <w:rFonts w:ascii="仿宋" w:eastAsia="仿宋" w:hAnsi="仿宋" w:cs="仿宋"/>
          <w:sz w:val="28"/>
        </w:rPr>
        <w:t xml:space="preserve">月 </w:t>
      </w:r>
      <w:r>
        <w:rPr>
          <w:sz w:val="28"/>
        </w:rPr>
        <w:t xml:space="preserve">11-13 </w:t>
      </w:r>
      <w:r>
        <w:rPr>
          <w:rFonts w:ascii="仿宋" w:eastAsia="仿宋" w:hAnsi="仿宋" w:cs="仿宋"/>
          <w:sz w:val="28"/>
        </w:rPr>
        <w:t>日，罗爱平研究员参加了在长沙举办的国际先进光纤激光研讨会（</w:t>
      </w:r>
      <w:r>
        <w:rPr>
          <w:sz w:val="28"/>
        </w:rPr>
        <w:t>AFL2022</w:t>
      </w:r>
      <w:r>
        <w:rPr>
          <w:rFonts w:ascii="仿宋" w:eastAsia="仿宋" w:hAnsi="仿宋" w:cs="仿宋"/>
          <w:sz w:val="28"/>
        </w:rPr>
        <w:t>），并做题为</w:t>
      </w:r>
      <w:r>
        <w:rPr>
          <w:sz w:val="28"/>
        </w:rPr>
        <w:t xml:space="preserve">“Generation of femtosecond spatiotemporal mode-locked pulse with high beam quality in a few-mode </w:t>
      </w:r>
    </w:p>
    <w:p w14:paraId="55FC63E2" w14:textId="77777777" w:rsidR="00EE69D5" w:rsidRDefault="00000000">
      <w:pPr>
        <w:spacing w:after="253" w:line="259" w:lineRule="auto"/>
        <w:ind w:left="57" w:right="0" w:hanging="10"/>
      </w:pPr>
      <w:r>
        <w:rPr>
          <w:sz w:val="28"/>
        </w:rPr>
        <w:t>fiber laser”</w:t>
      </w:r>
      <w:r>
        <w:rPr>
          <w:rFonts w:ascii="仿宋" w:eastAsia="仿宋" w:hAnsi="仿宋" w:cs="仿宋"/>
          <w:sz w:val="28"/>
        </w:rPr>
        <w:t>的邀请报告。</w:t>
      </w:r>
      <w:r>
        <w:rPr>
          <w:sz w:val="28"/>
        </w:rPr>
        <w:t xml:space="preserve"> </w:t>
      </w:r>
    </w:p>
    <w:p w14:paraId="4E90C711" w14:textId="77777777" w:rsidR="00EE69D5" w:rsidRDefault="00000000">
      <w:pPr>
        <w:spacing w:after="2" w:line="428" w:lineRule="auto"/>
        <w:ind w:left="47" w:right="0" w:firstLine="559"/>
      </w:pPr>
      <w:r>
        <w:rPr>
          <w:sz w:val="28"/>
        </w:rPr>
        <w:t xml:space="preserve">2022 </w:t>
      </w:r>
      <w:r>
        <w:rPr>
          <w:rFonts w:ascii="仿宋" w:eastAsia="仿宋" w:hAnsi="仿宋" w:cs="仿宋"/>
          <w:sz w:val="28"/>
        </w:rPr>
        <w:t xml:space="preserve">年 </w:t>
      </w:r>
      <w:r>
        <w:rPr>
          <w:sz w:val="28"/>
        </w:rPr>
        <w:t xml:space="preserve">8 </w:t>
      </w:r>
      <w:r>
        <w:rPr>
          <w:rFonts w:ascii="仿宋" w:eastAsia="仿宋" w:hAnsi="仿宋" w:cs="仿宋"/>
          <w:sz w:val="28"/>
        </w:rPr>
        <w:t xml:space="preserve">月 </w:t>
      </w:r>
      <w:r>
        <w:rPr>
          <w:sz w:val="28"/>
        </w:rPr>
        <w:t xml:space="preserve">22-23 </w:t>
      </w:r>
      <w:r>
        <w:rPr>
          <w:rFonts w:ascii="仿宋" w:eastAsia="仿宋" w:hAnsi="仿宋" w:cs="仿宋"/>
          <w:sz w:val="28"/>
        </w:rPr>
        <w:t>日，重点实验室张敏敏老师参加线上召开的</w:t>
      </w:r>
      <w:r>
        <w:rPr>
          <w:sz w:val="28"/>
        </w:rPr>
        <w:t xml:space="preserve">“2022 </w:t>
      </w:r>
      <w:r>
        <w:rPr>
          <w:rFonts w:ascii="仿宋" w:eastAsia="仿宋" w:hAnsi="仿宋" w:cs="仿宋"/>
          <w:sz w:val="28"/>
        </w:rPr>
        <w:t>微纳气泡</w:t>
      </w:r>
      <w:r>
        <w:rPr>
          <w:sz w:val="28"/>
        </w:rPr>
        <w:t xml:space="preserve"> -</w:t>
      </w:r>
      <w:r>
        <w:rPr>
          <w:rFonts w:ascii="仿宋" w:eastAsia="仿宋" w:hAnsi="仿宋" w:cs="仿宋"/>
          <w:sz w:val="28"/>
        </w:rPr>
        <w:t>等离子体国际会议</w:t>
      </w:r>
      <w:r>
        <w:rPr>
          <w:sz w:val="28"/>
        </w:rPr>
        <w:t>”</w:t>
      </w:r>
      <w:r>
        <w:rPr>
          <w:rFonts w:ascii="仿宋" w:eastAsia="仿宋" w:hAnsi="仿宋" w:cs="仿宋"/>
          <w:sz w:val="28"/>
        </w:rPr>
        <w:t>（</w:t>
      </w:r>
      <w:r>
        <w:rPr>
          <w:sz w:val="28"/>
        </w:rPr>
        <w:t xml:space="preserve">The International Symposium on Plasma </w:t>
      </w:r>
    </w:p>
    <w:p w14:paraId="2331BB95" w14:textId="77777777" w:rsidR="00EE69D5" w:rsidRDefault="00000000">
      <w:pPr>
        <w:spacing w:after="238" w:line="259" w:lineRule="auto"/>
        <w:ind w:left="57" w:right="0" w:hanging="10"/>
      </w:pPr>
      <w:r>
        <w:rPr>
          <w:sz w:val="28"/>
        </w:rPr>
        <w:t>&amp; Fine Bubbles ISPFB 2022</w:t>
      </w:r>
      <w:r>
        <w:rPr>
          <w:rFonts w:ascii="仿宋" w:eastAsia="仿宋" w:hAnsi="仿宋" w:cs="仿宋"/>
          <w:sz w:val="28"/>
        </w:rPr>
        <w:t>）。</w:t>
      </w:r>
      <w:r>
        <w:rPr>
          <w:sz w:val="28"/>
        </w:rPr>
        <w:t xml:space="preserve"> </w:t>
      </w:r>
    </w:p>
    <w:p w14:paraId="45F605E4" w14:textId="77777777" w:rsidR="00EE69D5" w:rsidRDefault="00000000">
      <w:pPr>
        <w:numPr>
          <w:ilvl w:val="0"/>
          <w:numId w:val="13"/>
        </w:numPr>
        <w:spacing w:after="224" w:line="259" w:lineRule="auto"/>
        <w:ind w:right="0" w:hanging="454"/>
        <w:jc w:val="left"/>
      </w:pPr>
      <w:r>
        <w:rPr>
          <w:rFonts w:ascii="仿宋" w:eastAsia="仿宋" w:hAnsi="仿宋" w:cs="仿宋"/>
          <w:sz w:val="30"/>
        </w:rPr>
        <w:t xml:space="preserve">邀请访问 </w:t>
      </w:r>
    </w:p>
    <w:p w14:paraId="0A4CCF9A" w14:textId="77777777" w:rsidR="00EE69D5" w:rsidRDefault="00000000">
      <w:pPr>
        <w:numPr>
          <w:ilvl w:val="1"/>
          <w:numId w:val="13"/>
        </w:numPr>
        <w:spacing w:after="9" w:line="433" w:lineRule="auto"/>
        <w:ind w:right="0" w:firstLine="559"/>
        <w:jc w:val="left"/>
      </w:pPr>
      <w:r>
        <w:rPr>
          <w:rFonts w:ascii="仿宋" w:eastAsia="仿宋" w:hAnsi="仿宋" w:cs="仿宋"/>
          <w:sz w:val="28"/>
        </w:rPr>
        <w:t xml:space="preserve">年 </w:t>
      </w:r>
      <w:r>
        <w:rPr>
          <w:sz w:val="28"/>
        </w:rPr>
        <w:t xml:space="preserve">10 </w:t>
      </w:r>
      <w:r>
        <w:rPr>
          <w:rFonts w:ascii="仿宋" w:eastAsia="仿宋" w:hAnsi="仿宋" w:cs="仿宋"/>
          <w:sz w:val="28"/>
        </w:rPr>
        <w:t xml:space="preserve">月 </w:t>
      </w:r>
      <w:r>
        <w:rPr>
          <w:sz w:val="28"/>
        </w:rPr>
        <w:t xml:space="preserve">8 </w:t>
      </w:r>
      <w:r>
        <w:rPr>
          <w:rFonts w:ascii="仿宋" w:eastAsia="仿宋" w:hAnsi="仿宋" w:cs="仿宋"/>
          <w:sz w:val="28"/>
        </w:rPr>
        <w:t>日，新加坡南洋理工大学刘爱群教授来实验室访问，并做题为《光子芯片推动量子计算机发展》的学术报告。</w:t>
      </w:r>
      <w:r>
        <w:rPr>
          <w:sz w:val="28"/>
        </w:rPr>
        <w:t xml:space="preserve"> </w:t>
      </w:r>
    </w:p>
    <w:p w14:paraId="3FC4FD45" w14:textId="77777777" w:rsidR="00EE69D5" w:rsidRDefault="00000000">
      <w:pPr>
        <w:spacing w:after="9" w:line="421" w:lineRule="auto"/>
        <w:ind w:left="-15" w:right="0" w:firstLine="559"/>
        <w:jc w:val="left"/>
      </w:pPr>
      <w:r>
        <w:rPr>
          <w:sz w:val="28"/>
        </w:rPr>
        <w:t xml:space="preserve">2022 </w:t>
      </w:r>
      <w:r>
        <w:rPr>
          <w:rFonts w:ascii="仿宋" w:eastAsia="仿宋" w:hAnsi="仿宋" w:cs="仿宋"/>
          <w:sz w:val="28"/>
        </w:rPr>
        <w:t xml:space="preserve">年 </w:t>
      </w:r>
      <w:r>
        <w:rPr>
          <w:sz w:val="28"/>
        </w:rPr>
        <w:t xml:space="preserve">6 </w:t>
      </w:r>
      <w:r>
        <w:rPr>
          <w:rFonts w:ascii="仿宋" w:eastAsia="仿宋" w:hAnsi="仿宋" w:cs="仿宋"/>
          <w:sz w:val="28"/>
        </w:rPr>
        <w:t xml:space="preserve">月 </w:t>
      </w:r>
      <w:r>
        <w:rPr>
          <w:sz w:val="28"/>
        </w:rPr>
        <w:t xml:space="preserve">8 </w:t>
      </w:r>
      <w:r>
        <w:rPr>
          <w:rFonts w:ascii="仿宋" w:eastAsia="仿宋" w:hAnsi="仿宋" w:cs="仿宋"/>
          <w:sz w:val="28"/>
        </w:rPr>
        <w:t>日，深圳大学袁小聪教授，中山大学余思远教授，暨南大学关柏鸥教授以及广东工业大学付松年教授来实验室访问，并分别做题为《面向术中病理快速诊断的新一代光声显微成像研究》、《超大容量空分复用光纤通信》、《光纤声</w:t>
      </w:r>
      <w:r>
        <w:rPr>
          <w:sz w:val="28"/>
        </w:rPr>
        <w:t>/</w:t>
      </w:r>
      <w:r>
        <w:rPr>
          <w:rFonts w:ascii="仿宋" w:eastAsia="仿宋" w:hAnsi="仿宋" w:cs="仿宋"/>
          <w:sz w:val="28"/>
        </w:rPr>
        <w:t>超声传感与光声成像》、《光纤信能共传技术研究》的学术报告。</w:t>
      </w:r>
      <w:r>
        <w:rPr>
          <w:sz w:val="28"/>
        </w:rPr>
        <w:t xml:space="preserve"> </w:t>
      </w:r>
    </w:p>
    <w:p w14:paraId="03350DFF" w14:textId="77777777" w:rsidR="00EE69D5" w:rsidRDefault="00000000">
      <w:pPr>
        <w:spacing w:after="9" w:line="433" w:lineRule="auto"/>
        <w:ind w:left="-15" w:right="0" w:firstLine="559"/>
        <w:jc w:val="left"/>
      </w:pPr>
      <w:r>
        <w:rPr>
          <w:sz w:val="28"/>
        </w:rPr>
        <w:t xml:space="preserve">2022 </w:t>
      </w:r>
      <w:r>
        <w:rPr>
          <w:rFonts w:ascii="仿宋" w:eastAsia="仿宋" w:hAnsi="仿宋" w:cs="仿宋"/>
          <w:sz w:val="28"/>
        </w:rPr>
        <w:t xml:space="preserve">年 </w:t>
      </w:r>
      <w:r>
        <w:rPr>
          <w:sz w:val="28"/>
        </w:rPr>
        <w:t xml:space="preserve">6 </w:t>
      </w:r>
      <w:r>
        <w:rPr>
          <w:rFonts w:ascii="仿宋" w:eastAsia="仿宋" w:hAnsi="仿宋" w:cs="仿宋"/>
          <w:sz w:val="28"/>
        </w:rPr>
        <w:t xml:space="preserve">月 </w:t>
      </w:r>
      <w:r>
        <w:rPr>
          <w:sz w:val="28"/>
        </w:rPr>
        <w:t xml:space="preserve">17 </w:t>
      </w:r>
      <w:r>
        <w:rPr>
          <w:rFonts w:ascii="仿宋" w:eastAsia="仿宋" w:hAnsi="仿宋" w:cs="仿宋"/>
          <w:sz w:val="28"/>
        </w:rPr>
        <w:t>日，季华实验室毕海研究员来实验室访问，并做题为《面向分子物理学研究的新型装备探索》的学术报告。</w:t>
      </w:r>
      <w:r>
        <w:rPr>
          <w:sz w:val="28"/>
        </w:rPr>
        <w:t xml:space="preserve"> </w:t>
      </w:r>
    </w:p>
    <w:p w14:paraId="25669F85" w14:textId="77777777" w:rsidR="00EE69D5" w:rsidRDefault="00000000">
      <w:pPr>
        <w:spacing w:after="9" w:line="433" w:lineRule="auto"/>
        <w:ind w:left="-15" w:right="0" w:firstLine="559"/>
        <w:jc w:val="left"/>
      </w:pPr>
      <w:r>
        <w:rPr>
          <w:sz w:val="28"/>
        </w:rPr>
        <w:lastRenderedPageBreak/>
        <w:t xml:space="preserve">2022 </w:t>
      </w:r>
      <w:r>
        <w:rPr>
          <w:rFonts w:ascii="仿宋" w:eastAsia="仿宋" w:hAnsi="仿宋" w:cs="仿宋"/>
          <w:sz w:val="28"/>
        </w:rPr>
        <w:t xml:space="preserve">年 </w:t>
      </w:r>
      <w:r>
        <w:rPr>
          <w:sz w:val="28"/>
        </w:rPr>
        <w:t xml:space="preserve">9 </w:t>
      </w:r>
      <w:r>
        <w:rPr>
          <w:rFonts w:ascii="仿宋" w:eastAsia="仿宋" w:hAnsi="仿宋" w:cs="仿宋"/>
          <w:sz w:val="28"/>
        </w:rPr>
        <w:t xml:space="preserve">月 </w:t>
      </w:r>
      <w:r>
        <w:rPr>
          <w:sz w:val="28"/>
        </w:rPr>
        <w:t xml:space="preserve">8 </w:t>
      </w:r>
      <w:r>
        <w:rPr>
          <w:rFonts w:ascii="仿宋" w:eastAsia="仿宋" w:hAnsi="仿宋" w:cs="仿宋"/>
          <w:sz w:val="28"/>
        </w:rPr>
        <w:t>日，北京理工大学张帅龙教授来实验室访问，并做题为《光操控微纳机器人技术及细胞操作应用》的学术报告。</w:t>
      </w:r>
      <w:r>
        <w:rPr>
          <w:sz w:val="28"/>
        </w:rPr>
        <w:t xml:space="preserve"> </w:t>
      </w:r>
    </w:p>
    <w:p w14:paraId="6D02676A" w14:textId="77777777" w:rsidR="00EE69D5" w:rsidRDefault="00000000">
      <w:pPr>
        <w:spacing w:after="9" w:line="433" w:lineRule="auto"/>
        <w:ind w:left="-15" w:right="0" w:firstLine="559"/>
        <w:jc w:val="left"/>
      </w:pPr>
      <w:r>
        <w:rPr>
          <w:sz w:val="28"/>
        </w:rPr>
        <w:t xml:space="preserve">2022 </w:t>
      </w:r>
      <w:r>
        <w:rPr>
          <w:rFonts w:ascii="仿宋" w:eastAsia="仿宋" w:hAnsi="仿宋" w:cs="仿宋"/>
          <w:sz w:val="28"/>
        </w:rPr>
        <w:t xml:space="preserve">年 </w:t>
      </w:r>
      <w:r>
        <w:rPr>
          <w:sz w:val="28"/>
        </w:rPr>
        <w:t xml:space="preserve">11 </w:t>
      </w:r>
      <w:r>
        <w:rPr>
          <w:rFonts w:ascii="仿宋" w:eastAsia="仿宋" w:hAnsi="仿宋" w:cs="仿宋"/>
          <w:sz w:val="28"/>
        </w:rPr>
        <w:t xml:space="preserve">月 </w:t>
      </w:r>
      <w:r>
        <w:rPr>
          <w:sz w:val="28"/>
        </w:rPr>
        <w:t xml:space="preserve">19 </w:t>
      </w:r>
      <w:r>
        <w:rPr>
          <w:rFonts w:ascii="仿宋" w:eastAsia="仿宋" w:hAnsi="仿宋" w:cs="仿宋"/>
          <w:sz w:val="28"/>
        </w:rPr>
        <w:t>日，香港漫会大学谢国伟教授来实验室访问，并做题为《非厄米系统的双奇异点研究》的学术报告。</w:t>
      </w:r>
      <w:r>
        <w:rPr>
          <w:sz w:val="28"/>
        </w:rPr>
        <w:t xml:space="preserve"> </w:t>
      </w:r>
    </w:p>
    <w:p w14:paraId="104643E6" w14:textId="77777777" w:rsidR="00EE69D5" w:rsidRDefault="00000000">
      <w:pPr>
        <w:spacing w:after="259" w:line="259" w:lineRule="auto"/>
        <w:ind w:left="10" w:right="263" w:hanging="10"/>
        <w:jc w:val="right"/>
      </w:pPr>
      <w:r>
        <w:rPr>
          <w:sz w:val="28"/>
        </w:rPr>
        <w:t xml:space="preserve">2022 </w:t>
      </w:r>
      <w:r>
        <w:rPr>
          <w:rFonts w:ascii="仿宋" w:eastAsia="仿宋" w:hAnsi="仿宋" w:cs="仿宋"/>
          <w:sz w:val="28"/>
        </w:rPr>
        <w:t xml:space="preserve">年 </w:t>
      </w:r>
      <w:r>
        <w:rPr>
          <w:sz w:val="28"/>
        </w:rPr>
        <w:t xml:space="preserve">11 </w:t>
      </w:r>
      <w:r>
        <w:rPr>
          <w:rFonts w:ascii="仿宋" w:eastAsia="仿宋" w:hAnsi="仿宋" w:cs="仿宋"/>
          <w:sz w:val="28"/>
        </w:rPr>
        <w:t xml:space="preserve">月 </w:t>
      </w:r>
      <w:r>
        <w:rPr>
          <w:sz w:val="28"/>
        </w:rPr>
        <w:t xml:space="preserve">20 </w:t>
      </w:r>
      <w:r>
        <w:rPr>
          <w:rFonts w:ascii="仿宋" w:eastAsia="仿宋" w:hAnsi="仿宋" w:cs="仿宋"/>
          <w:sz w:val="28"/>
        </w:rPr>
        <w:t>日，香港城市大学温燮文教授来实验室访问，并做</w:t>
      </w:r>
    </w:p>
    <w:p w14:paraId="72A781BA" w14:textId="77777777" w:rsidR="00EE69D5" w:rsidRDefault="00000000">
      <w:pPr>
        <w:spacing w:after="9" w:line="259" w:lineRule="auto"/>
        <w:ind w:left="-5" w:right="0" w:hanging="10"/>
        <w:jc w:val="left"/>
      </w:pPr>
      <w:r>
        <w:rPr>
          <w:rFonts w:ascii="仿宋" w:eastAsia="仿宋" w:hAnsi="仿宋" w:cs="仿宋"/>
          <w:sz w:val="28"/>
        </w:rPr>
        <w:t>题为《超快激光光谱、成像以及制造》的学术报告。</w:t>
      </w:r>
      <w:r>
        <w:rPr>
          <w:sz w:val="28"/>
        </w:rPr>
        <w:t xml:space="preserve"> </w:t>
      </w:r>
    </w:p>
    <w:p w14:paraId="1F28BF19" w14:textId="77777777" w:rsidR="00EE69D5" w:rsidRDefault="00000000">
      <w:pPr>
        <w:pStyle w:val="1"/>
        <w:spacing w:after="123"/>
        <w:ind w:left="147" w:right="277"/>
      </w:pPr>
      <w:r>
        <w:t>研究生培养</w:t>
      </w:r>
      <w:r>
        <w:rPr>
          <w:rFonts w:ascii="Times New Roman" w:eastAsia="Times New Roman" w:hAnsi="Times New Roman" w:cs="Times New Roman"/>
          <w:b/>
        </w:rPr>
        <w:t xml:space="preserve"> </w:t>
      </w:r>
    </w:p>
    <w:p w14:paraId="7937E5BD" w14:textId="77777777" w:rsidR="00EE69D5" w:rsidRDefault="00000000">
      <w:pPr>
        <w:spacing w:after="259" w:line="259" w:lineRule="auto"/>
        <w:ind w:left="10" w:right="62" w:hanging="10"/>
        <w:jc w:val="right"/>
      </w:pPr>
      <w:r>
        <w:rPr>
          <w:sz w:val="28"/>
        </w:rPr>
        <w:t xml:space="preserve">2022 </w:t>
      </w:r>
      <w:r>
        <w:rPr>
          <w:rFonts w:ascii="仿宋" w:eastAsia="仿宋" w:hAnsi="仿宋" w:cs="仿宋"/>
          <w:sz w:val="28"/>
        </w:rPr>
        <w:t>年重点实验室毕业博士</w:t>
      </w:r>
      <w:r>
        <w:rPr>
          <w:sz w:val="28"/>
        </w:rPr>
        <w:t>/</w:t>
      </w:r>
      <w:r>
        <w:rPr>
          <w:rFonts w:ascii="仿宋" w:eastAsia="仿宋" w:hAnsi="仿宋" w:cs="仿宋"/>
          <w:sz w:val="28"/>
        </w:rPr>
        <w:t xml:space="preserve">硕士（获得学位）研究生共计 </w:t>
      </w:r>
      <w:r>
        <w:rPr>
          <w:sz w:val="28"/>
        </w:rPr>
        <w:t xml:space="preserve">106 </w:t>
      </w:r>
      <w:r>
        <w:rPr>
          <w:rFonts w:ascii="仿宋" w:eastAsia="仿宋" w:hAnsi="仿宋" w:cs="仿宋"/>
          <w:sz w:val="28"/>
        </w:rPr>
        <w:t>人，</w:t>
      </w:r>
    </w:p>
    <w:p w14:paraId="707584AF" w14:textId="77777777" w:rsidR="00EE69D5" w:rsidRDefault="00000000">
      <w:pPr>
        <w:spacing w:after="9" w:line="259" w:lineRule="auto"/>
        <w:ind w:left="-5" w:right="0" w:hanging="10"/>
        <w:jc w:val="left"/>
      </w:pPr>
      <w:r>
        <w:rPr>
          <w:rFonts w:ascii="仿宋" w:eastAsia="仿宋" w:hAnsi="仿宋" w:cs="仿宋"/>
          <w:sz w:val="28"/>
        </w:rPr>
        <w:t xml:space="preserve">其中博士 </w:t>
      </w:r>
      <w:r>
        <w:rPr>
          <w:sz w:val="28"/>
        </w:rPr>
        <w:t xml:space="preserve">5 </w:t>
      </w:r>
      <w:r>
        <w:rPr>
          <w:rFonts w:ascii="仿宋" w:eastAsia="仿宋" w:hAnsi="仿宋" w:cs="仿宋"/>
          <w:sz w:val="28"/>
        </w:rPr>
        <w:t xml:space="preserve">人，硕士 </w:t>
      </w:r>
      <w:r>
        <w:rPr>
          <w:sz w:val="28"/>
        </w:rPr>
        <w:t xml:space="preserve">101 </w:t>
      </w:r>
      <w:r>
        <w:rPr>
          <w:rFonts w:ascii="仿宋" w:eastAsia="仿宋" w:hAnsi="仿宋" w:cs="仿宋"/>
          <w:sz w:val="28"/>
        </w:rPr>
        <w:t xml:space="preserve">人（学硕 </w:t>
      </w:r>
      <w:r>
        <w:rPr>
          <w:sz w:val="28"/>
        </w:rPr>
        <w:t xml:space="preserve">60 </w:t>
      </w:r>
      <w:r>
        <w:rPr>
          <w:rFonts w:ascii="仿宋" w:eastAsia="仿宋" w:hAnsi="仿宋" w:cs="仿宋"/>
          <w:sz w:val="28"/>
        </w:rPr>
        <w:t xml:space="preserve">人，专硕 </w:t>
      </w:r>
      <w:r>
        <w:rPr>
          <w:sz w:val="28"/>
        </w:rPr>
        <w:t xml:space="preserve">41 </w:t>
      </w:r>
      <w:r>
        <w:rPr>
          <w:rFonts w:ascii="仿宋" w:eastAsia="仿宋" w:hAnsi="仿宋" w:cs="仿宋"/>
          <w:sz w:val="28"/>
        </w:rPr>
        <w:t>人）。</w:t>
      </w:r>
      <w:r>
        <w:rPr>
          <w:sz w:val="28"/>
        </w:rPr>
        <w:t xml:space="preserve"> </w:t>
      </w:r>
      <w:r>
        <w:br w:type="page"/>
      </w:r>
    </w:p>
    <w:p w14:paraId="677025AF" w14:textId="77777777" w:rsidR="00EE69D5" w:rsidRDefault="00000000">
      <w:pPr>
        <w:pStyle w:val="2"/>
        <w:spacing w:line="338" w:lineRule="auto"/>
        <w:ind w:left="-5" w:right="2306"/>
        <w:jc w:val="left"/>
      </w:pPr>
      <w:r>
        <w:lastRenderedPageBreak/>
        <w:t>附录：实验室发表论文首页</w:t>
      </w:r>
      <w:r>
        <w:rPr>
          <w:rFonts w:ascii="Times New Roman" w:eastAsia="Times New Roman" w:hAnsi="Times New Roman" w:cs="Times New Roman"/>
        </w:rPr>
        <w:t xml:space="preserve">       </w:t>
      </w:r>
      <w:r>
        <w:t>专利证书首页</w:t>
      </w:r>
      <w:r>
        <w:rPr>
          <w:rFonts w:ascii="Times New Roman" w:eastAsia="Times New Roman" w:hAnsi="Times New Roman" w:cs="Times New Roman"/>
        </w:rPr>
        <w:t xml:space="preserve"> </w:t>
      </w:r>
    </w:p>
    <w:p w14:paraId="54628B02" w14:textId="77777777" w:rsidR="00EE69D5" w:rsidRDefault="00000000">
      <w:pPr>
        <w:spacing w:after="0" w:line="259" w:lineRule="auto"/>
        <w:ind w:left="0" w:right="0" w:firstLine="0"/>
        <w:jc w:val="left"/>
      </w:pPr>
      <w:r>
        <w:rPr>
          <w:sz w:val="36"/>
        </w:rPr>
        <w:t xml:space="preserve">        </w:t>
      </w:r>
    </w:p>
    <w:sectPr w:rsidR="00EE69D5">
      <w:headerReference w:type="even" r:id="rId24"/>
      <w:headerReference w:type="default" r:id="rId25"/>
      <w:footerReference w:type="even" r:id="rId26"/>
      <w:footerReference w:type="default" r:id="rId27"/>
      <w:headerReference w:type="first" r:id="rId28"/>
      <w:footerReference w:type="first" r:id="rId29"/>
      <w:pgSz w:w="11906" w:h="16838"/>
      <w:pgMar w:top="1707" w:right="1474" w:bottom="996" w:left="155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7C00" w14:textId="77777777" w:rsidR="007524EB" w:rsidRDefault="007524EB">
      <w:pPr>
        <w:spacing w:after="0" w:line="240" w:lineRule="auto"/>
      </w:pPr>
      <w:r>
        <w:separator/>
      </w:r>
    </w:p>
  </w:endnote>
  <w:endnote w:type="continuationSeparator" w:id="0">
    <w:p w14:paraId="16C737DD" w14:textId="77777777" w:rsidR="007524EB" w:rsidRDefault="0075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82AF" w14:textId="77777777" w:rsidR="00EE69D5" w:rsidRDefault="00EE69D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7E73" w14:textId="77777777" w:rsidR="00EE69D5" w:rsidRDefault="00EE69D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9EE1" w14:textId="77777777" w:rsidR="00EE69D5" w:rsidRDefault="00EE69D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8DF0" w14:textId="77777777" w:rsidR="00EE69D5" w:rsidRDefault="00EE69D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DF82" w14:textId="77777777" w:rsidR="00EE69D5" w:rsidRDefault="00EE69D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8C04" w14:textId="77777777" w:rsidR="00EE69D5" w:rsidRDefault="00EE69D5">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C240" w14:textId="77777777" w:rsidR="00EE69D5" w:rsidRDefault="00000000">
    <w:pPr>
      <w:spacing w:after="0" w:line="259" w:lineRule="auto"/>
      <w:ind w:left="0" w:right="145" w:firstLine="0"/>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p w14:paraId="6262FE45" w14:textId="77777777" w:rsidR="00EE69D5" w:rsidRDefault="00000000">
    <w:pPr>
      <w:spacing w:after="0" w:line="259" w:lineRule="auto"/>
      <w:ind w:left="0" w:right="0" w:firstLine="0"/>
      <w:jc w:val="left"/>
    </w:pPr>
    <w:r>
      <w:rPr>
        <w:sz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E0D0" w14:textId="77777777" w:rsidR="00EE69D5" w:rsidRDefault="00000000">
    <w:pPr>
      <w:spacing w:after="0" w:line="259" w:lineRule="auto"/>
      <w:ind w:left="0" w:right="145" w:firstLine="0"/>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p w14:paraId="1C5168DA" w14:textId="77777777" w:rsidR="00EE69D5" w:rsidRDefault="00000000">
    <w:pPr>
      <w:spacing w:after="0" w:line="259" w:lineRule="auto"/>
      <w:ind w:left="0" w:right="0" w:firstLine="0"/>
      <w:jc w:val="left"/>
    </w:pPr>
    <w:r>
      <w:rPr>
        <w:sz w:val="2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1BA2" w14:textId="77777777" w:rsidR="00EE69D5" w:rsidRDefault="00EE69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71EE" w14:textId="77777777" w:rsidR="007524EB" w:rsidRDefault="007524EB">
      <w:pPr>
        <w:spacing w:after="0" w:line="240" w:lineRule="auto"/>
      </w:pPr>
      <w:r>
        <w:separator/>
      </w:r>
    </w:p>
  </w:footnote>
  <w:footnote w:type="continuationSeparator" w:id="0">
    <w:p w14:paraId="5A3769F5" w14:textId="77777777" w:rsidR="007524EB" w:rsidRDefault="00752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6A28" w14:textId="77777777" w:rsidR="00EE69D5" w:rsidRDefault="00EE69D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2076" w14:textId="77777777" w:rsidR="00EE69D5" w:rsidRDefault="00EE69D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115C" w14:textId="77777777" w:rsidR="00EE69D5" w:rsidRDefault="00EE69D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FBAD" w14:textId="77777777" w:rsidR="00EE69D5" w:rsidRDefault="00EE69D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2D62" w14:textId="77777777" w:rsidR="00EE69D5" w:rsidRDefault="00EE69D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14BE" w14:textId="77777777" w:rsidR="00EE69D5" w:rsidRDefault="00EE69D5">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88F5" w14:textId="77777777" w:rsidR="00EE69D5" w:rsidRDefault="00000000">
    <w:pPr>
      <w:spacing w:after="0" w:line="259" w:lineRule="auto"/>
      <w:ind w:left="0" w:right="14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D670577" wp14:editId="5449A04A">
              <wp:simplePos x="0" y="0"/>
              <wp:positionH relativeFrom="page">
                <wp:posOffset>971093</wp:posOffset>
              </wp:positionH>
              <wp:positionV relativeFrom="page">
                <wp:posOffset>726948</wp:posOffset>
              </wp:positionV>
              <wp:extent cx="5580635" cy="9144"/>
              <wp:effectExtent l="0" t="0" r="0" b="0"/>
              <wp:wrapSquare wrapText="bothSides"/>
              <wp:docPr id="120608" name="Group 120608"/>
              <wp:cNvGraphicFramePr/>
              <a:graphic xmlns:a="http://schemas.openxmlformats.org/drawingml/2006/main">
                <a:graphicData uri="http://schemas.microsoft.com/office/word/2010/wordprocessingGroup">
                  <wpg:wgp>
                    <wpg:cNvGrpSpPr/>
                    <wpg:grpSpPr>
                      <a:xfrm>
                        <a:off x="0" y="0"/>
                        <a:ext cx="5580635" cy="9144"/>
                        <a:chOff x="0" y="0"/>
                        <a:chExt cx="5580635" cy="9144"/>
                      </a:xfrm>
                    </wpg:grpSpPr>
                    <wps:wsp>
                      <wps:cNvPr id="124373" name="Shape 124373"/>
                      <wps:cNvSpPr/>
                      <wps:spPr>
                        <a:xfrm>
                          <a:off x="0" y="0"/>
                          <a:ext cx="5580635" cy="9144"/>
                        </a:xfrm>
                        <a:custGeom>
                          <a:avLst/>
                          <a:gdLst/>
                          <a:ahLst/>
                          <a:cxnLst/>
                          <a:rect l="0" t="0" r="0" b="0"/>
                          <a:pathLst>
                            <a:path w="5580635" h="9144">
                              <a:moveTo>
                                <a:pt x="0" y="0"/>
                              </a:moveTo>
                              <a:lnTo>
                                <a:pt x="5580635" y="0"/>
                              </a:lnTo>
                              <a:lnTo>
                                <a:pt x="5580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608" style="width:439.42pt;height:0.719971pt;position:absolute;mso-position-horizontal-relative:page;mso-position-horizontal:absolute;margin-left:76.464pt;mso-position-vertical-relative:page;margin-top:57.24pt;" coordsize="55806,91">
              <v:shape id="Shape 124374" style="position:absolute;width:55806;height:91;left:0;top:0;" coordsize="5580635,9144" path="m0,0l5580635,0l5580635,9144l0,9144l0,0">
                <v:stroke weight="0pt" endcap="flat" joinstyle="miter" miterlimit="10" on="false" color="#000000" opacity="0"/>
                <v:fill on="true" color="#000000"/>
              </v:shape>
              <w10:wrap type="square"/>
            </v:group>
          </w:pict>
        </mc:Fallback>
      </mc:AlternateContent>
    </w:r>
    <w:r>
      <w:rPr>
        <w:rFonts w:ascii="楷体" w:eastAsia="楷体" w:hAnsi="楷体" w:cs="楷体"/>
        <w:sz w:val="21"/>
      </w:rPr>
      <w:t xml:space="preserve">广东省微纳光子功能材料与器件重点实验室2022年年鉴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D734" w14:textId="77777777" w:rsidR="00EE69D5" w:rsidRDefault="00000000">
    <w:pPr>
      <w:spacing w:after="0" w:line="259" w:lineRule="auto"/>
      <w:ind w:left="0" w:right="143"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7970C9A" wp14:editId="68CB41FD">
              <wp:simplePos x="0" y="0"/>
              <wp:positionH relativeFrom="page">
                <wp:posOffset>971093</wp:posOffset>
              </wp:positionH>
              <wp:positionV relativeFrom="page">
                <wp:posOffset>726948</wp:posOffset>
              </wp:positionV>
              <wp:extent cx="5580635" cy="9144"/>
              <wp:effectExtent l="0" t="0" r="0" b="0"/>
              <wp:wrapSquare wrapText="bothSides"/>
              <wp:docPr id="120586" name="Group 120586"/>
              <wp:cNvGraphicFramePr/>
              <a:graphic xmlns:a="http://schemas.openxmlformats.org/drawingml/2006/main">
                <a:graphicData uri="http://schemas.microsoft.com/office/word/2010/wordprocessingGroup">
                  <wpg:wgp>
                    <wpg:cNvGrpSpPr/>
                    <wpg:grpSpPr>
                      <a:xfrm>
                        <a:off x="0" y="0"/>
                        <a:ext cx="5580635" cy="9144"/>
                        <a:chOff x="0" y="0"/>
                        <a:chExt cx="5580635" cy="9144"/>
                      </a:xfrm>
                    </wpg:grpSpPr>
                    <wps:wsp>
                      <wps:cNvPr id="124371" name="Shape 124371"/>
                      <wps:cNvSpPr/>
                      <wps:spPr>
                        <a:xfrm>
                          <a:off x="0" y="0"/>
                          <a:ext cx="5580635" cy="9144"/>
                        </a:xfrm>
                        <a:custGeom>
                          <a:avLst/>
                          <a:gdLst/>
                          <a:ahLst/>
                          <a:cxnLst/>
                          <a:rect l="0" t="0" r="0" b="0"/>
                          <a:pathLst>
                            <a:path w="5580635" h="9144">
                              <a:moveTo>
                                <a:pt x="0" y="0"/>
                              </a:moveTo>
                              <a:lnTo>
                                <a:pt x="5580635" y="0"/>
                              </a:lnTo>
                              <a:lnTo>
                                <a:pt x="5580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586" style="width:439.42pt;height:0.719971pt;position:absolute;mso-position-horizontal-relative:page;mso-position-horizontal:absolute;margin-left:76.464pt;mso-position-vertical-relative:page;margin-top:57.24pt;" coordsize="55806,91">
              <v:shape id="Shape 124372" style="position:absolute;width:55806;height:91;left:0;top:0;" coordsize="5580635,9144" path="m0,0l5580635,0l5580635,9144l0,9144l0,0">
                <v:stroke weight="0pt" endcap="flat" joinstyle="miter" miterlimit="10" on="false" color="#000000" opacity="0"/>
                <v:fill on="true" color="#000000"/>
              </v:shape>
              <w10:wrap type="square"/>
            </v:group>
          </w:pict>
        </mc:Fallback>
      </mc:AlternateContent>
    </w:r>
    <w:r>
      <w:rPr>
        <w:rFonts w:ascii="楷体" w:eastAsia="楷体" w:hAnsi="楷体" w:cs="楷体"/>
        <w:sz w:val="21"/>
      </w:rPr>
      <w:t xml:space="preserve">广东省微纳光子功能材料与器件重点实验室2022年年鉴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3CB8" w14:textId="77777777" w:rsidR="00EE69D5" w:rsidRDefault="00EE69D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5AA"/>
    <w:multiLevelType w:val="hybridMultilevel"/>
    <w:tmpl w:val="DBE0DA3A"/>
    <w:lvl w:ilvl="0" w:tplc="902697EC">
      <w:start w:val="1"/>
      <w:numFmt w:val="decimal"/>
      <w:lvlText w:val="%1."/>
      <w:lvlJc w:val="left"/>
      <w:pPr>
        <w:ind w:left="454"/>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D04C9804">
      <w:start w:val="2022"/>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EE68D0">
      <w:start w:val="1"/>
      <w:numFmt w:val="lowerRoman"/>
      <w:lvlText w:val="%3"/>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F0206A">
      <w:start w:val="1"/>
      <w:numFmt w:val="decimal"/>
      <w:lvlText w:val="%4"/>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FEB9F2">
      <w:start w:val="1"/>
      <w:numFmt w:val="lowerLetter"/>
      <w:lvlText w:val="%5"/>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03F0E">
      <w:start w:val="1"/>
      <w:numFmt w:val="lowerRoman"/>
      <w:lvlText w:val="%6"/>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501E0A">
      <w:start w:val="1"/>
      <w:numFmt w:val="decimal"/>
      <w:lvlText w:val="%7"/>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16B0BC">
      <w:start w:val="1"/>
      <w:numFmt w:val="lowerLetter"/>
      <w:lvlText w:val="%8"/>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202E88">
      <w:start w:val="1"/>
      <w:numFmt w:val="lowerRoman"/>
      <w:lvlText w:val="%9"/>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FC0213"/>
    <w:multiLevelType w:val="hybridMultilevel"/>
    <w:tmpl w:val="A03475EE"/>
    <w:lvl w:ilvl="0" w:tplc="8BD608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CB4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A83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EA3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CD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4A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CF7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8B1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49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C806B6"/>
    <w:multiLevelType w:val="hybridMultilevel"/>
    <w:tmpl w:val="677ECF0C"/>
    <w:lvl w:ilvl="0" w:tplc="BB1004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488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EF3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63A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8E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C4D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A97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E53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A9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3B077A"/>
    <w:multiLevelType w:val="hybridMultilevel"/>
    <w:tmpl w:val="FD7E646C"/>
    <w:lvl w:ilvl="0" w:tplc="E95C2324">
      <w:start w:val="1"/>
      <w:numFmt w:val="decimal"/>
      <w:lvlText w:val="%1."/>
      <w:lvlJc w:val="left"/>
      <w:pPr>
        <w:ind w:left="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D4B4E8">
      <w:start w:val="1"/>
      <w:numFmt w:val="decimal"/>
      <w:lvlText w:val="（%2）"/>
      <w:lvlJc w:val="left"/>
      <w:pPr>
        <w:ind w:left="924"/>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2" w:tplc="9F0401E4">
      <w:start w:val="1"/>
      <w:numFmt w:val="lowerRoman"/>
      <w:lvlText w:val="%3"/>
      <w:lvlJc w:val="left"/>
      <w:pPr>
        <w:ind w:left="163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3" w:tplc="F38CF46A">
      <w:start w:val="1"/>
      <w:numFmt w:val="decimal"/>
      <w:lvlText w:val="%4"/>
      <w:lvlJc w:val="left"/>
      <w:pPr>
        <w:ind w:left="235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4" w:tplc="47420FEE">
      <w:start w:val="1"/>
      <w:numFmt w:val="lowerLetter"/>
      <w:lvlText w:val="%5"/>
      <w:lvlJc w:val="left"/>
      <w:pPr>
        <w:ind w:left="307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5" w:tplc="73089550">
      <w:start w:val="1"/>
      <w:numFmt w:val="lowerRoman"/>
      <w:lvlText w:val="%6"/>
      <w:lvlJc w:val="left"/>
      <w:pPr>
        <w:ind w:left="379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6" w:tplc="AC5E0D18">
      <w:start w:val="1"/>
      <w:numFmt w:val="decimal"/>
      <w:lvlText w:val="%7"/>
      <w:lvlJc w:val="left"/>
      <w:pPr>
        <w:ind w:left="451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7" w:tplc="AA7E425E">
      <w:start w:val="1"/>
      <w:numFmt w:val="lowerLetter"/>
      <w:lvlText w:val="%8"/>
      <w:lvlJc w:val="left"/>
      <w:pPr>
        <w:ind w:left="523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8" w:tplc="8CD40436">
      <w:start w:val="1"/>
      <w:numFmt w:val="lowerRoman"/>
      <w:lvlText w:val="%9"/>
      <w:lvlJc w:val="left"/>
      <w:pPr>
        <w:ind w:left="595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C5B2FDC"/>
    <w:multiLevelType w:val="hybridMultilevel"/>
    <w:tmpl w:val="91B664A6"/>
    <w:lvl w:ilvl="0" w:tplc="91BE88B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CE9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EB5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65D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6F1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E0D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A9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A07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22D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810C96"/>
    <w:multiLevelType w:val="hybridMultilevel"/>
    <w:tmpl w:val="F21A89BC"/>
    <w:lvl w:ilvl="0" w:tplc="9C7A78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435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61D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67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0CA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A9F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4A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A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27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B84589"/>
    <w:multiLevelType w:val="hybridMultilevel"/>
    <w:tmpl w:val="B5BEC6B0"/>
    <w:lvl w:ilvl="0" w:tplc="DB84FF80">
      <w:start w:val="2022"/>
      <w:numFmt w:val="decimal"/>
      <w:lvlText w:val="%1"/>
      <w:lvlJc w:val="left"/>
      <w:pPr>
        <w:ind w:left="1430"/>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1" w:tplc="59966874">
      <w:start w:val="1"/>
      <w:numFmt w:val="lowerLetter"/>
      <w:lvlText w:val="%2"/>
      <w:lvlJc w:val="left"/>
      <w:pPr>
        <w:ind w:left="4021"/>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2" w:tplc="C388EBE4">
      <w:start w:val="1"/>
      <w:numFmt w:val="lowerRoman"/>
      <w:lvlText w:val="%3"/>
      <w:lvlJc w:val="left"/>
      <w:pPr>
        <w:ind w:left="4741"/>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3" w:tplc="45A082EE">
      <w:start w:val="1"/>
      <w:numFmt w:val="decimal"/>
      <w:lvlText w:val="%4"/>
      <w:lvlJc w:val="left"/>
      <w:pPr>
        <w:ind w:left="5461"/>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4" w:tplc="44E8D7C8">
      <w:start w:val="1"/>
      <w:numFmt w:val="lowerLetter"/>
      <w:lvlText w:val="%5"/>
      <w:lvlJc w:val="left"/>
      <w:pPr>
        <w:ind w:left="6181"/>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5" w:tplc="8FB6CE56">
      <w:start w:val="1"/>
      <w:numFmt w:val="lowerRoman"/>
      <w:lvlText w:val="%6"/>
      <w:lvlJc w:val="left"/>
      <w:pPr>
        <w:ind w:left="6901"/>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6" w:tplc="785CC0C4">
      <w:start w:val="1"/>
      <w:numFmt w:val="decimal"/>
      <w:lvlText w:val="%7"/>
      <w:lvlJc w:val="left"/>
      <w:pPr>
        <w:ind w:left="7621"/>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7" w:tplc="92FEBF4A">
      <w:start w:val="1"/>
      <w:numFmt w:val="lowerLetter"/>
      <w:lvlText w:val="%8"/>
      <w:lvlJc w:val="left"/>
      <w:pPr>
        <w:ind w:left="8341"/>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lvl w:ilvl="8" w:tplc="FF480CA0">
      <w:start w:val="1"/>
      <w:numFmt w:val="lowerRoman"/>
      <w:lvlText w:val="%9"/>
      <w:lvlJc w:val="left"/>
      <w:pPr>
        <w:ind w:left="9061"/>
      </w:pPr>
      <w:rPr>
        <w:rFonts w:ascii="Times New Roman" w:eastAsia="Times New Roman" w:hAnsi="Times New Roman" w:cs="Times New Roman"/>
        <w:b/>
        <w:bCs/>
        <w:i w:val="0"/>
        <w:strike w:val="0"/>
        <w:dstrike w:val="0"/>
        <w:color w:val="000000"/>
        <w:sz w:val="52"/>
        <w:szCs w:val="52"/>
        <w:u w:val="none" w:color="000000"/>
        <w:bdr w:val="none" w:sz="0" w:space="0" w:color="auto"/>
        <w:shd w:val="clear" w:color="auto" w:fill="auto"/>
        <w:vertAlign w:val="baseline"/>
      </w:rPr>
    </w:lvl>
  </w:abstractNum>
  <w:abstractNum w:abstractNumId="7" w15:restartNumberingAfterBreak="0">
    <w:nsid w:val="515F7D85"/>
    <w:multiLevelType w:val="hybridMultilevel"/>
    <w:tmpl w:val="6B4A76A4"/>
    <w:lvl w:ilvl="0" w:tplc="108052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EE2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9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EDB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EC1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624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01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CE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82E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6F5E78"/>
    <w:multiLevelType w:val="hybridMultilevel"/>
    <w:tmpl w:val="F64E97DA"/>
    <w:lvl w:ilvl="0" w:tplc="2E2A788A">
      <w:start w:val="7"/>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AA2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0F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BA3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EF3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819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27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80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EA79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A933B9"/>
    <w:multiLevelType w:val="hybridMultilevel"/>
    <w:tmpl w:val="E6F4C598"/>
    <w:lvl w:ilvl="0" w:tplc="CA0492D2">
      <w:start w:val="10"/>
      <w:numFmt w:val="decimal"/>
      <w:lvlText w:val="%1"/>
      <w:lvlJc w:val="left"/>
      <w:pPr>
        <w:ind w:left="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001632">
      <w:start w:val="1"/>
      <w:numFmt w:val="lowerLetter"/>
      <w:lvlText w:val="%2"/>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8A32D4">
      <w:start w:val="1"/>
      <w:numFmt w:val="lowerRoman"/>
      <w:lvlText w:val="%3"/>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9889FC">
      <w:start w:val="1"/>
      <w:numFmt w:val="decimal"/>
      <w:lvlText w:val="%4"/>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022364">
      <w:start w:val="1"/>
      <w:numFmt w:val="lowerLetter"/>
      <w:lvlText w:val="%5"/>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8108E">
      <w:start w:val="1"/>
      <w:numFmt w:val="lowerRoman"/>
      <w:lvlText w:val="%6"/>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3A83B8">
      <w:start w:val="1"/>
      <w:numFmt w:val="decimal"/>
      <w:lvlText w:val="%7"/>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540084">
      <w:start w:val="1"/>
      <w:numFmt w:val="lowerLetter"/>
      <w:lvlText w:val="%8"/>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C02454">
      <w:start w:val="1"/>
      <w:numFmt w:val="lowerRoman"/>
      <w:lvlText w:val="%9"/>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4576C97"/>
    <w:multiLevelType w:val="hybridMultilevel"/>
    <w:tmpl w:val="599AE636"/>
    <w:lvl w:ilvl="0" w:tplc="4030E1F2">
      <w:start w:val="3"/>
      <w:numFmt w:val="decimal"/>
      <w:lvlText w:val="（%1）"/>
      <w:lvlJc w:val="left"/>
      <w:pPr>
        <w:ind w:left="16"/>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1" w:tplc="8D4C2978">
      <w:start w:val="1"/>
      <w:numFmt w:val="lowerLetter"/>
      <w:lvlText w:val="%2"/>
      <w:lvlJc w:val="left"/>
      <w:pPr>
        <w:ind w:left="163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2" w:tplc="34F60AF4">
      <w:start w:val="1"/>
      <w:numFmt w:val="lowerRoman"/>
      <w:lvlText w:val="%3"/>
      <w:lvlJc w:val="left"/>
      <w:pPr>
        <w:ind w:left="235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3" w:tplc="A5A06344">
      <w:start w:val="1"/>
      <w:numFmt w:val="decimal"/>
      <w:lvlText w:val="%4"/>
      <w:lvlJc w:val="left"/>
      <w:pPr>
        <w:ind w:left="307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4" w:tplc="C31EFEB4">
      <w:start w:val="1"/>
      <w:numFmt w:val="lowerLetter"/>
      <w:lvlText w:val="%5"/>
      <w:lvlJc w:val="left"/>
      <w:pPr>
        <w:ind w:left="379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5" w:tplc="0B1A6234">
      <w:start w:val="1"/>
      <w:numFmt w:val="lowerRoman"/>
      <w:lvlText w:val="%6"/>
      <w:lvlJc w:val="left"/>
      <w:pPr>
        <w:ind w:left="451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6" w:tplc="C660EB4E">
      <w:start w:val="1"/>
      <w:numFmt w:val="decimal"/>
      <w:lvlText w:val="%7"/>
      <w:lvlJc w:val="left"/>
      <w:pPr>
        <w:ind w:left="523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7" w:tplc="945E51DE">
      <w:start w:val="1"/>
      <w:numFmt w:val="lowerLetter"/>
      <w:lvlText w:val="%8"/>
      <w:lvlJc w:val="left"/>
      <w:pPr>
        <w:ind w:left="595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8" w:tplc="4A063928">
      <w:start w:val="1"/>
      <w:numFmt w:val="lowerRoman"/>
      <w:lvlText w:val="%9"/>
      <w:lvlJc w:val="left"/>
      <w:pPr>
        <w:ind w:left="667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48B5A8F"/>
    <w:multiLevelType w:val="hybridMultilevel"/>
    <w:tmpl w:val="E93C613E"/>
    <w:lvl w:ilvl="0" w:tplc="ECC86610">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21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A82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C01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416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419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8EB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074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EB2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376F12"/>
    <w:multiLevelType w:val="hybridMultilevel"/>
    <w:tmpl w:val="87924C9C"/>
    <w:lvl w:ilvl="0" w:tplc="8E0E48D4">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002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270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43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C30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F6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4CD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45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290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79531001">
    <w:abstractNumId w:val="6"/>
  </w:num>
  <w:num w:numId="2" w16cid:durableId="971717442">
    <w:abstractNumId w:val="3"/>
  </w:num>
  <w:num w:numId="3" w16cid:durableId="1231768031">
    <w:abstractNumId w:val="10"/>
  </w:num>
  <w:num w:numId="4" w16cid:durableId="1687368601">
    <w:abstractNumId w:val="9"/>
  </w:num>
  <w:num w:numId="5" w16cid:durableId="1612979881">
    <w:abstractNumId w:val="12"/>
  </w:num>
  <w:num w:numId="6" w16cid:durableId="83065844">
    <w:abstractNumId w:val="2"/>
  </w:num>
  <w:num w:numId="7" w16cid:durableId="1255869216">
    <w:abstractNumId w:val="1"/>
  </w:num>
  <w:num w:numId="8" w16cid:durableId="192429737">
    <w:abstractNumId w:val="11"/>
  </w:num>
  <w:num w:numId="9" w16cid:durableId="123623099">
    <w:abstractNumId w:val="4"/>
  </w:num>
  <w:num w:numId="10" w16cid:durableId="1280532322">
    <w:abstractNumId w:val="5"/>
  </w:num>
  <w:num w:numId="11" w16cid:durableId="1275865835">
    <w:abstractNumId w:val="7"/>
  </w:num>
  <w:num w:numId="12" w16cid:durableId="1447848339">
    <w:abstractNumId w:val="8"/>
  </w:num>
  <w:num w:numId="13" w16cid:durableId="52424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D5"/>
    <w:rsid w:val="007524EB"/>
    <w:rsid w:val="00E56047"/>
    <w:rsid w:val="00EE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86A5"/>
  <w15:docId w15:val="{F3EFDF08-5F13-4A96-8ABB-8A818D57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70" w:lineRule="auto"/>
      <w:ind w:left="356" w:right="260" w:hanging="356"/>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line="259" w:lineRule="auto"/>
      <w:ind w:left="10" w:right="199" w:hanging="10"/>
      <w:jc w:val="center"/>
      <w:outlineLvl w:val="0"/>
    </w:pPr>
    <w:rPr>
      <w:rFonts w:ascii="黑体" w:eastAsia="黑体" w:hAnsi="黑体" w:cs="黑体"/>
      <w:color w:val="000000"/>
      <w:sz w:val="36"/>
    </w:rPr>
  </w:style>
  <w:style w:type="paragraph" w:styleId="2">
    <w:name w:val="heading 2"/>
    <w:next w:val="a"/>
    <w:link w:val="20"/>
    <w:uiPriority w:val="9"/>
    <w:unhideWhenUsed/>
    <w:qFormat/>
    <w:pPr>
      <w:keepNext/>
      <w:keepLines/>
      <w:spacing w:line="259" w:lineRule="auto"/>
      <w:ind w:left="10" w:right="199" w:hanging="10"/>
      <w:jc w:val="center"/>
      <w:outlineLvl w:val="1"/>
    </w:pPr>
    <w:rPr>
      <w:rFonts w:ascii="黑体" w:eastAsia="黑体" w:hAnsi="黑体" w:cs="黑体"/>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黑体" w:eastAsia="黑体" w:hAnsi="黑体" w:cs="黑体"/>
      <w:color w:val="000000"/>
      <w:sz w:val="36"/>
    </w:rPr>
  </w:style>
  <w:style w:type="character" w:customStyle="1" w:styleId="10">
    <w:name w:val="标题 1 字符"/>
    <w:link w:val="1"/>
    <w:rPr>
      <w:rFonts w:ascii="黑体" w:eastAsia="黑体" w:hAnsi="黑体" w:cs="黑体"/>
      <w:color w:val="00000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scnu.edu.cn/men/liush.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scnu.edu.cn/men/liush.html"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202.116.32.249/gxjs/guoguangcan.htm" TargetMode="Externa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http://www.scnu.edu.cn/men/liush.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202.116.32.249/gxjs/guoguangcan.htm"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9760</Words>
  <Characters>55635</Characters>
  <Application>Microsoft Office Word</Application>
  <DocSecurity>0</DocSecurity>
  <Lines>463</Lines>
  <Paragraphs>130</Paragraphs>
  <ScaleCrop>false</ScaleCrop>
  <Company/>
  <LinksUpToDate>false</LinksUpToDate>
  <CharactersWithSpaces>65265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向列相液晶中非局域空间光孤子的</dc:title>
  <dc:subject/>
  <dc:creator>zhangtao</dc:creator>
  <cp:keywords/>
  <cp:lastModifiedBy>舒 嘉威</cp:lastModifiedBy>
  <cp:revision>3</cp:revision>
  <dcterms:created xsi:type="dcterms:W3CDTF">2023-11-29T04:00:00Z</dcterms:created>
  <dcterms:modified xsi:type="dcterms:W3CDTF">2023-11-29T04:00:00Z</dcterms:modified>
</cp:coreProperties>
</file>