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8F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习近平给中国海洋大学全体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师生的回信</w:t>
      </w:r>
    </w:p>
    <w:p w14:paraId="4E214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</w:p>
    <w:p w14:paraId="36685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中国海洋大学全体师生：</w:t>
      </w:r>
    </w:p>
    <w:p w14:paraId="66442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你们好！来信收悉。值此中国海洋大学建校100周年之际，向全校师生员工、广大校友致以祝贺！</w:t>
      </w:r>
    </w:p>
    <w:p w14:paraId="2B830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希望你们以建校百年为新起点，以科技发展、国家战略需求为牵引，完善学科设置调整机制和人才培养模式，加强原创性、引领性海洋科技攻关，努力培养更多胸怀蓝色梦想、堪当时代重任的优秀海洋人才，为建设教育强国、海洋强国作出更大贡献。</w:t>
      </w:r>
    </w:p>
    <w:p w14:paraId="103D3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7767B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sz w:val="32"/>
          <w:szCs w:val="40"/>
        </w:rPr>
        <w:t>习近平</w:t>
      </w:r>
    </w:p>
    <w:p w14:paraId="1CCEA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2024年10月24日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mNjNDEzNWJhZGUzYjQyM2I4N2I3ZjlmMWVlNjAifQ=="/>
  </w:docVars>
  <w:rsids>
    <w:rsidRoot w:val="EBCFB6A4"/>
    <w:rsid w:val="5F352945"/>
    <w:rsid w:val="EBCFB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196</Characters>
  <Lines>0</Lines>
  <Paragraphs>0</Paragraphs>
  <TotalTime>1</TotalTime>
  <ScaleCrop>false</ScaleCrop>
  <LinksUpToDate>false</LinksUpToDate>
  <CharactersWithSpaces>233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2024-10-27T17:50:00Z</dcterms:created>
  <dc:creator>锴勋</dc:creator>
  <cp:lastModifiedBy>chem is try</cp:lastModifiedBy>
  <dcterms:modified xsi:type="dcterms:W3CDTF">2024-10-31T11:15:26Z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879796BEAA9B0AB9FA0C1E6734F1DBA3_41</vt:lpwstr>
  </property>
</Properties>
</file>