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C8" w:rsidRPr="00503C44" w:rsidRDefault="00641AC8" w:rsidP="00641AC8">
      <w:pPr>
        <w:spacing w:beforeLines="50" w:before="156" w:afterLines="100" w:after="312"/>
        <w:jc w:val="center"/>
        <w:rPr>
          <w:rFonts w:ascii="仿宋" w:eastAsia="仿宋" w:hAnsi="仿宋"/>
          <w:b/>
          <w:color w:val="FF0000"/>
          <w:w w:val="95"/>
          <w:sz w:val="5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05747" wp14:editId="42E12751">
                <wp:simplePos x="0" y="0"/>
                <wp:positionH relativeFrom="column">
                  <wp:posOffset>132715</wp:posOffset>
                </wp:positionH>
                <wp:positionV relativeFrom="paragraph">
                  <wp:posOffset>852540</wp:posOffset>
                </wp:positionV>
                <wp:extent cx="52200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AB503A" id="直接连接符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45pt,67.15pt" to="421.4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Ez6QEAAAoEAAAOAAAAZHJzL2Uyb0RvYy54bWysU0tu2zAQ3RfIHQjuY8kCXLSC5SwSOJui&#10;Nfo5AE0NLQL8gWQs+RK9QIHu2lWX3fc2TY7RIWUrQROgaNHNSOTMezPvkVxeDFqRPfggrWnofFZS&#10;AobbVppdQz+8X5+/oCREZlqmrIGGHiDQi9XZs2XvaqhsZ1ULniCJCXXvGtrF6OqiCLwDzcLMOjCY&#10;FNZrFnHpd0XrWY/sWhVVWT4veutb5y2HEHD3akzSVeYXAnh8I0SASFRDcbaYo89xm2KxWrJ655nr&#10;JD+Owf5hCs2kwaYT1RWLjNx4+YhKS+5tsCLOuNWFFUJyyBpQzbz8Tc27jjnIWtCc4Cabwv+j5a/3&#10;G09k29CKEsM0HtHtp+8/P365+/EZ4+23r6RKJvUu1Fh7aTb+uApu45PiQXidvqiFDNnYw2QsDJFw&#10;3FxUeFYl+s9PueIe6HyI12A1ST8NVdIkzaxm+1chYjMsPZWkbWVI39CXi2qRq4JVsl1LpVIu+N32&#10;UnmyZ3jc63XuOTI8KEM+ZZA2SRpF5L94UDDyvwWBjuDY87FDuosw0TLOwcR5MiUzYXWCCRxhApZ/&#10;Bh7rExTyPf0b8ITIna2JE1hLY/1T3eNwGlmM9ScHRt3Jgq1tD/l4szV44bLC4+NIN/rhOsPvn/Dq&#10;FwAAAP//AwBQSwMEFAAGAAgAAAAhAGKJilzbAAAACgEAAA8AAABkcnMvZG93bnJldi54bWxMj01r&#10;wzAMhu+D/gejwm6rs/SDLo1TSmHnbWkLO7qxmpjFcoidNvv302CwHvXo5dWjfDu6VlyxD9aTgudZ&#10;AgKp8sZSreB4eH1agwhRk9GtJ1TwjQG2xeQh15nxN/rAaxlrwSUUMq2gibHLpAxVg06Hme+QeHfx&#10;vdORx76Wptc3LnetTJNkJZ22xBca3eG+weqrHJyC0/LzYFcUrHzf0TCEt30ql6VSj9NxtwERcYz/&#10;YfjVZ3Uo2OnsBzJBtArS5IWTzOeLOQgOrBcpk/MfkUUu718ofgAAAP//AwBQSwECLQAUAAYACAAA&#10;ACEAtoM4kv4AAADhAQAAEwAAAAAAAAAAAAAAAAAAAAAAW0NvbnRlbnRfVHlwZXNdLnhtbFBLAQIt&#10;ABQABgAIAAAAIQA4/SH/1gAAAJQBAAALAAAAAAAAAAAAAAAAAC8BAABfcmVscy8ucmVsc1BLAQIt&#10;ABQABgAIAAAAIQD73VEz6QEAAAoEAAAOAAAAAAAAAAAAAAAAAC4CAABkcnMvZTJvRG9jLnhtbFBL&#10;AQItABQABgAIAAAAIQBiiYpc2wAAAAoBAAAPAAAAAAAAAAAAAAAAAEMEAABkcnMvZG93bnJldi54&#10;bWxQSwUGAAAAAAQABADzAAAASwUAAAAA&#10;" strokecolor="red">
                <v:stroke joinstyle="miter"/>
              </v:line>
            </w:pict>
          </mc:Fallback>
        </mc:AlternateContent>
      </w:r>
      <w:r w:rsidRPr="00503C44">
        <w:rPr>
          <w:rFonts w:ascii="仿宋" w:eastAsia="仿宋" w:hAnsi="仿宋" w:hint="eastAsia"/>
          <w:b/>
          <w:color w:val="FF0000"/>
          <w:w w:val="95"/>
          <w:sz w:val="52"/>
          <w:szCs w:val="40"/>
        </w:rPr>
        <w:t>华南师范大学教育信息技术学院</w:t>
      </w:r>
    </w:p>
    <w:p w:rsidR="004D5B79" w:rsidRPr="00FD2DBC" w:rsidRDefault="004D5B79" w:rsidP="004D5B79">
      <w:pPr>
        <w:jc w:val="center"/>
        <w:rPr>
          <w:rFonts w:ascii="黑体" w:eastAsia="黑体" w:hAnsi="黑体"/>
          <w:b/>
          <w:sz w:val="32"/>
        </w:rPr>
      </w:pPr>
      <w:r w:rsidRPr="00FD2DBC">
        <w:rPr>
          <w:rFonts w:ascii="黑体" w:eastAsia="黑体" w:hAnsi="黑体" w:hint="eastAsia"/>
          <w:b/>
          <w:sz w:val="32"/>
        </w:rPr>
        <w:t>教育信息技术学院羽毛球场管理规定</w:t>
      </w:r>
    </w:p>
    <w:p w:rsidR="004D5B79" w:rsidRPr="00277FD9" w:rsidRDefault="004D5B79" w:rsidP="004D5B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277FD9">
        <w:rPr>
          <w:rFonts w:ascii="宋体" w:eastAsia="宋体" w:hAnsi="宋体" w:hint="eastAsia"/>
          <w:sz w:val="24"/>
          <w:szCs w:val="24"/>
        </w:rPr>
        <w:t>教育信息技术学院（以下简称学院）羽毛球场是我院师生开展羽毛球运动的专用场所。为加强羽毛球场的管理，延长场地使用寿命，为我院师生提供一个文明、健康、舒适的活动场所，特制定本规定：</w:t>
      </w:r>
    </w:p>
    <w:p w:rsidR="004D5B79" w:rsidRPr="00277FD9" w:rsidRDefault="004D5B79" w:rsidP="004D5B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77FD9">
        <w:rPr>
          <w:rFonts w:ascii="宋体" w:eastAsia="宋体" w:hAnsi="宋体" w:hint="eastAsia"/>
          <w:sz w:val="24"/>
          <w:szCs w:val="24"/>
        </w:rPr>
        <w:t>第一条</w:t>
      </w:r>
      <w:r w:rsidRPr="00277FD9">
        <w:rPr>
          <w:rFonts w:ascii="宋体" w:eastAsia="宋体" w:hAnsi="宋体"/>
          <w:sz w:val="24"/>
          <w:szCs w:val="24"/>
        </w:rPr>
        <w:t xml:space="preserve"> 羽毛球场为我院教师（含家属）与学生专用运动场地，暂不对外开放。</w:t>
      </w:r>
    </w:p>
    <w:p w:rsidR="004D5B79" w:rsidRPr="00277FD9" w:rsidRDefault="004D5B79" w:rsidP="004D5B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77FD9">
        <w:rPr>
          <w:rFonts w:ascii="宋体" w:eastAsia="宋体" w:hAnsi="宋体" w:hint="eastAsia"/>
          <w:sz w:val="24"/>
          <w:szCs w:val="24"/>
        </w:rPr>
        <w:t>第二条</w:t>
      </w:r>
      <w:r w:rsidRPr="00277FD9">
        <w:rPr>
          <w:rFonts w:ascii="宋体" w:eastAsia="宋体" w:hAnsi="宋体"/>
          <w:sz w:val="24"/>
          <w:szCs w:val="24"/>
        </w:rPr>
        <w:t xml:space="preserve"> 开放时间：周一至周五17:00-19:00 周六至周日 10:00-19:00 （如遇我院103教室及讲学厅有相关课程或会议时不予开放。）</w:t>
      </w:r>
    </w:p>
    <w:p w:rsidR="004D5B79" w:rsidRPr="00277FD9" w:rsidRDefault="004D5B79" w:rsidP="004D5B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77FD9">
        <w:rPr>
          <w:rFonts w:ascii="宋体" w:eastAsia="宋体" w:hAnsi="宋体" w:hint="eastAsia"/>
          <w:sz w:val="24"/>
          <w:szCs w:val="24"/>
        </w:rPr>
        <w:t>第三条</w:t>
      </w:r>
      <w:r w:rsidRPr="00277FD9">
        <w:rPr>
          <w:rFonts w:ascii="宋体" w:eastAsia="宋体" w:hAnsi="宋体"/>
          <w:sz w:val="24"/>
          <w:szCs w:val="24"/>
        </w:rPr>
        <w:t xml:space="preserve"> 羽毛球场地灯光、钥匙由学院指定专人负责管理，非管理人员不得配制钥匙及随意开启灯光。 </w:t>
      </w:r>
    </w:p>
    <w:p w:rsidR="004D5B79" w:rsidRPr="00277FD9" w:rsidRDefault="004D5B79" w:rsidP="004D5B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77FD9">
        <w:rPr>
          <w:rFonts w:ascii="宋体" w:eastAsia="宋体" w:hAnsi="宋体" w:hint="eastAsia"/>
          <w:sz w:val="24"/>
          <w:szCs w:val="24"/>
        </w:rPr>
        <w:t>第四条</w:t>
      </w:r>
      <w:r w:rsidRPr="00277FD9">
        <w:rPr>
          <w:rFonts w:ascii="宋体" w:eastAsia="宋体" w:hAnsi="宋体"/>
          <w:sz w:val="24"/>
          <w:szCs w:val="24"/>
        </w:rPr>
        <w:t xml:space="preserve"> 未经学院允许，场地内的所有设施、器材不得搬离原地和另作他用。如有违反，必将严肃处理。</w:t>
      </w:r>
    </w:p>
    <w:p w:rsidR="004D5B79" w:rsidRPr="00277FD9" w:rsidRDefault="004D5B79" w:rsidP="004D5B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77FD9">
        <w:rPr>
          <w:rFonts w:ascii="宋体" w:eastAsia="宋体" w:hAnsi="宋体" w:hint="eastAsia"/>
          <w:sz w:val="24"/>
          <w:szCs w:val="24"/>
        </w:rPr>
        <w:t>第五条</w:t>
      </w:r>
      <w:r w:rsidRPr="00277FD9">
        <w:rPr>
          <w:rFonts w:ascii="宋体" w:eastAsia="宋体" w:hAnsi="宋体"/>
          <w:sz w:val="24"/>
          <w:szCs w:val="24"/>
        </w:rPr>
        <w:t xml:space="preserve"> 在场内活动时必须穿着软胶底运动鞋或羽毛球专用鞋，不得穿着皮鞋、钉鞋、高跟鞋等会对场地地面造成破坏的鞋类进入场地活动。</w:t>
      </w:r>
    </w:p>
    <w:p w:rsidR="004D5B79" w:rsidRPr="00277FD9" w:rsidRDefault="004D5B79" w:rsidP="004D5B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77FD9">
        <w:rPr>
          <w:rFonts w:ascii="宋体" w:eastAsia="宋体" w:hAnsi="宋体" w:hint="eastAsia"/>
          <w:sz w:val="24"/>
          <w:szCs w:val="24"/>
        </w:rPr>
        <w:t>第六条</w:t>
      </w:r>
      <w:r w:rsidRPr="00277FD9">
        <w:rPr>
          <w:rFonts w:ascii="宋体" w:eastAsia="宋体" w:hAnsi="宋体"/>
          <w:sz w:val="24"/>
          <w:szCs w:val="24"/>
        </w:rPr>
        <w:t xml:space="preserve"> 场上活动人员应自觉遵守学院羽毛球场的管理规定，爱护场内的地面、器材和设施，不允许故意敲打球网、球柱等公共设施，球场有视频监控，对人为原因造成地面、器材和设施损坏的，按产品合同价格进行一次性赔偿。</w:t>
      </w:r>
    </w:p>
    <w:p w:rsidR="004D5B79" w:rsidRPr="00277FD9" w:rsidRDefault="004D5B79" w:rsidP="004D5B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77FD9">
        <w:rPr>
          <w:rFonts w:ascii="宋体" w:eastAsia="宋体" w:hAnsi="宋体" w:hint="eastAsia"/>
          <w:sz w:val="24"/>
          <w:szCs w:val="24"/>
        </w:rPr>
        <w:t>第六条</w:t>
      </w:r>
      <w:r w:rsidRPr="00277FD9">
        <w:rPr>
          <w:rFonts w:ascii="宋体" w:eastAsia="宋体" w:hAnsi="宋体"/>
          <w:sz w:val="24"/>
          <w:szCs w:val="24"/>
        </w:rPr>
        <w:t xml:space="preserve"> 注意保持场地清洁卫生，严禁乱扔果皮杂物，严禁在馆内乱刻乱画，严禁在场内吸烟、吐痰，严禁将液体、食物等溅洒在场内，师生每次运动结束后必须搞好场内卫生。</w:t>
      </w:r>
    </w:p>
    <w:p w:rsidR="004D5B79" w:rsidRPr="00277FD9" w:rsidRDefault="004D5B79" w:rsidP="004D5B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77FD9">
        <w:rPr>
          <w:rFonts w:ascii="宋体" w:eastAsia="宋体" w:hAnsi="宋体" w:hint="eastAsia"/>
          <w:sz w:val="24"/>
          <w:szCs w:val="24"/>
        </w:rPr>
        <w:t>第七条</w:t>
      </w:r>
      <w:r w:rsidRPr="00277FD9">
        <w:rPr>
          <w:rFonts w:ascii="宋体" w:eastAsia="宋体" w:hAnsi="宋体"/>
          <w:sz w:val="24"/>
          <w:szCs w:val="24"/>
        </w:rPr>
        <w:t xml:space="preserve"> 本规定自公布之日起执行</w:t>
      </w:r>
      <w:r w:rsidRPr="00277FD9">
        <w:rPr>
          <w:rFonts w:ascii="宋体" w:eastAsia="宋体" w:hAnsi="宋体" w:hint="eastAsia"/>
          <w:sz w:val="24"/>
          <w:szCs w:val="24"/>
        </w:rPr>
        <w:t>。</w:t>
      </w:r>
    </w:p>
    <w:p w:rsidR="004D5B79" w:rsidRPr="00277FD9" w:rsidRDefault="004D5B79" w:rsidP="004D5B7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77FD9">
        <w:rPr>
          <w:rFonts w:ascii="宋体" w:eastAsia="宋体" w:hAnsi="宋体" w:hint="eastAsia"/>
          <w:sz w:val="24"/>
          <w:szCs w:val="24"/>
        </w:rPr>
        <w:t>以上管理办法，请自觉遵守，如遇特殊情况，请向学院</w:t>
      </w:r>
      <w:r w:rsidR="00277FD9" w:rsidRPr="00277FD9">
        <w:rPr>
          <w:rFonts w:ascii="宋体" w:eastAsia="宋体" w:hAnsi="宋体" w:hint="eastAsia"/>
          <w:sz w:val="24"/>
          <w:szCs w:val="24"/>
        </w:rPr>
        <w:t>办公室</w:t>
      </w:r>
      <w:r w:rsidRPr="00277FD9">
        <w:rPr>
          <w:rFonts w:ascii="宋体" w:eastAsia="宋体" w:hAnsi="宋体" w:hint="eastAsia"/>
          <w:sz w:val="24"/>
          <w:szCs w:val="24"/>
        </w:rPr>
        <w:t>提出申请。</w:t>
      </w:r>
    </w:p>
    <w:p w:rsidR="004D5B79" w:rsidRPr="00277FD9" w:rsidRDefault="004D5B79" w:rsidP="004D5B79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p w:rsidR="00953189" w:rsidRPr="00277FD9" w:rsidRDefault="00953189" w:rsidP="004D5B79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</w:p>
    <w:sectPr w:rsidR="00953189" w:rsidRPr="00277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6D" w:rsidRDefault="001C5E6D" w:rsidP="004D5B79">
      <w:r>
        <w:separator/>
      </w:r>
    </w:p>
  </w:endnote>
  <w:endnote w:type="continuationSeparator" w:id="0">
    <w:p w:rsidR="001C5E6D" w:rsidRDefault="001C5E6D" w:rsidP="004D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6D" w:rsidRDefault="001C5E6D" w:rsidP="004D5B79">
      <w:r>
        <w:separator/>
      </w:r>
    </w:p>
  </w:footnote>
  <w:footnote w:type="continuationSeparator" w:id="0">
    <w:p w:rsidR="001C5E6D" w:rsidRDefault="001C5E6D" w:rsidP="004D5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53"/>
    <w:rsid w:val="001C5E6D"/>
    <w:rsid w:val="00277FD9"/>
    <w:rsid w:val="00413591"/>
    <w:rsid w:val="004D5B79"/>
    <w:rsid w:val="005B2982"/>
    <w:rsid w:val="00641AC8"/>
    <w:rsid w:val="00716E0A"/>
    <w:rsid w:val="00723D53"/>
    <w:rsid w:val="00953189"/>
    <w:rsid w:val="00A362CE"/>
    <w:rsid w:val="00AA443D"/>
    <w:rsid w:val="00BC7A29"/>
    <w:rsid w:val="00D11F28"/>
    <w:rsid w:val="00E72501"/>
    <w:rsid w:val="00E85F78"/>
    <w:rsid w:val="00F65F9F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0E1EF"/>
  <w15:chartTrackingRefBased/>
  <w15:docId w15:val="{8B58BA2F-4136-4794-AB30-2E2118D1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5B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5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5B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77FD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77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 野</dc:creator>
  <cp:keywords/>
  <dc:description/>
  <cp:lastModifiedBy>张晓娜</cp:lastModifiedBy>
  <cp:revision>9</cp:revision>
  <cp:lastPrinted>2021-12-08T10:21:00Z</cp:lastPrinted>
  <dcterms:created xsi:type="dcterms:W3CDTF">2021-01-04T07:38:00Z</dcterms:created>
  <dcterms:modified xsi:type="dcterms:W3CDTF">2021-12-08T10:21:00Z</dcterms:modified>
</cp:coreProperties>
</file>