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4C" w:rsidRPr="00FA164C" w:rsidRDefault="00431512" w:rsidP="00FA164C">
      <w:pPr>
        <w:pStyle w:val="4"/>
        <w:numPr>
          <w:ilvl w:val="0"/>
          <w:numId w:val="0"/>
        </w:numPr>
        <w:rPr>
          <w:rFonts w:asciiTheme="majorEastAsia" w:hAnsiTheme="majorEastAsia" w:cstheme="minorHAnsi"/>
        </w:rPr>
      </w:pPr>
      <w:r>
        <w:rPr>
          <w:rFonts w:asciiTheme="majorEastAsia" w:hAnsiTheme="majorEastAsia" w:cstheme="minorHAnsi" w:hint="eastAsia"/>
        </w:rPr>
        <w:t>装修修缮项目核准</w:t>
      </w:r>
    </w:p>
    <w:p w:rsidR="00FA164C" w:rsidRDefault="00FA164C" w:rsidP="00BC4C1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</w:t>
      </w:r>
      <w:r>
        <w:rPr>
          <w:rFonts w:ascii="仿宋" w:eastAsia="仿宋" w:hAnsi="仿宋" w:cs="仿宋"/>
          <w:sz w:val="28"/>
          <w:szCs w:val="28"/>
        </w:rPr>
        <w:t>首页中</w:t>
      </w:r>
      <w:r>
        <w:rPr>
          <w:rFonts w:ascii="仿宋" w:eastAsia="仿宋" w:hAnsi="仿宋" w:cs="仿宋" w:hint="eastAsia"/>
          <w:sz w:val="28"/>
          <w:szCs w:val="28"/>
        </w:rPr>
        <w:t>点击</w:t>
      </w:r>
      <w:r>
        <w:rPr>
          <w:rFonts w:ascii="仿宋" w:eastAsia="仿宋" w:hAnsi="仿宋" w:cs="仿宋"/>
          <w:sz w:val="28"/>
          <w:szCs w:val="28"/>
        </w:rPr>
        <w:t>图中红框处可以进入</w:t>
      </w:r>
      <w:r w:rsidR="00431512">
        <w:rPr>
          <w:rFonts w:ascii="仿宋" w:eastAsia="仿宋" w:hAnsi="仿宋" w:cs="仿宋" w:hint="eastAsia"/>
          <w:sz w:val="28"/>
          <w:szCs w:val="28"/>
        </w:rPr>
        <w:t>装修</w:t>
      </w:r>
      <w:r>
        <w:rPr>
          <w:rFonts w:ascii="仿宋" w:eastAsia="仿宋" w:hAnsi="仿宋" w:cs="仿宋" w:hint="eastAsia"/>
          <w:sz w:val="28"/>
          <w:szCs w:val="28"/>
        </w:rPr>
        <w:t>修缮</w:t>
      </w:r>
      <w:r>
        <w:rPr>
          <w:rFonts w:ascii="仿宋" w:eastAsia="仿宋" w:hAnsi="仿宋" w:cs="仿宋"/>
          <w:sz w:val="28"/>
          <w:szCs w:val="28"/>
        </w:rPr>
        <w:t>项目</w:t>
      </w:r>
      <w:r w:rsidR="00431512">
        <w:rPr>
          <w:rFonts w:ascii="仿宋" w:eastAsia="仿宋" w:hAnsi="仿宋" w:cs="仿宋" w:hint="eastAsia"/>
          <w:sz w:val="28"/>
          <w:szCs w:val="28"/>
        </w:rPr>
        <w:t>核准</w:t>
      </w:r>
      <w:r>
        <w:rPr>
          <w:rFonts w:ascii="仿宋" w:eastAsia="仿宋" w:hAnsi="仿宋" w:cs="仿宋"/>
          <w:sz w:val="28"/>
          <w:szCs w:val="28"/>
        </w:rPr>
        <w:t>管理页面</w:t>
      </w:r>
    </w:p>
    <w:p w:rsidR="00FA164C" w:rsidRPr="00FA164C" w:rsidRDefault="00FA164C" w:rsidP="00BC4C1E">
      <w:pPr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3E9BC398" wp14:editId="5BD1154B">
            <wp:extent cx="5274310" cy="25247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Pr="00A5454C" w:rsidRDefault="00BC4C1E" w:rsidP="00BC4C1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在这个菜单下，用户可以看到当前项目下自己有权限看到的</w:t>
      </w:r>
      <w:r w:rsidR="00431512">
        <w:rPr>
          <w:rFonts w:ascii="仿宋" w:eastAsia="仿宋" w:hAnsi="仿宋" w:cs="仿宋" w:hint="eastAsia"/>
          <w:sz w:val="28"/>
          <w:szCs w:val="28"/>
        </w:rPr>
        <w:t>装修修缮</w:t>
      </w:r>
      <w:r w:rsidR="00431512">
        <w:rPr>
          <w:rFonts w:ascii="仿宋" w:eastAsia="仿宋" w:hAnsi="仿宋" w:cs="仿宋"/>
          <w:sz w:val="28"/>
          <w:szCs w:val="28"/>
        </w:rPr>
        <w:t>项目</w:t>
      </w:r>
      <w:r w:rsidR="00431512">
        <w:rPr>
          <w:rFonts w:ascii="仿宋" w:eastAsia="仿宋" w:hAnsi="仿宋" w:cs="仿宋" w:hint="eastAsia"/>
          <w:sz w:val="28"/>
          <w:szCs w:val="28"/>
        </w:rPr>
        <w:t>核准</w:t>
      </w:r>
      <w:r>
        <w:rPr>
          <w:rFonts w:ascii="仿宋" w:eastAsia="仿宋" w:hAnsi="仿宋" w:cs="仿宋" w:hint="eastAsia"/>
          <w:sz w:val="28"/>
          <w:szCs w:val="28"/>
        </w:rPr>
        <w:t>信息。</w:t>
      </w:r>
    </w:p>
    <w:p w:rsidR="00BC4C1E" w:rsidRDefault="00BC4C1E" w:rsidP="00BC4C1E">
      <w:r>
        <w:rPr>
          <w:noProof/>
        </w:rPr>
        <w:drawing>
          <wp:inline distT="0" distB="0" distL="0" distR="0" wp14:anchorId="113724B4" wp14:editId="0B87B76E">
            <wp:extent cx="5274310" cy="20872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Default="00BC4C1E" w:rsidP="00BC4C1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新建：</w:t>
      </w:r>
    </w:p>
    <w:p w:rsidR="00BC4C1E" w:rsidRDefault="00BC4C1E" w:rsidP="00BC4C1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点击“修缮项目注册”按钮，进入修缮项目注册新建页面，如图所示，将项目信息建入到系统中。</w:t>
      </w:r>
    </w:p>
    <w:p w:rsidR="00431512" w:rsidRDefault="00431512" w:rsidP="00BC4C1E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</w:t>
      </w:r>
      <w:r w:rsidR="006311CE">
        <w:rPr>
          <w:rFonts w:ascii="仿宋" w:eastAsia="仿宋" w:hAnsi="仿宋" w:cs="仿宋"/>
          <w:sz w:val="28"/>
          <w:szCs w:val="28"/>
        </w:rPr>
        <w:t>：</w:t>
      </w:r>
      <w:r w:rsidR="006311CE">
        <w:rPr>
          <w:rFonts w:ascii="仿宋" w:eastAsia="仿宋" w:hAnsi="仿宋" w:cs="仿宋" w:hint="eastAsia"/>
          <w:sz w:val="28"/>
          <w:szCs w:val="28"/>
        </w:rPr>
        <w:t>填写</w:t>
      </w:r>
      <w:r w:rsidR="006311CE">
        <w:rPr>
          <w:rFonts w:ascii="仿宋" w:eastAsia="仿宋" w:hAnsi="仿宋" w:cs="仿宋"/>
          <w:sz w:val="28"/>
          <w:szCs w:val="28"/>
        </w:rPr>
        <w:t>项目信息时需</w:t>
      </w:r>
      <w:r>
        <w:rPr>
          <w:rFonts w:ascii="仿宋" w:eastAsia="仿宋" w:hAnsi="仿宋" w:cs="仿宋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传</w:t>
      </w:r>
      <w:r>
        <w:rPr>
          <w:rFonts w:ascii="仿宋" w:eastAsia="仿宋" w:hAnsi="仿宋" w:cs="仿宋"/>
          <w:sz w:val="28"/>
          <w:szCs w:val="28"/>
        </w:rPr>
        <w:t>附件</w:t>
      </w:r>
      <w:r w:rsidR="006311CE">
        <w:rPr>
          <w:rFonts w:ascii="仿宋" w:eastAsia="仿宋" w:hAnsi="仿宋" w:cs="仿宋" w:hint="eastAsia"/>
          <w:sz w:val="28"/>
          <w:szCs w:val="28"/>
        </w:rPr>
        <w:t>3种</w:t>
      </w:r>
      <w:r w:rsidR="006311CE">
        <w:rPr>
          <w:rFonts w:ascii="仿宋" w:eastAsia="仿宋" w:hAnsi="仿宋" w:cs="仿宋"/>
          <w:sz w:val="28"/>
          <w:szCs w:val="28"/>
        </w:rPr>
        <w:t>：</w:t>
      </w:r>
    </w:p>
    <w:p w:rsidR="006311CE" w:rsidRDefault="006311CE" w:rsidP="00BC4C1E">
      <w:pPr>
        <w:spacing w:line="360" w:lineRule="auto"/>
        <w:ind w:firstLineChars="200" w:firstLine="420"/>
        <w:rPr>
          <w:color w:val="FF0000"/>
        </w:rPr>
      </w:pPr>
      <w:r w:rsidRPr="009E0016">
        <w:rPr>
          <w:rFonts w:hint="eastAsia"/>
          <w:color w:val="FF0000"/>
        </w:rPr>
        <w:t>立项</w:t>
      </w:r>
      <w:r w:rsidRPr="009E0016">
        <w:rPr>
          <w:color w:val="FF0000"/>
        </w:rPr>
        <w:t>决策资料（</w:t>
      </w:r>
      <w:r w:rsidRPr="009E0016">
        <w:rPr>
          <w:rFonts w:hint="eastAsia"/>
          <w:color w:val="FF0000"/>
        </w:rPr>
        <w:t>PDF</w:t>
      </w:r>
      <w:r w:rsidRPr="009E0016">
        <w:rPr>
          <w:color w:val="FF0000"/>
        </w:rPr>
        <w:t>版）</w:t>
      </w:r>
      <w:r w:rsidRPr="009E0016">
        <w:rPr>
          <w:rFonts w:hint="eastAsia"/>
          <w:color w:val="FF0000"/>
        </w:rPr>
        <w:t>、设计方案</w:t>
      </w:r>
      <w:r w:rsidRPr="009E0016">
        <w:rPr>
          <w:rFonts w:hint="eastAsia"/>
          <w:color w:val="FF0000"/>
        </w:rPr>
        <w:t>(</w:t>
      </w:r>
      <w:r w:rsidRPr="009E0016">
        <w:rPr>
          <w:rFonts w:hint="eastAsia"/>
          <w:color w:val="FF0000"/>
        </w:rPr>
        <w:t>如涉及消防需有资质的设计公司设计</w:t>
      </w:r>
      <w:r w:rsidRPr="009E0016">
        <w:rPr>
          <w:rFonts w:hint="eastAsia"/>
          <w:color w:val="FF0000"/>
        </w:rPr>
        <w:t>)(CAD</w:t>
      </w:r>
      <w:r w:rsidRPr="009E0016">
        <w:rPr>
          <w:rFonts w:hint="eastAsia"/>
          <w:color w:val="FF0000"/>
        </w:rPr>
        <w:t>版，如有</w:t>
      </w:r>
      <w:r w:rsidRPr="009E0016">
        <w:rPr>
          <w:rFonts w:hint="eastAsia"/>
          <w:color w:val="FF0000"/>
        </w:rPr>
        <w:t>)</w:t>
      </w:r>
      <w:r w:rsidRPr="009E0016">
        <w:rPr>
          <w:rFonts w:hint="eastAsia"/>
          <w:color w:val="FF0000"/>
        </w:rPr>
        <w:t>和投资预算估算（</w:t>
      </w:r>
      <w:r w:rsidRPr="009E0016">
        <w:rPr>
          <w:rFonts w:hint="eastAsia"/>
          <w:color w:val="FF0000"/>
        </w:rPr>
        <w:t>Excel</w:t>
      </w:r>
      <w:r w:rsidRPr="009E0016">
        <w:rPr>
          <w:rFonts w:hint="eastAsia"/>
          <w:color w:val="FF0000"/>
        </w:rPr>
        <w:t>版）</w:t>
      </w:r>
    </w:p>
    <w:p w:rsidR="006311CE" w:rsidRDefault="006311CE" w:rsidP="00BC4C1E">
      <w:pPr>
        <w:spacing w:line="360" w:lineRule="auto"/>
        <w:ind w:firstLineChars="200" w:firstLine="420"/>
      </w:pPr>
      <w:r>
        <w:rPr>
          <w:rFonts w:hint="eastAsia"/>
        </w:rPr>
        <w:lastRenderedPageBreak/>
        <w:t>其中设计</w:t>
      </w:r>
      <w:r>
        <w:t>方案</w:t>
      </w:r>
      <w:r>
        <w:rPr>
          <w:rFonts w:hint="eastAsia"/>
        </w:rPr>
        <w:t>不是</w:t>
      </w:r>
      <w:r>
        <w:t>必要上传的，另外的立项决策资料与投资预算估算是必须上传的</w:t>
      </w:r>
    </w:p>
    <w:p w:rsidR="006311CE" w:rsidRPr="006311CE" w:rsidRDefault="006311CE" w:rsidP="00BC4C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C4C1E" w:rsidRDefault="00BC4C1E" w:rsidP="00BC4C1E">
      <w:r>
        <w:rPr>
          <w:noProof/>
        </w:rPr>
        <w:drawing>
          <wp:inline distT="0" distB="0" distL="0" distR="0" wp14:anchorId="7094A69D" wp14:editId="11C8C2F5">
            <wp:extent cx="5274310" cy="2174875"/>
            <wp:effectExtent l="0" t="0" r="2540" b="0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修改：</w:t>
      </w: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点击对应数据操作列中的修改按钮，进入数据的修改页面，如图所示，对相应数据进行修改并保存进系统中。</w:t>
      </w:r>
      <w:r w:rsidR="00710FB8">
        <w:rPr>
          <w:rFonts w:ascii="仿宋" w:eastAsia="仿宋" w:hAnsi="仿宋" w:cs="仿宋" w:hint="eastAsia"/>
          <w:sz w:val="28"/>
          <w:szCs w:val="28"/>
        </w:rPr>
        <w:t>只有经办人</w:t>
      </w:r>
      <w:r w:rsidR="00710FB8">
        <w:rPr>
          <w:rFonts w:ascii="仿宋" w:eastAsia="仿宋" w:hAnsi="仿宋" w:cs="仿宋"/>
          <w:sz w:val="28"/>
          <w:szCs w:val="28"/>
        </w:rPr>
        <w:t>在最初的情况可以修改，一旦流程启动后</w:t>
      </w:r>
      <w:r w:rsidR="00710FB8">
        <w:rPr>
          <w:rFonts w:ascii="仿宋" w:eastAsia="仿宋" w:hAnsi="仿宋" w:cs="仿宋" w:hint="eastAsia"/>
          <w:sz w:val="28"/>
          <w:szCs w:val="28"/>
        </w:rPr>
        <w:t>不能再</w:t>
      </w:r>
      <w:r w:rsidR="00710FB8">
        <w:rPr>
          <w:rFonts w:ascii="仿宋" w:eastAsia="仿宋" w:hAnsi="仿宋" w:cs="仿宋"/>
          <w:sz w:val="28"/>
          <w:szCs w:val="28"/>
        </w:rPr>
        <w:t>修改数据</w:t>
      </w:r>
      <w:r w:rsidR="00710FB8">
        <w:rPr>
          <w:rFonts w:ascii="仿宋" w:eastAsia="仿宋" w:hAnsi="仿宋" w:cs="仿宋" w:hint="eastAsia"/>
          <w:sz w:val="28"/>
          <w:szCs w:val="28"/>
        </w:rPr>
        <w:t>。</w:t>
      </w: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审批</w:t>
      </w:r>
      <w:r>
        <w:rPr>
          <w:rFonts w:ascii="仿宋" w:eastAsia="仿宋" w:hAnsi="仿宋" w:cs="仿宋"/>
          <w:sz w:val="28"/>
          <w:szCs w:val="28"/>
        </w:rPr>
        <w:t>：</w:t>
      </w:r>
    </w:p>
    <w:p w:rsidR="009C46F1" w:rsidRDefault="009C46F1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审批</w:t>
      </w:r>
      <w:r>
        <w:rPr>
          <w:rFonts w:ascii="仿宋" w:eastAsia="仿宋" w:hAnsi="仿宋" w:cs="仿宋"/>
          <w:sz w:val="28"/>
          <w:szCs w:val="28"/>
        </w:rPr>
        <w:t>分为提交审批与</w:t>
      </w:r>
      <w:r>
        <w:rPr>
          <w:rFonts w:ascii="仿宋" w:eastAsia="仿宋" w:hAnsi="仿宋" w:cs="仿宋" w:hint="eastAsia"/>
          <w:sz w:val="28"/>
          <w:szCs w:val="28"/>
        </w:rPr>
        <w:t>审批</w:t>
      </w:r>
      <w:r>
        <w:rPr>
          <w:rFonts w:ascii="仿宋" w:eastAsia="仿宋" w:hAnsi="仿宋" w:cs="仿宋"/>
          <w:sz w:val="28"/>
          <w:szCs w:val="28"/>
        </w:rPr>
        <w:t>页面，</w:t>
      </w:r>
      <w:r>
        <w:rPr>
          <w:rFonts w:ascii="仿宋" w:eastAsia="仿宋" w:hAnsi="仿宋" w:cs="仿宋" w:hint="eastAsia"/>
          <w:sz w:val="28"/>
          <w:szCs w:val="28"/>
        </w:rPr>
        <w:t>当</w:t>
      </w:r>
      <w:r>
        <w:rPr>
          <w:rFonts w:ascii="仿宋" w:eastAsia="仿宋" w:hAnsi="仿宋" w:cs="仿宋"/>
          <w:sz w:val="28"/>
          <w:szCs w:val="28"/>
        </w:rPr>
        <w:t>在</w:t>
      </w:r>
      <w:r w:rsidR="00CF5C1B">
        <w:rPr>
          <w:rFonts w:ascii="仿宋" w:eastAsia="仿宋" w:hAnsi="仿宋" w:cs="仿宋" w:hint="eastAsia"/>
          <w:sz w:val="28"/>
          <w:szCs w:val="28"/>
        </w:rPr>
        <w:t>新建完</w:t>
      </w:r>
      <w:r w:rsidR="00CF5C1B">
        <w:rPr>
          <w:rFonts w:ascii="仿宋" w:eastAsia="仿宋" w:hAnsi="仿宋" w:cs="仿宋"/>
          <w:sz w:val="28"/>
          <w:szCs w:val="28"/>
        </w:rPr>
        <w:t>之后点击提交审批</w:t>
      </w:r>
      <w:r w:rsidR="00792B04">
        <w:rPr>
          <w:noProof/>
        </w:rPr>
        <w:drawing>
          <wp:inline distT="0" distB="0" distL="0" distR="0" wp14:anchorId="7F516B16" wp14:editId="63B1A7A9">
            <wp:extent cx="5274310" cy="23793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04" w:rsidRDefault="00792B04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</w:t>
      </w:r>
      <w:r>
        <w:rPr>
          <w:rFonts w:ascii="仿宋" w:eastAsia="仿宋" w:hAnsi="仿宋" w:cs="仿宋"/>
          <w:sz w:val="28"/>
          <w:szCs w:val="28"/>
        </w:rPr>
        <w:t>弹出一个对话框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有两种选择方式，一种是下拉框，是</w:t>
      </w:r>
      <w:r>
        <w:rPr>
          <w:rFonts w:ascii="仿宋" w:eastAsia="仿宋" w:hAnsi="仿宋" w:cs="仿宋" w:hint="eastAsia"/>
          <w:sz w:val="28"/>
          <w:szCs w:val="28"/>
        </w:rPr>
        <w:t>选择好</w:t>
      </w:r>
      <w:r>
        <w:rPr>
          <w:rFonts w:ascii="仿宋" w:eastAsia="仿宋" w:hAnsi="仿宋" w:cs="仿宋"/>
          <w:sz w:val="28"/>
          <w:szCs w:val="28"/>
        </w:rPr>
        <w:t>的职位的</w:t>
      </w:r>
      <w:r>
        <w:rPr>
          <w:rFonts w:ascii="仿宋" w:eastAsia="仿宋" w:hAnsi="仿宋" w:cs="仿宋" w:hint="eastAsia"/>
          <w:sz w:val="28"/>
          <w:szCs w:val="28"/>
        </w:rPr>
        <w:t>人物</w:t>
      </w:r>
      <w:r>
        <w:rPr>
          <w:rFonts w:ascii="仿宋" w:eastAsia="仿宋" w:hAnsi="仿宋" w:cs="仿宋"/>
          <w:sz w:val="28"/>
          <w:szCs w:val="28"/>
        </w:rPr>
        <w:t>，一种是自己选人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自己选人点击更多</w:t>
      </w:r>
    </w:p>
    <w:p w:rsidR="00792B04" w:rsidRDefault="00792B04" w:rsidP="00BC4C1E">
      <w:pPr>
        <w:spacing w:line="300" w:lineRule="auto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4F5180" wp14:editId="12F1ABA6">
            <wp:extent cx="5274310" cy="24555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B04" w:rsidRDefault="00792B04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</w:t>
      </w:r>
      <w:r>
        <w:rPr>
          <w:rFonts w:ascii="仿宋" w:eastAsia="仿宋" w:hAnsi="仿宋" w:cs="仿宋"/>
          <w:sz w:val="28"/>
          <w:szCs w:val="28"/>
        </w:rPr>
        <w:t>更多之后会显示</w:t>
      </w:r>
      <w:r w:rsidR="00176991">
        <w:rPr>
          <w:rFonts w:ascii="仿宋" w:eastAsia="仿宋" w:hAnsi="仿宋" w:cs="仿宋" w:hint="eastAsia"/>
          <w:sz w:val="28"/>
          <w:szCs w:val="28"/>
        </w:rPr>
        <w:t>，</w:t>
      </w:r>
      <w:r w:rsidR="00176991">
        <w:rPr>
          <w:rFonts w:ascii="仿宋" w:eastAsia="仿宋" w:hAnsi="仿宋" w:cs="仿宋"/>
          <w:sz w:val="28"/>
          <w:szCs w:val="28"/>
        </w:rPr>
        <w:t>根据部门选择人员</w:t>
      </w:r>
    </w:p>
    <w:p w:rsidR="00792B04" w:rsidRDefault="00176991" w:rsidP="00BC4C1E">
      <w:pPr>
        <w:spacing w:line="300" w:lineRule="auto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1B673650" wp14:editId="3EAB1381">
            <wp:extent cx="5274310" cy="31235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78" w:rsidRDefault="00C32C78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或者是选择</w:t>
      </w:r>
      <w:r>
        <w:rPr>
          <w:rFonts w:ascii="仿宋" w:eastAsia="仿宋" w:hAnsi="仿宋" w:cs="仿宋"/>
          <w:sz w:val="28"/>
          <w:szCs w:val="28"/>
        </w:rPr>
        <w:t>下拉框模式，</w:t>
      </w:r>
      <w:r>
        <w:rPr>
          <w:rFonts w:ascii="仿宋" w:eastAsia="仿宋" w:hAnsi="仿宋" w:cs="仿宋" w:hint="eastAsia"/>
          <w:sz w:val="28"/>
          <w:szCs w:val="28"/>
        </w:rPr>
        <w:t>选择</w:t>
      </w:r>
      <w:r>
        <w:rPr>
          <w:rFonts w:ascii="仿宋" w:eastAsia="仿宋" w:hAnsi="仿宋" w:cs="仿宋"/>
          <w:sz w:val="28"/>
          <w:szCs w:val="28"/>
        </w:rPr>
        <w:t>人员</w:t>
      </w:r>
      <w:r w:rsidR="00F670EF">
        <w:rPr>
          <w:rFonts w:ascii="仿宋" w:eastAsia="仿宋" w:hAnsi="仿宋" w:cs="仿宋" w:hint="eastAsia"/>
          <w:sz w:val="28"/>
          <w:szCs w:val="28"/>
        </w:rPr>
        <w:t>,点击提交，就会到下一步骤</w:t>
      </w:r>
    </w:p>
    <w:p w:rsidR="00AA63D8" w:rsidRDefault="00AA63D8" w:rsidP="00BC4C1E">
      <w:pPr>
        <w:spacing w:line="300" w:lineRule="auto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507DAD8B" wp14:editId="2841C869">
            <wp:extent cx="5274310" cy="18338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D8" w:rsidRDefault="00AA63D8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76991" w:rsidRPr="00792B04" w:rsidRDefault="00176991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然后</w:t>
      </w:r>
      <w:r>
        <w:rPr>
          <w:rFonts w:ascii="仿宋" w:eastAsia="仿宋" w:hAnsi="仿宋" w:cs="仿宋"/>
          <w:sz w:val="28"/>
          <w:szCs w:val="28"/>
        </w:rPr>
        <w:t>下面是审批页面，</w:t>
      </w:r>
      <w:r>
        <w:rPr>
          <w:rFonts w:ascii="仿宋" w:eastAsia="仿宋" w:hAnsi="仿宋" w:cs="仿宋" w:hint="eastAsia"/>
          <w:sz w:val="28"/>
          <w:szCs w:val="28"/>
        </w:rPr>
        <w:t>需要</w:t>
      </w:r>
      <w:r>
        <w:rPr>
          <w:rFonts w:ascii="仿宋" w:eastAsia="仿宋" w:hAnsi="仿宋" w:cs="仿宋"/>
          <w:sz w:val="28"/>
          <w:szCs w:val="28"/>
        </w:rPr>
        <w:t>填写红框处的数据</w:t>
      </w:r>
    </w:p>
    <w:p w:rsidR="00792B04" w:rsidRDefault="00176991" w:rsidP="00BC4C1E">
      <w:pPr>
        <w:spacing w:line="300" w:lineRule="auto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106885B8" wp14:editId="312EC0AC">
            <wp:extent cx="5274310" cy="18014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991" w:rsidRDefault="00176991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同时下面</w:t>
      </w:r>
      <w:r>
        <w:rPr>
          <w:rFonts w:ascii="仿宋" w:eastAsia="仿宋" w:hAnsi="仿宋" w:cs="仿宋"/>
          <w:sz w:val="28"/>
          <w:szCs w:val="28"/>
        </w:rPr>
        <w:t>会显示</w:t>
      </w:r>
      <w:r w:rsidR="00F55929">
        <w:rPr>
          <w:rFonts w:ascii="仿宋" w:eastAsia="仿宋" w:hAnsi="仿宋" w:cs="仿宋" w:hint="eastAsia"/>
          <w:sz w:val="28"/>
          <w:szCs w:val="28"/>
        </w:rPr>
        <w:t>流程</w:t>
      </w:r>
      <w:r w:rsidR="00F55929">
        <w:rPr>
          <w:rFonts w:ascii="仿宋" w:eastAsia="仿宋" w:hAnsi="仿宋" w:cs="仿宋"/>
          <w:sz w:val="28"/>
          <w:szCs w:val="28"/>
        </w:rPr>
        <w:t>状态</w:t>
      </w:r>
      <w:r w:rsidR="00C41DEA">
        <w:rPr>
          <w:rFonts w:ascii="仿宋" w:eastAsia="仿宋" w:hAnsi="仿宋" w:cs="仿宋" w:hint="eastAsia"/>
          <w:sz w:val="28"/>
          <w:szCs w:val="28"/>
        </w:rPr>
        <w:t>，</w:t>
      </w:r>
      <w:r w:rsidR="00C41DEA">
        <w:rPr>
          <w:rFonts w:ascii="仿宋" w:eastAsia="仿宋" w:hAnsi="仿宋" w:cs="仿宋"/>
          <w:sz w:val="28"/>
          <w:szCs w:val="28"/>
        </w:rPr>
        <w:t>告知目前办理状况</w:t>
      </w:r>
    </w:p>
    <w:p w:rsidR="00F55929" w:rsidRDefault="00F55929" w:rsidP="00BC4C1E">
      <w:pPr>
        <w:spacing w:line="300" w:lineRule="auto"/>
        <w:ind w:firstLineChars="200" w:firstLine="420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1DF3E75F" wp14:editId="6B8F57F5">
            <wp:extent cx="5274310" cy="15697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0EF" w:rsidRDefault="00F670EF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这时选择提交审批或者同意都会到</w:t>
      </w:r>
      <w:r w:rsidR="00E117F6">
        <w:rPr>
          <w:rFonts w:ascii="仿宋" w:eastAsia="仿宋" w:hAnsi="仿宋" w:cs="仿宋" w:hint="eastAsia"/>
          <w:sz w:val="28"/>
          <w:szCs w:val="28"/>
        </w:rPr>
        <w:t>返回到经办人手中，</w:t>
      </w:r>
      <w:r w:rsidR="00E117F6">
        <w:rPr>
          <w:rFonts w:ascii="仿宋" w:eastAsia="仿宋" w:hAnsi="仿宋" w:cs="仿宋"/>
          <w:sz w:val="28"/>
          <w:szCs w:val="28"/>
        </w:rPr>
        <w:t>再</w:t>
      </w:r>
      <w:r w:rsidR="00E117F6">
        <w:rPr>
          <w:rFonts w:ascii="仿宋" w:eastAsia="仿宋" w:hAnsi="仿宋" w:cs="仿宋" w:hint="eastAsia"/>
          <w:sz w:val="28"/>
          <w:szCs w:val="28"/>
        </w:rPr>
        <w:t>由经办人选择下一步，</w:t>
      </w:r>
      <w:r w:rsidR="00E117F6">
        <w:rPr>
          <w:rFonts w:ascii="仿宋" w:eastAsia="仿宋" w:hAnsi="仿宋" w:cs="仿宋"/>
          <w:sz w:val="28"/>
          <w:szCs w:val="28"/>
        </w:rPr>
        <w:t>此时</w:t>
      </w:r>
      <w:r w:rsidR="00E117F6">
        <w:rPr>
          <w:rFonts w:ascii="仿宋" w:eastAsia="仿宋" w:hAnsi="仿宋" w:cs="仿宋" w:hint="eastAsia"/>
          <w:sz w:val="28"/>
          <w:szCs w:val="28"/>
        </w:rPr>
        <w:t>有个分支情况：</w:t>
      </w:r>
      <w:r w:rsidR="00E117F6">
        <w:rPr>
          <w:rFonts w:ascii="仿宋" w:eastAsia="仿宋" w:hAnsi="仿宋" w:cs="仿宋"/>
          <w:sz w:val="28"/>
          <w:szCs w:val="28"/>
        </w:rPr>
        <w:t>若是</w:t>
      </w:r>
      <w:r w:rsidR="00E117F6">
        <w:rPr>
          <w:rFonts w:ascii="仿宋" w:eastAsia="仿宋" w:hAnsi="仿宋" w:cs="仿宋" w:hint="eastAsia"/>
          <w:sz w:val="28"/>
          <w:szCs w:val="28"/>
        </w:rPr>
        <w:t>在新建时选择了改变功能结构为“是</w:t>
      </w:r>
      <w:r w:rsidR="00E117F6">
        <w:rPr>
          <w:rFonts w:ascii="仿宋" w:eastAsia="仿宋" w:hAnsi="仿宋" w:cs="仿宋"/>
          <w:sz w:val="28"/>
          <w:szCs w:val="28"/>
        </w:rPr>
        <w:t>”</w:t>
      </w:r>
      <w:r w:rsidR="00E117F6">
        <w:rPr>
          <w:rFonts w:ascii="仿宋" w:eastAsia="仿宋" w:hAnsi="仿宋" w:cs="仿宋" w:hint="eastAsia"/>
          <w:sz w:val="28"/>
          <w:szCs w:val="28"/>
        </w:rPr>
        <w:t>，</w:t>
      </w:r>
      <w:r w:rsidR="00E117F6">
        <w:rPr>
          <w:rFonts w:ascii="仿宋" w:eastAsia="仿宋" w:hAnsi="仿宋" w:cs="仿宋"/>
          <w:sz w:val="28"/>
          <w:szCs w:val="28"/>
        </w:rPr>
        <w:t>则</w:t>
      </w:r>
      <w:r w:rsidR="00E117F6">
        <w:rPr>
          <w:rFonts w:ascii="仿宋" w:eastAsia="仿宋" w:hAnsi="仿宋" w:cs="仿宋" w:hint="eastAsia"/>
          <w:sz w:val="28"/>
          <w:szCs w:val="28"/>
        </w:rPr>
        <w:t>进入资产处初审，到资产处复审，</w:t>
      </w:r>
      <w:r w:rsidR="00E117F6">
        <w:rPr>
          <w:rFonts w:ascii="仿宋" w:eastAsia="仿宋" w:hAnsi="仿宋" w:cs="仿宋"/>
          <w:sz w:val="28"/>
          <w:szCs w:val="28"/>
        </w:rPr>
        <w:t>再到</w:t>
      </w:r>
      <w:r w:rsidR="00E117F6">
        <w:rPr>
          <w:rFonts w:ascii="仿宋" w:eastAsia="仿宋" w:hAnsi="仿宋" w:cs="仿宋" w:hint="eastAsia"/>
          <w:sz w:val="28"/>
          <w:szCs w:val="28"/>
        </w:rPr>
        <w:t>基建处初审，</w:t>
      </w:r>
      <w:r w:rsidR="00E117F6">
        <w:rPr>
          <w:rFonts w:ascii="仿宋" w:eastAsia="仿宋" w:hAnsi="仿宋" w:cs="仿宋"/>
          <w:sz w:val="28"/>
          <w:szCs w:val="28"/>
        </w:rPr>
        <w:t>若</w:t>
      </w:r>
      <w:r w:rsidR="00E117F6">
        <w:rPr>
          <w:rFonts w:ascii="仿宋" w:eastAsia="仿宋" w:hAnsi="仿宋" w:cs="仿宋" w:hint="eastAsia"/>
          <w:sz w:val="28"/>
          <w:szCs w:val="28"/>
        </w:rPr>
        <w:t>选择“否”</w:t>
      </w:r>
      <w:r w:rsidR="00E117F6">
        <w:rPr>
          <w:rFonts w:ascii="仿宋" w:eastAsia="仿宋" w:hAnsi="仿宋" w:cs="仿宋"/>
          <w:sz w:val="28"/>
          <w:szCs w:val="28"/>
        </w:rPr>
        <w:t>，则是</w:t>
      </w:r>
      <w:r w:rsidR="00E117F6">
        <w:rPr>
          <w:rFonts w:ascii="仿宋" w:eastAsia="仿宋" w:hAnsi="仿宋" w:cs="仿宋" w:hint="eastAsia"/>
          <w:sz w:val="28"/>
          <w:szCs w:val="28"/>
        </w:rPr>
        <w:t>直接进入基建处初审，</w:t>
      </w:r>
      <w:r w:rsidR="00E117F6">
        <w:rPr>
          <w:rFonts w:ascii="仿宋" w:eastAsia="仿宋" w:hAnsi="仿宋" w:cs="仿宋"/>
          <w:sz w:val="28"/>
          <w:szCs w:val="28"/>
        </w:rPr>
        <w:t>初审</w:t>
      </w:r>
      <w:r w:rsidR="00E117F6">
        <w:rPr>
          <w:rFonts w:ascii="仿宋" w:eastAsia="仿宋" w:hAnsi="仿宋" w:cs="仿宋" w:hint="eastAsia"/>
          <w:sz w:val="28"/>
          <w:szCs w:val="28"/>
        </w:rPr>
        <w:t>人员是陈航老师，此时会有一个分支，由陈航老师选择是进行资产处，</w:t>
      </w:r>
      <w:r w:rsidR="00E117F6">
        <w:rPr>
          <w:rFonts w:ascii="仿宋" w:eastAsia="仿宋" w:hAnsi="仿宋" w:cs="仿宋"/>
          <w:sz w:val="28"/>
          <w:szCs w:val="28"/>
        </w:rPr>
        <w:t>保卫处</w:t>
      </w:r>
      <w:r w:rsidR="00E117F6">
        <w:rPr>
          <w:rFonts w:ascii="仿宋" w:eastAsia="仿宋" w:hAnsi="仿宋" w:cs="仿宋" w:hint="eastAsia"/>
          <w:sz w:val="28"/>
          <w:szCs w:val="28"/>
        </w:rPr>
        <w:t>，</w:t>
      </w:r>
      <w:r w:rsidR="00E117F6">
        <w:rPr>
          <w:rFonts w:ascii="仿宋" w:eastAsia="仿宋" w:hAnsi="仿宋" w:cs="仿宋"/>
          <w:sz w:val="28"/>
          <w:szCs w:val="28"/>
        </w:rPr>
        <w:t>后勤处</w:t>
      </w:r>
      <w:r w:rsidR="00AD5D80">
        <w:rPr>
          <w:rFonts w:ascii="仿宋" w:eastAsia="仿宋" w:hAnsi="仿宋" w:cs="仿宋" w:hint="eastAsia"/>
          <w:sz w:val="28"/>
          <w:szCs w:val="28"/>
        </w:rPr>
        <w:t>会签任务，</w:t>
      </w:r>
      <w:r w:rsidR="00AD5D80">
        <w:rPr>
          <w:rFonts w:ascii="仿宋" w:eastAsia="仿宋" w:hAnsi="仿宋" w:cs="仿宋"/>
          <w:sz w:val="28"/>
          <w:szCs w:val="28"/>
        </w:rPr>
        <w:t>还是</w:t>
      </w:r>
      <w:r w:rsidR="00AD5D80">
        <w:rPr>
          <w:rFonts w:ascii="仿宋" w:eastAsia="仿宋" w:hAnsi="仿宋" w:cs="仿宋" w:hint="eastAsia"/>
          <w:sz w:val="28"/>
          <w:szCs w:val="28"/>
        </w:rPr>
        <w:t>直接进入基建处复审结束，</w:t>
      </w:r>
      <w:r w:rsidR="00AD5D80">
        <w:rPr>
          <w:rFonts w:ascii="仿宋" w:eastAsia="仿宋" w:hAnsi="仿宋" w:cs="仿宋"/>
          <w:sz w:val="28"/>
          <w:szCs w:val="28"/>
        </w:rPr>
        <w:t>基建处</w:t>
      </w:r>
      <w:r w:rsidR="00AD5D80">
        <w:rPr>
          <w:rFonts w:ascii="仿宋" w:eastAsia="仿宋" w:hAnsi="仿宋" w:cs="仿宋" w:hint="eastAsia"/>
          <w:sz w:val="28"/>
          <w:szCs w:val="28"/>
        </w:rPr>
        <w:t>复审的人员副处长。</w:t>
      </w:r>
      <w:r w:rsidR="00AD5D80">
        <w:rPr>
          <w:rFonts w:ascii="仿宋" w:eastAsia="仿宋" w:hAnsi="仿宋" w:cs="仿宋"/>
          <w:sz w:val="28"/>
          <w:szCs w:val="28"/>
        </w:rPr>
        <w:t>每次</w:t>
      </w:r>
      <w:r w:rsidR="00AD5D80">
        <w:rPr>
          <w:rFonts w:ascii="仿宋" w:eastAsia="仿宋" w:hAnsi="仿宋" w:cs="仿宋" w:hint="eastAsia"/>
          <w:sz w:val="28"/>
          <w:szCs w:val="28"/>
        </w:rPr>
        <w:t>的审批操作都如上所述的审批操作，</w:t>
      </w:r>
      <w:r w:rsidR="00AD5D80">
        <w:rPr>
          <w:rFonts w:ascii="仿宋" w:eastAsia="仿宋" w:hAnsi="仿宋" w:cs="仿宋"/>
          <w:sz w:val="28"/>
          <w:szCs w:val="28"/>
        </w:rPr>
        <w:t>区别则是</w:t>
      </w:r>
      <w:r w:rsidR="00AD5D80">
        <w:rPr>
          <w:rFonts w:ascii="仿宋" w:eastAsia="仿宋" w:hAnsi="仿宋" w:cs="仿宋" w:hint="eastAsia"/>
          <w:sz w:val="28"/>
          <w:szCs w:val="28"/>
        </w:rPr>
        <w:t>每次的人员不同，</w:t>
      </w:r>
      <w:r w:rsidR="00AD5D80">
        <w:rPr>
          <w:rFonts w:ascii="仿宋" w:eastAsia="仿宋" w:hAnsi="仿宋" w:cs="仿宋"/>
          <w:sz w:val="28"/>
          <w:szCs w:val="28"/>
        </w:rPr>
        <w:t>且</w:t>
      </w:r>
      <w:r w:rsidR="00AD5D80">
        <w:rPr>
          <w:rFonts w:ascii="仿宋" w:eastAsia="仿宋" w:hAnsi="仿宋" w:cs="仿宋" w:hint="eastAsia"/>
          <w:sz w:val="28"/>
          <w:szCs w:val="28"/>
        </w:rPr>
        <w:t>提出意见可以在下图审批意见处进行输入。</w:t>
      </w:r>
    </w:p>
    <w:p w:rsidR="00AD5D80" w:rsidRPr="00AD5D80" w:rsidRDefault="00AD5D80" w:rsidP="00BC4C1E">
      <w:pPr>
        <w:spacing w:line="300" w:lineRule="auto"/>
        <w:ind w:firstLineChars="200" w:firstLine="420"/>
        <w:rPr>
          <w:rFonts w:ascii="仿宋" w:eastAsia="仿宋" w:hAnsi="仿宋" w:cs="仿宋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87DA94" wp14:editId="2D00E0E2">
            <wp:extent cx="5274310" cy="14433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C1E" w:rsidRDefault="00BC4C1E" w:rsidP="00BC4C1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C4C1E" w:rsidRDefault="00BC4C1E" w:rsidP="00BC4C1E">
      <w:pPr>
        <w:rPr>
          <w:b/>
          <w:sz w:val="24"/>
          <w:szCs w:val="24"/>
        </w:rPr>
      </w:pP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详细：</w:t>
      </w: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点击对应数据操作列中的详细按钮，进入数据的详细页面，如图所示，查看该数据的详细信息。</w:t>
      </w:r>
    </w:p>
    <w:p w:rsidR="00BC4C1E" w:rsidRDefault="00BC4C1E" w:rsidP="00BC4C1E">
      <w:pPr>
        <w:spacing w:line="30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DEBF676" wp14:editId="405AF551">
            <wp:extent cx="5274310" cy="2066925"/>
            <wp:effectExtent l="0" t="0" r="2540" b="9525"/>
            <wp:docPr id="457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Default="00BC4C1E" w:rsidP="00BC4C1E">
      <w:pPr>
        <w:spacing w:line="300" w:lineRule="auto"/>
        <w:ind w:firstLineChars="200" w:firstLine="42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C820634" wp14:editId="2334FAAB">
            <wp:extent cx="5274310" cy="1795145"/>
            <wp:effectExtent l="0" t="0" r="2540" b="0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Default="00BC4C1E" w:rsidP="00BC4C1E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删除：点击对应数据操作列的删除按钮，删除所选数据。</w:t>
      </w:r>
      <w:r w:rsidR="00710FB8">
        <w:rPr>
          <w:rFonts w:ascii="仿宋" w:eastAsia="仿宋" w:hAnsi="仿宋" w:cs="仿宋" w:hint="eastAsia"/>
          <w:sz w:val="28"/>
          <w:szCs w:val="28"/>
        </w:rPr>
        <w:t>只有</w:t>
      </w:r>
      <w:r w:rsidR="000A426C">
        <w:rPr>
          <w:rFonts w:ascii="仿宋" w:eastAsia="仿宋" w:hAnsi="仿宋" w:cs="仿宋" w:hint="eastAsia"/>
          <w:sz w:val="28"/>
          <w:szCs w:val="28"/>
        </w:rPr>
        <w:t>暂存</w:t>
      </w:r>
      <w:r w:rsidR="000A426C">
        <w:rPr>
          <w:rFonts w:ascii="仿宋" w:eastAsia="仿宋" w:hAnsi="仿宋" w:cs="仿宋"/>
          <w:sz w:val="28"/>
          <w:szCs w:val="28"/>
        </w:rPr>
        <w:t>的数据可以删除</w:t>
      </w:r>
    </w:p>
    <w:p w:rsidR="00BC4C1E" w:rsidRDefault="00BC4C1E" w:rsidP="00BC4C1E">
      <w:r>
        <w:rPr>
          <w:noProof/>
        </w:rPr>
        <w:lastRenderedPageBreak/>
        <w:drawing>
          <wp:inline distT="0" distB="0" distL="0" distR="0" wp14:anchorId="42813CAD" wp14:editId="7301886B">
            <wp:extent cx="5274310" cy="1703705"/>
            <wp:effectExtent l="0" t="0" r="2540" b="0"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Default="00BC4C1E" w:rsidP="00BC4C1E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打印：点击相应数据操作列的打印按钮，进入该数据的报表打印页面，如图所示。</w:t>
      </w:r>
    </w:p>
    <w:p w:rsidR="00BC4C1E" w:rsidRPr="000D6F28" w:rsidRDefault="00F55929" w:rsidP="00BC4C1E">
      <w:r>
        <w:rPr>
          <w:noProof/>
        </w:rPr>
        <w:drawing>
          <wp:inline distT="0" distB="0" distL="0" distR="0" wp14:anchorId="7301CFB2" wp14:editId="199104F0">
            <wp:extent cx="5274310" cy="42208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1E" w:rsidRPr="00AD6693" w:rsidRDefault="00BC4C1E" w:rsidP="00BC4C1E"/>
    <w:p w:rsidR="001572A7" w:rsidRDefault="001572A7"/>
    <w:sectPr w:rsidR="0015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94" w:rsidRDefault="00BF0194" w:rsidP="00BC4C1E">
      <w:r>
        <w:separator/>
      </w:r>
    </w:p>
  </w:endnote>
  <w:endnote w:type="continuationSeparator" w:id="0">
    <w:p w:rsidR="00BF0194" w:rsidRDefault="00BF0194" w:rsidP="00B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94" w:rsidRDefault="00BF0194" w:rsidP="00BC4C1E">
      <w:r>
        <w:separator/>
      </w:r>
    </w:p>
  </w:footnote>
  <w:footnote w:type="continuationSeparator" w:id="0">
    <w:p w:rsidR="00BF0194" w:rsidRDefault="00BF0194" w:rsidP="00B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23690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2140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D4"/>
    <w:rsid w:val="000A36D4"/>
    <w:rsid w:val="000A426C"/>
    <w:rsid w:val="000A5B4A"/>
    <w:rsid w:val="001572A7"/>
    <w:rsid w:val="00176991"/>
    <w:rsid w:val="00292501"/>
    <w:rsid w:val="00313896"/>
    <w:rsid w:val="00431512"/>
    <w:rsid w:val="006311CE"/>
    <w:rsid w:val="006337ED"/>
    <w:rsid w:val="00682188"/>
    <w:rsid w:val="006D7539"/>
    <w:rsid w:val="00710FB8"/>
    <w:rsid w:val="00783DBE"/>
    <w:rsid w:val="00792B04"/>
    <w:rsid w:val="00833A68"/>
    <w:rsid w:val="009C46F1"/>
    <w:rsid w:val="00A94D80"/>
    <w:rsid w:val="00AA63D8"/>
    <w:rsid w:val="00AD5D80"/>
    <w:rsid w:val="00B02CA1"/>
    <w:rsid w:val="00B02D5F"/>
    <w:rsid w:val="00BC4C1E"/>
    <w:rsid w:val="00BF0194"/>
    <w:rsid w:val="00C32C78"/>
    <w:rsid w:val="00C41DEA"/>
    <w:rsid w:val="00C4737F"/>
    <w:rsid w:val="00CF5C1B"/>
    <w:rsid w:val="00E117F6"/>
    <w:rsid w:val="00E65F94"/>
    <w:rsid w:val="00F55929"/>
    <w:rsid w:val="00F670EF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52821-C424-45FE-8A6C-BA98F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4C1E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BC4C1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4C1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4C1E"/>
    <w:pPr>
      <w:keepNext/>
      <w:keepLines/>
      <w:numPr>
        <w:ilvl w:val="3"/>
        <w:numId w:val="1"/>
      </w:numPr>
      <w:spacing w:before="280" w:after="290" w:line="376" w:lineRule="auto"/>
      <w:ind w:left="864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C4C1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BC4C1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BC4C1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BC4C1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BC4C1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C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4C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4C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4C1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C4C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C4C1E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BC4C1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BC4C1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BC4C1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BC4C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2019-11-22T02:38:00Z</dcterms:created>
  <dcterms:modified xsi:type="dcterms:W3CDTF">2019-12-03T06:18:00Z</dcterms:modified>
</cp:coreProperties>
</file>