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教育科学学院学生党建工作室简介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教育科学学院学生党建工作室是直属于教科院党委的组织机构。以“全心投入、服务奉献”为宗旨，协助学院党委开展学生党建工作，培养政治觉悟高、工作能力强的学生党建骨干队伍。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学生党建工作室设主任1名（教师党员担任），副主任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名（学生党员担任），各部门工作人员若干名。设立办公室、组织部、统宣部三个部门，各部门职责如下：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一、办公室：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全面协调、督促、指导党建各部门工作，保证各部门信息的有效进行沟通与交流。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安排和落实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党校培训工作，</w:t>
      </w:r>
      <w:r>
        <w:rPr>
          <w:rFonts w:hint="eastAsia"/>
          <w:sz w:val="28"/>
          <w:szCs w:val="28"/>
        </w:rPr>
        <w:t>组织开展入党积极分子培训班和发展对象培训班。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协助院党委做好学生党支部和党员的年度考核评优</w:t>
      </w:r>
      <w:r>
        <w:rPr>
          <w:rFonts w:hint="eastAsia"/>
          <w:sz w:val="28"/>
          <w:szCs w:val="28"/>
        </w:rPr>
        <w:t>工作，协助做好</w:t>
      </w:r>
      <w:r>
        <w:rPr>
          <w:sz w:val="28"/>
          <w:szCs w:val="28"/>
        </w:rPr>
        <w:t>党费</w:t>
      </w:r>
      <w:r>
        <w:rPr>
          <w:rFonts w:hint="eastAsia"/>
          <w:sz w:val="28"/>
          <w:szCs w:val="28"/>
        </w:rPr>
        <w:t>收缴</w:t>
      </w:r>
      <w:r>
        <w:rPr>
          <w:sz w:val="28"/>
          <w:szCs w:val="28"/>
        </w:rPr>
        <w:t>工作。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负责财务、后勤等保障工作，规范完善经费预算和决算制度，监控报账流程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负责</w:t>
      </w:r>
      <w:r>
        <w:rPr>
          <w:rFonts w:hint="eastAsia"/>
          <w:sz w:val="28"/>
          <w:szCs w:val="28"/>
        </w:rPr>
        <w:t>中心</w:t>
      </w:r>
      <w:r>
        <w:rPr>
          <w:sz w:val="28"/>
          <w:szCs w:val="28"/>
        </w:rPr>
        <w:t>成员人事管理，统筹安排招新活动、成员流动管理、团队内部建设、成员基本能力培训、阶段考核、成员工作身份证明等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b/>
          <w:bCs/>
          <w:sz w:val="28"/>
          <w:szCs w:val="28"/>
        </w:rPr>
        <w:t>组织部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负责召开学生党支部组织委员会，传达贯彻上级决议、精神、安排布置相关工作。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协调、指导各党支部做好</w:t>
      </w:r>
      <w:r>
        <w:rPr>
          <w:rFonts w:hint="eastAsia"/>
          <w:sz w:val="28"/>
          <w:szCs w:val="28"/>
        </w:rPr>
        <w:t>党员</w:t>
      </w:r>
      <w:r>
        <w:rPr>
          <w:sz w:val="28"/>
          <w:szCs w:val="28"/>
        </w:rPr>
        <w:t>发展工作，督促、检查</w:t>
      </w:r>
      <w:r>
        <w:rPr>
          <w:rFonts w:hint="eastAsia"/>
          <w:sz w:val="28"/>
          <w:szCs w:val="28"/>
        </w:rPr>
        <w:t>党员发展</w:t>
      </w:r>
      <w:r>
        <w:rPr>
          <w:sz w:val="28"/>
          <w:szCs w:val="28"/>
        </w:rPr>
        <w:t>材料的真实性、完整性和规范性。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做好党员的日常管理工作。</w:t>
      </w:r>
      <w:r>
        <w:rPr>
          <w:rFonts w:hint="eastAsia"/>
          <w:sz w:val="28"/>
          <w:szCs w:val="28"/>
        </w:rPr>
        <w:t>具体包括：新生和毕业生党员组织关系转接工作；</w:t>
      </w:r>
      <w:r>
        <w:rPr>
          <w:sz w:val="28"/>
          <w:szCs w:val="28"/>
        </w:rPr>
        <w:t>学院党员花名册</w:t>
      </w:r>
      <w:r>
        <w:rPr>
          <w:rFonts w:hint="eastAsia"/>
          <w:sz w:val="28"/>
          <w:szCs w:val="28"/>
        </w:rPr>
        <w:t>的编制；</w:t>
      </w:r>
      <w:r>
        <w:rPr>
          <w:sz w:val="28"/>
          <w:szCs w:val="28"/>
        </w:rPr>
        <w:t>党务系统</w:t>
      </w:r>
      <w:r>
        <w:rPr>
          <w:rFonts w:hint="eastAsia"/>
          <w:sz w:val="28"/>
          <w:szCs w:val="28"/>
        </w:rPr>
        <w:t>的维护等。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检查各党支部的工作计划，协助、督促、指导各党支部党建工作。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三、统</w:t>
      </w:r>
      <w:r>
        <w:rPr>
          <w:b/>
          <w:bCs/>
          <w:sz w:val="28"/>
          <w:szCs w:val="28"/>
        </w:rPr>
        <w:t>宣部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组织宣传队伍，培养宣传骨干，利用各种</w:t>
      </w:r>
      <w:r>
        <w:rPr>
          <w:rFonts w:hint="eastAsia"/>
          <w:sz w:val="28"/>
          <w:szCs w:val="28"/>
        </w:rPr>
        <w:t>网站、公众号等载体开展学院党建网络宣传工作。</w:t>
      </w:r>
      <w:r>
        <w:rPr>
          <w:sz w:val="28"/>
          <w:szCs w:val="28"/>
        </w:rPr>
        <w:t>做好内外宣传的策划、制作、指导、监督及校外新闻媒体的联络沟通工作，及时准确地宣传报道学校重大活动和改革发展的成果，营造良好的社会舆论氛围。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协助院党委开展党员宣传教育、精神文明建设和思想政治工作</w:t>
      </w:r>
      <w:r>
        <w:rPr>
          <w:rFonts w:hint="eastAsia"/>
          <w:sz w:val="28"/>
          <w:szCs w:val="28"/>
        </w:rPr>
        <w:t>，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．协调组织各党支部开展特色党日活动。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．协助党委组织开展新生党员教育活动和毕业生党员教育活动。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中共华南师范大学教育科学学院委员会</w:t>
      </w:r>
    </w:p>
    <w:p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1年9月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310FE"/>
    <w:rsid w:val="01C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2021-09-08T08:29:00Z</dcterms:created>
  <dc:creator>茵茵</dc:creator>
  <cp:lastModifiedBy>茵茵</cp:lastModifiedBy>
  <dcterms:modified xsi:type="dcterms:W3CDTF">2021-09-08T08:30:23Z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C4B50095C4D54FE0AD2543F791BD4588</vt:lpwstr>
  </property>
</Properties>
</file>