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6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6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学校（院系）：                                学号： </w:t>
      </w:r>
    </w:p>
    <w:tbl>
      <w:tblPr>
        <w:tblStyle w:val="4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04"/>
        <w:gridCol w:w="1123"/>
        <w:gridCol w:w="426"/>
        <w:gridCol w:w="708"/>
        <w:gridCol w:w="1320"/>
        <w:gridCol w:w="807"/>
        <w:gridCol w:w="698"/>
        <w:gridCol w:w="719"/>
        <w:gridCol w:w="392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贴一寸</w:t>
            </w:r>
          </w:p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源 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历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5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家庭地址</w:t>
            </w:r>
          </w:p>
        </w:tc>
        <w:tc>
          <w:tcPr>
            <w:tcW w:w="74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是（  ）否（  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核发单位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 户 行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pStyle w:val="7"/>
        <w:snapToGrid w:val="0"/>
        <w:spacing w:line="400" w:lineRule="exact"/>
        <w:ind w:left="945" w:hanging="945" w:hangingChars="4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</w:t>
      </w:r>
    </w:p>
    <w:p>
      <w:pPr>
        <w:pStyle w:val="7"/>
        <w:snapToGrid w:val="0"/>
        <w:spacing w:line="400" w:lineRule="exact"/>
        <w:ind w:left="-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 “证件名称”填写：城乡低保证、特困人员救助供养证、特困职工证、残疾人证等。</w:t>
      </w:r>
    </w:p>
    <w:p>
      <w:pPr>
        <w:pStyle w:val="7"/>
        <w:snapToGrid w:val="0"/>
        <w:spacing w:line="400" w:lineRule="exact"/>
        <w:ind w:left="945" w:hanging="945" w:hangingChars="4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 获得国家助学贷款可不填“证件名称”、“证件号码”、“核发机关”。</w:t>
      </w:r>
    </w:p>
    <w:p>
      <w:pPr>
        <w:pStyle w:val="7"/>
        <w:snapToGrid w:val="0"/>
        <w:spacing w:line="400" w:lineRule="exact"/>
        <w:ind w:left="945" w:hanging="945" w:hangingChars="4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 申请人提交的困难情形材料必须每页由申请人亲笔签名。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 申请人提交的材料由院校统一归档留存15年。</w:t>
      </w:r>
    </w:p>
    <w:p>
      <w:pPr>
        <w:spacing w:line="400" w:lineRule="exact"/>
        <w:sectPr>
          <w:footerReference r:id="rId3" w:type="default"/>
          <w:footerReference r:id="rId4" w:type="even"/>
          <w:pgSz w:w="11906" w:h="16838"/>
          <w:pgMar w:top="2098" w:right="1588" w:bottom="1474" w:left="1588" w:header="850" w:footer="850" w:gutter="0"/>
          <w:cols w:space="0" w:num="1"/>
          <w:docGrid w:type="lines" w:linePitch="43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- </w:t>
    </w:r>
    <w:sdt>
      <w:sdtPr>
        <w:rPr>
          <w:rFonts w:asciiTheme="minorEastAsia" w:hAnsiTheme="minorEastAsia" w:eastAsiaTheme="minorEastAsia"/>
          <w:sz w:val="28"/>
          <w:szCs w:val="28"/>
        </w:rPr>
        <w:id w:val="-61128588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- </w:t>
    </w:r>
    <w:sdt>
      <w:sdtPr>
        <w:rPr>
          <w:rFonts w:asciiTheme="minorEastAsia" w:hAnsiTheme="minorEastAsia" w:eastAsiaTheme="minorEastAsia"/>
          <w:sz w:val="28"/>
          <w:szCs w:val="28"/>
        </w:rPr>
        <w:id w:val="1806956914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9310E"/>
    <w:rsid w:val="30E9310E"/>
    <w:rsid w:val="4E4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2021-09-22T15:19:00Z</dcterms:created>
  <dc:creator>日月卿</dc:creator>
  <cp:lastModifiedBy>默契</cp:lastModifiedBy>
  <dcterms:modified xsi:type="dcterms:W3CDTF">2021-09-23T03:47:56Z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B9F379860C894115BC61D0EFDF62F3E8</vt:lpwstr>
  </property>
</Properties>
</file>