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outlineLvl w:val="0"/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</w:pPr>
      <w:r>
        <w:rPr>
          <w:rFonts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</w:rPr>
        <w:t>五</w:t>
      </w:r>
      <w:r>
        <w:rPr>
          <w:rFonts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outlineLvl w:val="9"/>
        <w:rPr>
          <w:rFonts w:ascii="楷体_GB2312" w:hAnsi="宋体" w:eastAsia="楷体_GB2312" w:cs="宋体"/>
          <w:b/>
          <w:bCs/>
          <w:spacing w:val="-20"/>
          <w:kern w:val="0"/>
          <w:sz w:val="36"/>
        </w:rPr>
      </w:pPr>
      <w:bookmarkStart w:id="2" w:name="_GoBack"/>
      <w:bookmarkStart w:id="0" w:name="_Toc26375"/>
      <w:bookmarkStart w:id="1" w:name="_Toc4009"/>
      <w:r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  <w:t>华南师范大学教育科学学院学生工作课题结题申请表</w:t>
      </w:r>
      <w:bookmarkEnd w:id="2"/>
      <w:bookmarkEnd w:id="0"/>
      <w:bookmarkEnd w:id="1"/>
    </w:p>
    <w:tbl>
      <w:tblPr>
        <w:tblStyle w:val="3"/>
        <w:tblW w:w="864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8"/>
        <w:gridCol w:w="1610"/>
        <w:gridCol w:w="378"/>
        <w:gridCol w:w="898"/>
        <w:gridCol w:w="313"/>
        <w:gridCol w:w="1435"/>
        <w:gridCol w:w="35"/>
        <w:gridCol w:w="768"/>
        <w:gridCol w:w="467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课题名称</w:t>
            </w:r>
          </w:p>
        </w:tc>
        <w:tc>
          <w:tcPr>
            <w:tcW w:w="728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负责人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年级专业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QQ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签名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指导教师1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所属系所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指导教师2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所属系所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参与人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年级专业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联系方式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项目分工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例：</w:t>
            </w: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</w:rPr>
              <w:t>级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学前教育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课题简介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  <w:r>
              <w:rPr>
                <w:rFonts w:ascii="宋体" w:hAnsi="宋体" w:eastAsia="宋体"/>
              </w:rPr>
              <w:t>00</w:t>
            </w:r>
            <w:r>
              <w:rPr>
                <w:rFonts w:hint="eastAsia" w:ascii="宋体" w:hAnsi="宋体" w:eastAsia="宋体"/>
              </w:rPr>
              <w:t>字以内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经费支出概况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经费支出（元）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用途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总计支出（元）</w:t>
            </w:r>
          </w:p>
        </w:tc>
        <w:tc>
          <w:tcPr>
            <w:tcW w:w="529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对开展学生工作提出的有效建议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课题指导教师意见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left"/>
              <w:textAlignment w:val="auto"/>
              <w:rPr>
                <w:rFonts w:ascii="宋体" w:hAnsi="宋体" w:eastAsia="宋体" w:cs="Calibri"/>
                <w:kern w:val="0"/>
              </w:rPr>
            </w:pPr>
            <w:r>
              <w:rPr>
                <w:rFonts w:hint="eastAsia" w:ascii="宋体" w:hAnsi="宋体" w:eastAsia="宋体" w:cs="Calibri"/>
                <w:kern w:val="0"/>
              </w:rPr>
              <w:t>内容可手打、可电脑打入；</w:t>
            </w:r>
          </w:p>
          <w:p>
            <w:pPr>
              <w:spacing w:line="360" w:lineRule="auto"/>
              <w:ind w:right="1920"/>
              <w:jc w:val="left"/>
              <w:rPr>
                <w:rFonts w:ascii="宋体" w:hAnsi="宋体" w:eastAsia="宋体" w:cs="Calibri"/>
                <w:kern w:val="0"/>
              </w:rPr>
            </w:pPr>
          </w:p>
          <w:p>
            <w:pPr>
              <w:spacing w:line="360" w:lineRule="auto"/>
              <w:ind w:right="1920"/>
              <w:jc w:val="left"/>
              <w:rPr>
                <w:rFonts w:hint="eastAsia" w:ascii="宋体" w:hAnsi="宋体" w:eastAsia="宋体" w:cs="Calibri"/>
                <w:kern w:val="0"/>
              </w:rPr>
            </w:pPr>
          </w:p>
          <w:p>
            <w:pPr>
              <w:spacing w:line="360" w:lineRule="auto"/>
              <w:ind w:right="1920"/>
              <w:jc w:val="left"/>
              <w:rPr>
                <w:rFonts w:hint="eastAsia" w:ascii="宋体" w:hAnsi="宋体" w:eastAsia="宋体" w:cs="Calibri"/>
                <w:kern w:val="0"/>
              </w:rPr>
            </w:pPr>
          </w:p>
          <w:p>
            <w:pPr>
              <w:spacing w:line="360" w:lineRule="auto"/>
              <w:ind w:right="84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指导教师：（可电子签）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0E123EDD"/>
    <w:rsid w:val="0E123EDD"/>
    <w:rsid w:val="20D21CE6"/>
    <w:rsid w:val="314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182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2023-07-05T08:48:00Z</dcterms:created>
  <dc:creator>lavender</dc:creator>
  <cp:lastModifiedBy>lavender</cp:lastModifiedBy>
  <dcterms:modified xsi:type="dcterms:W3CDTF">2023-07-05T08:48:38Z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3453898F8569448FA4D1C64A0924E605_11</vt:lpwstr>
  </property>
</Properties>
</file>