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B988">
      <w:pPr>
        <w:tabs>
          <w:tab w:val="left" w:pos="5930"/>
        </w:tabs>
        <w:rPr>
          <w:rFonts w:ascii="华文宋体" w:hAnsi="华文宋体" w:eastAsia="华文宋体" w:cs="仿宋"/>
          <w:b/>
          <w:bCs/>
          <w:color w:val="000000"/>
          <w:sz w:val="32"/>
          <w:szCs w:val="32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32"/>
          <w:szCs w:val="32"/>
        </w:rPr>
        <w:t>附件1</w:t>
      </w:r>
    </w:p>
    <w:p w14:paraId="241C48FC">
      <w:pPr>
        <w:tabs>
          <w:tab w:val="left" w:pos="5930"/>
        </w:tabs>
        <w:jc w:val="center"/>
        <w:rPr>
          <w:rFonts w:ascii="华文宋体" w:hAnsi="华文宋体" w:eastAsia="华文宋体" w:cs="仿宋"/>
          <w:b/>
          <w:bCs/>
          <w:color w:val="000000"/>
          <w:sz w:val="40"/>
          <w:szCs w:val="40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40"/>
          <w:szCs w:val="40"/>
        </w:rPr>
        <w:t>“读懂中国”活动作品要求</w:t>
      </w:r>
    </w:p>
    <w:p w14:paraId="6C28B653">
      <w:pPr>
        <w:tabs>
          <w:tab w:val="left" w:pos="5930"/>
        </w:tabs>
        <w:ind w:firstLine="562" w:firstLineChars="200"/>
        <w:rPr>
          <w:rFonts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一、内容要求</w:t>
      </w:r>
    </w:p>
    <w:p w14:paraId="70E772A1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（一）紧扣主题</w:t>
      </w:r>
    </w:p>
    <w:p w14:paraId="7A257AA7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华文宋体"/>
          <w:color w:val="000000"/>
          <w:sz w:val="24"/>
        </w:rPr>
      </w:pPr>
      <w:r>
        <w:rPr>
          <w:rFonts w:hint="eastAsia" w:ascii="华文宋体" w:hAnsi="华文宋体" w:eastAsia="华文宋体" w:cs="华文宋体"/>
          <w:color w:val="000000"/>
          <w:sz w:val="24"/>
        </w:rPr>
        <w:t>要紧扣“从长征精神中读懂中国”</w:t>
      </w:r>
      <w:r>
        <w:rPr>
          <w:rFonts w:hint="eastAsia" w:ascii="华文宋体" w:hAnsi="华文宋体" w:eastAsia="华文宋体" w:cs="华文宋体"/>
          <w:color w:val="000000"/>
          <w:sz w:val="24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</w:rPr>
        <w:t>挖掘、整理、展现“五老”在新中国成立初期百废待兴时扎根岗位、攻坚克难</w:t>
      </w:r>
      <w:r>
        <w:rPr>
          <w:rFonts w:hint="eastAsia" w:ascii="华文宋体" w:hAnsi="华文宋体" w:eastAsia="华文宋体" w:cs="华文宋体"/>
          <w:color w:val="000000"/>
          <w:sz w:val="24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</w:rPr>
        <w:t>改革开放浪潮中勇立潮头、奋勇争先</w:t>
      </w:r>
      <w:r>
        <w:rPr>
          <w:rFonts w:hint="eastAsia" w:ascii="华文宋体" w:hAnsi="华文宋体" w:eastAsia="华文宋体" w:cs="华文宋体"/>
          <w:color w:val="000000"/>
          <w:sz w:val="24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</w:rPr>
        <w:t>强国建设进程中实干笃行、薪火相传的感人事迹和人生体验</w:t>
      </w:r>
      <w:r>
        <w:rPr>
          <w:rFonts w:hint="eastAsia" w:ascii="华文宋体" w:hAnsi="华文宋体" w:eastAsia="华文宋体" w:cs="华文宋体"/>
          <w:color w:val="000000"/>
          <w:sz w:val="24"/>
          <w:lang w:eastAsia="zh-CN"/>
        </w:rPr>
        <w:t>，</w:t>
      </w:r>
      <w:bookmarkStart w:id="0" w:name="_GoBack"/>
      <w:bookmarkEnd w:id="0"/>
      <w:r>
        <w:rPr>
          <w:rFonts w:hint="eastAsia" w:ascii="华文宋体" w:hAnsi="华文宋体" w:eastAsia="华文宋体" w:cs="华文宋体"/>
          <w:color w:val="000000"/>
          <w:sz w:val="24"/>
        </w:rPr>
        <w:t>以及对伟大长征精神的深刻感悟</w:t>
      </w:r>
      <w:r>
        <w:rPr>
          <w:rFonts w:hint="eastAsia" w:ascii="华文宋体" w:hAnsi="华文宋体" w:eastAsia="华文宋体" w:cs="华文宋体"/>
          <w:color w:val="000000"/>
          <w:sz w:val="24"/>
          <w:lang w:eastAsia="zh-CN"/>
        </w:rPr>
        <w:t>，</w:t>
      </w:r>
      <w:r>
        <w:rPr>
          <w:rFonts w:hint="eastAsia" w:ascii="华文宋体" w:hAnsi="华文宋体" w:eastAsia="华文宋体" w:cs="华文宋体"/>
          <w:color w:val="000000"/>
          <w:sz w:val="24"/>
        </w:rPr>
        <w:t>对青年学生勇担时代使命、投身强国建设的殷切嘱托。</w:t>
      </w:r>
    </w:p>
    <w:p w14:paraId="0ADF55BA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（二）主旨明确</w:t>
      </w:r>
    </w:p>
    <w:p w14:paraId="34E87A31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教育事业取得的伟大成就，切忌写成或拍摄成“五老”个人简历。</w:t>
      </w:r>
    </w:p>
    <w:p w14:paraId="55A4776D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（三）内容真实</w:t>
      </w:r>
    </w:p>
    <w:p w14:paraId="21867155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  <w:lang w:eastAsia="zh-CN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记录的“五老”个人经历须真实可查、有相关资料证明其中，征文、微视频被访谈人物在作品制作时仍健在</w:t>
      </w:r>
      <w:r>
        <w:rPr>
          <w:rFonts w:hint="eastAsia" w:ascii="华文宋体" w:hAnsi="华文宋体" w:eastAsia="华文宋体" w:cs="仿宋"/>
          <w:color w:val="000000"/>
          <w:sz w:val="24"/>
          <w:lang w:eastAsia="zh-CN"/>
        </w:rPr>
        <w:t>。</w:t>
      </w:r>
    </w:p>
    <w:p w14:paraId="3DB69076">
      <w:pPr>
        <w:tabs>
          <w:tab w:val="left" w:pos="5930"/>
        </w:tabs>
        <w:ind w:firstLine="562" w:firstLineChars="200"/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color w:val="000000"/>
          <w:sz w:val="28"/>
          <w:szCs w:val="28"/>
        </w:rPr>
        <w:t>二、其他要求</w:t>
      </w:r>
    </w:p>
    <w:p w14:paraId="1FD0DCC1">
      <w:pPr>
        <w:tabs>
          <w:tab w:val="left" w:pos="5930"/>
        </w:tabs>
        <w:ind w:firstLine="480" w:firstLineChars="200"/>
        <w:rPr>
          <w:rFonts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（一）征文作品</w:t>
      </w:r>
    </w:p>
    <w:p w14:paraId="2AB1A272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1. 文体要求：记叙文</w:t>
      </w:r>
    </w:p>
    <w:p w14:paraId="7BB1AA14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2. 语言要求：通顺流畅、表达清晰、可读性强</w:t>
      </w:r>
    </w:p>
    <w:p w14:paraId="69D6CA15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3. 字数要求：不超过2000字（不含访谈人物简介）</w:t>
      </w:r>
    </w:p>
    <w:p w14:paraId="70137B8A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（二）微视频作品</w:t>
      </w:r>
    </w:p>
    <w:p w14:paraId="36775D43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1. 形态风格</w:t>
      </w:r>
    </w:p>
    <w:p w14:paraId="1C419E32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节目形态：专题片、微纪录</w:t>
      </w:r>
    </w:p>
    <w:p w14:paraId="1C5EA940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视频格式：MP4（不得低于15M码流）</w:t>
      </w:r>
    </w:p>
    <w:p w14:paraId="768FC1DB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视频标准：1920×1080（无损高清格式）</w:t>
      </w:r>
    </w:p>
    <w:p w14:paraId="040CE4F3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节目风格：用艺术手法拍摄制作校园专题片、微纪录等，画面构图完整清晰、镜头有设计感、拍摄手法丰富，故事内容真实有效。</w:t>
      </w:r>
    </w:p>
    <w:p w14:paraId="7DB7F173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时间要求：5分钟</w:t>
      </w:r>
    </w:p>
    <w:p w14:paraId="14B6CB4E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2. 拍摄要求</w:t>
      </w:r>
    </w:p>
    <w:p w14:paraId="43A232FF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应为受访者配戴无线话简进行收音，切忌直接使用摄像机进行录音。</w:t>
      </w:r>
    </w:p>
    <w:p w14:paraId="408B3B4D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摄像机使用前应调整白平衡，若是室外拍摄，每1-2小时应进行一次白平衡调整。</w:t>
      </w:r>
    </w:p>
    <w:p w14:paraId="386ECA92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拍摄过程中，保持机身水平，画面构图平衡稳定，推、拉、摇、移镜头要稳，速度匀速，跟上焦点；考虑不同景别的搭配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0D5E1577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拍摄结束时，应多录几秒再停机，为剪辑留出余地。</w:t>
      </w:r>
    </w:p>
    <w:p w14:paraId="6D6A2236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3. 解说要求</w:t>
      </w:r>
    </w:p>
    <w:p w14:paraId="1BAF635C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用直白的语言文字叙述；有起承转合，设置高潮或合理安排突出主题；贴近观众的心理，使其有身临其境的感觉。忌宣传片式解说词。</w:t>
      </w:r>
    </w:p>
    <w:p w14:paraId="32839012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4. 技术要求</w:t>
      </w:r>
    </w:p>
    <w:p w14:paraId="7C3ADF99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画面要求：统一为全高清（1920×1080）16：9制式，上下不要有黑遮幅；注意保持清晰、干净；有字幕。</w:t>
      </w:r>
    </w:p>
    <w:p w14:paraId="79A0E159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音频要求：节目声道分为1声道（解说、同期声），2声道（音乐、音效、动效）；最高电频不能超过“-8dB（VU）”最低电频不能低于“-12dB（VU）”。</w:t>
      </w:r>
    </w:p>
    <w:p w14:paraId="2BF1FB69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字幕要求：采访、同期声均须加配中文字幕。用字准确无误，不使用繁体字、异体字、错别字；字幕位置居中，字体字号为黑体 60号，字边要加阴影；字幕应与画面有良好的同步性。</w:t>
      </w:r>
    </w:p>
    <w:p w14:paraId="7D46AA28">
      <w:pPr>
        <w:tabs>
          <w:tab w:val="left" w:pos="5930"/>
        </w:tabs>
        <w:ind w:firstLine="480" w:firstLineChars="200"/>
        <w:rPr>
          <w:rFonts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资料运用：片中一旦涉及到非本校拍摄、不属于拍摄团队创作的视频素材，一律要在画面右上角注明“资料”字样。“资料”字体字号为黑体 65 号，字边要加阴影。</w:t>
      </w:r>
    </w:p>
    <w:p w14:paraId="1AFAB785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b/>
          <w:bCs/>
          <w:color w:val="000000"/>
          <w:sz w:val="24"/>
        </w:rPr>
      </w:pPr>
      <w:r>
        <w:rPr>
          <w:rFonts w:hint="eastAsia" w:ascii="华文宋体" w:hAnsi="华文宋体" w:eastAsia="华文宋体" w:cs="仿宋"/>
          <w:b/>
          <w:bCs/>
          <w:color w:val="000000"/>
          <w:sz w:val="24"/>
        </w:rPr>
        <w:t>（三）舞台剧</w:t>
      </w:r>
    </w:p>
    <w:p w14:paraId="1F5F2DE1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1. 形态风格</w:t>
      </w:r>
    </w:p>
    <w:p w14:paraId="216FCBEF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节目形态：舞台剧。根据“五老”采访素材改编舞台剧，通过切换台进行多机位录制，剪辑成视频。</w:t>
      </w:r>
    </w:p>
    <w:p w14:paraId="58EF5655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视频格式：MP4（不得低于15M码流）</w:t>
      </w:r>
    </w:p>
    <w:p w14:paraId="70CFD1CB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视频标准：1920×1080（无损高清格式）</w:t>
      </w:r>
    </w:p>
    <w:p w14:paraId="6FB04D8F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节目风格：用艺术手法拍摄、制作校园舞台剧，画面构图完整清晰、镜头有设计感、拍摄手法丰富，故事内容真实有效。</w:t>
      </w:r>
    </w:p>
    <w:p w14:paraId="599C47AE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时长要求：不超过10分钟</w:t>
      </w:r>
    </w:p>
    <w:p w14:paraId="5B76CB3B">
      <w:pPr>
        <w:tabs>
          <w:tab w:val="left" w:pos="5930"/>
        </w:tabs>
        <w:ind w:firstLine="480" w:firstLineChars="200"/>
        <w:rPr>
          <w:rFonts w:hint="eastAsia"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2. 技术要求画面要求：统一为全高清（1920×1080）16：9制式，上下不要有黑遮幅；注意保持清晰、干净；有字幕（黑体居中）音频要求：节目声道分为1声道（解说、同期声），2声道（音乐、音效、动效）；最高电频不能超过“-8dB（VU）”最低电频不能低于“-12dB（VU）”。</w:t>
      </w:r>
    </w:p>
    <w:p w14:paraId="775F7B49">
      <w:pPr>
        <w:tabs>
          <w:tab w:val="left" w:pos="5930"/>
        </w:tabs>
        <w:ind w:firstLine="480" w:firstLineChars="200"/>
        <w:rPr>
          <w:rFonts w:ascii="华文宋体" w:hAnsi="华文宋体" w:eastAsia="华文宋体" w:cs="仿宋"/>
          <w:color w:val="000000"/>
          <w:sz w:val="24"/>
        </w:rPr>
      </w:pPr>
      <w:r>
        <w:rPr>
          <w:rFonts w:hint="eastAsia" w:ascii="华文宋体" w:hAnsi="华文宋体" w:eastAsia="华文宋体" w:cs="仿宋"/>
          <w:color w:val="000000"/>
          <w:sz w:val="24"/>
        </w:rPr>
        <w:t>字幕要求：对白、旁白和解说等均须加配中文字幕。用字准确无误，不使用繁体字、异体字、错别字；字幕位置居中，字体字号为黑体60号，字边要加阴影；字幕应与画面有良好的同步性。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52449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F1"/>
    <w:rsid w:val="001B10F1"/>
    <w:rsid w:val="00A7720B"/>
    <w:rsid w:val="00B74B9F"/>
    <w:rsid w:val="00D15B90"/>
    <w:rsid w:val="264E1BCB"/>
    <w:rsid w:val="37B54749"/>
    <w:rsid w:val="5C4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1423</Words>
  <Characters>1493</Characters>
  <Lines>41</Lines>
  <Paragraphs>30</Paragraphs>
  <TotalTime>8</TotalTime>
  <ScaleCrop>false</ScaleCrop>
  <LinksUpToDate>false</LinksUpToDate>
  <CharactersWithSpaces>1505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2025-05-25T14:28:00Z</dcterms:created>
  <dc:creator>逆逆 逆</dc:creator>
  <cp:lastModifiedBy>WPS_1714571274</cp:lastModifiedBy>
  <dcterms:modified xsi:type="dcterms:W3CDTF">2026-05-20T05:08:47Z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eyJoZGlkIjoiMDljYzUzMWQ4OWI0YzBkYjYzMDRhZTY5ZjZkYmFmYTgiLCJ1c2VySWQiOiIxNTk2OTMzOTg1In0=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FAFB5AC56E18432C92600AB057A0EE39_12</vt:lpwstr>
  </property>
</Properties>
</file>