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C" w:rsidRDefault="007F00DC" w:rsidP="007F00DC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tbl>
      <w:tblPr>
        <w:tblW w:w="0" w:type="auto"/>
        <w:tblInd w:w="93" w:type="dxa"/>
        <w:tblLayout w:type="fixed"/>
        <w:tblLook w:val="04A0"/>
      </w:tblPr>
      <w:tblGrid>
        <w:gridCol w:w="2376"/>
        <w:gridCol w:w="3417"/>
        <w:gridCol w:w="2187"/>
      </w:tblGrid>
      <w:tr w:rsidR="007F00DC" w:rsidRPr="0086287C" w:rsidTr="00820B27">
        <w:trPr>
          <w:trHeight w:val="570"/>
        </w:trPr>
        <w:tc>
          <w:tcPr>
            <w:tcW w:w="7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0DC" w:rsidRPr="0086287C" w:rsidRDefault="007F00DC" w:rsidP="00820B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86287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6</w:t>
            </w:r>
            <w:r w:rsidRPr="0086287C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年拟安排各学院招生计划数</w:t>
            </w:r>
          </w:p>
        </w:tc>
      </w:tr>
      <w:tr w:rsidR="007F00DC" w:rsidRPr="0086287C" w:rsidTr="00820B27">
        <w:trPr>
          <w:trHeight w:val="3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86287C" w:rsidRDefault="007F00DC" w:rsidP="00820B27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86287C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学</w:t>
            </w:r>
            <w:r w:rsidRPr="0086287C">
              <w:rPr>
                <w:rFonts w:ascii="仿宋_GB2312" w:eastAsia="仿宋_GB2312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86287C" w:rsidRDefault="007F00DC" w:rsidP="00820B27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 w:rsidRPr="0086287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86287C" w:rsidRDefault="007F00DC" w:rsidP="00820B27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 w:rsidRPr="0086287C">
              <w:rPr>
                <w:b/>
                <w:bCs/>
                <w:kern w:val="0"/>
                <w:sz w:val="24"/>
              </w:rPr>
              <w:t>201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 w:rsidRPr="0086287C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年招生计划数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政治与行政学院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</w:t>
            </w:r>
            <w:r w:rsidRPr="00032A70">
              <w:rPr>
                <w:rFonts w:ascii="仿宋" w:eastAsia="仿宋" w:hAnsi="仿宋" w:hint="eastAsia"/>
                <w:sz w:val="24"/>
              </w:rPr>
              <w:t>90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教育科学学院</w:t>
            </w:r>
          </w:p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特殊教育学院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95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教育学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心理学院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110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教育信息技术学院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285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外国语言文化学院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330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美术学院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美术学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100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设计学类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120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历史文化学院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165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数学科学学院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305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数学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地理科学学院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240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生命科学学院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205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生命科学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计算机学院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265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旅游管理学院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184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公共管理学院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220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经济与管理学院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560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法学院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185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lastRenderedPageBreak/>
              <w:t>体育科学学院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运动训练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55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文学院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465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国学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音乐学院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音乐学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81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舞蹈学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41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音乐表演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54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物理与电信工程学院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420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物理学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信息光电子科技学院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165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光电子学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化学与环境学院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师范与非师范专业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310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新能源材料与器件</w:t>
            </w: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勷</w:t>
            </w:r>
            <w:r w:rsidRPr="00032A70">
              <w:rPr>
                <w:rFonts w:ascii="仿宋" w:eastAsia="仿宋" w:hAnsi="仿宋" w:cs="仿宋_GB2312" w:hint="eastAsia"/>
                <w:kern w:val="0"/>
                <w:sz w:val="24"/>
              </w:rPr>
              <w:t>勤创新班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软件学院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90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国际商学院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150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城市文化学院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非师范专业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 w:hint="eastAsia"/>
                <w:sz w:val="24"/>
              </w:rPr>
              <w:t>60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职业教育学院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32A70">
              <w:rPr>
                <w:rFonts w:ascii="仿宋" w:eastAsia="仿宋" w:hAnsi="仿宋" w:cs="宋体" w:hint="eastAsia"/>
                <w:kern w:val="0"/>
                <w:sz w:val="24"/>
              </w:rPr>
              <w:t>师范专业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jc w:val="center"/>
              <w:rPr>
                <w:rFonts w:ascii="仿宋" w:eastAsia="仿宋" w:hAnsi="仿宋"/>
                <w:sz w:val="24"/>
              </w:rPr>
            </w:pPr>
            <w:r w:rsidRPr="00032A70">
              <w:rPr>
                <w:rFonts w:ascii="仿宋" w:eastAsia="仿宋" w:hAnsi="仿宋"/>
                <w:sz w:val="24"/>
              </w:rPr>
              <w:t>130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综合班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综合人才培养实验理科一班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/>
                <w:kern w:val="0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综合人才培养实验理科二班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/>
                <w:kern w:val="0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综合人才培养实验文科一班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/>
                <w:kern w:val="0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kern w:val="0"/>
                <w:sz w:val="24"/>
              </w:rPr>
              <w:t>综合人才培养实验文科二班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32A70">
              <w:rPr>
                <w:rFonts w:ascii="仿宋" w:eastAsia="仿宋" w:hAnsi="仿宋"/>
                <w:kern w:val="0"/>
                <w:sz w:val="24"/>
              </w:rPr>
              <w:t>25</w:t>
            </w:r>
          </w:p>
        </w:tc>
      </w:tr>
      <w:tr w:rsidR="007F00DC" w:rsidRPr="0086287C" w:rsidTr="00820B27">
        <w:trPr>
          <w:trHeight w:val="624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0DC" w:rsidRPr="00032A70" w:rsidRDefault="007F00DC" w:rsidP="00820B2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032A70">
              <w:rPr>
                <w:rFonts w:ascii="仿宋" w:eastAsia="仿宋" w:hAnsi="仿宋" w:hint="eastAsia"/>
                <w:b/>
                <w:kern w:val="0"/>
                <w:sz w:val="24"/>
              </w:rPr>
              <w:t>5980</w:t>
            </w:r>
          </w:p>
        </w:tc>
      </w:tr>
    </w:tbl>
    <w:p w:rsidR="00DF0078" w:rsidRDefault="00DF0078"/>
    <w:sectPr w:rsidR="00DF0078" w:rsidSect="00DF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0DC"/>
    <w:rsid w:val="007F00DC"/>
    <w:rsid w:val="00D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2016-03-14T11:58:00Z</dcterms:created>
  <dcterms:modified xsi:type="dcterms:W3CDTF">2016-03-14T11:59:00Z</dcterms:modified>
</cp:coreProperties>
</file>