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7" w:rsidRPr="00A04C41" w:rsidRDefault="004D38B7" w:rsidP="004D38B7">
      <w:pPr>
        <w:rPr>
          <w:rFonts w:ascii="Times New Roman" w:eastAsia="仿宋_GB2312" w:hAnsi="Times New Roman"/>
          <w:kern w:val="0"/>
          <w:sz w:val="32"/>
          <w:szCs w:val="32"/>
          <w:lang w:val="zh-CN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  <w:lang w:val="zh-CN"/>
        </w:rPr>
        <w:t>附件</w:t>
      </w:r>
      <w:r w:rsidRPr="00A04C41">
        <w:rPr>
          <w:rFonts w:ascii="Times New Roman" w:eastAsia="仿宋_GB2312" w:hAnsi="Times New Roman"/>
          <w:kern w:val="0"/>
          <w:sz w:val="32"/>
          <w:szCs w:val="32"/>
          <w:lang w:val="zh-CN"/>
        </w:rPr>
        <w:t>1</w:t>
      </w:r>
    </w:p>
    <w:p w:rsidR="008461DE" w:rsidRPr="008461DE" w:rsidRDefault="008461DE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  <w:lang w:val="zh-CN"/>
        </w:rPr>
      </w:pP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2017年</w:t>
      </w:r>
      <w:r w:rsidR="008E252C">
        <w:rPr>
          <w:rFonts w:ascii="黑体" w:eastAsia="黑体" w:hAnsi="黑体" w:hint="eastAsia"/>
          <w:kern w:val="0"/>
          <w:sz w:val="32"/>
          <w:szCs w:val="32"/>
          <w:lang w:val="zh-CN"/>
        </w:rPr>
        <w:t>省级</w:t>
      </w: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教学研究和改革项目</w:t>
      </w:r>
    </w:p>
    <w:p w:rsidR="004D38B7" w:rsidRDefault="008E252C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kern w:val="0"/>
          <w:sz w:val="32"/>
          <w:szCs w:val="32"/>
          <w:lang w:val="zh-CN"/>
        </w:rPr>
        <w:t>申报指南</w:t>
      </w: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872"/>
        <w:gridCol w:w="5386"/>
      </w:tblGrid>
      <w:tr w:rsidR="008E252C" w:rsidRPr="00365E6E" w:rsidTr="005515ED">
        <w:trPr>
          <w:trHeight w:val="950"/>
        </w:trPr>
        <w:tc>
          <w:tcPr>
            <w:tcW w:w="1247" w:type="dxa"/>
            <w:vAlign w:val="center"/>
          </w:tcPr>
          <w:p w:rsidR="008E252C" w:rsidRPr="00365E6E" w:rsidRDefault="008E252C" w:rsidP="008E252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项目</w:t>
            </w:r>
            <w:r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br/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类别</w:t>
            </w:r>
          </w:p>
        </w:tc>
        <w:tc>
          <w:tcPr>
            <w:tcW w:w="1872" w:type="dxa"/>
            <w:vAlign w:val="center"/>
          </w:tcPr>
          <w:p w:rsidR="008E252C" w:rsidRPr="00365E6E" w:rsidRDefault="008E252C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 w:rsidRPr="00365E6E"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重点领域</w:t>
            </w:r>
          </w:p>
        </w:tc>
        <w:tc>
          <w:tcPr>
            <w:tcW w:w="5386" w:type="dxa"/>
            <w:vAlign w:val="center"/>
          </w:tcPr>
          <w:p w:rsidR="008E252C" w:rsidRPr="00365E6E" w:rsidRDefault="008E252C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说明</w:t>
            </w:r>
          </w:p>
        </w:tc>
      </w:tr>
      <w:tr w:rsidR="008E252C" w:rsidRPr="00365E6E" w:rsidTr="005515ED">
        <w:trPr>
          <w:trHeight w:val="1403"/>
        </w:trPr>
        <w:tc>
          <w:tcPr>
            <w:tcW w:w="1247" w:type="dxa"/>
            <w:vMerge w:val="restart"/>
            <w:vAlign w:val="center"/>
          </w:tcPr>
          <w:p w:rsidR="008E252C" w:rsidRPr="00CE09BE" w:rsidRDefault="008E252C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综合类</w:t>
            </w:r>
          </w:p>
        </w:tc>
        <w:tc>
          <w:tcPr>
            <w:tcW w:w="1872" w:type="dxa"/>
            <w:vAlign w:val="center"/>
          </w:tcPr>
          <w:p w:rsidR="008E252C" w:rsidRPr="00CE09BE" w:rsidRDefault="008E252C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人才培养机制及模式改革</w:t>
            </w:r>
          </w:p>
        </w:tc>
        <w:tc>
          <w:tcPr>
            <w:tcW w:w="5386" w:type="dxa"/>
            <w:vAlign w:val="center"/>
          </w:tcPr>
          <w:p w:rsidR="008E252C" w:rsidRPr="00B001C7" w:rsidRDefault="008E252C" w:rsidP="005515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2017版校、院本科人才培养方案设计及实施；新工科人才培养模式改革与实践；基于跨学科的创新性、复合型人才培养研究与实践。</w:t>
            </w:r>
          </w:p>
        </w:tc>
      </w:tr>
      <w:tr w:rsidR="008E252C" w:rsidRPr="00365E6E" w:rsidTr="005515ED">
        <w:trPr>
          <w:trHeight w:val="830"/>
        </w:trPr>
        <w:tc>
          <w:tcPr>
            <w:tcW w:w="1247" w:type="dxa"/>
            <w:vMerge/>
            <w:vAlign w:val="center"/>
          </w:tcPr>
          <w:p w:rsidR="008E252C" w:rsidRPr="00365E6E" w:rsidRDefault="008E252C" w:rsidP="008E252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72" w:type="dxa"/>
            <w:vAlign w:val="center"/>
          </w:tcPr>
          <w:p w:rsidR="008E252C" w:rsidRPr="00365E6E" w:rsidRDefault="008E252C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教师教育改革</w:t>
            </w:r>
          </w:p>
        </w:tc>
        <w:tc>
          <w:tcPr>
            <w:tcW w:w="5386" w:type="dxa"/>
            <w:vAlign w:val="center"/>
          </w:tcPr>
          <w:p w:rsidR="008E252C" w:rsidRPr="00B001C7" w:rsidRDefault="008E252C" w:rsidP="00760916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30"/>
              </w:rPr>
              <w:t>支撑教师教育专业认证的教师教育课程体系研究与实践；深化教师教育改革的研究与实践。</w:t>
            </w:r>
          </w:p>
        </w:tc>
      </w:tr>
      <w:tr w:rsidR="008E252C" w:rsidRPr="00365E6E" w:rsidTr="005515ED">
        <w:trPr>
          <w:trHeight w:val="1161"/>
        </w:trPr>
        <w:tc>
          <w:tcPr>
            <w:tcW w:w="1247" w:type="dxa"/>
            <w:vMerge/>
            <w:vAlign w:val="center"/>
          </w:tcPr>
          <w:p w:rsidR="008E252C" w:rsidRPr="00365E6E" w:rsidRDefault="008E252C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72" w:type="dxa"/>
            <w:vAlign w:val="center"/>
          </w:tcPr>
          <w:p w:rsidR="008E252C" w:rsidRPr="00365E6E" w:rsidRDefault="008E252C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专业建设与管理</w:t>
            </w:r>
          </w:p>
        </w:tc>
        <w:tc>
          <w:tcPr>
            <w:tcW w:w="5386" w:type="dxa"/>
            <w:vAlign w:val="center"/>
          </w:tcPr>
          <w:p w:rsidR="008E252C" w:rsidRPr="00B001C7" w:rsidRDefault="008E252C" w:rsidP="00760916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以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专业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评估与专业认证为抓手推动专业内涵建设和发展、提高专业人才培养质量的研究与实践；新高考改革形势下的专业建设与发展。</w:t>
            </w:r>
          </w:p>
        </w:tc>
      </w:tr>
      <w:tr w:rsidR="005515ED" w:rsidRPr="00365E6E" w:rsidTr="005515ED">
        <w:trPr>
          <w:trHeight w:val="1156"/>
        </w:trPr>
        <w:tc>
          <w:tcPr>
            <w:tcW w:w="1247" w:type="dxa"/>
            <w:vMerge w:val="restart"/>
            <w:vAlign w:val="center"/>
          </w:tcPr>
          <w:p w:rsidR="005515ED" w:rsidRPr="00365E6E" w:rsidRDefault="005515ED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一般类</w:t>
            </w:r>
          </w:p>
        </w:tc>
        <w:tc>
          <w:tcPr>
            <w:tcW w:w="1872" w:type="dxa"/>
            <w:vAlign w:val="center"/>
          </w:tcPr>
          <w:p w:rsidR="005515ED" w:rsidRPr="00365E6E" w:rsidRDefault="005515ED" w:rsidP="00794ED4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互联网+课程建设与应用</w:t>
            </w:r>
          </w:p>
        </w:tc>
        <w:tc>
          <w:tcPr>
            <w:tcW w:w="5386" w:type="dxa"/>
            <w:vAlign w:val="center"/>
          </w:tcPr>
          <w:p w:rsidR="005515ED" w:rsidRPr="00B001C7" w:rsidRDefault="005515ED" w:rsidP="005515ED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基于多元创新、开放理念的课程建设研究与实践；非正式课程的设计和实施。</w:t>
            </w:r>
          </w:p>
        </w:tc>
      </w:tr>
      <w:tr w:rsidR="005515ED" w:rsidRPr="00ED7232" w:rsidTr="005515ED">
        <w:trPr>
          <w:trHeight w:val="2327"/>
        </w:trPr>
        <w:tc>
          <w:tcPr>
            <w:tcW w:w="1247" w:type="dxa"/>
            <w:vMerge/>
            <w:vAlign w:val="center"/>
          </w:tcPr>
          <w:p w:rsidR="005515ED" w:rsidRDefault="005515ED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72" w:type="dxa"/>
            <w:vAlign w:val="center"/>
          </w:tcPr>
          <w:p w:rsidR="005515ED" w:rsidRDefault="005515ED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互联网+教学方法和模式改革</w:t>
            </w:r>
          </w:p>
        </w:tc>
        <w:tc>
          <w:tcPr>
            <w:tcW w:w="5386" w:type="dxa"/>
            <w:vAlign w:val="center"/>
          </w:tcPr>
          <w:p w:rsidR="005515ED" w:rsidRPr="00B001C7" w:rsidRDefault="005515ED" w:rsidP="00760916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翻转课堂、研究性学习等新型学习方式的研究；基于创新思维训练和创新能力培养的教学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方式方法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改革研究与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实践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；基于互联网的混合教学支撑环境与方法研究；在专业课程教学过程中嵌入思想政治教育的方法研究；将科研成果引入专业课程教学的方法研究（需依托省级以上各类基金项目）。</w:t>
            </w:r>
          </w:p>
        </w:tc>
      </w:tr>
      <w:tr w:rsidR="005515ED" w:rsidRPr="00ED7232" w:rsidTr="005515ED">
        <w:trPr>
          <w:trHeight w:val="1414"/>
        </w:trPr>
        <w:tc>
          <w:tcPr>
            <w:tcW w:w="1247" w:type="dxa"/>
            <w:vMerge/>
            <w:vAlign w:val="center"/>
          </w:tcPr>
          <w:p w:rsidR="005515ED" w:rsidRDefault="005515ED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72" w:type="dxa"/>
            <w:vAlign w:val="center"/>
          </w:tcPr>
          <w:p w:rsidR="005515ED" w:rsidRDefault="005515ED" w:rsidP="00254D22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互联网+教学</w:t>
            </w:r>
            <w:r w:rsidR="00254D22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质量监控与管理</w:t>
            </w:r>
          </w:p>
        </w:tc>
        <w:tc>
          <w:tcPr>
            <w:tcW w:w="5386" w:type="dxa"/>
            <w:vAlign w:val="center"/>
          </w:tcPr>
          <w:p w:rsidR="005515ED" w:rsidRPr="00B001C7" w:rsidRDefault="005515ED" w:rsidP="00254D22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突出学生主动学习的课程过程性评价和多元考核机制研究与构建；</w:t>
            </w:r>
            <w:r w:rsidR="00254D22"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提高教学质量的手段和方法研究</w:t>
            </w:r>
            <w:r w:rsidR="00B001C7"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。</w:t>
            </w:r>
          </w:p>
        </w:tc>
      </w:tr>
    </w:tbl>
    <w:p w:rsidR="0053415B" w:rsidRPr="00B001C7" w:rsidRDefault="0053415B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sectPr w:rsidR="0053415B" w:rsidRPr="00B001C7" w:rsidSect="00365E6E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5D" w:rsidRDefault="00E2395D" w:rsidP="004D38B7">
      <w:r>
        <w:separator/>
      </w:r>
    </w:p>
  </w:endnote>
  <w:endnote w:type="continuationSeparator" w:id="1">
    <w:p w:rsidR="00E2395D" w:rsidRDefault="00E2395D" w:rsidP="004D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5D" w:rsidRDefault="00E2395D" w:rsidP="004D38B7">
      <w:r>
        <w:separator/>
      </w:r>
    </w:p>
  </w:footnote>
  <w:footnote w:type="continuationSeparator" w:id="1">
    <w:p w:rsidR="00E2395D" w:rsidRDefault="00E2395D" w:rsidP="004D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7" w:rsidRDefault="004D38B7" w:rsidP="00365E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8B7"/>
    <w:rsid w:val="000A7FE0"/>
    <w:rsid w:val="0019068A"/>
    <w:rsid w:val="00217FEA"/>
    <w:rsid w:val="00254D22"/>
    <w:rsid w:val="002C28CC"/>
    <w:rsid w:val="002C7135"/>
    <w:rsid w:val="00330F09"/>
    <w:rsid w:val="00377A88"/>
    <w:rsid w:val="00442675"/>
    <w:rsid w:val="00457FF4"/>
    <w:rsid w:val="0046213B"/>
    <w:rsid w:val="004D38B7"/>
    <w:rsid w:val="0053415B"/>
    <w:rsid w:val="005515ED"/>
    <w:rsid w:val="005E6BED"/>
    <w:rsid w:val="00627C38"/>
    <w:rsid w:val="0068606D"/>
    <w:rsid w:val="00715103"/>
    <w:rsid w:val="007179FD"/>
    <w:rsid w:val="00745B7B"/>
    <w:rsid w:val="00760916"/>
    <w:rsid w:val="00772DDD"/>
    <w:rsid w:val="00776501"/>
    <w:rsid w:val="00815194"/>
    <w:rsid w:val="008461DE"/>
    <w:rsid w:val="00886311"/>
    <w:rsid w:val="008E252C"/>
    <w:rsid w:val="00963766"/>
    <w:rsid w:val="009859D1"/>
    <w:rsid w:val="009C5033"/>
    <w:rsid w:val="009D2C38"/>
    <w:rsid w:val="009E42A4"/>
    <w:rsid w:val="009F72D2"/>
    <w:rsid w:val="00A13A0D"/>
    <w:rsid w:val="00AA0C50"/>
    <w:rsid w:val="00B001C7"/>
    <w:rsid w:val="00BC0DCC"/>
    <w:rsid w:val="00BD3AC7"/>
    <w:rsid w:val="00C11DAF"/>
    <w:rsid w:val="00C66578"/>
    <w:rsid w:val="00DA4BC9"/>
    <w:rsid w:val="00DB534B"/>
    <w:rsid w:val="00DF22CD"/>
    <w:rsid w:val="00DF7688"/>
    <w:rsid w:val="00E2395D"/>
    <w:rsid w:val="00E401C3"/>
    <w:rsid w:val="00E465ED"/>
    <w:rsid w:val="00E75597"/>
    <w:rsid w:val="00E77D6B"/>
    <w:rsid w:val="00E815FC"/>
    <w:rsid w:val="00EC438B"/>
    <w:rsid w:val="00ED7232"/>
    <w:rsid w:val="00F06848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8B7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semiHidden/>
    <w:rsid w:val="004D38B7"/>
    <w:rPr>
      <w:rFonts w:cs="Times New Roman"/>
      <w:vertAlign w:val="superscript"/>
    </w:rPr>
  </w:style>
  <w:style w:type="paragraph" w:styleId="a5">
    <w:name w:val="footnote text"/>
    <w:basedOn w:val="a"/>
    <w:link w:val="Char0"/>
    <w:semiHidden/>
    <w:rsid w:val="004D38B7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4D38B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D3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8B7"/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77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765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8CBB-0E81-401D-9DC5-BD16BCD8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27</cp:revision>
  <cp:lastPrinted>2017-09-05T01:55:00Z</cp:lastPrinted>
  <dcterms:created xsi:type="dcterms:W3CDTF">2017-07-07T04:01:00Z</dcterms:created>
  <dcterms:modified xsi:type="dcterms:W3CDTF">2017-09-07T02:05:00Z</dcterms:modified>
</cp:coreProperties>
</file>