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1D" w:rsidRDefault="00D14E1D" w:rsidP="00D14E1D">
      <w:pPr>
        <w:pStyle w:val="Default"/>
        <w:spacing w:line="580" w:lineRule="exact"/>
        <w:ind w:firstLineChars="950" w:firstLine="3040"/>
        <w:rPr>
          <w:rFonts w:ascii="仿宋_GB2312" w:eastAsia="仿宋_GB2312" w:hAnsi="仿宋"/>
          <w:color w:val="auto"/>
          <w:sz w:val="32"/>
          <w:szCs w:val="32"/>
        </w:rPr>
      </w:pPr>
      <w:bookmarkStart w:id="0" w:name="OLE_LINK2"/>
    </w:p>
    <w:p w:rsidR="00D14E1D" w:rsidRDefault="00D14E1D" w:rsidP="00D14E1D">
      <w:pPr>
        <w:pStyle w:val="Default"/>
        <w:spacing w:line="580" w:lineRule="exact"/>
        <w:ind w:firstLineChars="950" w:firstLine="3040"/>
        <w:rPr>
          <w:rFonts w:ascii="仿宋_GB2312" w:eastAsia="仿宋_GB2312" w:hAnsi="仿宋"/>
          <w:color w:val="auto"/>
          <w:sz w:val="32"/>
          <w:szCs w:val="32"/>
        </w:rPr>
      </w:pPr>
    </w:p>
    <w:p w:rsidR="00D14E1D" w:rsidRDefault="00D14E1D" w:rsidP="00D14E1D">
      <w:pPr>
        <w:pStyle w:val="Default"/>
        <w:spacing w:line="580" w:lineRule="exact"/>
        <w:ind w:firstLineChars="950" w:firstLine="3040"/>
        <w:rPr>
          <w:rFonts w:ascii="仿宋_GB2312" w:eastAsia="仿宋_GB2312" w:hAnsi="仿宋"/>
          <w:color w:val="auto"/>
          <w:sz w:val="32"/>
          <w:szCs w:val="32"/>
        </w:rPr>
      </w:pPr>
    </w:p>
    <w:p w:rsidR="00D14E1D" w:rsidRDefault="00D14E1D" w:rsidP="00D14E1D">
      <w:pPr>
        <w:pStyle w:val="Default"/>
        <w:spacing w:line="580" w:lineRule="exact"/>
        <w:ind w:firstLineChars="950" w:firstLine="3040"/>
        <w:rPr>
          <w:rFonts w:ascii="仿宋_GB2312" w:eastAsia="仿宋_GB2312" w:hAnsi="仿宋"/>
          <w:color w:val="auto"/>
          <w:sz w:val="32"/>
          <w:szCs w:val="32"/>
        </w:rPr>
      </w:pPr>
    </w:p>
    <w:p w:rsidR="00D14E1D" w:rsidRDefault="00D14E1D" w:rsidP="00D14E1D">
      <w:pPr>
        <w:pStyle w:val="Default"/>
        <w:spacing w:line="580" w:lineRule="exact"/>
        <w:jc w:val="both"/>
        <w:rPr>
          <w:rFonts w:ascii="仿宋_GB2312" w:eastAsia="仿宋_GB2312" w:hAnsi="仿宋"/>
          <w:color w:val="auto"/>
          <w:sz w:val="32"/>
          <w:szCs w:val="32"/>
        </w:rPr>
      </w:pPr>
    </w:p>
    <w:p w:rsidR="00D14E1D" w:rsidRDefault="00D14E1D" w:rsidP="00D14E1D">
      <w:pPr>
        <w:autoSpaceDE w:val="0"/>
        <w:autoSpaceDN w:val="0"/>
        <w:adjustRightInd w:val="0"/>
        <w:spacing w:line="580" w:lineRule="exact"/>
        <w:jc w:val="center"/>
        <w:rPr>
          <w:rFonts w:ascii="仿宋_GB2312" w:eastAsia="仿宋_GB2312" w:hAnsi="仿宋_GB2312" w:cs="仿宋_GB2312"/>
          <w:sz w:val="32"/>
          <w:szCs w:val="32"/>
        </w:rPr>
      </w:pPr>
      <w:r>
        <w:rPr>
          <w:rFonts w:ascii="仿宋_GB2312" w:eastAsia="仿宋_GB2312" w:hAnsi="仿宋" w:cs="Calibri" w:hint="eastAsia"/>
          <w:color w:val="000000"/>
          <w:sz w:val="32"/>
          <w:szCs w:val="32"/>
        </w:rPr>
        <w:t>教学〔2018〕</w:t>
      </w:r>
      <w:r w:rsidR="000E5A1E">
        <w:rPr>
          <w:rFonts w:ascii="仿宋_GB2312" w:eastAsia="仿宋_GB2312" w:hAnsi="仿宋" w:cs="Calibri" w:hint="eastAsia"/>
          <w:color w:val="000000"/>
          <w:sz w:val="32"/>
          <w:szCs w:val="32"/>
        </w:rPr>
        <w:t>51</w:t>
      </w:r>
      <w:r>
        <w:rPr>
          <w:rFonts w:ascii="仿宋_GB2312" w:eastAsia="仿宋_GB2312" w:hAnsi="仿宋" w:cs="Calibri" w:hint="eastAsia"/>
          <w:color w:val="000000"/>
          <w:sz w:val="32"/>
          <w:szCs w:val="32"/>
        </w:rPr>
        <w:t>号</w:t>
      </w:r>
      <w:bookmarkEnd w:id="0"/>
    </w:p>
    <w:p w:rsidR="00D14E1D" w:rsidRDefault="00D14E1D" w:rsidP="00D14E1D">
      <w:pPr>
        <w:spacing w:beforeLines="50" w:before="156" w:afterLines="50" w:after="156" w:line="580" w:lineRule="exact"/>
        <w:rPr>
          <w:rFonts w:ascii="仿宋_GB2312" w:eastAsia="仿宋_GB2312" w:hAnsi="仿宋_GB2312" w:cs="仿宋_GB2312"/>
          <w:sz w:val="32"/>
          <w:szCs w:val="32"/>
        </w:rPr>
      </w:pPr>
    </w:p>
    <w:p w:rsidR="00D14E1D" w:rsidRDefault="00D14E1D" w:rsidP="00D14E1D">
      <w:pPr>
        <w:tabs>
          <w:tab w:val="left" w:pos="1560"/>
        </w:tabs>
        <w:adjustRightInd w:val="0"/>
        <w:snapToGrid w:val="0"/>
        <w:spacing w:line="580" w:lineRule="exact"/>
        <w:ind w:firstLine="242"/>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关于公布第一批非正式课程的通知</w:t>
      </w:r>
    </w:p>
    <w:p w:rsidR="00861E35" w:rsidRDefault="00861E35" w:rsidP="00D14E1D">
      <w:pPr>
        <w:tabs>
          <w:tab w:val="left" w:pos="1560"/>
        </w:tabs>
        <w:adjustRightInd w:val="0"/>
        <w:snapToGrid w:val="0"/>
        <w:spacing w:line="580" w:lineRule="exact"/>
        <w:ind w:firstLine="242"/>
        <w:jc w:val="center"/>
        <w:outlineLvl w:val="1"/>
        <w:rPr>
          <w:rFonts w:ascii="方正小标宋简体" w:eastAsia="方正小标宋简体" w:hAnsi="方正小标宋简体" w:cs="方正小标宋简体"/>
          <w:bCs/>
          <w:sz w:val="44"/>
          <w:szCs w:val="44"/>
        </w:rPr>
      </w:pPr>
    </w:p>
    <w:p w:rsidR="00861E35" w:rsidRPr="00D5293C" w:rsidRDefault="00861E35" w:rsidP="00AC75B5">
      <w:pPr>
        <w:spacing w:line="560" w:lineRule="exact"/>
        <w:rPr>
          <w:rFonts w:ascii="仿宋_GB2312" w:eastAsia="仿宋_GB2312" w:hAnsi="仿宋"/>
          <w:sz w:val="32"/>
          <w:szCs w:val="32"/>
        </w:rPr>
      </w:pPr>
      <w:r>
        <w:rPr>
          <w:rFonts w:ascii="仿宋_GB2312" w:eastAsia="仿宋_GB2312" w:hAnsi="仿宋" w:hint="eastAsia"/>
          <w:sz w:val="32"/>
          <w:szCs w:val="32"/>
        </w:rPr>
        <w:t>各学院、各</w:t>
      </w:r>
      <w:r w:rsidRPr="00D5293C">
        <w:rPr>
          <w:rFonts w:ascii="仿宋_GB2312" w:eastAsia="仿宋_GB2312" w:hAnsi="仿宋" w:hint="eastAsia"/>
          <w:sz w:val="32"/>
          <w:szCs w:val="32"/>
        </w:rPr>
        <w:t>有关单位：</w:t>
      </w:r>
    </w:p>
    <w:p w:rsidR="00861E35" w:rsidRPr="00E54B67" w:rsidRDefault="00E54B67" w:rsidP="00AC75B5">
      <w:pPr>
        <w:spacing w:line="560" w:lineRule="exact"/>
        <w:ind w:firstLineChars="200" w:firstLine="640"/>
        <w:rPr>
          <w:rFonts w:ascii="仿宋_GB2312" w:eastAsia="仿宋_GB2312" w:hAnsi="仿宋"/>
          <w:sz w:val="32"/>
          <w:szCs w:val="32"/>
        </w:rPr>
      </w:pPr>
      <w:r w:rsidRPr="00E54B67">
        <w:rPr>
          <w:rFonts w:ascii="仿宋_GB2312" w:eastAsia="仿宋_GB2312" w:hAnsi="仿宋" w:hint="eastAsia"/>
          <w:sz w:val="32"/>
          <w:szCs w:val="32"/>
        </w:rPr>
        <w:t>为贯彻“立德树人，追求卓越，自主发展”的本科教育理念，构建“以学生为中心”的本科人才培养体系，培养具有华师特质的本科生，根据《关于修订2017级本科人才培养方案的工作方案》（教学〔2017〕40号）</w:t>
      </w:r>
      <w:r w:rsidR="00C706D9">
        <w:rPr>
          <w:rFonts w:ascii="仿宋_GB2312" w:eastAsia="仿宋_GB2312" w:hAnsi="仿宋" w:hint="eastAsia"/>
          <w:sz w:val="32"/>
          <w:szCs w:val="32"/>
        </w:rPr>
        <w:t>和</w:t>
      </w:r>
      <w:r w:rsidRPr="00E54B67">
        <w:rPr>
          <w:rFonts w:ascii="仿宋_GB2312" w:eastAsia="仿宋_GB2312" w:hAnsi="仿宋" w:hint="eastAsia"/>
          <w:sz w:val="32"/>
          <w:szCs w:val="32"/>
        </w:rPr>
        <w:t>《华南师范大学非正式课程实施方案(试行)》（教学〔2018〕11号）等文件精神</w:t>
      </w:r>
      <w:r>
        <w:rPr>
          <w:rFonts w:ascii="仿宋_GB2312" w:eastAsia="仿宋_GB2312" w:hAnsi="仿宋" w:hint="eastAsia"/>
          <w:sz w:val="32"/>
          <w:szCs w:val="32"/>
        </w:rPr>
        <w:t>，</w:t>
      </w:r>
      <w:r w:rsidR="009E7EB0" w:rsidRPr="009E7EB0">
        <w:rPr>
          <w:rFonts w:ascii="仿宋_GB2312" w:eastAsia="仿宋_GB2312" w:hAnsi="仿宋" w:hint="eastAsia"/>
          <w:sz w:val="32"/>
          <w:szCs w:val="32"/>
        </w:rPr>
        <w:t>学校组织了</w:t>
      </w:r>
      <w:r>
        <w:rPr>
          <w:rFonts w:ascii="仿宋_GB2312" w:eastAsia="仿宋_GB2312" w:hAnsi="仿宋" w:hint="eastAsia"/>
          <w:sz w:val="32"/>
          <w:szCs w:val="32"/>
        </w:rPr>
        <w:t>非正式课程</w:t>
      </w:r>
      <w:r w:rsidR="009E7EB0" w:rsidRPr="009E7EB0">
        <w:rPr>
          <w:rFonts w:ascii="仿宋_GB2312" w:eastAsia="仿宋_GB2312" w:hAnsi="仿宋" w:hint="eastAsia"/>
          <w:sz w:val="32"/>
          <w:szCs w:val="32"/>
        </w:rPr>
        <w:t>申报和评审工作，现对</w:t>
      </w:r>
      <w:r>
        <w:rPr>
          <w:rFonts w:ascii="仿宋_GB2312" w:eastAsia="仿宋_GB2312" w:hAnsi="仿宋" w:hint="eastAsia"/>
          <w:sz w:val="32"/>
          <w:szCs w:val="32"/>
        </w:rPr>
        <w:t>第一批</w:t>
      </w:r>
      <w:r w:rsidR="0022702E">
        <w:rPr>
          <w:rFonts w:ascii="仿宋_GB2312" w:eastAsia="仿宋_GB2312" w:hAnsi="仿宋" w:hint="eastAsia"/>
          <w:sz w:val="32"/>
          <w:szCs w:val="32"/>
        </w:rPr>
        <w:t>名单予以公布，并就有关事宜</w:t>
      </w:r>
      <w:r w:rsidR="009E7EB0" w:rsidRPr="009E7EB0">
        <w:rPr>
          <w:rFonts w:ascii="仿宋_GB2312" w:eastAsia="仿宋_GB2312" w:hAnsi="仿宋" w:hint="eastAsia"/>
          <w:sz w:val="32"/>
          <w:szCs w:val="32"/>
        </w:rPr>
        <w:t>通知如下：</w:t>
      </w:r>
    </w:p>
    <w:p w:rsidR="00D14E1D" w:rsidRDefault="00CB4B47" w:rsidP="00AC75B5">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一、立项情况</w:t>
      </w:r>
    </w:p>
    <w:p w:rsidR="00CB4B47" w:rsidRPr="00CB4B47" w:rsidRDefault="00CA5538" w:rsidP="00AC75B5">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经通讯</w:t>
      </w:r>
      <w:r w:rsidR="00CB4B47" w:rsidRPr="00CB4B47">
        <w:rPr>
          <w:rFonts w:ascii="仿宋_GB2312" w:eastAsia="仿宋_GB2312" w:hAnsi="仿宋" w:hint="eastAsia"/>
          <w:sz w:val="32"/>
          <w:szCs w:val="32"/>
        </w:rPr>
        <w:t>评审</w:t>
      </w:r>
      <w:r>
        <w:rPr>
          <w:rFonts w:ascii="仿宋_GB2312" w:eastAsia="仿宋_GB2312" w:hAnsi="仿宋" w:hint="eastAsia"/>
          <w:sz w:val="32"/>
          <w:szCs w:val="32"/>
        </w:rPr>
        <w:t>、专家组评审，</w:t>
      </w:r>
      <w:r w:rsidR="00CB4B47" w:rsidRPr="00CB4B47">
        <w:rPr>
          <w:rFonts w:ascii="仿宋_GB2312" w:eastAsia="仿宋_GB2312" w:hAnsi="仿宋" w:hint="eastAsia"/>
          <w:sz w:val="32"/>
          <w:szCs w:val="32"/>
        </w:rPr>
        <w:t>最后遴选出</w:t>
      </w:r>
      <w:r w:rsidR="00D10C9F">
        <w:rPr>
          <w:rFonts w:ascii="仿宋_GB2312" w:eastAsia="仿宋_GB2312" w:hAnsi="仿宋" w:hint="eastAsia"/>
          <w:sz w:val="32"/>
          <w:szCs w:val="32"/>
        </w:rPr>
        <w:t>第一批共</w:t>
      </w:r>
      <w:r w:rsidR="00870A40">
        <w:rPr>
          <w:rFonts w:ascii="仿宋_GB2312" w:eastAsia="仿宋_GB2312" w:hAnsi="仿宋" w:hint="eastAsia"/>
          <w:sz w:val="32"/>
          <w:szCs w:val="32"/>
        </w:rPr>
        <w:t>27</w:t>
      </w:r>
      <w:r w:rsidR="00B120BA">
        <w:rPr>
          <w:rFonts w:ascii="仿宋_GB2312" w:eastAsia="仿宋_GB2312" w:hAnsi="仿宋" w:hint="eastAsia"/>
          <w:sz w:val="32"/>
          <w:szCs w:val="32"/>
        </w:rPr>
        <w:t>3</w:t>
      </w:r>
      <w:r w:rsidR="00CB4B47" w:rsidRPr="00364C06">
        <w:rPr>
          <w:rFonts w:ascii="仿宋_GB2312" w:eastAsia="仿宋_GB2312" w:hAnsi="仿宋" w:hint="eastAsia"/>
          <w:sz w:val="32"/>
          <w:szCs w:val="32"/>
        </w:rPr>
        <w:t>项</w:t>
      </w:r>
      <w:r w:rsidR="003C3597" w:rsidRPr="003C3597">
        <w:rPr>
          <w:rFonts w:ascii="仿宋_GB2312" w:eastAsia="仿宋_GB2312" w:hAnsi="仿宋" w:hint="eastAsia"/>
          <w:sz w:val="32"/>
          <w:szCs w:val="32"/>
        </w:rPr>
        <w:t>非正式课程</w:t>
      </w:r>
      <w:r w:rsidR="003C3597">
        <w:rPr>
          <w:rFonts w:ascii="仿宋_GB2312" w:eastAsia="仿宋_GB2312" w:hAnsi="仿宋" w:hint="eastAsia"/>
          <w:sz w:val="32"/>
          <w:szCs w:val="32"/>
        </w:rPr>
        <w:t>建设项目</w:t>
      </w:r>
      <w:r w:rsidR="0079105E">
        <w:rPr>
          <w:rFonts w:ascii="仿宋_GB2312" w:eastAsia="仿宋_GB2312" w:hAnsi="仿宋" w:hint="eastAsia"/>
          <w:sz w:val="32"/>
          <w:szCs w:val="32"/>
        </w:rPr>
        <w:t>，其中</w:t>
      </w:r>
      <w:r>
        <w:rPr>
          <w:rFonts w:ascii="仿宋_GB2312" w:eastAsia="仿宋_GB2312" w:hAnsi="仿宋" w:hint="eastAsia"/>
          <w:sz w:val="32"/>
          <w:szCs w:val="32"/>
        </w:rPr>
        <w:t>思想引领</w:t>
      </w:r>
      <w:r w:rsidR="00870A40">
        <w:rPr>
          <w:rFonts w:ascii="仿宋_GB2312" w:eastAsia="仿宋_GB2312" w:hAnsi="仿宋" w:hint="eastAsia"/>
          <w:sz w:val="32"/>
          <w:szCs w:val="32"/>
        </w:rPr>
        <w:t>89</w:t>
      </w:r>
      <w:r w:rsidR="00CB4B47" w:rsidRPr="00A20248">
        <w:rPr>
          <w:rFonts w:ascii="仿宋_GB2312" w:eastAsia="仿宋_GB2312" w:hAnsi="仿宋" w:hint="eastAsia"/>
          <w:sz w:val="32"/>
          <w:szCs w:val="32"/>
        </w:rPr>
        <w:t>项</w:t>
      </w:r>
      <w:r w:rsidR="00CB4B47" w:rsidRPr="00CB4B47">
        <w:rPr>
          <w:rFonts w:ascii="仿宋_GB2312" w:eastAsia="仿宋_GB2312" w:hAnsi="仿宋" w:hint="eastAsia"/>
          <w:sz w:val="32"/>
          <w:szCs w:val="32"/>
        </w:rPr>
        <w:t>，</w:t>
      </w:r>
      <w:r w:rsidR="005459F8">
        <w:rPr>
          <w:rFonts w:ascii="仿宋_GB2312" w:eastAsia="仿宋_GB2312" w:hAnsi="仿宋" w:hint="eastAsia"/>
          <w:sz w:val="32"/>
          <w:szCs w:val="32"/>
        </w:rPr>
        <w:t>创新创业</w:t>
      </w:r>
      <w:r w:rsidR="00870A40">
        <w:rPr>
          <w:rFonts w:ascii="仿宋_GB2312" w:eastAsia="仿宋_GB2312" w:hAnsi="仿宋" w:hint="eastAsia"/>
          <w:sz w:val="32"/>
          <w:szCs w:val="32"/>
        </w:rPr>
        <w:t>132</w:t>
      </w:r>
      <w:r w:rsidR="00CB4B47" w:rsidRPr="00A20248">
        <w:rPr>
          <w:rFonts w:ascii="仿宋_GB2312" w:eastAsia="仿宋_GB2312" w:hAnsi="仿宋" w:hint="eastAsia"/>
          <w:sz w:val="32"/>
          <w:szCs w:val="32"/>
        </w:rPr>
        <w:t>项</w:t>
      </w:r>
      <w:r w:rsidR="00CB4B47" w:rsidRPr="00CB4B47">
        <w:rPr>
          <w:rFonts w:ascii="仿宋_GB2312" w:eastAsia="仿宋_GB2312" w:hAnsi="仿宋" w:hint="eastAsia"/>
          <w:sz w:val="32"/>
          <w:szCs w:val="32"/>
        </w:rPr>
        <w:t>，</w:t>
      </w:r>
      <w:r w:rsidR="005459F8">
        <w:rPr>
          <w:rFonts w:ascii="仿宋_GB2312" w:eastAsia="仿宋_GB2312" w:hAnsi="仿宋" w:hint="eastAsia"/>
          <w:sz w:val="32"/>
          <w:szCs w:val="32"/>
        </w:rPr>
        <w:t>朋辈教育</w:t>
      </w:r>
      <w:r w:rsidR="00870A40">
        <w:rPr>
          <w:rFonts w:ascii="仿宋_GB2312" w:eastAsia="仿宋_GB2312" w:hAnsi="仿宋" w:hint="eastAsia"/>
          <w:sz w:val="32"/>
          <w:szCs w:val="32"/>
        </w:rPr>
        <w:t>31</w:t>
      </w:r>
      <w:r w:rsidR="005459F8">
        <w:rPr>
          <w:rFonts w:ascii="仿宋_GB2312" w:eastAsia="仿宋_GB2312" w:hAnsi="仿宋" w:hint="eastAsia"/>
          <w:sz w:val="32"/>
          <w:szCs w:val="32"/>
        </w:rPr>
        <w:t>项</w:t>
      </w:r>
      <w:r w:rsidR="00CB4B47" w:rsidRPr="00CB4B47">
        <w:rPr>
          <w:rFonts w:ascii="仿宋_GB2312" w:eastAsia="仿宋_GB2312" w:hAnsi="仿宋" w:hint="eastAsia"/>
          <w:sz w:val="32"/>
          <w:szCs w:val="32"/>
        </w:rPr>
        <w:t>，</w:t>
      </w:r>
      <w:r w:rsidR="00303CB1" w:rsidRPr="00303CB1">
        <w:rPr>
          <w:rFonts w:ascii="仿宋_GB2312" w:eastAsia="仿宋_GB2312" w:hAnsi="仿宋" w:hint="eastAsia"/>
          <w:sz w:val="32"/>
          <w:szCs w:val="32"/>
        </w:rPr>
        <w:t>全球学习</w:t>
      </w:r>
      <w:r w:rsidR="00870A40">
        <w:rPr>
          <w:rFonts w:ascii="仿宋_GB2312" w:eastAsia="仿宋_GB2312" w:hAnsi="仿宋" w:hint="eastAsia"/>
          <w:sz w:val="32"/>
          <w:szCs w:val="32"/>
        </w:rPr>
        <w:t>2</w:t>
      </w:r>
      <w:r w:rsidR="007F0300">
        <w:rPr>
          <w:rFonts w:ascii="仿宋_GB2312" w:eastAsia="仿宋_GB2312" w:hAnsi="仿宋" w:hint="eastAsia"/>
          <w:sz w:val="32"/>
          <w:szCs w:val="32"/>
        </w:rPr>
        <w:t>1</w:t>
      </w:r>
      <w:r w:rsidR="00303CB1">
        <w:rPr>
          <w:rFonts w:ascii="仿宋_GB2312" w:eastAsia="仿宋_GB2312" w:hAnsi="仿宋" w:hint="eastAsia"/>
          <w:sz w:val="32"/>
          <w:szCs w:val="32"/>
        </w:rPr>
        <w:t>项。</w:t>
      </w:r>
      <w:r w:rsidR="00A20248">
        <w:rPr>
          <w:rFonts w:ascii="仿宋_GB2312" w:eastAsia="仿宋_GB2312" w:hAnsi="仿宋" w:hint="eastAsia"/>
          <w:sz w:val="32"/>
          <w:szCs w:val="32"/>
        </w:rPr>
        <w:t>具体</w:t>
      </w:r>
      <w:r w:rsidR="006838C3">
        <w:rPr>
          <w:rFonts w:ascii="仿宋_GB2312" w:eastAsia="仿宋_GB2312" w:hAnsi="仿宋" w:hint="eastAsia"/>
          <w:sz w:val="32"/>
          <w:szCs w:val="32"/>
        </w:rPr>
        <w:t>立项</w:t>
      </w:r>
      <w:r w:rsidR="00A20248">
        <w:rPr>
          <w:rFonts w:ascii="仿宋_GB2312" w:eastAsia="仿宋_GB2312" w:hAnsi="仿宋" w:hint="eastAsia"/>
          <w:sz w:val="32"/>
          <w:szCs w:val="32"/>
        </w:rPr>
        <w:t>项目</w:t>
      </w:r>
      <w:r w:rsidR="00A046B7">
        <w:rPr>
          <w:rFonts w:ascii="仿宋_GB2312" w:eastAsia="仿宋_GB2312" w:hAnsi="仿宋" w:hint="eastAsia"/>
          <w:sz w:val="32"/>
          <w:szCs w:val="32"/>
        </w:rPr>
        <w:t>见附件1。</w:t>
      </w:r>
    </w:p>
    <w:p w:rsidR="00AF35C7" w:rsidRPr="00AF35C7" w:rsidRDefault="005D1CD7" w:rsidP="00AC75B5">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二、建设</w:t>
      </w:r>
      <w:r w:rsidR="00F42FA2">
        <w:rPr>
          <w:rFonts w:ascii="黑体" w:eastAsia="黑体" w:hAnsi="黑体" w:cs="黑体" w:hint="eastAsia"/>
          <w:sz w:val="32"/>
          <w:szCs w:val="32"/>
        </w:rPr>
        <w:t>要求</w:t>
      </w:r>
    </w:p>
    <w:p w:rsidR="006838C3" w:rsidRDefault="00C9558C" w:rsidP="00805868">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sidR="006838C3" w:rsidRPr="006838C3">
        <w:rPr>
          <w:rFonts w:ascii="仿宋_GB2312" w:eastAsia="仿宋_GB2312" w:hAnsi="仿宋" w:hint="eastAsia"/>
          <w:sz w:val="32"/>
          <w:szCs w:val="32"/>
        </w:rPr>
        <w:t>请</w:t>
      </w:r>
      <w:r w:rsidR="00303CB1">
        <w:rPr>
          <w:rFonts w:ascii="仿宋_GB2312" w:eastAsia="仿宋_GB2312" w:hAnsi="仿宋" w:hint="eastAsia"/>
          <w:sz w:val="32"/>
          <w:szCs w:val="32"/>
        </w:rPr>
        <w:t>课程负责人参</w:t>
      </w:r>
      <w:r w:rsidR="006838C3">
        <w:rPr>
          <w:rFonts w:ascii="仿宋_GB2312" w:eastAsia="仿宋_GB2312" w:hAnsi="仿宋" w:hint="eastAsia"/>
          <w:sz w:val="32"/>
          <w:szCs w:val="32"/>
        </w:rPr>
        <w:t>照</w:t>
      </w:r>
      <w:r w:rsidR="006838C3" w:rsidRPr="006838C3">
        <w:rPr>
          <w:rFonts w:ascii="仿宋_GB2312" w:eastAsia="仿宋_GB2312" w:hAnsi="仿宋" w:hint="eastAsia"/>
          <w:sz w:val="32"/>
          <w:szCs w:val="32"/>
        </w:rPr>
        <w:t>《华南师范大学非正式课程实施方案(试行)》（</w:t>
      </w:r>
      <w:r w:rsidR="006838C3">
        <w:rPr>
          <w:rFonts w:ascii="仿宋_GB2312" w:eastAsia="仿宋_GB2312" w:hAnsi="仿宋" w:hint="eastAsia"/>
          <w:sz w:val="32"/>
          <w:szCs w:val="32"/>
        </w:rPr>
        <w:t>附件2</w:t>
      </w:r>
      <w:r w:rsidR="006838C3" w:rsidRPr="006838C3">
        <w:rPr>
          <w:rFonts w:ascii="仿宋_GB2312" w:eastAsia="仿宋_GB2312" w:hAnsi="仿宋" w:hint="eastAsia"/>
          <w:sz w:val="32"/>
          <w:szCs w:val="32"/>
        </w:rPr>
        <w:t>）</w:t>
      </w:r>
      <w:r w:rsidR="006838C3">
        <w:rPr>
          <w:rFonts w:ascii="仿宋_GB2312" w:eastAsia="仿宋_GB2312" w:hAnsi="仿宋" w:hint="eastAsia"/>
          <w:sz w:val="32"/>
          <w:szCs w:val="32"/>
        </w:rPr>
        <w:t>进行课程建设。</w:t>
      </w:r>
    </w:p>
    <w:p w:rsidR="00AC75B5" w:rsidRDefault="00AC75B5" w:rsidP="00805868">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8B64C4">
        <w:rPr>
          <w:rFonts w:ascii="仿宋_GB2312" w:eastAsia="仿宋_GB2312" w:hAnsi="仿宋" w:hint="eastAsia"/>
          <w:sz w:val="32"/>
          <w:szCs w:val="32"/>
        </w:rPr>
        <w:t>非正式课程按实施计划执行</w:t>
      </w:r>
      <w:r w:rsidR="005D1CD7">
        <w:rPr>
          <w:rFonts w:ascii="仿宋_GB2312" w:eastAsia="仿宋_GB2312" w:hAnsi="仿宋" w:hint="eastAsia"/>
          <w:sz w:val="32"/>
          <w:szCs w:val="32"/>
        </w:rPr>
        <w:t>。</w:t>
      </w:r>
      <w:r w:rsidR="0022702E">
        <w:rPr>
          <w:rFonts w:ascii="仿宋_GB2312" w:eastAsia="仿宋_GB2312" w:hAnsi="仿宋" w:hint="eastAsia"/>
          <w:sz w:val="32"/>
          <w:szCs w:val="32"/>
        </w:rPr>
        <w:t>请课程负责人填写《华南师范大学非正式课程</w:t>
      </w:r>
      <w:r w:rsidRPr="00AC75B5">
        <w:rPr>
          <w:rFonts w:ascii="仿宋_GB2312" w:eastAsia="仿宋_GB2312" w:hAnsi="仿宋" w:hint="eastAsia"/>
          <w:sz w:val="32"/>
          <w:szCs w:val="32"/>
        </w:rPr>
        <w:t>实施计划》（附件</w:t>
      </w:r>
      <w:r>
        <w:rPr>
          <w:rFonts w:ascii="仿宋_GB2312" w:eastAsia="仿宋_GB2312" w:hAnsi="仿宋" w:hint="eastAsia"/>
          <w:sz w:val="32"/>
          <w:szCs w:val="32"/>
        </w:rPr>
        <w:t>3</w:t>
      </w:r>
      <w:r w:rsidRPr="00AC75B5">
        <w:rPr>
          <w:rFonts w:ascii="仿宋_GB2312" w:eastAsia="仿宋_GB2312" w:hAnsi="仿宋" w:hint="eastAsia"/>
          <w:sz w:val="32"/>
          <w:szCs w:val="32"/>
        </w:rPr>
        <w:t>），于2018年8月</w:t>
      </w:r>
      <w:r>
        <w:rPr>
          <w:rFonts w:ascii="仿宋_GB2312" w:eastAsia="仿宋_GB2312" w:hAnsi="仿宋" w:hint="eastAsia"/>
          <w:sz w:val="32"/>
          <w:szCs w:val="32"/>
        </w:rPr>
        <w:t>28</w:t>
      </w:r>
      <w:r w:rsidRPr="00AC75B5">
        <w:rPr>
          <w:rFonts w:ascii="仿宋_GB2312" w:eastAsia="仿宋_GB2312" w:hAnsi="仿宋" w:hint="eastAsia"/>
          <w:sz w:val="32"/>
          <w:szCs w:val="32"/>
        </w:rPr>
        <w:t>日前发送电子版至</w:t>
      </w:r>
      <w:r w:rsidRPr="00AC75B5">
        <w:rPr>
          <w:rFonts w:ascii="Times New Roman" w:eastAsia="仿宋_GB2312" w:hAnsi="Times New Roman"/>
          <w:sz w:val="32"/>
          <w:szCs w:val="32"/>
        </w:rPr>
        <w:t>scnuzlk@126.com</w:t>
      </w:r>
      <w:r w:rsidRPr="00AC75B5">
        <w:rPr>
          <w:rFonts w:ascii="Times New Roman" w:eastAsia="仿宋_GB2312" w:hAnsi="Times New Roman"/>
          <w:sz w:val="32"/>
          <w:szCs w:val="32"/>
        </w:rPr>
        <w:t>。</w:t>
      </w:r>
    </w:p>
    <w:p w:rsidR="0084682A" w:rsidRPr="00B01145" w:rsidRDefault="0079105E" w:rsidP="00805868">
      <w:pPr>
        <w:widowControl/>
        <w:shd w:val="clear" w:color="auto" w:fill="FFFFFF"/>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3.</w:t>
      </w:r>
      <w:r w:rsidR="0084682A">
        <w:rPr>
          <w:rFonts w:ascii="仿宋_GB2312" w:eastAsia="仿宋_GB2312" w:hAnsi="仿宋" w:hint="eastAsia"/>
          <w:sz w:val="32"/>
          <w:szCs w:val="32"/>
        </w:rPr>
        <w:t>非正式课程鼓励师生将理论与实践</w:t>
      </w:r>
      <w:r w:rsidR="0084682A" w:rsidRPr="0084682A">
        <w:rPr>
          <w:rFonts w:ascii="仿宋_GB2312" w:eastAsia="仿宋_GB2312" w:hAnsi="仿宋" w:hint="eastAsia"/>
          <w:sz w:val="32"/>
          <w:szCs w:val="32"/>
        </w:rPr>
        <w:t>学习</w:t>
      </w:r>
      <w:r w:rsidR="002C1312">
        <w:rPr>
          <w:rFonts w:ascii="仿宋_GB2312" w:eastAsia="仿宋_GB2312" w:hAnsi="仿宋" w:hint="eastAsia"/>
          <w:sz w:val="32"/>
          <w:szCs w:val="32"/>
        </w:rPr>
        <w:t>进行</w:t>
      </w:r>
      <w:r w:rsidR="0084682A">
        <w:rPr>
          <w:rFonts w:ascii="仿宋_GB2312" w:eastAsia="仿宋_GB2312" w:hAnsi="仿宋" w:hint="eastAsia"/>
          <w:sz w:val="32"/>
          <w:szCs w:val="32"/>
        </w:rPr>
        <w:t>有机结合，</w:t>
      </w:r>
      <w:r w:rsidR="007D63AC">
        <w:rPr>
          <w:rFonts w:ascii="仿宋_GB2312" w:eastAsia="仿宋_GB2312" w:hAnsi="仿宋" w:hint="eastAsia"/>
          <w:sz w:val="32"/>
          <w:szCs w:val="32"/>
        </w:rPr>
        <w:t>重视学生</w:t>
      </w:r>
      <w:r w:rsidR="002B0AFC">
        <w:rPr>
          <w:rFonts w:ascii="仿宋_GB2312" w:eastAsia="仿宋_GB2312" w:hAnsi="仿宋" w:hint="eastAsia"/>
          <w:sz w:val="32"/>
          <w:szCs w:val="32"/>
        </w:rPr>
        <w:t>自主参与和</w:t>
      </w:r>
      <w:r w:rsidR="007D63AC">
        <w:rPr>
          <w:rFonts w:ascii="仿宋_GB2312" w:eastAsia="仿宋_GB2312" w:hAnsi="仿宋" w:hint="eastAsia"/>
          <w:sz w:val="32"/>
          <w:szCs w:val="32"/>
        </w:rPr>
        <w:t>过程体验，</w:t>
      </w:r>
      <w:r w:rsidR="0084682A">
        <w:rPr>
          <w:rFonts w:ascii="仿宋_GB2312" w:eastAsia="仿宋_GB2312" w:hAnsi="仿宋" w:hint="eastAsia"/>
          <w:sz w:val="32"/>
          <w:szCs w:val="32"/>
        </w:rPr>
        <w:t>提倡</w:t>
      </w:r>
      <w:r w:rsidR="0070439F">
        <w:rPr>
          <w:rFonts w:ascii="仿宋_GB2312" w:eastAsia="仿宋_GB2312" w:hAnsi="仿宋" w:hint="eastAsia"/>
          <w:sz w:val="32"/>
          <w:szCs w:val="32"/>
        </w:rPr>
        <w:t>研究性学习、项目学习、</w:t>
      </w:r>
      <w:r w:rsidR="002C1312">
        <w:rPr>
          <w:rFonts w:ascii="仿宋_GB2312" w:eastAsia="仿宋_GB2312" w:hAnsi="仿宋" w:hint="eastAsia"/>
          <w:sz w:val="32"/>
          <w:szCs w:val="32"/>
        </w:rPr>
        <w:t>合作学习、实践研习，</w:t>
      </w:r>
      <w:r w:rsidR="007D63AC">
        <w:rPr>
          <w:rFonts w:ascii="仿宋_GB2312" w:eastAsia="仿宋_GB2312" w:hAnsi="仿宋" w:hint="eastAsia"/>
          <w:sz w:val="32"/>
          <w:szCs w:val="32"/>
        </w:rPr>
        <w:t>实施</w:t>
      </w:r>
      <w:r w:rsidR="00870A40">
        <w:rPr>
          <w:rFonts w:ascii="仿宋_GB2312" w:eastAsia="仿宋_GB2312" w:hAnsi="仿宋" w:hint="eastAsia"/>
          <w:sz w:val="32"/>
          <w:szCs w:val="32"/>
        </w:rPr>
        <w:t>形成性评价</w:t>
      </w:r>
      <w:r w:rsidR="007D63AC">
        <w:rPr>
          <w:rFonts w:ascii="仿宋_GB2312" w:eastAsia="仿宋_GB2312" w:hAnsi="仿宋" w:hint="eastAsia"/>
          <w:sz w:val="32"/>
          <w:szCs w:val="32"/>
        </w:rPr>
        <w:t>，鼓励课程负责人将非正常课程的教学资源和学生成果</w:t>
      </w:r>
      <w:r w:rsidR="002C1312">
        <w:rPr>
          <w:rFonts w:ascii="仿宋_GB2312" w:eastAsia="仿宋_GB2312" w:hAnsi="仿宋" w:hint="eastAsia"/>
          <w:sz w:val="32"/>
          <w:szCs w:val="32"/>
        </w:rPr>
        <w:t>上传至华师非正式课程网</w:t>
      </w:r>
      <w:r w:rsidR="002C1312" w:rsidRPr="00004AC1">
        <w:rPr>
          <w:rFonts w:ascii="仿宋_GB2312" w:eastAsia="仿宋_GB2312" w:hAnsi="仿宋" w:hint="eastAsia"/>
          <w:color w:val="000000" w:themeColor="text1"/>
          <w:sz w:val="32"/>
          <w:szCs w:val="32"/>
        </w:rPr>
        <w:t>（</w:t>
      </w:r>
      <w:hyperlink r:id="rId8" w:history="1">
        <w:r w:rsidR="002C1312" w:rsidRPr="00004AC1">
          <w:rPr>
            <w:rStyle w:val="a5"/>
            <w:rFonts w:ascii="Times New Roman" w:hAnsi="Times New Roman"/>
            <w:color w:val="000000" w:themeColor="text1"/>
            <w:sz w:val="32"/>
            <w:szCs w:val="32"/>
            <w:u w:val="none"/>
          </w:rPr>
          <w:t>http://fzskc.scnu.edu.cn</w:t>
        </w:r>
      </w:hyperlink>
      <w:r w:rsidR="002C1312" w:rsidRPr="00004AC1">
        <w:rPr>
          <w:rFonts w:ascii="Times New Roman" w:hAnsi="Times New Roman" w:hint="eastAsia"/>
          <w:color w:val="000000" w:themeColor="text1"/>
          <w:sz w:val="32"/>
          <w:szCs w:val="32"/>
        </w:rPr>
        <w:t>）</w:t>
      </w:r>
      <w:r w:rsidR="002C1312" w:rsidRPr="00B01145">
        <w:rPr>
          <w:rFonts w:ascii="仿宋_GB2312" w:eastAsia="仿宋_GB2312" w:hAnsi="仿宋" w:hint="eastAsia"/>
          <w:color w:val="000000" w:themeColor="text1"/>
          <w:sz w:val="32"/>
          <w:szCs w:val="32"/>
        </w:rPr>
        <w:t>。</w:t>
      </w:r>
    </w:p>
    <w:p w:rsidR="008F1AF5" w:rsidRPr="008F1AF5" w:rsidRDefault="00F42FA2" w:rsidP="00805868">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三、开课要求</w:t>
      </w:r>
    </w:p>
    <w:p w:rsidR="00AC75B5" w:rsidRDefault="0022702E" w:rsidP="00805868">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AC75B5" w:rsidRPr="00AC75B5">
        <w:rPr>
          <w:rFonts w:ascii="仿宋_GB2312" w:eastAsia="仿宋_GB2312" w:hAnsi="仿宋" w:hint="eastAsia"/>
          <w:sz w:val="32"/>
          <w:szCs w:val="32"/>
        </w:rPr>
        <w:t>立项非正式课程须于2018-2019学年开课，可以2018-2019（1）学期、2018-2019（2）学期或两学期同时开课</w:t>
      </w:r>
      <w:r w:rsidR="00B21664">
        <w:rPr>
          <w:rFonts w:ascii="仿宋_GB2312" w:eastAsia="仿宋_GB2312" w:hAnsi="仿宋" w:hint="eastAsia"/>
          <w:sz w:val="32"/>
          <w:szCs w:val="32"/>
        </w:rPr>
        <w:t>，课程负责人</w:t>
      </w:r>
      <w:r w:rsidR="00BD7A1F">
        <w:rPr>
          <w:rFonts w:ascii="仿宋_GB2312" w:eastAsia="仿宋_GB2312" w:hAnsi="仿宋" w:hint="eastAsia"/>
          <w:sz w:val="32"/>
          <w:szCs w:val="32"/>
        </w:rPr>
        <w:t>须在附件3课程实施计划中明确</w:t>
      </w:r>
      <w:r w:rsidR="00B21664">
        <w:rPr>
          <w:rFonts w:ascii="仿宋_GB2312" w:eastAsia="仿宋_GB2312" w:hAnsi="仿宋" w:hint="eastAsia"/>
          <w:sz w:val="32"/>
          <w:szCs w:val="32"/>
        </w:rPr>
        <w:t>开课时间</w:t>
      </w:r>
      <w:r w:rsidR="00AC75B5" w:rsidRPr="00AC75B5">
        <w:rPr>
          <w:rFonts w:ascii="仿宋_GB2312" w:eastAsia="仿宋_GB2312" w:hAnsi="仿宋" w:hint="eastAsia"/>
          <w:sz w:val="32"/>
          <w:szCs w:val="32"/>
        </w:rPr>
        <w:t>。</w:t>
      </w:r>
    </w:p>
    <w:p w:rsidR="00DE6A30" w:rsidRDefault="00C64030" w:rsidP="00805868">
      <w:pPr>
        <w:widowControl/>
        <w:shd w:val="clear" w:color="auto" w:fill="FFFFFF"/>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sidR="00DE6A30" w:rsidRPr="00DE6A30">
        <w:rPr>
          <w:rFonts w:ascii="仿宋_GB2312" w:eastAsia="仿宋_GB2312" w:hAnsi="仿宋" w:hint="eastAsia"/>
          <w:sz w:val="32"/>
          <w:szCs w:val="32"/>
        </w:rPr>
        <w:t>教师提交</w:t>
      </w:r>
      <w:r w:rsidR="00BD7A1F">
        <w:rPr>
          <w:rFonts w:ascii="仿宋_GB2312" w:eastAsia="仿宋_GB2312" w:hAnsi="仿宋" w:hint="eastAsia"/>
          <w:sz w:val="32"/>
          <w:szCs w:val="32"/>
        </w:rPr>
        <w:t>课程</w:t>
      </w:r>
      <w:r w:rsidR="00DE6A30" w:rsidRPr="00DE6A30">
        <w:rPr>
          <w:rFonts w:ascii="仿宋_GB2312" w:eastAsia="仿宋_GB2312" w:hAnsi="仿宋" w:hint="eastAsia"/>
          <w:sz w:val="32"/>
          <w:szCs w:val="32"/>
        </w:rPr>
        <w:t>实施计划</w:t>
      </w:r>
      <w:r w:rsidR="00D83741">
        <w:rPr>
          <w:rFonts w:ascii="仿宋_GB2312" w:eastAsia="仿宋_GB2312" w:hAnsi="仿宋" w:hint="eastAsia"/>
          <w:sz w:val="32"/>
          <w:szCs w:val="32"/>
        </w:rPr>
        <w:t>后</w:t>
      </w:r>
      <w:r w:rsidR="00DE6A30" w:rsidRPr="00DE6A30">
        <w:rPr>
          <w:rFonts w:ascii="仿宋_GB2312" w:eastAsia="仿宋_GB2312" w:hAnsi="仿宋" w:hint="eastAsia"/>
          <w:sz w:val="32"/>
          <w:szCs w:val="32"/>
        </w:rPr>
        <w:t>，学校</w:t>
      </w:r>
      <w:r w:rsidR="00D83741">
        <w:rPr>
          <w:rFonts w:ascii="仿宋_GB2312" w:eastAsia="仿宋_GB2312" w:hAnsi="仿宋" w:hint="eastAsia"/>
          <w:sz w:val="32"/>
          <w:szCs w:val="32"/>
        </w:rPr>
        <w:t>将</w:t>
      </w:r>
      <w:r w:rsidR="00DE6A30" w:rsidRPr="00DE6A30">
        <w:rPr>
          <w:rFonts w:ascii="仿宋_GB2312" w:eastAsia="仿宋_GB2312" w:hAnsi="仿宋" w:hint="eastAsia"/>
          <w:sz w:val="32"/>
          <w:szCs w:val="32"/>
        </w:rPr>
        <w:t>进行审核并于每学期</w:t>
      </w:r>
      <w:proofErr w:type="gramStart"/>
      <w:r w:rsidR="00DE6A30" w:rsidRPr="00DE6A30">
        <w:rPr>
          <w:rFonts w:ascii="仿宋_GB2312" w:eastAsia="仿宋_GB2312" w:hAnsi="仿宋" w:hint="eastAsia"/>
          <w:sz w:val="32"/>
          <w:szCs w:val="32"/>
        </w:rPr>
        <w:t>初发布</w:t>
      </w:r>
      <w:proofErr w:type="gramEnd"/>
      <w:r w:rsidR="00DE6A30" w:rsidRPr="00DE6A30">
        <w:rPr>
          <w:rFonts w:ascii="仿宋_GB2312" w:eastAsia="仿宋_GB2312" w:hAnsi="仿宋" w:hint="eastAsia"/>
          <w:sz w:val="32"/>
          <w:szCs w:val="32"/>
        </w:rPr>
        <w:t>课程实施计划核心信息给学生进行选课。待课程结束后录入信息的课程请在实施计划中</w:t>
      </w:r>
      <w:r w:rsidR="008D515A">
        <w:rPr>
          <w:rFonts w:ascii="仿宋_GB2312" w:eastAsia="仿宋_GB2312" w:hAnsi="仿宋" w:hint="eastAsia"/>
          <w:sz w:val="32"/>
          <w:szCs w:val="32"/>
        </w:rPr>
        <w:t>注明</w:t>
      </w:r>
      <w:r w:rsidR="00DE6A30" w:rsidRPr="00DE6A30">
        <w:rPr>
          <w:rFonts w:ascii="仿宋_GB2312" w:eastAsia="仿宋_GB2312" w:hAnsi="仿宋" w:hint="eastAsia"/>
          <w:sz w:val="32"/>
          <w:szCs w:val="32"/>
        </w:rPr>
        <w:t>。</w:t>
      </w:r>
    </w:p>
    <w:p w:rsidR="00F42FA2" w:rsidRDefault="00F42FA2" w:rsidP="00F42FA2">
      <w:pPr>
        <w:widowControl/>
        <w:shd w:val="clear" w:color="auto" w:fill="FFFFFF"/>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Pr="00F42FA2">
        <w:rPr>
          <w:rFonts w:ascii="仿宋_GB2312" w:eastAsia="仿宋_GB2312" w:hAnsi="仿宋" w:hint="eastAsia"/>
          <w:sz w:val="32"/>
          <w:szCs w:val="32"/>
        </w:rPr>
        <w:t>非正式课程如涉及教室使用，请课程负责人根据课程实施计划时间安排提前向所在校区教务学籍科申请。</w:t>
      </w:r>
    </w:p>
    <w:p w:rsidR="00F42FA2" w:rsidRPr="00F42FA2" w:rsidRDefault="00F42FA2" w:rsidP="00805868">
      <w:pPr>
        <w:widowControl/>
        <w:shd w:val="clear" w:color="auto" w:fill="FFFFFF"/>
        <w:spacing w:line="560" w:lineRule="exact"/>
        <w:ind w:firstLineChars="200" w:firstLine="640"/>
        <w:rPr>
          <w:rFonts w:ascii="黑体" w:eastAsia="黑体" w:hAnsi="黑体" w:cs="黑体" w:hint="eastAsia"/>
          <w:sz w:val="32"/>
          <w:szCs w:val="32"/>
        </w:rPr>
      </w:pPr>
      <w:r w:rsidRPr="00F42FA2">
        <w:rPr>
          <w:rFonts w:ascii="黑体" w:eastAsia="黑体" w:hAnsi="黑体" w:cs="黑体" w:hint="eastAsia"/>
          <w:sz w:val="32"/>
          <w:szCs w:val="32"/>
        </w:rPr>
        <w:t>四、</w:t>
      </w:r>
      <w:r>
        <w:rPr>
          <w:rFonts w:ascii="黑体" w:eastAsia="黑体" w:hAnsi="黑体" w:cs="黑体" w:hint="eastAsia"/>
          <w:sz w:val="32"/>
          <w:szCs w:val="32"/>
        </w:rPr>
        <w:t>其它</w:t>
      </w:r>
    </w:p>
    <w:p w:rsidR="00C1658B" w:rsidRDefault="00F42FA2" w:rsidP="00805868">
      <w:pPr>
        <w:widowControl/>
        <w:shd w:val="clear" w:color="auto" w:fill="FFFFFF"/>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sidR="00C64030">
        <w:rPr>
          <w:rFonts w:ascii="仿宋_GB2312" w:eastAsia="仿宋_GB2312" w:hAnsi="仿宋" w:hint="eastAsia"/>
          <w:sz w:val="32"/>
          <w:szCs w:val="32"/>
        </w:rPr>
        <w:t>.</w:t>
      </w:r>
      <w:r w:rsidR="00C1658B" w:rsidRPr="00C1658B">
        <w:rPr>
          <w:rFonts w:ascii="仿宋_GB2312" w:eastAsia="仿宋_GB2312" w:hAnsi="仿宋" w:hint="eastAsia"/>
          <w:sz w:val="32"/>
          <w:szCs w:val="32"/>
        </w:rPr>
        <w:t>非正式课程以</w:t>
      </w:r>
      <w:r w:rsidR="00EE5CD6">
        <w:rPr>
          <w:rFonts w:ascii="仿宋_GB2312" w:eastAsia="仿宋_GB2312" w:hAnsi="仿宋" w:hint="eastAsia"/>
          <w:sz w:val="32"/>
          <w:szCs w:val="32"/>
        </w:rPr>
        <w:t>学习</w:t>
      </w:r>
      <w:r w:rsidR="00C1658B" w:rsidRPr="00C1658B">
        <w:rPr>
          <w:rFonts w:ascii="仿宋_GB2312" w:eastAsia="仿宋_GB2312" w:hAnsi="仿宋" w:hint="eastAsia"/>
          <w:sz w:val="32"/>
          <w:szCs w:val="32"/>
        </w:rPr>
        <w:t>小时为单位进行计算，</w:t>
      </w:r>
      <w:r w:rsidR="00EE5CD6">
        <w:rPr>
          <w:rFonts w:ascii="仿宋_GB2312" w:eastAsia="仿宋_GB2312" w:hAnsi="仿宋" w:hint="eastAsia"/>
          <w:sz w:val="32"/>
          <w:szCs w:val="32"/>
        </w:rPr>
        <w:t>学习</w:t>
      </w:r>
      <w:r w:rsidR="00C1658B" w:rsidRPr="00C1658B">
        <w:rPr>
          <w:rFonts w:ascii="仿宋_GB2312" w:eastAsia="仿宋_GB2312" w:hAnsi="仿宋" w:hint="eastAsia"/>
          <w:sz w:val="32"/>
          <w:szCs w:val="32"/>
        </w:rPr>
        <w:t>小时为完成项目所需的有效时长（非自然小时）。综合考虑难度、时间跨度、完成质量等因素，并对照正式课程学时所反映的学习量，规定非正式课程1</w:t>
      </w:r>
      <w:r w:rsidR="00EE5CD6">
        <w:rPr>
          <w:rFonts w:ascii="仿宋_GB2312" w:eastAsia="仿宋_GB2312" w:hAnsi="仿宋" w:hint="eastAsia"/>
          <w:sz w:val="32"/>
          <w:szCs w:val="32"/>
        </w:rPr>
        <w:t>学习</w:t>
      </w:r>
      <w:r w:rsidR="00C1658B" w:rsidRPr="00C1658B">
        <w:rPr>
          <w:rFonts w:ascii="仿宋_GB2312" w:eastAsia="仿宋_GB2312" w:hAnsi="仿宋" w:hint="eastAsia"/>
          <w:sz w:val="32"/>
          <w:szCs w:val="32"/>
        </w:rPr>
        <w:t>小时相当于正式课程的理论</w:t>
      </w:r>
      <w:r w:rsidR="00C1658B" w:rsidRPr="00C1658B">
        <w:rPr>
          <w:rFonts w:ascii="仿宋_GB2312" w:eastAsia="仿宋_GB2312" w:hAnsi="仿宋" w:hint="eastAsia"/>
          <w:sz w:val="32"/>
          <w:szCs w:val="32"/>
        </w:rPr>
        <w:lastRenderedPageBreak/>
        <w:t>教学4学时或实践教学8学时。所有非正式课程项目最低2</w:t>
      </w:r>
      <w:r w:rsidR="00DD220C">
        <w:rPr>
          <w:rFonts w:ascii="仿宋_GB2312" w:eastAsia="仿宋_GB2312" w:hAnsi="仿宋" w:hint="eastAsia"/>
          <w:sz w:val="32"/>
          <w:szCs w:val="32"/>
        </w:rPr>
        <w:t>学习</w:t>
      </w:r>
      <w:r w:rsidR="00C1658B" w:rsidRPr="00C1658B">
        <w:rPr>
          <w:rFonts w:ascii="仿宋_GB2312" w:eastAsia="仿宋_GB2312" w:hAnsi="仿宋" w:hint="eastAsia"/>
          <w:sz w:val="32"/>
          <w:szCs w:val="32"/>
        </w:rPr>
        <w:t>小时/年，最高16</w:t>
      </w:r>
      <w:r w:rsidR="00DD220C">
        <w:rPr>
          <w:rFonts w:ascii="仿宋_GB2312" w:eastAsia="仿宋_GB2312" w:hAnsi="仿宋" w:hint="eastAsia"/>
          <w:sz w:val="32"/>
          <w:szCs w:val="32"/>
        </w:rPr>
        <w:t>学习</w:t>
      </w:r>
      <w:r w:rsidR="00C1658B" w:rsidRPr="00C1658B">
        <w:rPr>
          <w:rFonts w:ascii="仿宋_GB2312" w:eastAsia="仿宋_GB2312" w:hAnsi="仿宋" w:hint="eastAsia"/>
          <w:sz w:val="32"/>
          <w:szCs w:val="32"/>
        </w:rPr>
        <w:t>小时/年，原则上每个项目的完成时间最长不超过2年（例如两年完成的学生科研项目，可认定32</w:t>
      </w:r>
      <w:r w:rsidR="00DD220C">
        <w:rPr>
          <w:rFonts w:ascii="仿宋_GB2312" w:eastAsia="仿宋_GB2312" w:hAnsi="仿宋" w:hint="eastAsia"/>
          <w:sz w:val="32"/>
          <w:szCs w:val="32"/>
        </w:rPr>
        <w:t>学习</w:t>
      </w:r>
      <w:r w:rsidR="00C1658B" w:rsidRPr="00C1658B">
        <w:rPr>
          <w:rFonts w:ascii="仿宋_GB2312" w:eastAsia="仿宋_GB2312" w:hAnsi="仿宋" w:hint="eastAsia"/>
          <w:sz w:val="32"/>
          <w:szCs w:val="32"/>
        </w:rPr>
        <w:t>小时）。</w:t>
      </w:r>
    </w:p>
    <w:p w:rsidR="00EE5CD6" w:rsidRDefault="00EE5CD6" w:rsidP="00805868">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Pr="00EE5CD6">
        <w:rPr>
          <w:rFonts w:ascii="仿宋_GB2312" w:eastAsia="仿宋_GB2312" w:hAnsi="仿宋" w:hint="eastAsia"/>
          <w:sz w:val="32"/>
          <w:szCs w:val="32"/>
        </w:rPr>
        <w:t>2017级及之后年级的本科生在校期间至少完成40</w:t>
      </w:r>
      <w:r>
        <w:rPr>
          <w:rFonts w:ascii="仿宋_GB2312" w:eastAsia="仿宋_GB2312" w:hAnsi="仿宋" w:hint="eastAsia"/>
          <w:sz w:val="32"/>
          <w:szCs w:val="32"/>
        </w:rPr>
        <w:t>学习</w:t>
      </w:r>
      <w:r w:rsidRPr="00EE5CD6">
        <w:rPr>
          <w:rFonts w:ascii="仿宋_GB2312" w:eastAsia="仿宋_GB2312" w:hAnsi="仿宋" w:hint="eastAsia"/>
          <w:sz w:val="32"/>
          <w:szCs w:val="32"/>
        </w:rPr>
        <w:t>小时非正式课程</w:t>
      </w:r>
      <w:r>
        <w:rPr>
          <w:rFonts w:ascii="仿宋_GB2312" w:eastAsia="仿宋_GB2312" w:hAnsi="仿宋" w:hint="eastAsia"/>
          <w:sz w:val="32"/>
          <w:szCs w:val="32"/>
        </w:rPr>
        <w:t>学习方可毕业，本科生毕业时将获得非正式课程学习记录。</w:t>
      </w:r>
      <w:r w:rsidRPr="00EE5CD6">
        <w:rPr>
          <w:rFonts w:ascii="仿宋_GB2312" w:eastAsia="仿宋_GB2312" w:hAnsi="仿宋" w:hint="eastAsia"/>
          <w:sz w:val="32"/>
          <w:szCs w:val="32"/>
        </w:rPr>
        <w:t>2017级及之后年级的本科生修读</w:t>
      </w:r>
      <w:r>
        <w:rPr>
          <w:rFonts w:ascii="仿宋_GB2312" w:eastAsia="仿宋_GB2312" w:hAnsi="仿宋" w:hint="eastAsia"/>
          <w:sz w:val="32"/>
          <w:szCs w:val="32"/>
        </w:rPr>
        <w:t>非正式课程</w:t>
      </w:r>
      <w:r w:rsidRPr="00EE5CD6">
        <w:rPr>
          <w:rFonts w:ascii="仿宋_GB2312" w:eastAsia="仿宋_GB2312" w:hAnsi="仿宋" w:hint="eastAsia"/>
          <w:sz w:val="32"/>
          <w:szCs w:val="32"/>
        </w:rPr>
        <w:t>。</w:t>
      </w:r>
    </w:p>
    <w:p w:rsidR="00F42FA2" w:rsidRPr="00F42FA2" w:rsidRDefault="00F42FA2" w:rsidP="00F42FA2">
      <w:pPr>
        <w:widowControl/>
        <w:shd w:val="clear" w:color="auto" w:fill="FFFFFF"/>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sidR="00C1658B">
        <w:rPr>
          <w:rFonts w:ascii="仿宋_GB2312" w:eastAsia="仿宋_GB2312" w:hAnsi="仿宋" w:hint="eastAsia"/>
          <w:sz w:val="32"/>
          <w:szCs w:val="32"/>
        </w:rPr>
        <w:t>.</w:t>
      </w:r>
      <w:r w:rsidRPr="00F42FA2">
        <w:rPr>
          <w:rFonts w:ascii="仿宋_GB2312" w:eastAsia="仿宋_GB2312" w:hAnsi="仿宋" w:hint="eastAsia"/>
          <w:sz w:val="32"/>
          <w:szCs w:val="32"/>
        </w:rPr>
        <w:t>非正式课程建设经费已下拨至各立项单位。</w:t>
      </w:r>
    </w:p>
    <w:p w:rsidR="00542254" w:rsidRDefault="00F42FA2" w:rsidP="00F42FA2">
      <w:pPr>
        <w:widowControl/>
        <w:shd w:val="clear" w:color="auto" w:fill="FFFFFF"/>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Pr="00F42FA2">
        <w:rPr>
          <w:rFonts w:ascii="仿宋_GB2312" w:eastAsia="仿宋_GB2312" w:hAnsi="仿宋" w:hint="eastAsia"/>
          <w:sz w:val="32"/>
          <w:szCs w:val="32"/>
        </w:rPr>
        <w:t>.学校将定期对非正式课程进行跟踪与评估</w:t>
      </w:r>
      <w:r>
        <w:rPr>
          <w:rFonts w:ascii="仿宋_GB2312" w:eastAsia="仿宋_GB2312" w:hAnsi="仿宋" w:hint="eastAsia"/>
          <w:sz w:val="32"/>
          <w:szCs w:val="32"/>
        </w:rPr>
        <w:t>。</w:t>
      </w:r>
    </w:p>
    <w:p w:rsidR="00AF35C7" w:rsidRPr="00F42FA2" w:rsidRDefault="00F42FA2" w:rsidP="00F42FA2">
      <w:pPr>
        <w:widowControl/>
        <w:shd w:val="clear" w:color="auto" w:fill="FFFFFF"/>
        <w:spacing w:line="560" w:lineRule="exact"/>
        <w:ind w:firstLineChars="200" w:firstLine="640"/>
        <w:rPr>
          <w:rFonts w:ascii="仿宋_GB2312" w:eastAsia="仿宋_GB2312" w:hAnsi="仿宋"/>
          <w:sz w:val="32"/>
          <w:szCs w:val="32"/>
        </w:rPr>
      </w:pPr>
      <w:r w:rsidRPr="0010677E">
        <w:rPr>
          <w:rFonts w:ascii="仿宋_GB2312" w:eastAsia="仿宋_GB2312" w:hAnsi="仿宋" w:hint="eastAsia"/>
          <w:sz w:val="32"/>
          <w:szCs w:val="32"/>
        </w:rPr>
        <w:t>5.</w:t>
      </w:r>
      <w:r w:rsidR="003F6F39">
        <w:rPr>
          <w:rFonts w:ascii="仿宋_GB2312" w:eastAsia="仿宋_GB2312" w:hAnsi="仿宋" w:hint="eastAsia"/>
          <w:sz w:val="32"/>
          <w:szCs w:val="32"/>
        </w:rPr>
        <w:t>华师非正式课程QQ群：817598028。</w:t>
      </w:r>
      <w:r w:rsidR="0022702E">
        <w:rPr>
          <w:rFonts w:ascii="仿宋_GB2312" w:eastAsia="仿宋_GB2312" w:hAnsi="仿宋" w:hint="eastAsia"/>
          <w:sz w:val="32"/>
          <w:szCs w:val="32"/>
        </w:rPr>
        <w:t>联系人：林老师、潘老师；联系电话85216107；</w:t>
      </w:r>
      <w:hyperlink r:id="rId9" w:history="1">
        <w:r w:rsidR="0022702E" w:rsidRPr="00E73B6C">
          <w:rPr>
            <w:rStyle w:val="a5"/>
            <w:rFonts w:ascii="仿宋_GB2312" w:eastAsia="仿宋_GB2312" w:hAnsi="仿宋" w:hint="eastAsia"/>
            <w:color w:val="000000" w:themeColor="text1"/>
            <w:sz w:val="32"/>
            <w:szCs w:val="32"/>
            <w:u w:val="none"/>
          </w:rPr>
          <w:t>邮箱</w:t>
        </w:r>
        <w:r w:rsidR="0022702E" w:rsidRPr="00E73B6C">
          <w:rPr>
            <w:rStyle w:val="a5"/>
            <w:rFonts w:ascii="Times New Roman" w:eastAsia="仿宋_GB2312" w:hAnsi="Times New Roman" w:hint="eastAsia"/>
            <w:color w:val="000000" w:themeColor="text1"/>
            <w:sz w:val="32"/>
            <w:szCs w:val="32"/>
            <w:u w:val="none"/>
          </w:rPr>
          <w:t>scnuzlk@126.com</w:t>
        </w:r>
      </w:hyperlink>
      <w:r w:rsidR="0022702E" w:rsidRPr="00E73B6C">
        <w:rPr>
          <w:rFonts w:ascii="Times New Roman" w:eastAsia="仿宋_GB2312" w:hAnsi="Times New Roman" w:hint="eastAsia"/>
          <w:color w:val="000000" w:themeColor="text1"/>
          <w:sz w:val="32"/>
          <w:szCs w:val="32"/>
        </w:rPr>
        <w:t>。</w:t>
      </w:r>
    </w:p>
    <w:p w:rsidR="0022702E" w:rsidRDefault="0022702E" w:rsidP="00C1658B">
      <w:pPr>
        <w:spacing w:line="580" w:lineRule="exact"/>
        <w:ind w:right="800"/>
        <w:rPr>
          <w:rFonts w:ascii="Times New Roman" w:eastAsia="仿宋" w:hAnsi="仿宋"/>
          <w:sz w:val="32"/>
          <w:szCs w:val="32"/>
        </w:rPr>
      </w:pPr>
    </w:p>
    <w:p w:rsidR="0022702E" w:rsidRDefault="0022702E" w:rsidP="0022702E">
      <w:pPr>
        <w:spacing w:line="580" w:lineRule="exact"/>
        <w:ind w:right="800" w:firstLineChars="200" w:firstLine="640"/>
        <w:rPr>
          <w:rFonts w:ascii="Times New Roman" w:eastAsia="仿宋" w:hAnsi="仿宋"/>
          <w:sz w:val="32"/>
          <w:szCs w:val="32"/>
        </w:rPr>
      </w:pPr>
      <w:r w:rsidRPr="0022702E">
        <w:rPr>
          <w:rFonts w:ascii="Times New Roman" w:eastAsia="仿宋" w:hAnsi="仿宋" w:hint="eastAsia"/>
          <w:sz w:val="32"/>
          <w:szCs w:val="32"/>
        </w:rPr>
        <w:t>附件</w:t>
      </w:r>
    </w:p>
    <w:p w:rsidR="0022702E" w:rsidRPr="0022702E" w:rsidRDefault="0022702E" w:rsidP="0022702E">
      <w:pPr>
        <w:pStyle w:val="a6"/>
        <w:numPr>
          <w:ilvl w:val="0"/>
          <w:numId w:val="1"/>
        </w:numPr>
        <w:spacing w:line="580" w:lineRule="exact"/>
        <w:ind w:right="800" w:firstLineChars="0"/>
        <w:rPr>
          <w:rFonts w:ascii="仿宋_GB2312" w:eastAsia="仿宋_GB2312" w:hAnsi="仿宋"/>
          <w:sz w:val="32"/>
          <w:szCs w:val="32"/>
        </w:rPr>
      </w:pPr>
      <w:r w:rsidRPr="0022702E">
        <w:rPr>
          <w:rFonts w:ascii="仿宋_GB2312" w:eastAsia="仿宋_GB2312" w:hAnsi="仿宋" w:hint="eastAsia"/>
          <w:sz w:val="32"/>
          <w:szCs w:val="32"/>
        </w:rPr>
        <w:t>华南师范大学第一批非正式课程立项项目</w:t>
      </w:r>
    </w:p>
    <w:p w:rsidR="0022702E" w:rsidRDefault="0022702E" w:rsidP="0022702E">
      <w:pPr>
        <w:pStyle w:val="a6"/>
        <w:numPr>
          <w:ilvl w:val="0"/>
          <w:numId w:val="1"/>
        </w:numPr>
        <w:spacing w:line="580" w:lineRule="exact"/>
        <w:ind w:right="800" w:firstLineChars="0"/>
        <w:rPr>
          <w:rFonts w:ascii="仿宋_GB2312" w:eastAsia="仿宋_GB2312" w:hAnsi="仿宋"/>
          <w:sz w:val="32"/>
          <w:szCs w:val="32"/>
        </w:rPr>
      </w:pPr>
      <w:r w:rsidRPr="0022702E">
        <w:rPr>
          <w:rFonts w:ascii="仿宋_GB2312" w:eastAsia="仿宋_GB2312" w:hAnsi="仿宋" w:hint="eastAsia"/>
          <w:sz w:val="32"/>
          <w:szCs w:val="32"/>
        </w:rPr>
        <w:t>华南师范大学非正式课程实施方案(试行)</w:t>
      </w:r>
    </w:p>
    <w:p w:rsidR="0022702E" w:rsidRDefault="0022702E" w:rsidP="0022702E">
      <w:pPr>
        <w:pStyle w:val="a6"/>
        <w:numPr>
          <w:ilvl w:val="0"/>
          <w:numId w:val="1"/>
        </w:numPr>
        <w:spacing w:line="580" w:lineRule="exact"/>
        <w:ind w:right="800" w:firstLineChars="0"/>
        <w:rPr>
          <w:rFonts w:ascii="仿宋_GB2312" w:eastAsia="仿宋_GB2312" w:hAnsi="仿宋"/>
          <w:sz w:val="32"/>
          <w:szCs w:val="32"/>
        </w:rPr>
      </w:pPr>
      <w:r w:rsidRPr="0022702E">
        <w:rPr>
          <w:rFonts w:ascii="仿宋_GB2312" w:eastAsia="仿宋_GB2312" w:hAnsi="仿宋" w:hint="eastAsia"/>
          <w:sz w:val="32"/>
          <w:szCs w:val="32"/>
        </w:rPr>
        <w:t>华南师范大学非正式课程实施计划</w:t>
      </w:r>
    </w:p>
    <w:p w:rsidR="0022702E" w:rsidRDefault="0022702E" w:rsidP="0022702E">
      <w:pPr>
        <w:spacing w:line="580" w:lineRule="exact"/>
        <w:ind w:right="800"/>
        <w:rPr>
          <w:rFonts w:ascii="仿宋_GB2312" w:eastAsia="仿宋_GB2312" w:hAnsi="仿宋"/>
          <w:sz w:val="32"/>
          <w:szCs w:val="32"/>
        </w:rPr>
      </w:pPr>
    </w:p>
    <w:p w:rsidR="0022702E" w:rsidRDefault="0022702E" w:rsidP="0022702E">
      <w:pPr>
        <w:spacing w:line="580" w:lineRule="exact"/>
        <w:ind w:right="800"/>
        <w:rPr>
          <w:rFonts w:ascii="仿宋_GB2312" w:eastAsia="仿宋_GB2312" w:hAnsi="仿宋" w:hint="eastAsia"/>
          <w:sz w:val="32"/>
          <w:szCs w:val="32"/>
        </w:rPr>
      </w:pPr>
    </w:p>
    <w:p w:rsidR="00F42FA2" w:rsidRPr="0022702E" w:rsidRDefault="00F42FA2" w:rsidP="0022702E">
      <w:pPr>
        <w:spacing w:line="580" w:lineRule="exact"/>
        <w:ind w:right="800"/>
        <w:rPr>
          <w:rFonts w:ascii="仿宋_GB2312" w:eastAsia="仿宋_GB2312" w:hAnsi="仿宋"/>
          <w:sz w:val="32"/>
          <w:szCs w:val="32"/>
        </w:rPr>
      </w:pPr>
      <w:bookmarkStart w:id="1" w:name="_GoBack"/>
      <w:bookmarkEnd w:id="1"/>
    </w:p>
    <w:p w:rsidR="0022702E" w:rsidRPr="0022702E" w:rsidRDefault="0022702E" w:rsidP="0022702E">
      <w:pPr>
        <w:spacing w:line="580" w:lineRule="exact"/>
        <w:ind w:right="640"/>
        <w:jc w:val="center"/>
        <w:rPr>
          <w:rFonts w:ascii="仿宋_GB2312" w:eastAsia="仿宋_GB2312" w:hAnsi="仿宋"/>
          <w:sz w:val="32"/>
          <w:szCs w:val="32"/>
        </w:rPr>
      </w:pPr>
      <w:r w:rsidRPr="0022702E">
        <w:rPr>
          <w:rFonts w:ascii="仿宋_GB2312" w:eastAsia="仿宋_GB2312" w:hAnsi="仿宋" w:hint="eastAsia"/>
          <w:sz w:val="32"/>
          <w:szCs w:val="32"/>
        </w:rPr>
        <w:t xml:space="preserve">                             华南师范大学教务处 </w:t>
      </w:r>
    </w:p>
    <w:p w:rsidR="0022702E" w:rsidRPr="0022702E" w:rsidRDefault="0022702E" w:rsidP="007D63AC">
      <w:pPr>
        <w:spacing w:line="580" w:lineRule="exact"/>
        <w:ind w:right="640"/>
        <w:jc w:val="center"/>
        <w:rPr>
          <w:rFonts w:ascii="仿宋_GB2312" w:eastAsia="仿宋_GB2312" w:hAnsi="仿宋"/>
          <w:sz w:val="32"/>
          <w:szCs w:val="32"/>
        </w:rPr>
      </w:pPr>
      <w:r w:rsidRPr="0022702E">
        <w:rPr>
          <w:rFonts w:ascii="仿宋_GB2312" w:eastAsia="仿宋_GB2312" w:hAnsi="仿宋" w:hint="eastAsia"/>
          <w:sz w:val="32"/>
          <w:szCs w:val="32"/>
        </w:rPr>
        <w:t xml:space="preserve">                            </w:t>
      </w:r>
      <w:r w:rsidR="00186855">
        <w:rPr>
          <w:rFonts w:ascii="仿宋_GB2312" w:eastAsia="仿宋_GB2312" w:hAnsi="仿宋" w:hint="eastAsia"/>
          <w:sz w:val="32"/>
          <w:szCs w:val="32"/>
        </w:rPr>
        <w:t xml:space="preserve"> </w:t>
      </w:r>
      <w:r w:rsidRPr="0022702E">
        <w:rPr>
          <w:rFonts w:ascii="仿宋_GB2312" w:eastAsia="仿宋_GB2312" w:hAnsi="仿宋" w:hint="eastAsia"/>
          <w:sz w:val="32"/>
          <w:szCs w:val="32"/>
        </w:rPr>
        <w:t>201</w:t>
      </w:r>
      <w:r>
        <w:rPr>
          <w:rFonts w:ascii="仿宋_GB2312" w:eastAsia="仿宋_GB2312" w:hAnsi="仿宋" w:hint="eastAsia"/>
          <w:sz w:val="32"/>
          <w:szCs w:val="32"/>
        </w:rPr>
        <w:t>8</w:t>
      </w:r>
      <w:r w:rsidRPr="0022702E">
        <w:rPr>
          <w:rFonts w:ascii="仿宋_GB2312" w:eastAsia="仿宋_GB2312" w:hAnsi="仿宋" w:hint="eastAsia"/>
          <w:sz w:val="32"/>
          <w:szCs w:val="32"/>
        </w:rPr>
        <w:t>年7月1</w:t>
      </w:r>
      <w:r w:rsidR="00186855">
        <w:rPr>
          <w:rFonts w:ascii="仿宋_GB2312" w:eastAsia="仿宋_GB2312" w:hAnsi="仿宋" w:hint="eastAsia"/>
          <w:sz w:val="32"/>
          <w:szCs w:val="32"/>
        </w:rPr>
        <w:t>3</w:t>
      </w:r>
      <w:r w:rsidRPr="0022702E">
        <w:rPr>
          <w:rFonts w:ascii="仿宋_GB2312" w:eastAsia="仿宋_GB2312" w:hAnsi="仿宋" w:hint="eastAsia"/>
          <w:sz w:val="32"/>
          <w:szCs w:val="32"/>
        </w:rPr>
        <w:t xml:space="preserve">日 </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2702E" w:rsidRPr="0022702E" w:rsidTr="009D50AE">
        <w:trPr>
          <w:trHeight w:val="699"/>
        </w:trPr>
        <w:tc>
          <w:tcPr>
            <w:tcW w:w="8528" w:type="dxa"/>
            <w:tcBorders>
              <w:left w:val="nil"/>
              <w:right w:val="nil"/>
            </w:tcBorders>
          </w:tcPr>
          <w:p w:rsidR="0022702E" w:rsidRPr="0022702E" w:rsidRDefault="0022702E" w:rsidP="00186855">
            <w:pPr>
              <w:spacing w:line="580" w:lineRule="exact"/>
              <w:ind w:firstLineChars="100" w:firstLine="280"/>
              <w:rPr>
                <w:rFonts w:ascii="仿宋_GB2312" w:eastAsia="仿宋_GB2312" w:hAnsi="仿宋"/>
                <w:sz w:val="28"/>
                <w:szCs w:val="28"/>
              </w:rPr>
            </w:pPr>
            <w:r w:rsidRPr="0022702E">
              <w:rPr>
                <w:rFonts w:ascii="仿宋_GB2312" w:eastAsia="仿宋_GB2312" w:hAnsi="仿宋" w:hint="eastAsia"/>
                <w:sz w:val="28"/>
                <w:szCs w:val="28"/>
              </w:rPr>
              <w:t xml:space="preserve">华南师范大学教务处             </w:t>
            </w:r>
            <w:r w:rsidR="00186855">
              <w:rPr>
                <w:rFonts w:ascii="仿宋_GB2312" w:eastAsia="仿宋_GB2312" w:hAnsi="仿宋" w:hint="eastAsia"/>
                <w:sz w:val="28"/>
                <w:szCs w:val="28"/>
              </w:rPr>
              <w:t xml:space="preserve"> </w:t>
            </w:r>
            <w:r w:rsidRPr="0022702E">
              <w:rPr>
                <w:rFonts w:ascii="仿宋_GB2312" w:eastAsia="仿宋_GB2312" w:hAnsi="仿宋" w:hint="eastAsia"/>
                <w:sz w:val="28"/>
                <w:szCs w:val="28"/>
              </w:rPr>
              <w:t>201</w:t>
            </w:r>
            <w:r>
              <w:rPr>
                <w:rFonts w:ascii="仿宋_GB2312" w:eastAsia="仿宋_GB2312" w:hAnsi="仿宋" w:hint="eastAsia"/>
                <w:sz w:val="28"/>
                <w:szCs w:val="28"/>
              </w:rPr>
              <w:t>8</w:t>
            </w:r>
            <w:r w:rsidRPr="0022702E">
              <w:rPr>
                <w:rFonts w:ascii="仿宋_GB2312" w:eastAsia="仿宋_GB2312" w:hAnsi="仿宋" w:hint="eastAsia"/>
                <w:sz w:val="28"/>
                <w:szCs w:val="28"/>
              </w:rPr>
              <w:t>年 7月1</w:t>
            </w:r>
            <w:r w:rsidR="00186855">
              <w:rPr>
                <w:rFonts w:ascii="仿宋_GB2312" w:eastAsia="仿宋_GB2312" w:hAnsi="仿宋" w:hint="eastAsia"/>
                <w:sz w:val="28"/>
                <w:szCs w:val="28"/>
              </w:rPr>
              <w:t>3</w:t>
            </w:r>
            <w:r w:rsidRPr="0022702E">
              <w:rPr>
                <w:rFonts w:ascii="仿宋_GB2312" w:eastAsia="仿宋_GB2312" w:hAnsi="仿宋" w:hint="eastAsia"/>
                <w:sz w:val="28"/>
                <w:szCs w:val="28"/>
              </w:rPr>
              <w:t>日印发</w:t>
            </w:r>
          </w:p>
        </w:tc>
      </w:tr>
    </w:tbl>
    <w:p w:rsidR="00CB4B47" w:rsidRPr="004D1021" w:rsidRDefault="00CB4B47" w:rsidP="0022702E">
      <w:pPr>
        <w:adjustRightInd w:val="0"/>
        <w:snapToGrid w:val="0"/>
        <w:spacing w:line="580" w:lineRule="exact"/>
        <w:rPr>
          <w:rFonts w:ascii="仿宋_GB2312" w:eastAsia="仿宋_GB2312" w:hAnsi="仿宋"/>
          <w:sz w:val="32"/>
          <w:szCs w:val="32"/>
        </w:rPr>
      </w:pPr>
    </w:p>
    <w:sectPr w:rsidR="00CB4B47" w:rsidRPr="004D10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1D" w:rsidRDefault="00D14E1D" w:rsidP="00D14E1D">
      <w:r>
        <w:separator/>
      </w:r>
    </w:p>
  </w:endnote>
  <w:endnote w:type="continuationSeparator" w:id="0">
    <w:p w:rsidR="00D14E1D" w:rsidRDefault="00D14E1D" w:rsidP="00D1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1D" w:rsidRDefault="00D14E1D" w:rsidP="00D14E1D">
      <w:r>
        <w:separator/>
      </w:r>
    </w:p>
  </w:footnote>
  <w:footnote w:type="continuationSeparator" w:id="0">
    <w:p w:rsidR="00D14E1D" w:rsidRDefault="00D14E1D" w:rsidP="00D1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3CC"/>
    <w:multiLevelType w:val="hybridMultilevel"/>
    <w:tmpl w:val="B6961F4C"/>
    <w:lvl w:ilvl="0" w:tplc="49D4B08E">
      <w:start w:val="1"/>
      <w:numFmt w:val="decimal"/>
      <w:lvlText w:val="%1."/>
      <w:lvlJc w:val="left"/>
      <w:pPr>
        <w:ind w:left="1000" w:hanging="360"/>
      </w:pPr>
      <w:rPr>
        <w:rFonts w:ascii="Times New Roman" w:eastAsia="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1D"/>
    <w:rsid w:val="00004AC1"/>
    <w:rsid w:val="000E5A1E"/>
    <w:rsid w:val="0010677E"/>
    <w:rsid w:val="00120269"/>
    <w:rsid w:val="00153CFF"/>
    <w:rsid w:val="00186855"/>
    <w:rsid w:val="002034B5"/>
    <w:rsid w:val="00226519"/>
    <w:rsid w:val="0022702E"/>
    <w:rsid w:val="00284267"/>
    <w:rsid w:val="002B0AFC"/>
    <w:rsid w:val="002C1312"/>
    <w:rsid w:val="00303CB1"/>
    <w:rsid w:val="00364C06"/>
    <w:rsid w:val="003C3597"/>
    <w:rsid w:val="003C7EF4"/>
    <w:rsid w:val="003F6F39"/>
    <w:rsid w:val="004A386F"/>
    <w:rsid w:val="004D1021"/>
    <w:rsid w:val="005225F1"/>
    <w:rsid w:val="00542254"/>
    <w:rsid w:val="005459F8"/>
    <w:rsid w:val="005A292E"/>
    <w:rsid w:val="005D1CD7"/>
    <w:rsid w:val="00603171"/>
    <w:rsid w:val="006838C3"/>
    <w:rsid w:val="0070439F"/>
    <w:rsid w:val="0079105E"/>
    <w:rsid w:val="007B0592"/>
    <w:rsid w:val="007D63AC"/>
    <w:rsid w:val="007F0300"/>
    <w:rsid w:val="008024FD"/>
    <w:rsid w:val="00804E87"/>
    <w:rsid w:val="00805868"/>
    <w:rsid w:val="0084682A"/>
    <w:rsid w:val="00861E35"/>
    <w:rsid w:val="00870A40"/>
    <w:rsid w:val="0087204B"/>
    <w:rsid w:val="008B64C4"/>
    <w:rsid w:val="008D515A"/>
    <w:rsid w:val="008F1AF5"/>
    <w:rsid w:val="008F4705"/>
    <w:rsid w:val="00946F0F"/>
    <w:rsid w:val="00991924"/>
    <w:rsid w:val="009E7EB0"/>
    <w:rsid w:val="00A046B7"/>
    <w:rsid w:val="00A20248"/>
    <w:rsid w:val="00AC75B5"/>
    <w:rsid w:val="00AF35C7"/>
    <w:rsid w:val="00B01145"/>
    <w:rsid w:val="00B120BA"/>
    <w:rsid w:val="00B21664"/>
    <w:rsid w:val="00B218F5"/>
    <w:rsid w:val="00B60932"/>
    <w:rsid w:val="00B94B80"/>
    <w:rsid w:val="00BD7A1F"/>
    <w:rsid w:val="00C05CE1"/>
    <w:rsid w:val="00C1658B"/>
    <w:rsid w:val="00C64030"/>
    <w:rsid w:val="00C65D2C"/>
    <w:rsid w:val="00C706D9"/>
    <w:rsid w:val="00C9558C"/>
    <w:rsid w:val="00CA5538"/>
    <w:rsid w:val="00CB4B47"/>
    <w:rsid w:val="00CE3A44"/>
    <w:rsid w:val="00D10C9F"/>
    <w:rsid w:val="00D14E1D"/>
    <w:rsid w:val="00D83741"/>
    <w:rsid w:val="00DD220C"/>
    <w:rsid w:val="00DE6A30"/>
    <w:rsid w:val="00E52096"/>
    <w:rsid w:val="00E54B67"/>
    <w:rsid w:val="00E73B6C"/>
    <w:rsid w:val="00EC6A98"/>
    <w:rsid w:val="00ED41E3"/>
    <w:rsid w:val="00EE5CD6"/>
    <w:rsid w:val="00F42FA2"/>
    <w:rsid w:val="00F45BBC"/>
    <w:rsid w:val="00F902C8"/>
    <w:rsid w:val="00F945E7"/>
    <w:rsid w:val="00FA1789"/>
    <w:rsid w:val="00FD38DA"/>
    <w:rsid w:val="00FD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14E1D"/>
    <w:pPr>
      <w:widowControl w:val="0"/>
      <w:autoSpaceDE w:val="0"/>
      <w:autoSpaceDN w:val="0"/>
      <w:adjustRightInd w:val="0"/>
    </w:pPr>
    <w:rPr>
      <w:rFonts w:ascii="华文中宋" w:eastAsia="华文中宋" w:cs="华文中宋"/>
      <w:color w:val="000000"/>
      <w:kern w:val="0"/>
      <w:sz w:val="24"/>
      <w:szCs w:val="24"/>
    </w:rPr>
  </w:style>
  <w:style w:type="paragraph" w:styleId="a3">
    <w:name w:val="header"/>
    <w:basedOn w:val="a"/>
    <w:link w:val="Char"/>
    <w:uiPriority w:val="99"/>
    <w:unhideWhenUsed/>
    <w:rsid w:val="00D14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E1D"/>
    <w:rPr>
      <w:rFonts w:ascii="Calibri" w:eastAsia="宋体" w:hAnsi="Calibri" w:cs="Times New Roman"/>
      <w:sz w:val="18"/>
      <w:szCs w:val="18"/>
    </w:rPr>
  </w:style>
  <w:style w:type="paragraph" w:styleId="a4">
    <w:name w:val="footer"/>
    <w:basedOn w:val="a"/>
    <w:link w:val="Char0"/>
    <w:uiPriority w:val="99"/>
    <w:unhideWhenUsed/>
    <w:rsid w:val="00D14E1D"/>
    <w:pPr>
      <w:tabs>
        <w:tab w:val="center" w:pos="4153"/>
        <w:tab w:val="right" w:pos="8306"/>
      </w:tabs>
      <w:snapToGrid w:val="0"/>
      <w:jc w:val="left"/>
    </w:pPr>
    <w:rPr>
      <w:sz w:val="18"/>
      <w:szCs w:val="18"/>
    </w:rPr>
  </w:style>
  <w:style w:type="character" w:customStyle="1" w:styleId="Char0">
    <w:name w:val="页脚 Char"/>
    <w:basedOn w:val="a0"/>
    <w:link w:val="a4"/>
    <w:uiPriority w:val="99"/>
    <w:rsid w:val="00D14E1D"/>
    <w:rPr>
      <w:rFonts w:ascii="Calibri" w:eastAsia="宋体" w:hAnsi="Calibri" w:cs="Times New Roman"/>
      <w:sz w:val="18"/>
      <w:szCs w:val="18"/>
    </w:rPr>
  </w:style>
  <w:style w:type="character" w:styleId="a5">
    <w:name w:val="Hyperlink"/>
    <w:basedOn w:val="a0"/>
    <w:uiPriority w:val="99"/>
    <w:unhideWhenUsed/>
    <w:rsid w:val="00EC6A98"/>
    <w:rPr>
      <w:color w:val="0000FF" w:themeColor="hyperlink"/>
      <w:u w:val="single"/>
    </w:rPr>
  </w:style>
  <w:style w:type="paragraph" w:styleId="a6">
    <w:name w:val="List Paragraph"/>
    <w:basedOn w:val="a"/>
    <w:uiPriority w:val="34"/>
    <w:qFormat/>
    <w:rsid w:val="0022702E"/>
    <w:pPr>
      <w:ind w:firstLineChars="200" w:firstLine="420"/>
    </w:pPr>
  </w:style>
  <w:style w:type="paragraph" w:styleId="a7">
    <w:name w:val="Date"/>
    <w:basedOn w:val="a"/>
    <w:next w:val="a"/>
    <w:link w:val="Char1"/>
    <w:uiPriority w:val="99"/>
    <w:semiHidden/>
    <w:unhideWhenUsed/>
    <w:rsid w:val="0022702E"/>
    <w:pPr>
      <w:ind w:leftChars="2500" w:left="100"/>
    </w:pPr>
  </w:style>
  <w:style w:type="character" w:customStyle="1" w:styleId="Char1">
    <w:name w:val="日期 Char"/>
    <w:basedOn w:val="a0"/>
    <w:link w:val="a7"/>
    <w:uiPriority w:val="99"/>
    <w:semiHidden/>
    <w:rsid w:val="0022702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D14E1D"/>
    <w:pPr>
      <w:widowControl w:val="0"/>
      <w:autoSpaceDE w:val="0"/>
      <w:autoSpaceDN w:val="0"/>
      <w:adjustRightInd w:val="0"/>
    </w:pPr>
    <w:rPr>
      <w:rFonts w:ascii="华文中宋" w:eastAsia="华文中宋" w:cs="华文中宋"/>
      <w:color w:val="000000"/>
      <w:kern w:val="0"/>
      <w:sz w:val="24"/>
      <w:szCs w:val="24"/>
    </w:rPr>
  </w:style>
  <w:style w:type="paragraph" w:styleId="a3">
    <w:name w:val="header"/>
    <w:basedOn w:val="a"/>
    <w:link w:val="Char"/>
    <w:uiPriority w:val="99"/>
    <w:unhideWhenUsed/>
    <w:rsid w:val="00D14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E1D"/>
    <w:rPr>
      <w:rFonts w:ascii="Calibri" w:eastAsia="宋体" w:hAnsi="Calibri" w:cs="Times New Roman"/>
      <w:sz w:val="18"/>
      <w:szCs w:val="18"/>
    </w:rPr>
  </w:style>
  <w:style w:type="paragraph" w:styleId="a4">
    <w:name w:val="footer"/>
    <w:basedOn w:val="a"/>
    <w:link w:val="Char0"/>
    <w:uiPriority w:val="99"/>
    <w:unhideWhenUsed/>
    <w:rsid w:val="00D14E1D"/>
    <w:pPr>
      <w:tabs>
        <w:tab w:val="center" w:pos="4153"/>
        <w:tab w:val="right" w:pos="8306"/>
      </w:tabs>
      <w:snapToGrid w:val="0"/>
      <w:jc w:val="left"/>
    </w:pPr>
    <w:rPr>
      <w:sz w:val="18"/>
      <w:szCs w:val="18"/>
    </w:rPr>
  </w:style>
  <w:style w:type="character" w:customStyle="1" w:styleId="Char0">
    <w:name w:val="页脚 Char"/>
    <w:basedOn w:val="a0"/>
    <w:link w:val="a4"/>
    <w:uiPriority w:val="99"/>
    <w:rsid w:val="00D14E1D"/>
    <w:rPr>
      <w:rFonts w:ascii="Calibri" w:eastAsia="宋体" w:hAnsi="Calibri" w:cs="Times New Roman"/>
      <w:sz w:val="18"/>
      <w:szCs w:val="18"/>
    </w:rPr>
  </w:style>
  <w:style w:type="character" w:styleId="a5">
    <w:name w:val="Hyperlink"/>
    <w:basedOn w:val="a0"/>
    <w:uiPriority w:val="99"/>
    <w:unhideWhenUsed/>
    <w:rsid w:val="00EC6A98"/>
    <w:rPr>
      <w:color w:val="0000FF" w:themeColor="hyperlink"/>
      <w:u w:val="single"/>
    </w:rPr>
  </w:style>
  <w:style w:type="paragraph" w:styleId="a6">
    <w:name w:val="List Paragraph"/>
    <w:basedOn w:val="a"/>
    <w:uiPriority w:val="34"/>
    <w:qFormat/>
    <w:rsid w:val="0022702E"/>
    <w:pPr>
      <w:ind w:firstLineChars="200" w:firstLine="420"/>
    </w:pPr>
  </w:style>
  <w:style w:type="paragraph" w:styleId="a7">
    <w:name w:val="Date"/>
    <w:basedOn w:val="a"/>
    <w:next w:val="a"/>
    <w:link w:val="Char1"/>
    <w:uiPriority w:val="99"/>
    <w:semiHidden/>
    <w:unhideWhenUsed/>
    <w:rsid w:val="0022702E"/>
    <w:pPr>
      <w:ind w:leftChars="2500" w:left="100"/>
    </w:pPr>
  </w:style>
  <w:style w:type="character" w:customStyle="1" w:styleId="Char1">
    <w:name w:val="日期 Char"/>
    <w:basedOn w:val="a0"/>
    <w:link w:val="a7"/>
    <w:uiPriority w:val="99"/>
    <w:semiHidden/>
    <w:rsid w:val="0022702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zskc.scn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7038;&#31665;scnuzl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林冬华</dc:creator>
  <cp:lastModifiedBy>林冬华</cp:lastModifiedBy>
  <cp:revision>74</cp:revision>
  <cp:lastPrinted>2018-07-13T09:00:00Z</cp:lastPrinted>
  <dcterms:created xsi:type="dcterms:W3CDTF">2018-07-09T01:57:00Z</dcterms:created>
  <dcterms:modified xsi:type="dcterms:W3CDTF">2018-07-13T09:01:00Z</dcterms:modified>
</cp:coreProperties>
</file>