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AD7" w:rsidRPr="003061E2" w:rsidRDefault="005E5512">
      <w:pPr>
        <w:jc w:val="center"/>
        <w:rPr>
          <w:rFonts w:ascii="Times New Roman" w:eastAsia="宋体" w:hAnsi="Times New Roman" w:cs="Times New Roman"/>
          <w:b/>
          <w:color w:val="0D0D0D"/>
          <w:sz w:val="44"/>
          <w:szCs w:val="44"/>
        </w:rPr>
      </w:pPr>
      <w:r w:rsidRPr="003061E2">
        <w:rPr>
          <w:rFonts w:ascii="Times New Roman" w:eastAsia="宋体" w:hAnsi="Times New Roman" w:cs="Times New Roman"/>
          <w:b/>
          <w:color w:val="0D0D0D"/>
          <w:sz w:val="44"/>
          <w:szCs w:val="44"/>
        </w:rPr>
        <w:t>2017</w:t>
      </w:r>
      <w:r w:rsidRPr="003061E2">
        <w:rPr>
          <w:rFonts w:ascii="Times New Roman" w:eastAsia="宋体" w:hAnsi="Times New Roman" w:cs="Times New Roman"/>
          <w:b/>
          <w:color w:val="0D0D0D"/>
          <w:sz w:val="44"/>
          <w:szCs w:val="44"/>
        </w:rPr>
        <w:t>年度国家科技进步奖公示内容</w:t>
      </w:r>
    </w:p>
    <w:p w:rsidR="00163AD7" w:rsidRPr="003061E2" w:rsidRDefault="00163AD7">
      <w:pPr>
        <w:rPr>
          <w:rFonts w:ascii="Times New Roman" w:eastAsia="宋体" w:hAnsi="Times New Roman" w:cs="Times New Roman"/>
          <w:color w:val="0D0D0D"/>
          <w:sz w:val="24"/>
        </w:rPr>
      </w:pPr>
    </w:p>
    <w:tbl>
      <w:tblPr>
        <w:tblStyle w:val="a3"/>
        <w:tblW w:w="9413" w:type="dxa"/>
        <w:tblLayout w:type="fixed"/>
        <w:tblLook w:val="04A0"/>
      </w:tblPr>
      <w:tblGrid>
        <w:gridCol w:w="1445"/>
        <w:gridCol w:w="7968"/>
      </w:tblGrid>
      <w:tr w:rsidR="00163AD7" w:rsidRPr="003061E2">
        <w:trPr>
          <w:trHeight w:val="472"/>
        </w:trPr>
        <w:tc>
          <w:tcPr>
            <w:tcW w:w="1445" w:type="dxa"/>
            <w:vAlign w:val="center"/>
          </w:tcPr>
          <w:p w:rsidR="00163AD7" w:rsidRPr="003061E2" w:rsidRDefault="005E5512">
            <w:pPr>
              <w:jc w:val="center"/>
              <w:rPr>
                <w:rFonts w:ascii="Times New Roman" w:eastAsia="宋体" w:hAnsi="Times New Roman" w:cs="Times New Roman"/>
                <w:b/>
                <w:color w:val="0D0D0D"/>
                <w:sz w:val="24"/>
              </w:rPr>
            </w:pPr>
            <w:r w:rsidRPr="003061E2">
              <w:rPr>
                <w:rFonts w:ascii="Times New Roman" w:eastAsia="宋体" w:hAnsi="Times New Roman" w:cs="Times New Roman"/>
                <w:b/>
                <w:color w:val="0D0D0D"/>
                <w:sz w:val="24"/>
              </w:rPr>
              <w:t>项目名称</w:t>
            </w:r>
          </w:p>
        </w:tc>
        <w:tc>
          <w:tcPr>
            <w:tcW w:w="7968" w:type="dxa"/>
            <w:vAlign w:val="center"/>
          </w:tcPr>
          <w:p w:rsidR="00163AD7" w:rsidRPr="003061E2" w:rsidRDefault="00B728F2">
            <w:pPr>
              <w:jc w:val="center"/>
              <w:rPr>
                <w:rFonts w:ascii="Times New Roman" w:eastAsia="宋体" w:hAnsi="Times New Roman" w:cs="Times New Roman"/>
                <w:color w:val="0D0D0D"/>
                <w:sz w:val="24"/>
              </w:rPr>
            </w:pPr>
            <w:bookmarkStart w:id="0" w:name="OLE_LINK1"/>
            <w:bookmarkStart w:id="1" w:name="OLE_LINK2"/>
            <w:bookmarkStart w:id="2" w:name="OLE_LINK28"/>
            <w:proofErr w:type="gramStart"/>
            <w:r w:rsidRPr="003061E2">
              <w:rPr>
                <w:rFonts w:ascii="Times New Roman" w:eastAsia="仿宋" w:hAnsi="Times New Roman" w:cs="Times New Roman"/>
              </w:rPr>
              <w:t>锂</w:t>
            </w:r>
            <w:proofErr w:type="gramEnd"/>
            <w:r w:rsidRPr="003061E2">
              <w:rPr>
                <w:rFonts w:ascii="Times New Roman" w:eastAsia="仿宋" w:hAnsi="Times New Roman" w:cs="Times New Roman"/>
              </w:rPr>
              <w:t>离子电池凝胶聚合物隔膜及功能电解液的制备技术与应用</w:t>
            </w:r>
            <w:bookmarkEnd w:id="0"/>
            <w:bookmarkEnd w:id="1"/>
            <w:bookmarkEnd w:id="2"/>
          </w:p>
        </w:tc>
      </w:tr>
      <w:tr w:rsidR="00163AD7" w:rsidRPr="003061E2">
        <w:tc>
          <w:tcPr>
            <w:tcW w:w="9413" w:type="dxa"/>
            <w:gridSpan w:val="2"/>
            <w:vAlign w:val="center"/>
          </w:tcPr>
          <w:p w:rsidR="00163AD7" w:rsidRPr="003061E2" w:rsidRDefault="005E5512">
            <w:pPr>
              <w:jc w:val="center"/>
              <w:rPr>
                <w:rFonts w:ascii="Times New Roman" w:eastAsia="宋体" w:hAnsi="Times New Roman" w:cs="Times New Roman"/>
                <w:b/>
                <w:color w:val="0D0D0D"/>
                <w:sz w:val="24"/>
              </w:rPr>
            </w:pPr>
            <w:r w:rsidRPr="003061E2">
              <w:rPr>
                <w:rFonts w:ascii="Times New Roman" w:eastAsia="宋体" w:hAnsi="Times New Roman" w:cs="Times New Roman"/>
                <w:b/>
                <w:color w:val="0D0D0D"/>
                <w:sz w:val="24"/>
              </w:rPr>
              <w:t>推荐单位（专家）意见</w:t>
            </w:r>
          </w:p>
        </w:tc>
      </w:tr>
      <w:tr w:rsidR="00163AD7" w:rsidRPr="003061E2">
        <w:tc>
          <w:tcPr>
            <w:tcW w:w="9413" w:type="dxa"/>
            <w:gridSpan w:val="2"/>
            <w:vAlign w:val="center"/>
          </w:tcPr>
          <w:p w:rsidR="00BA1374" w:rsidRPr="003061E2" w:rsidRDefault="00BA1374" w:rsidP="00941A04">
            <w:pPr>
              <w:spacing w:afterLines="50"/>
              <w:ind w:firstLineChars="200" w:firstLine="480"/>
              <w:rPr>
                <w:rFonts w:ascii="仿宋" w:eastAsia="仿宋" w:hAnsi="仿宋" w:cs="Times New Roman"/>
                <w:color w:val="0D0D0D"/>
                <w:sz w:val="24"/>
              </w:rPr>
            </w:pPr>
            <w:r w:rsidRPr="003061E2">
              <w:rPr>
                <w:rFonts w:ascii="仿宋" w:eastAsia="仿宋" w:hAnsi="仿宋" w:cs="Times New Roman"/>
                <w:color w:val="0D0D0D"/>
                <w:sz w:val="24"/>
              </w:rPr>
              <w:t>我单位认真审阅了该项目推荐书材料，审查了完成人资格，确认推荐书内容真实有效，相关栏目符合填写要求，推荐单位、完成人所在单位公示无异议。</w:t>
            </w:r>
          </w:p>
          <w:p w:rsidR="00BA1374" w:rsidRPr="003061E2" w:rsidRDefault="00BA1374" w:rsidP="00941A04">
            <w:pPr>
              <w:spacing w:afterLines="50"/>
              <w:rPr>
                <w:rFonts w:ascii="仿宋" w:eastAsia="仿宋" w:hAnsi="仿宋" w:cs="Times New Roman"/>
                <w:color w:val="0D0D0D"/>
                <w:sz w:val="24"/>
              </w:rPr>
            </w:pPr>
            <w:r w:rsidRPr="003061E2">
              <w:rPr>
                <w:rFonts w:ascii="仿宋" w:eastAsia="仿宋" w:hAnsi="仿宋" w:cs="Times New Roman"/>
                <w:color w:val="0D0D0D"/>
                <w:sz w:val="24"/>
              </w:rPr>
              <w:t xml:space="preserve">　　该项目经过10余年的研究及攻关，在凝胶聚合物隔膜及功能电解液材料方面形成了国内外同行认可的理论成果，开发出一系列具有自主知识产权的凝胶聚合物隔膜及功能电解液制备技术并实现产业化应用，突破了锂离子电池安全性能差、能量密度低、循环寿命短等技术瓶颈。获得广东省科学技术奖一等奖2项，项目获授权发明专利2</w:t>
            </w:r>
            <w:r w:rsidR="001353B0">
              <w:rPr>
                <w:rFonts w:ascii="仿宋" w:eastAsia="仿宋" w:hAnsi="仿宋" w:cs="Times New Roman" w:hint="eastAsia"/>
                <w:color w:val="0D0D0D"/>
                <w:sz w:val="24"/>
              </w:rPr>
              <w:t>0余</w:t>
            </w:r>
            <w:r w:rsidRPr="003061E2">
              <w:rPr>
                <w:rFonts w:ascii="仿宋" w:eastAsia="仿宋" w:hAnsi="仿宋" w:cs="Times New Roman"/>
                <w:color w:val="0D0D0D"/>
                <w:sz w:val="24"/>
              </w:rPr>
              <w:t>件，发表</w:t>
            </w:r>
            <w:r w:rsidR="00A40EBF">
              <w:rPr>
                <w:rFonts w:ascii="仿宋" w:eastAsia="仿宋" w:hAnsi="仿宋" w:cs="Times New Roman" w:hint="eastAsia"/>
                <w:color w:val="0D0D0D"/>
                <w:sz w:val="24"/>
              </w:rPr>
              <w:t>SCI</w:t>
            </w:r>
            <w:r w:rsidRPr="003061E2">
              <w:rPr>
                <w:rFonts w:ascii="仿宋" w:eastAsia="仿宋" w:hAnsi="仿宋" w:cs="Times New Roman"/>
                <w:color w:val="0D0D0D"/>
                <w:sz w:val="24"/>
              </w:rPr>
              <w:t>论文7</w:t>
            </w:r>
            <w:r w:rsidR="00A40EBF">
              <w:rPr>
                <w:rFonts w:ascii="仿宋" w:eastAsia="仿宋" w:hAnsi="仿宋" w:cs="Times New Roman" w:hint="eastAsia"/>
                <w:color w:val="0D0D0D"/>
                <w:sz w:val="24"/>
              </w:rPr>
              <w:t>0余</w:t>
            </w:r>
            <w:r w:rsidRPr="003061E2">
              <w:rPr>
                <w:rFonts w:ascii="仿宋" w:eastAsia="仿宋" w:hAnsi="仿宋" w:cs="Times New Roman"/>
                <w:color w:val="0D0D0D"/>
                <w:sz w:val="24"/>
              </w:rPr>
              <w:t>篇（其中10篇核心论文引用700</w:t>
            </w:r>
            <w:r w:rsidR="007A6E26">
              <w:rPr>
                <w:rFonts w:ascii="仿宋" w:eastAsia="仿宋" w:hAnsi="仿宋" w:cs="Times New Roman" w:hint="eastAsia"/>
                <w:color w:val="0D0D0D"/>
                <w:sz w:val="24"/>
              </w:rPr>
              <w:t>余</w:t>
            </w:r>
            <w:r w:rsidRPr="003061E2">
              <w:rPr>
                <w:rFonts w:ascii="仿宋" w:eastAsia="仿宋" w:hAnsi="仿宋" w:cs="Times New Roman"/>
                <w:color w:val="0D0D0D"/>
                <w:sz w:val="24"/>
              </w:rPr>
              <w:t>次）、中英文著作3部（章）。</w:t>
            </w:r>
          </w:p>
          <w:p w:rsidR="00163AD7" w:rsidRPr="003061E2" w:rsidRDefault="00BA1374" w:rsidP="00941A04">
            <w:pPr>
              <w:spacing w:afterLines="50"/>
              <w:rPr>
                <w:rFonts w:ascii="仿宋" w:eastAsia="仿宋" w:hAnsi="仿宋" w:cs="Times New Roman"/>
                <w:color w:val="0D0D0D"/>
                <w:sz w:val="24"/>
              </w:rPr>
            </w:pPr>
            <w:r w:rsidRPr="003061E2">
              <w:rPr>
                <w:rFonts w:ascii="仿宋" w:eastAsia="仿宋" w:hAnsi="仿宋" w:cs="Times New Roman"/>
                <w:color w:val="0D0D0D"/>
                <w:sz w:val="24"/>
              </w:rPr>
              <w:t xml:space="preserve">　　该项目技术实施产业化应用后，建成40000吨/年的功能电池电解液生产线，以及2000吨/年晶体LiPF</w:t>
            </w:r>
            <w:r w:rsidRPr="003061E2">
              <w:rPr>
                <w:rFonts w:ascii="仿宋" w:eastAsia="仿宋" w:hAnsi="仿宋" w:cs="Times New Roman"/>
                <w:color w:val="0D0D0D"/>
                <w:sz w:val="24"/>
                <w:vertAlign w:val="subscript"/>
              </w:rPr>
              <w:t>6</w:t>
            </w:r>
            <w:r w:rsidRPr="003061E2">
              <w:rPr>
                <w:rFonts w:ascii="仿宋" w:eastAsia="仿宋" w:hAnsi="仿宋" w:cs="Times New Roman"/>
                <w:color w:val="0D0D0D"/>
                <w:sz w:val="24"/>
              </w:rPr>
              <w:t xml:space="preserve"> 和6000吨/年液体LiPF</w:t>
            </w:r>
            <w:r w:rsidRPr="003061E2">
              <w:rPr>
                <w:rFonts w:ascii="仿宋" w:eastAsia="仿宋" w:hAnsi="仿宋" w:cs="Times New Roman"/>
                <w:color w:val="0D0D0D"/>
                <w:sz w:val="24"/>
                <w:vertAlign w:val="subscript"/>
              </w:rPr>
              <w:t>6</w:t>
            </w:r>
            <w:r w:rsidRPr="003061E2">
              <w:rPr>
                <w:rFonts w:ascii="仿宋" w:eastAsia="仿宋" w:hAnsi="仿宋" w:cs="Times New Roman"/>
                <w:color w:val="0D0D0D"/>
                <w:sz w:val="24"/>
              </w:rPr>
              <w:t>生产线，打破了高品质功能电解液产品和电池级LiPF</w:t>
            </w:r>
            <w:r w:rsidRPr="003061E2">
              <w:rPr>
                <w:rFonts w:ascii="仿宋" w:eastAsia="仿宋" w:hAnsi="仿宋" w:cs="Times New Roman"/>
                <w:color w:val="0D0D0D"/>
                <w:sz w:val="24"/>
                <w:vertAlign w:val="subscript"/>
              </w:rPr>
              <w:t>6</w:t>
            </w:r>
            <w:r w:rsidRPr="003061E2">
              <w:rPr>
                <w:rFonts w:ascii="仿宋" w:eastAsia="仿宋" w:hAnsi="仿宋" w:cs="Times New Roman"/>
                <w:color w:val="0D0D0D"/>
                <w:sz w:val="24"/>
              </w:rPr>
              <w:t>锂盐由日本和韩国垄断的局面。</w:t>
            </w:r>
            <w:r w:rsidR="001353B0">
              <w:rPr>
                <w:rFonts w:ascii="仿宋" w:eastAsia="仿宋" w:hAnsi="仿宋" w:cs="Times New Roman" w:hint="eastAsia"/>
                <w:color w:val="0D0D0D"/>
                <w:sz w:val="24"/>
              </w:rPr>
              <w:t>成为国</w:t>
            </w:r>
            <w:r w:rsidR="00F0245A">
              <w:rPr>
                <w:rFonts w:ascii="仿宋" w:eastAsia="仿宋" w:hAnsi="仿宋" w:cs="Times New Roman" w:hint="eastAsia"/>
                <w:color w:val="0D0D0D"/>
                <w:sz w:val="24"/>
              </w:rPr>
              <w:t>际上最大</w:t>
            </w:r>
            <w:r w:rsidR="001353B0">
              <w:rPr>
                <w:rFonts w:ascii="仿宋" w:eastAsia="仿宋" w:hAnsi="仿宋" w:cs="Times New Roman" w:hint="eastAsia"/>
                <w:color w:val="0D0D0D"/>
                <w:sz w:val="24"/>
              </w:rPr>
              <w:t>的锂离子电池</w:t>
            </w:r>
            <w:r w:rsidRPr="003061E2">
              <w:rPr>
                <w:rFonts w:ascii="仿宋" w:eastAsia="仿宋" w:hAnsi="仿宋" w:cs="Times New Roman"/>
                <w:color w:val="0D0D0D"/>
                <w:sz w:val="24"/>
              </w:rPr>
              <w:t>电解液</w:t>
            </w:r>
            <w:r w:rsidR="001353B0">
              <w:rPr>
                <w:rFonts w:ascii="仿宋" w:eastAsia="仿宋" w:hAnsi="仿宋" w:cs="Times New Roman" w:hint="eastAsia"/>
                <w:color w:val="0D0D0D"/>
                <w:sz w:val="24"/>
              </w:rPr>
              <w:t>制造和供应商，</w:t>
            </w:r>
            <w:r w:rsidR="00F0245A">
              <w:rPr>
                <w:rFonts w:ascii="仿宋" w:eastAsia="仿宋" w:hAnsi="仿宋" w:cs="Times New Roman" w:hint="eastAsia"/>
                <w:color w:val="0D0D0D"/>
                <w:sz w:val="24"/>
              </w:rPr>
              <w:t>国际电解液市场占有率15</w:t>
            </w:r>
            <w:r w:rsidRPr="003061E2">
              <w:rPr>
                <w:rFonts w:ascii="仿宋" w:eastAsia="仿宋" w:hAnsi="仿宋" w:cs="Times New Roman"/>
                <w:color w:val="0D0D0D"/>
                <w:sz w:val="24"/>
              </w:rPr>
              <w:t>%以上，</w:t>
            </w:r>
            <w:r w:rsidR="00F0245A">
              <w:rPr>
                <w:rFonts w:ascii="仿宋" w:eastAsia="仿宋" w:hAnsi="仿宋" w:cs="Times New Roman" w:hint="eastAsia"/>
                <w:color w:val="0D0D0D"/>
                <w:sz w:val="24"/>
              </w:rPr>
              <w:t>国内动力电池市场占有率65%以上</w:t>
            </w:r>
            <w:r w:rsidRPr="003061E2">
              <w:rPr>
                <w:rFonts w:ascii="仿宋" w:eastAsia="仿宋" w:hAnsi="仿宋" w:cs="Times New Roman"/>
                <w:color w:val="0D0D0D"/>
                <w:sz w:val="24"/>
              </w:rPr>
              <w:t>。</w:t>
            </w:r>
          </w:p>
          <w:p w:rsidR="00163AD7" w:rsidRPr="003061E2" w:rsidRDefault="005E5512" w:rsidP="00941A04">
            <w:pPr>
              <w:spacing w:afterLines="50"/>
              <w:rPr>
                <w:rFonts w:ascii="Times New Roman" w:eastAsia="宋体" w:hAnsi="Times New Roman" w:cs="Times New Roman"/>
                <w:color w:val="0D0D0D"/>
                <w:sz w:val="24"/>
              </w:rPr>
            </w:pPr>
            <w:r w:rsidRPr="003061E2">
              <w:rPr>
                <w:rFonts w:ascii="仿宋" w:eastAsia="仿宋" w:hAnsi="仿宋" w:cs="Times New Roman"/>
                <w:bCs/>
                <w:color w:val="0D0D0D"/>
                <w:spacing w:val="2"/>
                <w:sz w:val="24"/>
              </w:rPr>
              <w:t>推荐该项目为国家科学技术进步奖</w:t>
            </w:r>
            <w:r w:rsidRPr="003061E2">
              <w:rPr>
                <w:rFonts w:ascii="仿宋" w:eastAsia="仿宋" w:hAnsi="仿宋" w:cs="Times New Roman"/>
                <w:bCs/>
                <w:color w:val="0D0D0D"/>
                <w:spacing w:val="2"/>
                <w:sz w:val="24"/>
                <w:u w:val="single"/>
              </w:rPr>
              <w:t xml:space="preserve"> </w:t>
            </w:r>
            <w:r w:rsidR="00BA1374" w:rsidRPr="003061E2">
              <w:rPr>
                <w:rFonts w:ascii="仿宋" w:eastAsia="仿宋" w:hAnsi="仿宋" w:cs="Times New Roman"/>
                <w:bCs/>
                <w:color w:val="0D0D0D"/>
                <w:spacing w:val="2"/>
                <w:sz w:val="24"/>
                <w:u w:val="single"/>
              </w:rPr>
              <w:t>二</w:t>
            </w:r>
            <w:r w:rsidRPr="003061E2">
              <w:rPr>
                <w:rFonts w:ascii="仿宋" w:eastAsia="仿宋" w:hAnsi="仿宋" w:cs="Times New Roman"/>
                <w:bCs/>
                <w:color w:val="0D0D0D"/>
                <w:spacing w:val="2"/>
                <w:sz w:val="24"/>
                <w:u w:val="single"/>
              </w:rPr>
              <w:t xml:space="preserve"> </w:t>
            </w:r>
            <w:r w:rsidRPr="003061E2">
              <w:rPr>
                <w:rFonts w:ascii="仿宋" w:eastAsia="仿宋" w:hAnsi="仿宋" w:cs="Times New Roman"/>
                <w:bCs/>
                <w:color w:val="0D0D0D"/>
                <w:spacing w:val="2"/>
                <w:sz w:val="24"/>
              </w:rPr>
              <w:t>等奖。</w:t>
            </w:r>
          </w:p>
        </w:tc>
      </w:tr>
      <w:tr w:rsidR="00163AD7" w:rsidRPr="003061E2">
        <w:trPr>
          <w:trHeight w:val="418"/>
        </w:trPr>
        <w:tc>
          <w:tcPr>
            <w:tcW w:w="9413" w:type="dxa"/>
            <w:gridSpan w:val="2"/>
            <w:vAlign w:val="center"/>
          </w:tcPr>
          <w:p w:rsidR="00163AD7" w:rsidRPr="003061E2" w:rsidRDefault="005E5512">
            <w:pPr>
              <w:jc w:val="center"/>
              <w:rPr>
                <w:rFonts w:ascii="Times New Roman" w:eastAsia="宋体" w:hAnsi="Times New Roman" w:cs="Times New Roman"/>
                <w:b/>
                <w:color w:val="0D0D0D"/>
                <w:sz w:val="24"/>
              </w:rPr>
            </w:pPr>
            <w:r w:rsidRPr="003061E2">
              <w:rPr>
                <w:rFonts w:ascii="Times New Roman" w:eastAsia="宋体" w:hAnsi="Times New Roman" w:cs="Times New Roman"/>
                <w:b/>
                <w:color w:val="0D0D0D"/>
                <w:sz w:val="24"/>
              </w:rPr>
              <w:t>项目简介</w:t>
            </w:r>
            <w:r w:rsidRPr="003061E2">
              <w:rPr>
                <w:rFonts w:ascii="Times New Roman" w:eastAsia="宋体" w:hAnsi="Times New Roman" w:cs="Times New Roman"/>
                <w:b/>
                <w:sz w:val="24"/>
              </w:rPr>
              <w:t>（限</w:t>
            </w:r>
            <w:r w:rsidRPr="003061E2">
              <w:rPr>
                <w:rFonts w:ascii="Times New Roman" w:eastAsia="宋体" w:hAnsi="Times New Roman" w:cs="Times New Roman"/>
                <w:b/>
                <w:sz w:val="24"/>
              </w:rPr>
              <w:t>1200</w:t>
            </w:r>
            <w:r w:rsidRPr="003061E2">
              <w:rPr>
                <w:rFonts w:ascii="Times New Roman" w:eastAsia="宋体" w:hAnsi="Times New Roman" w:cs="Times New Roman"/>
                <w:b/>
                <w:sz w:val="24"/>
              </w:rPr>
              <w:t>字）</w:t>
            </w:r>
          </w:p>
        </w:tc>
      </w:tr>
      <w:tr w:rsidR="00163AD7" w:rsidRPr="003061E2">
        <w:tc>
          <w:tcPr>
            <w:tcW w:w="9413" w:type="dxa"/>
            <w:gridSpan w:val="2"/>
            <w:vAlign w:val="center"/>
          </w:tcPr>
          <w:p w:rsidR="00B728F2" w:rsidRPr="003061E2" w:rsidRDefault="00B728F2" w:rsidP="00941A04">
            <w:pPr>
              <w:spacing w:afterLines="50"/>
              <w:ind w:firstLineChars="200" w:firstLine="480"/>
              <w:rPr>
                <w:rFonts w:ascii="仿宋" w:eastAsia="仿宋" w:hAnsi="仿宋" w:cs="Times New Roman"/>
                <w:color w:val="0D0D0D"/>
                <w:sz w:val="24"/>
              </w:rPr>
            </w:pPr>
            <w:r w:rsidRPr="003061E2">
              <w:rPr>
                <w:rFonts w:ascii="仿宋" w:eastAsia="仿宋" w:hAnsi="仿宋" w:cs="Times New Roman"/>
                <w:color w:val="0D0D0D"/>
                <w:sz w:val="24"/>
              </w:rPr>
              <w:t>动力电池是国家战略性新兴产业“新能源汽车”最重要的技术之一。</w:t>
            </w:r>
            <w:proofErr w:type="gramStart"/>
            <w:r w:rsidRPr="003061E2">
              <w:rPr>
                <w:rFonts w:ascii="仿宋" w:eastAsia="仿宋" w:hAnsi="仿宋" w:cs="Times New Roman"/>
                <w:color w:val="0D0D0D"/>
                <w:sz w:val="24"/>
              </w:rPr>
              <w:t>锂</w:t>
            </w:r>
            <w:proofErr w:type="gramEnd"/>
            <w:r w:rsidRPr="003061E2">
              <w:rPr>
                <w:rFonts w:ascii="仿宋" w:eastAsia="仿宋" w:hAnsi="仿宋" w:cs="Times New Roman"/>
                <w:color w:val="0D0D0D"/>
                <w:sz w:val="24"/>
              </w:rPr>
              <w:t>离子电池是最理想的动力电池，但存在安全性差、成本高以及循环寿命不够长等缺点。本项目针对以上问题，在国家和地方政府重要科技项目资助下，基于十多年基础研究积累，并通过产学研合作攻关，开发出一系列具有自主知识产权的凝胶聚合物隔膜和电解液关键材料并实现产业化应用，突破了国际技术瓶颈和壁垒。项目累计申请发明专利6</w:t>
            </w:r>
            <w:r w:rsidR="001353B0">
              <w:rPr>
                <w:rFonts w:ascii="仿宋" w:eastAsia="仿宋" w:hAnsi="仿宋" w:cs="Times New Roman" w:hint="eastAsia"/>
                <w:color w:val="0D0D0D"/>
                <w:sz w:val="24"/>
              </w:rPr>
              <w:t>0余</w:t>
            </w:r>
            <w:r w:rsidRPr="003061E2">
              <w:rPr>
                <w:rFonts w:ascii="仿宋" w:eastAsia="仿宋" w:hAnsi="仿宋" w:cs="Times New Roman"/>
                <w:color w:val="0D0D0D"/>
                <w:sz w:val="24"/>
              </w:rPr>
              <w:t>件（国际发明专利1件、授权国家发明专利2</w:t>
            </w:r>
            <w:r w:rsidR="001353B0">
              <w:rPr>
                <w:rFonts w:ascii="仿宋" w:eastAsia="仿宋" w:hAnsi="仿宋" w:cs="Times New Roman" w:hint="eastAsia"/>
                <w:color w:val="0D0D0D"/>
                <w:sz w:val="24"/>
              </w:rPr>
              <w:t>0余</w:t>
            </w:r>
            <w:r w:rsidRPr="003061E2">
              <w:rPr>
                <w:rFonts w:ascii="仿宋" w:eastAsia="仿宋" w:hAnsi="仿宋" w:cs="Times New Roman"/>
                <w:color w:val="0D0D0D"/>
                <w:sz w:val="24"/>
              </w:rPr>
              <w:t>件），发表论文7</w:t>
            </w:r>
            <w:r w:rsidR="001353B0">
              <w:rPr>
                <w:rFonts w:ascii="仿宋" w:eastAsia="仿宋" w:hAnsi="仿宋" w:cs="Times New Roman" w:hint="eastAsia"/>
                <w:color w:val="0D0D0D"/>
                <w:sz w:val="24"/>
              </w:rPr>
              <w:t>0余</w:t>
            </w:r>
            <w:r w:rsidRPr="003061E2">
              <w:rPr>
                <w:rFonts w:ascii="仿宋" w:eastAsia="仿宋" w:hAnsi="仿宋" w:cs="Times New Roman"/>
                <w:color w:val="0D0D0D"/>
                <w:sz w:val="24"/>
              </w:rPr>
              <w:t>篇（其中10篇核心论文引用次数700</w:t>
            </w:r>
            <w:r w:rsidR="007A6E26">
              <w:rPr>
                <w:rFonts w:ascii="仿宋" w:eastAsia="仿宋" w:hAnsi="仿宋" w:cs="Times New Roman" w:hint="eastAsia"/>
                <w:color w:val="0D0D0D"/>
                <w:sz w:val="24"/>
              </w:rPr>
              <w:t>余</w:t>
            </w:r>
            <w:r w:rsidRPr="003061E2">
              <w:rPr>
                <w:rFonts w:ascii="仿宋" w:eastAsia="仿宋" w:hAnsi="仿宋" w:cs="Times New Roman"/>
                <w:color w:val="0D0D0D"/>
                <w:sz w:val="24"/>
              </w:rPr>
              <w:t>次）、英文著作3部（章）。主要创新内容如下：</w:t>
            </w:r>
          </w:p>
          <w:p w:rsidR="00B728F2" w:rsidRPr="003061E2" w:rsidRDefault="00B728F2" w:rsidP="00941A04">
            <w:pPr>
              <w:spacing w:afterLines="50"/>
              <w:rPr>
                <w:rFonts w:ascii="仿宋" w:eastAsia="仿宋" w:hAnsi="仿宋" w:cs="Times New Roman"/>
                <w:color w:val="0D0D0D"/>
                <w:sz w:val="24"/>
              </w:rPr>
            </w:pPr>
            <w:r w:rsidRPr="003061E2">
              <w:rPr>
                <w:rFonts w:ascii="仿宋" w:eastAsia="仿宋" w:hAnsi="仿宋" w:cs="Times New Roman"/>
                <w:color w:val="0D0D0D"/>
                <w:sz w:val="24"/>
              </w:rPr>
              <w:t>一、</w:t>
            </w:r>
            <w:r w:rsidR="001353B0">
              <w:rPr>
                <w:rFonts w:ascii="仿宋" w:eastAsia="仿宋" w:hAnsi="仿宋" w:cs="Times New Roman" w:hint="eastAsia"/>
                <w:color w:val="0D0D0D"/>
                <w:sz w:val="24"/>
              </w:rPr>
              <w:t>为达到</w:t>
            </w:r>
            <w:r w:rsidRPr="003061E2">
              <w:rPr>
                <w:rFonts w:ascii="仿宋" w:eastAsia="仿宋" w:hAnsi="仿宋" w:cs="Times New Roman"/>
                <w:color w:val="0D0D0D"/>
                <w:sz w:val="24"/>
              </w:rPr>
              <w:t>凝胶聚合物隔膜高导电率和高稳定性、隔膜高强度和与电极材料的相容性、以及聚合物的易加工性等要求，优选分别含有刚性、柔性、稳定性、以及配位作用等功能基团的单体分子，合成活性高、稳定性好、易于成膜的局部交联共聚物，研究聚合物的分子结构、分子量、聚合物溶液的粘度等物理化学性质。</w:t>
            </w:r>
          </w:p>
          <w:p w:rsidR="00B728F2" w:rsidRPr="003061E2" w:rsidRDefault="00B728F2" w:rsidP="00941A04">
            <w:pPr>
              <w:spacing w:afterLines="50"/>
              <w:rPr>
                <w:rFonts w:ascii="仿宋" w:eastAsia="仿宋" w:hAnsi="仿宋" w:cs="Times New Roman"/>
                <w:color w:val="0D0D0D"/>
                <w:sz w:val="24"/>
              </w:rPr>
            </w:pPr>
            <w:r w:rsidRPr="003061E2">
              <w:rPr>
                <w:rFonts w:ascii="仿宋" w:eastAsia="仿宋" w:hAnsi="仿宋" w:cs="Times New Roman"/>
                <w:color w:val="0D0D0D"/>
                <w:sz w:val="24"/>
              </w:rPr>
              <w:t>二、</w:t>
            </w:r>
            <w:r w:rsidR="001353B0">
              <w:rPr>
                <w:rFonts w:ascii="仿宋" w:eastAsia="仿宋" w:hAnsi="仿宋" w:cs="Times New Roman" w:hint="eastAsia"/>
                <w:color w:val="0D0D0D"/>
                <w:sz w:val="24"/>
              </w:rPr>
              <w:t>以</w:t>
            </w:r>
            <w:r w:rsidRPr="003061E2">
              <w:rPr>
                <w:rFonts w:ascii="仿宋" w:eastAsia="仿宋" w:hAnsi="仿宋" w:cs="Times New Roman"/>
                <w:color w:val="0D0D0D"/>
                <w:sz w:val="24"/>
              </w:rPr>
              <w:t>低成本的聚烯烃无纺布为支撑体，</w:t>
            </w:r>
            <w:r w:rsidR="008F6572">
              <w:rPr>
                <w:rFonts w:ascii="仿宋" w:eastAsia="仿宋" w:hAnsi="仿宋" w:cs="Times New Roman" w:hint="eastAsia"/>
                <w:color w:val="0D0D0D"/>
                <w:sz w:val="24"/>
              </w:rPr>
              <w:t>结合</w:t>
            </w:r>
            <w:r w:rsidRPr="003061E2">
              <w:rPr>
                <w:rFonts w:ascii="仿宋" w:eastAsia="仿宋" w:hAnsi="仿宋" w:cs="Times New Roman"/>
                <w:color w:val="0D0D0D"/>
                <w:sz w:val="24"/>
              </w:rPr>
              <w:t xml:space="preserve">无机纳米材料的协同掺杂技术，设计及制备出系列具有高导电性、高稳定性及低成本的凝胶聚合物材料并实现产业化应用。在国际上首次报道室温离子电导率高达5.13 </w:t>
            </w:r>
            <w:proofErr w:type="spellStart"/>
            <w:r w:rsidRPr="003061E2">
              <w:rPr>
                <w:rFonts w:ascii="仿宋" w:eastAsia="仿宋" w:hAnsi="仿宋" w:cs="Times New Roman"/>
                <w:color w:val="0D0D0D"/>
                <w:sz w:val="24"/>
              </w:rPr>
              <w:t>mS</w:t>
            </w:r>
            <w:proofErr w:type="spellEnd"/>
            <w:r w:rsidRPr="003061E2">
              <w:rPr>
                <w:rFonts w:ascii="仿宋" w:eastAsia="仿宋" w:hAnsi="仿宋" w:cs="Times New Roman"/>
                <w:color w:val="0D0D0D"/>
                <w:sz w:val="24"/>
              </w:rPr>
              <w:t>/cm的凝胶聚合物隔膜，优于传统P(</w:t>
            </w:r>
            <w:proofErr w:type="spellStart"/>
            <w:r w:rsidRPr="003061E2">
              <w:rPr>
                <w:rFonts w:ascii="仿宋" w:eastAsia="仿宋" w:hAnsi="仿宋" w:cs="Times New Roman"/>
                <w:color w:val="0D0D0D"/>
                <w:sz w:val="24"/>
              </w:rPr>
              <w:t>VdF</w:t>
            </w:r>
            <w:proofErr w:type="spellEnd"/>
            <w:r w:rsidRPr="003061E2">
              <w:rPr>
                <w:rFonts w:ascii="仿宋" w:eastAsia="仿宋" w:hAnsi="仿宋" w:cs="Times New Roman"/>
                <w:color w:val="0D0D0D"/>
                <w:sz w:val="24"/>
              </w:rPr>
              <w:t xml:space="preserve">-HFP)基凝胶聚合物隔膜(1 </w:t>
            </w:r>
            <w:proofErr w:type="spellStart"/>
            <w:r w:rsidRPr="003061E2">
              <w:rPr>
                <w:rFonts w:ascii="仿宋" w:eastAsia="仿宋" w:hAnsi="仿宋" w:cs="Times New Roman"/>
                <w:color w:val="0D0D0D"/>
                <w:sz w:val="24"/>
              </w:rPr>
              <w:t>mS</w:t>
            </w:r>
            <w:proofErr w:type="spellEnd"/>
            <w:r w:rsidRPr="003061E2">
              <w:rPr>
                <w:rFonts w:ascii="仿宋" w:eastAsia="仿宋" w:hAnsi="仿宋" w:cs="Times New Roman"/>
                <w:color w:val="0D0D0D"/>
                <w:sz w:val="24"/>
              </w:rPr>
              <w:t>/cm)。</w:t>
            </w:r>
          </w:p>
          <w:p w:rsidR="00B728F2" w:rsidRPr="003061E2" w:rsidRDefault="00B728F2" w:rsidP="00941A04">
            <w:pPr>
              <w:spacing w:afterLines="50"/>
              <w:rPr>
                <w:rFonts w:ascii="仿宋" w:eastAsia="仿宋" w:hAnsi="仿宋" w:cs="Times New Roman"/>
                <w:color w:val="0D0D0D"/>
                <w:sz w:val="24"/>
              </w:rPr>
            </w:pPr>
            <w:r w:rsidRPr="003061E2">
              <w:rPr>
                <w:rFonts w:ascii="仿宋" w:eastAsia="仿宋" w:hAnsi="仿宋" w:cs="Times New Roman"/>
                <w:color w:val="0D0D0D"/>
                <w:sz w:val="24"/>
              </w:rPr>
              <w:t>三、揭示了有机电解液体系在正、负极材料表面的分解机理，以固体电解质界面膜控制电极材料及电解液的稳定性为主要技术，在国际上首次提出正、负极并行成膜的理念，并构筑出高稳定、高离子导电性、并同时抑制电极材料和电解液分解的界面膜，解决了磷酸</w:t>
            </w:r>
            <w:proofErr w:type="gramStart"/>
            <w:r w:rsidRPr="003061E2">
              <w:rPr>
                <w:rFonts w:ascii="仿宋" w:eastAsia="仿宋" w:hAnsi="仿宋" w:cs="Times New Roman"/>
                <w:color w:val="0D0D0D"/>
                <w:sz w:val="24"/>
              </w:rPr>
              <w:t>亚铁锂低电导率</w:t>
            </w:r>
            <w:proofErr w:type="gramEnd"/>
            <w:r w:rsidRPr="003061E2">
              <w:rPr>
                <w:rFonts w:ascii="仿宋" w:eastAsia="仿宋" w:hAnsi="仿宋" w:cs="Times New Roman"/>
                <w:color w:val="0D0D0D"/>
                <w:sz w:val="24"/>
              </w:rPr>
              <w:t>的问题，实现高电压（4.5 V）含镍三元材料、5 V镍锰酸</w:t>
            </w:r>
            <w:proofErr w:type="gramStart"/>
            <w:r w:rsidRPr="003061E2">
              <w:rPr>
                <w:rFonts w:ascii="仿宋" w:eastAsia="仿宋" w:hAnsi="仿宋" w:cs="Times New Roman"/>
                <w:color w:val="0D0D0D"/>
                <w:sz w:val="24"/>
              </w:rPr>
              <w:t>锂</w:t>
            </w:r>
            <w:proofErr w:type="gramEnd"/>
            <w:r w:rsidRPr="003061E2">
              <w:rPr>
                <w:rFonts w:ascii="仿宋" w:eastAsia="仿宋" w:hAnsi="仿宋" w:cs="Times New Roman"/>
                <w:color w:val="0D0D0D"/>
                <w:sz w:val="24"/>
              </w:rPr>
              <w:t>正极材料以及高容量硅负极材料的应用。</w:t>
            </w:r>
          </w:p>
          <w:p w:rsidR="00B728F2" w:rsidRPr="003061E2" w:rsidRDefault="00B728F2" w:rsidP="00941A04">
            <w:pPr>
              <w:spacing w:afterLines="50"/>
              <w:rPr>
                <w:rFonts w:ascii="仿宋" w:eastAsia="仿宋" w:hAnsi="仿宋" w:cs="Times New Roman"/>
                <w:color w:val="0D0D0D"/>
                <w:sz w:val="24"/>
              </w:rPr>
            </w:pPr>
            <w:r w:rsidRPr="003061E2">
              <w:rPr>
                <w:rFonts w:ascii="仿宋" w:eastAsia="仿宋" w:hAnsi="仿宋" w:cs="Times New Roman"/>
                <w:color w:val="0D0D0D"/>
                <w:sz w:val="24"/>
              </w:rPr>
              <w:t>四、探索了锂离子电池过充电发生爆炸、燃烧以及电解液热分解的本质机理，提出了“电</w:t>
            </w:r>
            <w:r w:rsidRPr="003061E2">
              <w:rPr>
                <w:rFonts w:ascii="仿宋" w:eastAsia="仿宋" w:hAnsi="仿宋" w:cs="Times New Roman"/>
                <w:color w:val="0D0D0D"/>
                <w:sz w:val="24"/>
              </w:rPr>
              <w:lastRenderedPageBreak/>
              <w:t>流关闭”、“自由基捕获”、“路易斯碱络合”的技术理念，开发出电解液稳定、</w:t>
            </w:r>
            <w:proofErr w:type="gramStart"/>
            <w:r w:rsidRPr="003061E2">
              <w:rPr>
                <w:rFonts w:ascii="仿宋" w:eastAsia="仿宋" w:hAnsi="仿宋" w:cs="Times New Roman"/>
                <w:color w:val="0D0D0D"/>
                <w:sz w:val="24"/>
              </w:rPr>
              <w:t>防过充</w:t>
            </w:r>
            <w:proofErr w:type="gramEnd"/>
            <w:r w:rsidRPr="003061E2">
              <w:rPr>
                <w:rFonts w:ascii="仿宋" w:eastAsia="仿宋" w:hAnsi="仿宋" w:cs="Times New Roman"/>
                <w:color w:val="0D0D0D"/>
                <w:sz w:val="24"/>
              </w:rPr>
              <w:t>、阻燃等功能添加剂，显著提高了电池的安全性能及电解液的热稳定性（3C/12V 充电不爆炸不起火，电解液85℃存放半年不分解、不变色），优于国内外同类技术（2C/12V、3C/10V过充电爆炸起火燃烧）。</w:t>
            </w:r>
          </w:p>
          <w:p w:rsidR="00B728F2" w:rsidRPr="003061E2" w:rsidRDefault="00B728F2" w:rsidP="00941A04">
            <w:pPr>
              <w:spacing w:afterLines="50"/>
              <w:rPr>
                <w:rFonts w:ascii="仿宋" w:eastAsia="仿宋" w:hAnsi="仿宋" w:cs="Times New Roman"/>
                <w:color w:val="0D0D0D"/>
                <w:sz w:val="24"/>
              </w:rPr>
            </w:pPr>
            <w:r w:rsidRPr="003061E2">
              <w:rPr>
                <w:rFonts w:ascii="仿宋" w:eastAsia="仿宋" w:hAnsi="仿宋" w:cs="Times New Roman"/>
                <w:color w:val="0D0D0D"/>
                <w:sz w:val="24"/>
              </w:rPr>
              <w:t>五、提出了“免纯化”合成</w:t>
            </w:r>
            <w:proofErr w:type="gramStart"/>
            <w:r w:rsidRPr="003061E2">
              <w:rPr>
                <w:rFonts w:ascii="仿宋" w:eastAsia="仿宋" w:hAnsi="仿宋" w:cs="Times New Roman"/>
                <w:color w:val="0D0D0D"/>
                <w:sz w:val="24"/>
              </w:rPr>
              <w:t>液态六氟磷酸</w:t>
            </w:r>
            <w:proofErr w:type="gramEnd"/>
            <w:r w:rsidRPr="003061E2">
              <w:rPr>
                <w:rFonts w:ascii="仿宋" w:eastAsia="仿宋" w:hAnsi="仿宋" w:cs="Times New Roman"/>
                <w:color w:val="0D0D0D"/>
                <w:sz w:val="24"/>
              </w:rPr>
              <w:t>锂（LiPF</w:t>
            </w:r>
            <w:r w:rsidRPr="003061E2">
              <w:rPr>
                <w:rFonts w:ascii="仿宋" w:eastAsia="仿宋" w:hAnsi="仿宋" w:cs="Times New Roman"/>
                <w:color w:val="0D0D0D"/>
                <w:sz w:val="24"/>
                <w:vertAlign w:val="subscript"/>
              </w:rPr>
              <w:t>6</w:t>
            </w:r>
            <w:r w:rsidRPr="003061E2">
              <w:rPr>
                <w:rFonts w:ascii="仿宋" w:eastAsia="仿宋" w:hAnsi="仿宋" w:cs="Times New Roman"/>
                <w:color w:val="0D0D0D"/>
                <w:sz w:val="24"/>
              </w:rPr>
              <w:t>）的新工艺与技术，解决了锂盐LiPF</w:t>
            </w:r>
            <w:r w:rsidRPr="003061E2">
              <w:rPr>
                <w:rFonts w:ascii="仿宋" w:eastAsia="仿宋" w:hAnsi="仿宋" w:cs="Times New Roman"/>
                <w:color w:val="0D0D0D"/>
                <w:sz w:val="24"/>
                <w:vertAlign w:val="subscript"/>
              </w:rPr>
              <w:t>6</w:t>
            </w:r>
            <w:r w:rsidRPr="003061E2">
              <w:rPr>
                <w:rFonts w:ascii="仿宋" w:eastAsia="仿宋" w:hAnsi="仿宋" w:cs="Times New Roman"/>
                <w:color w:val="0D0D0D"/>
                <w:sz w:val="24"/>
              </w:rPr>
              <w:t>在制备过程中结晶、纯化的难题，显著提高了生产效率，成本低于日本进口产品50%以上，彻底打破了LiPF</w:t>
            </w:r>
            <w:r w:rsidRPr="003061E2">
              <w:rPr>
                <w:rFonts w:ascii="仿宋" w:eastAsia="仿宋" w:hAnsi="仿宋" w:cs="Times New Roman"/>
                <w:color w:val="0D0D0D"/>
                <w:sz w:val="24"/>
                <w:vertAlign w:val="subscript"/>
              </w:rPr>
              <w:t>6</w:t>
            </w:r>
            <w:r w:rsidRPr="003061E2">
              <w:rPr>
                <w:rFonts w:ascii="仿宋" w:eastAsia="仿宋" w:hAnsi="仿宋" w:cs="Times New Roman"/>
                <w:color w:val="0D0D0D"/>
                <w:sz w:val="24"/>
              </w:rPr>
              <w:t>长期由日本企业垄断的局面。同时，提出了系列新型电解质锂盐，为电池性能的进一步提高提供了新的解决方案。</w:t>
            </w:r>
          </w:p>
          <w:p w:rsidR="00163AD7" w:rsidRPr="003061E2" w:rsidRDefault="00B728F2" w:rsidP="00941A04">
            <w:pPr>
              <w:spacing w:afterLines="50"/>
              <w:rPr>
                <w:rFonts w:ascii="仿宋" w:eastAsia="仿宋" w:hAnsi="仿宋" w:cs="Times New Roman"/>
                <w:color w:val="0D0D0D"/>
                <w:sz w:val="24"/>
              </w:rPr>
            </w:pPr>
            <w:r w:rsidRPr="003061E2">
              <w:rPr>
                <w:rFonts w:ascii="仿宋" w:eastAsia="仿宋" w:hAnsi="仿宋" w:cs="Times New Roman"/>
                <w:color w:val="0D0D0D"/>
                <w:sz w:val="24"/>
              </w:rPr>
              <w:t>本项目技术的产品</w:t>
            </w:r>
            <w:r w:rsidR="00F0245A">
              <w:rPr>
                <w:rFonts w:ascii="仿宋" w:eastAsia="仿宋" w:hAnsi="仿宋" w:cs="Times New Roman" w:hint="eastAsia"/>
                <w:color w:val="0D0D0D"/>
                <w:sz w:val="24"/>
              </w:rPr>
              <w:t>，国际电解液市场占有率15</w:t>
            </w:r>
            <w:r w:rsidR="00F0245A" w:rsidRPr="003061E2">
              <w:rPr>
                <w:rFonts w:ascii="仿宋" w:eastAsia="仿宋" w:hAnsi="仿宋" w:cs="Times New Roman"/>
                <w:color w:val="0D0D0D"/>
                <w:sz w:val="24"/>
              </w:rPr>
              <w:t>%以上，</w:t>
            </w:r>
            <w:r w:rsidR="00F0245A">
              <w:rPr>
                <w:rFonts w:ascii="仿宋" w:eastAsia="仿宋" w:hAnsi="仿宋" w:cs="Times New Roman" w:hint="eastAsia"/>
                <w:color w:val="0D0D0D"/>
                <w:sz w:val="24"/>
              </w:rPr>
              <w:t>国内动力电池市场占有率65%以上。</w:t>
            </w:r>
            <w:r w:rsidRPr="003061E2">
              <w:rPr>
                <w:rFonts w:ascii="仿宋" w:eastAsia="仿宋" w:hAnsi="仿宋" w:cs="Times New Roman"/>
                <w:color w:val="0D0D0D"/>
                <w:sz w:val="24"/>
              </w:rPr>
              <w:t>中国动力锂电池（大锂电）年度品牌榜单的前 10 位有8家企业使用本项目产品，包括 BYD、力神、国轩和 ATL前4家。项目整体技术达到国际先进水平，部分技术处于国际领先水平，获广东省科学技术奖一等奖 2项</w:t>
            </w:r>
            <w:r w:rsidR="00F0245A">
              <w:rPr>
                <w:rFonts w:ascii="仿宋" w:eastAsia="仿宋" w:hAnsi="仿宋" w:cs="Times New Roman" w:hint="eastAsia"/>
                <w:color w:val="0D0D0D"/>
                <w:sz w:val="24"/>
              </w:rPr>
              <w:t>（科技进步奖和发明奖各1项）</w:t>
            </w:r>
            <w:r w:rsidRPr="003061E2">
              <w:rPr>
                <w:rFonts w:ascii="仿宋" w:eastAsia="仿宋" w:hAnsi="仿宋" w:cs="Times New Roman"/>
                <w:color w:val="0D0D0D"/>
                <w:sz w:val="24"/>
              </w:rPr>
              <w:t>。项目技术实现了锂离子电池比能量、安全性及低成本的突破，推动了锂离子电池的技术进步，促进了新能源汽车产业的发展。</w:t>
            </w:r>
          </w:p>
          <w:p w:rsidR="00163AD7" w:rsidRPr="003061E2" w:rsidRDefault="00163AD7">
            <w:pPr>
              <w:jc w:val="center"/>
              <w:rPr>
                <w:rFonts w:ascii="Times New Roman" w:eastAsia="宋体" w:hAnsi="Times New Roman" w:cs="Times New Roman"/>
                <w:color w:val="0D0D0D"/>
                <w:sz w:val="24"/>
              </w:rPr>
            </w:pPr>
          </w:p>
        </w:tc>
      </w:tr>
      <w:tr w:rsidR="00163AD7" w:rsidRPr="003061E2">
        <w:trPr>
          <w:trHeight w:val="461"/>
        </w:trPr>
        <w:tc>
          <w:tcPr>
            <w:tcW w:w="9413" w:type="dxa"/>
            <w:gridSpan w:val="2"/>
            <w:vAlign w:val="center"/>
          </w:tcPr>
          <w:p w:rsidR="00163AD7" w:rsidRPr="003061E2" w:rsidRDefault="005E5512">
            <w:pPr>
              <w:jc w:val="center"/>
              <w:rPr>
                <w:rFonts w:ascii="Times New Roman" w:eastAsia="宋体" w:hAnsi="Times New Roman" w:cs="Times New Roman"/>
                <w:b/>
                <w:color w:val="0D0D0D"/>
                <w:sz w:val="24"/>
              </w:rPr>
            </w:pPr>
            <w:r w:rsidRPr="003061E2">
              <w:rPr>
                <w:rFonts w:ascii="Times New Roman" w:eastAsia="宋体" w:hAnsi="Times New Roman" w:cs="Times New Roman"/>
                <w:b/>
                <w:color w:val="0D0D0D"/>
                <w:sz w:val="24"/>
              </w:rPr>
              <w:lastRenderedPageBreak/>
              <w:t>客观评价</w:t>
            </w:r>
          </w:p>
        </w:tc>
      </w:tr>
      <w:tr w:rsidR="00163AD7" w:rsidRPr="003061E2">
        <w:tc>
          <w:tcPr>
            <w:tcW w:w="9413" w:type="dxa"/>
            <w:gridSpan w:val="2"/>
            <w:vAlign w:val="center"/>
          </w:tcPr>
          <w:p w:rsidR="00163AD7" w:rsidRPr="003061E2" w:rsidRDefault="00163AD7">
            <w:pPr>
              <w:jc w:val="center"/>
              <w:rPr>
                <w:rFonts w:ascii="Times New Roman" w:eastAsia="宋体" w:hAnsi="Times New Roman" w:cs="Times New Roman"/>
                <w:color w:val="0D0D0D"/>
                <w:sz w:val="24"/>
              </w:rPr>
            </w:pPr>
          </w:p>
          <w:p w:rsidR="003061E2" w:rsidRPr="003061E2" w:rsidRDefault="003061E2" w:rsidP="00941A04">
            <w:pPr>
              <w:pStyle w:val="a6"/>
              <w:spacing w:afterLines="50" w:line="240" w:lineRule="auto"/>
              <w:ind w:firstLineChars="0" w:firstLine="0"/>
              <w:jc w:val="left"/>
              <w:outlineLvl w:val="1"/>
              <w:rPr>
                <w:rFonts w:ascii="Times New Roman" w:hAnsi="Times New Roman" w:cs="Times New Roman"/>
                <w:b/>
                <w:color w:val="0D0D0D"/>
                <w:szCs w:val="24"/>
              </w:rPr>
            </w:pPr>
            <w:r w:rsidRPr="003061E2">
              <w:rPr>
                <w:rFonts w:ascii="Times New Roman" w:hAnsi="Times New Roman" w:cs="Times New Roman"/>
                <w:b/>
                <w:color w:val="0D0D0D"/>
                <w:szCs w:val="24"/>
              </w:rPr>
              <w:t>鉴定意见及检测报告</w:t>
            </w:r>
          </w:p>
          <w:p w:rsidR="003061E2" w:rsidRPr="003061E2" w:rsidRDefault="003061E2" w:rsidP="00941A04">
            <w:pPr>
              <w:pStyle w:val="a6"/>
              <w:spacing w:afterLines="50" w:line="240" w:lineRule="auto"/>
              <w:jc w:val="left"/>
              <w:outlineLvl w:val="1"/>
              <w:rPr>
                <w:rFonts w:ascii="Times New Roman" w:hAnsi="Times New Roman" w:cs="Times New Roman"/>
                <w:color w:val="0D0D0D"/>
                <w:szCs w:val="24"/>
              </w:rPr>
            </w:pPr>
            <w:r w:rsidRPr="003061E2">
              <w:rPr>
                <w:rFonts w:ascii="Times New Roman" w:hAnsi="Times New Roman" w:cs="Times New Roman"/>
                <w:color w:val="0D0D0D"/>
                <w:szCs w:val="24"/>
              </w:rPr>
              <w:t>“</w:t>
            </w:r>
            <w:r w:rsidRPr="003061E2">
              <w:rPr>
                <w:rFonts w:ascii="Times New Roman" w:hAnsi="Times New Roman" w:cs="Times New Roman"/>
                <w:color w:val="0D0D0D"/>
                <w:szCs w:val="24"/>
              </w:rPr>
              <w:t>锂离子电池凝胶聚合物隔膜及功能电解液的制备技术与应用</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项目针对新能源汽车推广应用的瓶颈问题：动力电池存在安全性差、能量密度不够高、价格昂贵以及循环寿命不够长等缺点，在国家和地方政府重点科技项目资助下，从凝胶聚合物基质及其隔膜、电解液有机溶剂、功能添加剂、支持电解质锂盐等关键材料开展新理论和新技术的研究，开发出了系列具有自主知识产权的凝胶聚合物隔膜及功能电解液关键材料制备和应用技术，突破了锂离子电池存在的技术瓶颈，并于</w:t>
            </w:r>
            <w:r w:rsidRPr="003061E2">
              <w:rPr>
                <w:rFonts w:ascii="Times New Roman" w:hAnsi="Times New Roman" w:cs="Times New Roman"/>
                <w:color w:val="0D0D0D"/>
                <w:szCs w:val="24"/>
              </w:rPr>
              <w:t xml:space="preserve">2004 </w:t>
            </w:r>
            <w:r w:rsidRPr="003061E2">
              <w:rPr>
                <w:rFonts w:ascii="Times New Roman" w:hAnsi="Times New Roman" w:cs="Times New Roman"/>
                <w:color w:val="0D0D0D"/>
                <w:szCs w:val="24"/>
              </w:rPr>
              <w:t>年起在广州天赐高新材料股份有限公司逐渐实现产业化应用。</w:t>
            </w:r>
            <w:r w:rsidRPr="003061E2">
              <w:rPr>
                <w:rFonts w:ascii="Times New Roman" w:hAnsi="Times New Roman" w:cs="Times New Roman"/>
                <w:color w:val="0D0D0D"/>
                <w:szCs w:val="24"/>
              </w:rPr>
              <w:t xml:space="preserve"> </w:t>
            </w:r>
            <w:r w:rsidRPr="003061E2">
              <w:rPr>
                <w:rFonts w:ascii="Times New Roman" w:hAnsi="Times New Roman" w:cs="Times New Roman"/>
                <w:color w:val="0D0D0D"/>
                <w:szCs w:val="24"/>
              </w:rPr>
              <w:t>项目于</w:t>
            </w:r>
            <w:r w:rsidRPr="003061E2">
              <w:rPr>
                <w:rFonts w:ascii="Times New Roman" w:hAnsi="Times New Roman" w:cs="Times New Roman"/>
                <w:color w:val="0D0D0D"/>
                <w:szCs w:val="24"/>
              </w:rPr>
              <w:t>2006</w:t>
            </w:r>
            <w:r w:rsidRPr="003061E2">
              <w:rPr>
                <w:rFonts w:ascii="Times New Roman" w:hAnsi="Times New Roman" w:cs="Times New Roman"/>
                <w:color w:val="0D0D0D"/>
                <w:szCs w:val="24"/>
              </w:rPr>
              <w:t>年</w:t>
            </w:r>
            <w:r w:rsidRPr="003061E2">
              <w:rPr>
                <w:rFonts w:ascii="Times New Roman" w:hAnsi="Times New Roman" w:cs="Times New Roman"/>
                <w:color w:val="0D0D0D"/>
                <w:szCs w:val="24"/>
              </w:rPr>
              <w:t>4</w:t>
            </w:r>
            <w:r w:rsidRPr="003061E2">
              <w:rPr>
                <w:rFonts w:ascii="Times New Roman" w:hAnsi="Times New Roman" w:cs="Times New Roman"/>
                <w:color w:val="0D0D0D"/>
                <w:szCs w:val="24"/>
              </w:rPr>
              <w:t>月通过了广东省科学技术厅组织并主持的、成果鉴定会，</w:t>
            </w:r>
            <w:r w:rsidRPr="003061E2">
              <w:rPr>
                <w:rFonts w:ascii="Times New Roman" w:hAnsi="Times New Roman" w:cs="Times New Roman"/>
                <w:b/>
                <w:color w:val="0D0D0D"/>
                <w:szCs w:val="24"/>
              </w:rPr>
              <w:t>认为该项目技术处于国内领先水平，该成果于</w:t>
            </w:r>
            <w:r w:rsidRPr="003061E2">
              <w:rPr>
                <w:rFonts w:ascii="Times New Roman" w:hAnsi="Times New Roman" w:cs="Times New Roman"/>
                <w:b/>
                <w:color w:val="0D0D0D"/>
                <w:szCs w:val="24"/>
              </w:rPr>
              <w:t xml:space="preserve"> 2007</w:t>
            </w:r>
            <w:r w:rsidRPr="003061E2">
              <w:rPr>
                <w:rFonts w:ascii="Times New Roman" w:hAnsi="Times New Roman" w:cs="Times New Roman"/>
                <w:b/>
                <w:color w:val="0D0D0D"/>
                <w:szCs w:val="24"/>
              </w:rPr>
              <w:t>年获广东省科学技术一等奖</w:t>
            </w:r>
            <w:r w:rsidR="008F6572">
              <w:rPr>
                <w:rFonts w:ascii="Times New Roman" w:hAnsi="Times New Roman" w:cs="Times New Roman" w:hint="eastAsia"/>
                <w:b/>
                <w:color w:val="0D0D0D"/>
                <w:szCs w:val="24"/>
              </w:rPr>
              <w:t>（科技进步奖）</w:t>
            </w:r>
            <w:r w:rsidRPr="003061E2">
              <w:rPr>
                <w:rFonts w:ascii="Times New Roman" w:hAnsi="Times New Roman" w:cs="Times New Roman"/>
                <w:b/>
                <w:color w:val="0D0D0D"/>
                <w:szCs w:val="24"/>
              </w:rPr>
              <w:t>。</w:t>
            </w:r>
            <w:r w:rsidRPr="003061E2">
              <w:rPr>
                <w:rFonts w:ascii="Times New Roman" w:hAnsi="Times New Roman" w:cs="Times New Roman"/>
                <w:color w:val="0D0D0D"/>
                <w:szCs w:val="24"/>
              </w:rPr>
              <w:t xml:space="preserve"> </w:t>
            </w:r>
          </w:p>
          <w:p w:rsidR="003061E2" w:rsidRPr="003061E2" w:rsidRDefault="003061E2" w:rsidP="00941A04">
            <w:pPr>
              <w:pStyle w:val="a6"/>
              <w:spacing w:afterLines="50" w:line="240" w:lineRule="auto"/>
              <w:jc w:val="left"/>
              <w:outlineLvl w:val="1"/>
              <w:rPr>
                <w:rFonts w:ascii="Times New Roman" w:hAnsi="Times New Roman" w:cs="Times New Roman"/>
                <w:color w:val="0D0D0D"/>
                <w:szCs w:val="24"/>
              </w:rPr>
            </w:pPr>
            <w:r w:rsidRPr="003061E2">
              <w:rPr>
                <w:rFonts w:ascii="Times New Roman" w:hAnsi="Times New Roman" w:cs="Times New Roman"/>
                <w:color w:val="0D0D0D"/>
                <w:szCs w:val="24"/>
              </w:rPr>
              <w:t>在传统电解液</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功能化</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研究基础上，为更进一步提高</w:t>
            </w:r>
            <w:proofErr w:type="gramStart"/>
            <w:r w:rsidRPr="003061E2">
              <w:rPr>
                <w:rFonts w:ascii="Times New Roman" w:hAnsi="Times New Roman" w:cs="Times New Roman"/>
                <w:color w:val="0D0D0D"/>
                <w:szCs w:val="24"/>
              </w:rPr>
              <w:t>锂</w:t>
            </w:r>
            <w:proofErr w:type="gramEnd"/>
            <w:r w:rsidRPr="003061E2">
              <w:rPr>
                <w:rFonts w:ascii="Times New Roman" w:hAnsi="Times New Roman" w:cs="Times New Roman"/>
                <w:color w:val="0D0D0D"/>
                <w:szCs w:val="24"/>
              </w:rPr>
              <w:t>离子电池的安全性能并降低电池成本，我们通过聚合物分子层面设计及组成控制、多元交联、纳米颗粒协同掺杂等相关技术的集成，设计及制备出系列具有高导电性、高稳定性及低成本的凝胶聚合物电解质隔膜材料，将液态电解质</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功能凝胶化</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，同时详细阐明电极</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电解质界面的结构和性质，形成新的自主知识产权技术并实现产业化应用。项目</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安全低成本凝胶聚合物电解质材料开发与应用</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于</w:t>
            </w:r>
            <w:r w:rsidRPr="003061E2">
              <w:rPr>
                <w:rFonts w:ascii="Times New Roman" w:hAnsi="Times New Roman" w:cs="Times New Roman"/>
                <w:color w:val="0D0D0D"/>
                <w:szCs w:val="24"/>
              </w:rPr>
              <w:t xml:space="preserve"> 2012 </w:t>
            </w:r>
            <w:r w:rsidRPr="003061E2">
              <w:rPr>
                <w:rFonts w:ascii="Times New Roman" w:hAnsi="Times New Roman" w:cs="Times New Roman"/>
                <w:color w:val="0D0D0D"/>
                <w:szCs w:val="24"/>
              </w:rPr>
              <w:t>年</w:t>
            </w:r>
            <w:r w:rsidRPr="003061E2">
              <w:rPr>
                <w:rFonts w:ascii="Times New Roman" w:hAnsi="Times New Roman" w:cs="Times New Roman"/>
                <w:color w:val="0D0D0D"/>
                <w:szCs w:val="24"/>
              </w:rPr>
              <w:t>1</w:t>
            </w:r>
            <w:r w:rsidRPr="003061E2">
              <w:rPr>
                <w:rFonts w:ascii="Times New Roman" w:hAnsi="Times New Roman" w:cs="Times New Roman"/>
                <w:color w:val="0D0D0D"/>
                <w:szCs w:val="24"/>
              </w:rPr>
              <w:t>月通过广东省科学技术厅组织并主持的成果鉴定会，</w:t>
            </w:r>
            <w:r w:rsidRPr="003061E2">
              <w:rPr>
                <w:rFonts w:ascii="Times New Roman" w:hAnsi="Times New Roman" w:cs="Times New Roman"/>
                <w:b/>
                <w:color w:val="0D0D0D"/>
                <w:szCs w:val="24"/>
              </w:rPr>
              <w:t>认为该项目技术水平处于国际先进水平</w:t>
            </w:r>
            <w:r w:rsidRPr="003061E2">
              <w:rPr>
                <w:rFonts w:ascii="Times New Roman" w:hAnsi="Times New Roman" w:cs="Times New Roman"/>
                <w:color w:val="0D0D0D"/>
                <w:szCs w:val="24"/>
              </w:rPr>
              <w:t>。项目成果</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锂离子电池凝胶聚合物隔膜及功能电解质的设计与制备技术</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于</w:t>
            </w:r>
            <w:r w:rsidRPr="003061E2">
              <w:rPr>
                <w:rFonts w:ascii="Times New Roman" w:hAnsi="Times New Roman" w:cs="Times New Roman"/>
                <w:b/>
                <w:color w:val="0D0D0D"/>
                <w:szCs w:val="24"/>
              </w:rPr>
              <w:t xml:space="preserve"> 2012</w:t>
            </w:r>
            <w:r w:rsidRPr="003061E2">
              <w:rPr>
                <w:rFonts w:ascii="Times New Roman" w:hAnsi="Times New Roman" w:cs="Times New Roman"/>
                <w:b/>
                <w:color w:val="0D0D0D"/>
                <w:szCs w:val="24"/>
              </w:rPr>
              <w:t>年获广东省科学技术一等奖</w:t>
            </w:r>
            <w:r w:rsidR="008F6572">
              <w:rPr>
                <w:rFonts w:ascii="Times New Roman" w:hAnsi="Times New Roman" w:cs="Times New Roman" w:hint="eastAsia"/>
                <w:b/>
                <w:color w:val="0D0D0D"/>
                <w:szCs w:val="24"/>
              </w:rPr>
              <w:t>（发明奖）</w:t>
            </w:r>
            <w:r w:rsidRPr="003061E2">
              <w:rPr>
                <w:rFonts w:ascii="Times New Roman" w:hAnsi="Times New Roman" w:cs="Times New Roman"/>
                <w:b/>
                <w:color w:val="0D0D0D"/>
                <w:szCs w:val="24"/>
              </w:rPr>
              <w:t>。</w:t>
            </w:r>
            <w:r w:rsidRPr="003061E2">
              <w:rPr>
                <w:rFonts w:ascii="Times New Roman" w:hAnsi="Times New Roman" w:cs="Times New Roman"/>
                <w:b/>
                <w:color w:val="0D0D0D"/>
                <w:szCs w:val="24"/>
              </w:rPr>
              <w:t xml:space="preserve"> </w:t>
            </w:r>
          </w:p>
          <w:p w:rsidR="003061E2" w:rsidRPr="003061E2" w:rsidRDefault="003061E2" w:rsidP="00941A04">
            <w:pPr>
              <w:pStyle w:val="a6"/>
              <w:spacing w:afterLines="50" w:line="240" w:lineRule="auto"/>
              <w:jc w:val="left"/>
              <w:outlineLvl w:val="1"/>
              <w:rPr>
                <w:rFonts w:ascii="Times New Roman" w:hAnsi="Times New Roman" w:cs="Times New Roman"/>
                <w:color w:val="0D0D0D"/>
                <w:szCs w:val="24"/>
              </w:rPr>
            </w:pPr>
            <w:r w:rsidRPr="003061E2">
              <w:rPr>
                <w:rFonts w:ascii="Times New Roman" w:hAnsi="Times New Roman" w:cs="Times New Roman"/>
                <w:color w:val="0D0D0D"/>
                <w:szCs w:val="24"/>
              </w:rPr>
              <w:t>项目成果形成产品</w:t>
            </w:r>
            <w:r w:rsidRPr="003061E2">
              <w:rPr>
                <w:rFonts w:ascii="Times New Roman" w:hAnsi="Times New Roman" w:cs="Times New Roman"/>
                <w:color w:val="0D0D0D"/>
                <w:szCs w:val="24"/>
              </w:rPr>
              <w:t xml:space="preserve"> 15</w:t>
            </w:r>
            <w:r w:rsidRPr="003061E2">
              <w:rPr>
                <w:rFonts w:ascii="Times New Roman" w:hAnsi="Times New Roman" w:cs="Times New Roman"/>
                <w:color w:val="0D0D0D"/>
                <w:szCs w:val="24"/>
              </w:rPr>
              <w:t>个系列，并建立了企业产品标准，产品经广州威凯检测技术研究院检测，其倍率性能、常温循环性能、过充电及针刺等安全性能均达到或超过了国家</w:t>
            </w:r>
            <w:r w:rsidRPr="003061E2">
              <w:rPr>
                <w:rFonts w:ascii="Times New Roman" w:hAnsi="Times New Roman" w:cs="Times New Roman"/>
                <w:color w:val="0D0D0D"/>
                <w:szCs w:val="24"/>
              </w:rPr>
              <w:t xml:space="preserve"> GB/T18287-2000</w:t>
            </w:r>
            <w:r w:rsidRPr="003061E2">
              <w:rPr>
                <w:rFonts w:ascii="Times New Roman" w:hAnsi="Times New Roman" w:cs="Times New Roman"/>
                <w:color w:val="0D0D0D"/>
                <w:szCs w:val="24"/>
              </w:rPr>
              <w:t>的技术标准指标。经用户检测，本项目产品优于国内外同类型产品，部分用户检测报告见附件。</w:t>
            </w:r>
            <w:r w:rsidRPr="003061E2">
              <w:rPr>
                <w:rFonts w:ascii="Times New Roman" w:hAnsi="Times New Roman" w:cs="Times New Roman"/>
                <w:color w:val="0D0D0D"/>
                <w:szCs w:val="24"/>
              </w:rPr>
              <w:t xml:space="preserve"> </w:t>
            </w:r>
          </w:p>
          <w:p w:rsidR="003061E2" w:rsidRPr="003061E2" w:rsidRDefault="003061E2" w:rsidP="00941A04">
            <w:pPr>
              <w:pStyle w:val="a6"/>
              <w:spacing w:afterLines="50" w:line="240" w:lineRule="auto"/>
              <w:ind w:firstLineChars="0" w:firstLine="0"/>
              <w:jc w:val="left"/>
              <w:outlineLvl w:val="1"/>
              <w:rPr>
                <w:rFonts w:ascii="Times New Roman" w:hAnsi="Times New Roman" w:cs="Times New Roman"/>
                <w:b/>
                <w:color w:val="0D0D0D"/>
                <w:szCs w:val="24"/>
              </w:rPr>
            </w:pPr>
            <w:r w:rsidRPr="003061E2">
              <w:rPr>
                <w:rFonts w:ascii="Times New Roman" w:hAnsi="Times New Roman" w:cs="Times New Roman"/>
                <w:b/>
                <w:color w:val="0D0D0D"/>
                <w:szCs w:val="24"/>
              </w:rPr>
              <w:t>平台建设及国内专家评价</w:t>
            </w:r>
            <w:r w:rsidRPr="003061E2">
              <w:rPr>
                <w:rFonts w:ascii="Times New Roman" w:hAnsi="Times New Roman" w:cs="Times New Roman"/>
                <w:b/>
                <w:color w:val="0D0D0D"/>
                <w:szCs w:val="24"/>
              </w:rPr>
              <w:t xml:space="preserve"> </w:t>
            </w:r>
          </w:p>
          <w:p w:rsidR="003061E2" w:rsidRPr="003061E2" w:rsidRDefault="003061E2" w:rsidP="00941A04">
            <w:pPr>
              <w:pStyle w:val="a6"/>
              <w:spacing w:afterLines="50" w:line="240" w:lineRule="auto"/>
              <w:jc w:val="left"/>
              <w:outlineLvl w:val="1"/>
              <w:rPr>
                <w:rFonts w:ascii="Times New Roman" w:hAnsi="Times New Roman" w:cs="Times New Roman"/>
                <w:color w:val="0D0D0D"/>
                <w:szCs w:val="24"/>
              </w:rPr>
            </w:pPr>
            <w:r w:rsidRPr="003061E2">
              <w:rPr>
                <w:rFonts w:ascii="Times New Roman" w:hAnsi="Times New Roman" w:cs="Times New Roman"/>
                <w:color w:val="0D0D0D"/>
                <w:szCs w:val="24"/>
              </w:rPr>
              <w:lastRenderedPageBreak/>
              <w:t>本项目技术实施产业化应用后，建成</w:t>
            </w:r>
            <w:r w:rsidRPr="003061E2">
              <w:rPr>
                <w:rFonts w:ascii="Times New Roman" w:hAnsi="Times New Roman" w:cs="Times New Roman"/>
                <w:color w:val="0D0D0D"/>
                <w:szCs w:val="24"/>
              </w:rPr>
              <w:t xml:space="preserve"> 40000 </w:t>
            </w:r>
            <w:r w:rsidRPr="003061E2">
              <w:rPr>
                <w:rFonts w:ascii="Times New Roman" w:hAnsi="Times New Roman" w:cs="Times New Roman"/>
                <w:color w:val="0D0D0D"/>
                <w:szCs w:val="24"/>
              </w:rPr>
              <w:t>吨</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年的功能电池电解液生产线，</w:t>
            </w:r>
            <w:r w:rsidRPr="003061E2">
              <w:rPr>
                <w:rFonts w:ascii="Times New Roman" w:hAnsi="Times New Roman" w:cs="Times New Roman"/>
                <w:color w:val="0D0D0D"/>
              </w:rPr>
              <w:t>以及</w:t>
            </w:r>
            <w:r w:rsidRPr="003061E2">
              <w:rPr>
                <w:rFonts w:ascii="Times New Roman" w:hAnsi="Times New Roman" w:cs="Times New Roman"/>
                <w:color w:val="0D0D0D"/>
              </w:rPr>
              <w:t>2000</w:t>
            </w:r>
            <w:r w:rsidRPr="003061E2">
              <w:rPr>
                <w:rFonts w:ascii="Times New Roman" w:hAnsi="Times New Roman" w:cs="Times New Roman"/>
                <w:color w:val="0D0D0D"/>
              </w:rPr>
              <w:t>吨</w:t>
            </w:r>
            <w:r w:rsidRPr="003061E2">
              <w:rPr>
                <w:rFonts w:ascii="Times New Roman" w:hAnsi="Times New Roman" w:cs="Times New Roman"/>
                <w:color w:val="0D0D0D"/>
              </w:rPr>
              <w:t>/</w:t>
            </w:r>
            <w:r w:rsidRPr="003061E2">
              <w:rPr>
                <w:rFonts w:ascii="Times New Roman" w:hAnsi="Times New Roman" w:cs="Times New Roman"/>
                <w:color w:val="0D0D0D"/>
              </w:rPr>
              <w:t>年晶体</w:t>
            </w:r>
            <w:r w:rsidRPr="003061E2">
              <w:rPr>
                <w:rFonts w:ascii="Times New Roman" w:hAnsi="Times New Roman" w:cs="Times New Roman"/>
                <w:color w:val="0D0D0D"/>
              </w:rPr>
              <w:t>LiPF</w:t>
            </w:r>
            <w:r w:rsidRPr="003061E2">
              <w:rPr>
                <w:rFonts w:ascii="Times New Roman" w:hAnsi="Times New Roman" w:cs="Times New Roman"/>
                <w:color w:val="0D0D0D"/>
                <w:vertAlign w:val="subscript"/>
              </w:rPr>
              <w:t xml:space="preserve">6 </w:t>
            </w:r>
            <w:r w:rsidRPr="003061E2">
              <w:rPr>
                <w:rFonts w:ascii="Times New Roman" w:hAnsi="Times New Roman" w:cs="Times New Roman"/>
                <w:color w:val="0D0D0D"/>
              </w:rPr>
              <w:t>和</w:t>
            </w:r>
            <w:r w:rsidRPr="003061E2">
              <w:rPr>
                <w:rFonts w:ascii="Times New Roman" w:hAnsi="Times New Roman" w:cs="Times New Roman"/>
                <w:color w:val="0D0D0D"/>
              </w:rPr>
              <w:t>6000</w:t>
            </w:r>
            <w:r w:rsidRPr="003061E2">
              <w:rPr>
                <w:rFonts w:ascii="Times New Roman" w:hAnsi="Times New Roman" w:cs="Times New Roman"/>
                <w:color w:val="0D0D0D"/>
              </w:rPr>
              <w:t>吨</w:t>
            </w:r>
            <w:r w:rsidRPr="003061E2">
              <w:rPr>
                <w:rFonts w:ascii="Times New Roman" w:hAnsi="Times New Roman" w:cs="Times New Roman"/>
                <w:color w:val="0D0D0D"/>
              </w:rPr>
              <w:t>/</w:t>
            </w:r>
            <w:r w:rsidRPr="003061E2">
              <w:rPr>
                <w:rFonts w:ascii="Times New Roman" w:hAnsi="Times New Roman" w:cs="Times New Roman"/>
                <w:color w:val="0D0D0D"/>
              </w:rPr>
              <w:t>年液体</w:t>
            </w:r>
            <w:r w:rsidRPr="003061E2">
              <w:rPr>
                <w:rFonts w:ascii="Times New Roman" w:hAnsi="Times New Roman" w:cs="Times New Roman"/>
                <w:color w:val="0D0D0D"/>
              </w:rPr>
              <w:t>LiPF</w:t>
            </w:r>
            <w:r w:rsidRPr="003061E2">
              <w:rPr>
                <w:rFonts w:ascii="Times New Roman" w:hAnsi="Times New Roman" w:cs="Times New Roman"/>
                <w:color w:val="0D0D0D"/>
                <w:vertAlign w:val="subscript"/>
              </w:rPr>
              <w:t>6</w:t>
            </w:r>
            <w:r w:rsidRPr="003061E2">
              <w:rPr>
                <w:rFonts w:ascii="Times New Roman" w:hAnsi="Times New Roman" w:cs="Times New Roman"/>
                <w:color w:val="0D0D0D"/>
              </w:rPr>
              <w:t>生产线</w:t>
            </w:r>
            <w:r w:rsidRPr="003061E2">
              <w:rPr>
                <w:rFonts w:ascii="Times New Roman" w:hAnsi="Times New Roman" w:cs="Times New Roman"/>
                <w:color w:val="0D0D0D"/>
                <w:szCs w:val="24"/>
              </w:rPr>
              <w:t>，打破了高品质功能电解液产品和电池级</w:t>
            </w:r>
            <w:r w:rsidRPr="003061E2">
              <w:rPr>
                <w:rFonts w:ascii="Times New Roman" w:hAnsi="Times New Roman" w:cs="Times New Roman"/>
                <w:color w:val="0D0D0D"/>
                <w:szCs w:val="24"/>
              </w:rPr>
              <w:t xml:space="preserve"> LiPF</w:t>
            </w:r>
            <w:r w:rsidRPr="003061E2">
              <w:rPr>
                <w:rFonts w:ascii="Times New Roman" w:hAnsi="Times New Roman" w:cs="Times New Roman"/>
                <w:color w:val="0D0D0D"/>
                <w:szCs w:val="24"/>
                <w:vertAlign w:val="subscript"/>
              </w:rPr>
              <w:t>6</w:t>
            </w:r>
            <w:r w:rsidRPr="003061E2">
              <w:rPr>
                <w:rFonts w:ascii="Times New Roman" w:hAnsi="Times New Roman" w:cs="Times New Roman"/>
                <w:color w:val="0D0D0D"/>
                <w:szCs w:val="24"/>
              </w:rPr>
              <w:t>锂盐由日本和韩国垄断的局面。</w:t>
            </w:r>
            <w:r w:rsidR="00F0245A">
              <w:rPr>
                <w:rFonts w:ascii="仿宋" w:eastAsia="仿宋" w:hAnsi="仿宋" w:cs="Times New Roman" w:hint="eastAsia"/>
                <w:color w:val="0D0D0D"/>
              </w:rPr>
              <w:t>国际电解液市场占有率15</w:t>
            </w:r>
            <w:r w:rsidR="00F0245A" w:rsidRPr="003061E2">
              <w:rPr>
                <w:rFonts w:ascii="仿宋" w:eastAsia="仿宋" w:hAnsi="仿宋" w:cs="Times New Roman"/>
                <w:color w:val="0D0D0D"/>
              </w:rPr>
              <w:t>%以上，</w:t>
            </w:r>
            <w:r w:rsidR="00F0245A">
              <w:rPr>
                <w:rFonts w:ascii="仿宋" w:eastAsia="仿宋" w:hAnsi="仿宋" w:cs="Times New Roman" w:hint="eastAsia"/>
                <w:color w:val="0D0D0D"/>
              </w:rPr>
              <w:t>国内动力电池市场占有率65%以上。</w:t>
            </w:r>
            <w:r w:rsidRPr="003061E2">
              <w:rPr>
                <w:rFonts w:ascii="Times New Roman" w:hAnsi="Times New Roman" w:cs="Times New Roman"/>
                <w:color w:val="0D0D0D"/>
                <w:szCs w:val="24"/>
              </w:rPr>
              <w:t>中国动力锂电池（大锂电）年度品牌榜单的前</w:t>
            </w:r>
            <w:r w:rsidRPr="003061E2">
              <w:rPr>
                <w:rFonts w:ascii="Times New Roman" w:hAnsi="Times New Roman" w:cs="Times New Roman"/>
                <w:color w:val="0D0D0D"/>
                <w:szCs w:val="24"/>
              </w:rPr>
              <w:t xml:space="preserve"> 10 </w:t>
            </w:r>
            <w:r w:rsidRPr="003061E2">
              <w:rPr>
                <w:rFonts w:ascii="Times New Roman" w:hAnsi="Times New Roman" w:cs="Times New Roman"/>
                <w:color w:val="0D0D0D"/>
                <w:szCs w:val="24"/>
              </w:rPr>
              <w:t>的</w:t>
            </w:r>
            <w:r w:rsidRPr="003061E2">
              <w:rPr>
                <w:rFonts w:ascii="Times New Roman" w:hAnsi="Times New Roman" w:cs="Times New Roman"/>
                <w:color w:val="0D0D0D"/>
                <w:szCs w:val="24"/>
              </w:rPr>
              <w:t xml:space="preserve"> 8 </w:t>
            </w:r>
            <w:r w:rsidRPr="003061E2">
              <w:rPr>
                <w:rFonts w:ascii="Times New Roman" w:hAnsi="Times New Roman" w:cs="Times New Roman"/>
                <w:color w:val="0D0D0D"/>
                <w:szCs w:val="24"/>
              </w:rPr>
              <w:t>家企业使用本项目产品，包括</w:t>
            </w:r>
            <w:r w:rsidRPr="003061E2">
              <w:rPr>
                <w:rFonts w:ascii="Times New Roman" w:hAnsi="Times New Roman" w:cs="Times New Roman"/>
                <w:color w:val="0D0D0D"/>
                <w:szCs w:val="24"/>
              </w:rPr>
              <w:t xml:space="preserve"> BYD</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ATL</w:t>
            </w:r>
            <w:r w:rsidRPr="003061E2">
              <w:rPr>
                <w:rFonts w:ascii="Times New Roman" w:hAnsi="Times New Roman" w:cs="Times New Roman"/>
                <w:color w:val="0D0D0D"/>
                <w:szCs w:val="24"/>
              </w:rPr>
              <w:t>、国轩和力神前</w:t>
            </w:r>
            <w:r w:rsidRPr="003061E2">
              <w:rPr>
                <w:rFonts w:ascii="Times New Roman" w:hAnsi="Times New Roman" w:cs="Times New Roman"/>
                <w:color w:val="0D0D0D"/>
                <w:szCs w:val="24"/>
              </w:rPr>
              <w:t>4</w:t>
            </w:r>
            <w:r w:rsidRPr="003061E2">
              <w:rPr>
                <w:rFonts w:ascii="Times New Roman" w:hAnsi="Times New Roman" w:cs="Times New Roman"/>
                <w:color w:val="0D0D0D"/>
                <w:szCs w:val="24"/>
              </w:rPr>
              <w:t>家。</w:t>
            </w:r>
            <w:r w:rsidRPr="003061E2">
              <w:rPr>
                <w:rFonts w:ascii="Times New Roman" w:hAnsi="Times New Roman" w:cs="Times New Roman"/>
                <w:color w:val="0D0D0D"/>
                <w:szCs w:val="24"/>
              </w:rPr>
              <w:t xml:space="preserve"> </w:t>
            </w:r>
          </w:p>
          <w:p w:rsidR="003061E2" w:rsidRPr="003061E2" w:rsidRDefault="003061E2" w:rsidP="00941A04">
            <w:pPr>
              <w:pStyle w:val="a6"/>
              <w:spacing w:afterLines="50" w:line="240" w:lineRule="auto"/>
              <w:jc w:val="left"/>
              <w:outlineLvl w:val="1"/>
              <w:rPr>
                <w:rFonts w:ascii="Times New Roman" w:hAnsi="Times New Roman" w:cs="Times New Roman"/>
                <w:color w:val="0D0D0D"/>
                <w:szCs w:val="24"/>
              </w:rPr>
            </w:pPr>
            <w:r w:rsidRPr="003061E2">
              <w:rPr>
                <w:rFonts w:ascii="Times New Roman" w:hAnsi="Times New Roman" w:cs="Times New Roman"/>
                <w:color w:val="0D0D0D"/>
                <w:szCs w:val="24"/>
              </w:rPr>
              <w:t>项目成果的应用使广州天赐</w:t>
            </w:r>
            <w:r w:rsidR="00F0245A">
              <w:rPr>
                <w:rFonts w:ascii="仿宋" w:eastAsia="仿宋" w:hAnsi="仿宋" w:cs="Times New Roman" w:hint="eastAsia"/>
                <w:color w:val="0D0D0D"/>
              </w:rPr>
              <w:t>成为国际上最大的锂离子电池</w:t>
            </w:r>
            <w:r w:rsidR="00F0245A" w:rsidRPr="003061E2">
              <w:rPr>
                <w:rFonts w:ascii="仿宋" w:eastAsia="仿宋" w:hAnsi="仿宋" w:cs="Times New Roman"/>
                <w:color w:val="0D0D0D"/>
              </w:rPr>
              <w:t>电解液</w:t>
            </w:r>
            <w:r w:rsidR="00F0245A">
              <w:rPr>
                <w:rFonts w:ascii="仿宋" w:eastAsia="仿宋" w:hAnsi="仿宋" w:cs="Times New Roman" w:hint="eastAsia"/>
                <w:color w:val="0D0D0D"/>
              </w:rPr>
              <w:t>制造和供应商，</w:t>
            </w:r>
            <w:r w:rsidRPr="003061E2">
              <w:rPr>
                <w:rFonts w:ascii="Times New Roman" w:hAnsi="Times New Roman" w:cs="Times New Roman"/>
                <w:color w:val="0D0D0D"/>
                <w:szCs w:val="24"/>
              </w:rPr>
              <w:t>、国家级高新技术企业和创新性试点企业，并获全国优秀民营科技企业民营科技发展贡献奖和上市（</w:t>
            </w:r>
            <w:r w:rsidRPr="003061E2">
              <w:rPr>
                <w:rFonts w:ascii="Times New Roman" w:hAnsi="Times New Roman" w:cs="Times New Roman"/>
                <w:color w:val="0D0D0D"/>
                <w:szCs w:val="24"/>
              </w:rPr>
              <w:t>002709</w:t>
            </w:r>
            <w:r w:rsidRPr="003061E2">
              <w:rPr>
                <w:rFonts w:ascii="Times New Roman" w:hAnsi="Times New Roman" w:cs="Times New Roman"/>
                <w:color w:val="0D0D0D"/>
                <w:szCs w:val="24"/>
              </w:rPr>
              <w:t>）。基于项目技术研究和应用基础，组建了</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电化学储能材料与技术</w:t>
            </w:r>
            <w:r w:rsidRPr="003061E2">
              <w:rPr>
                <w:rFonts w:ascii="Times New Roman" w:hAnsi="Times New Roman" w:cs="Times New Roman"/>
                <w:b/>
                <w:color w:val="0D0D0D"/>
                <w:szCs w:val="24"/>
              </w:rPr>
              <w:t>教育部工程研究中心</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，于</w:t>
            </w:r>
            <w:r w:rsidRPr="003061E2">
              <w:rPr>
                <w:rFonts w:ascii="Times New Roman" w:hAnsi="Times New Roman" w:cs="Times New Roman"/>
                <w:color w:val="0D0D0D"/>
                <w:szCs w:val="24"/>
              </w:rPr>
              <w:t xml:space="preserve"> 2009 </w:t>
            </w:r>
            <w:r w:rsidRPr="003061E2">
              <w:rPr>
                <w:rFonts w:ascii="Times New Roman" w:hAnsi="Times New Roman" w:cs="Times New Roman"/>
                <w:color w:val="0D0D0D"/>
                <w:szCs w:val="24"/>
              </w:rPr>
              <w:t>获得教育部批准建设（批文号：</w:t>
            </w:r>
            <w:proofErr w:type="gramStart"/>
            <w:r w:rsidRPr="003061E2">
              <w:rPr>
                <w:rFonts w:ascii="Times New Roman" w:hAnsi="Times New Roman" w:cs="Times New Roman"/>
                <w:color w:val="0D0D0D"/>
                <w:szCs w:val="24"/>
              </w:rPr>
              <w:t>教科函</w:t>
            </w:r>
            <w:proofErr w:type="gramEnd"/>
            <w:r w:rsidRPr="003061E2">
              <w:rPr>
                <w:rFonts w:ascii="Times New Roman" w:hAnsi="Times New Roman" w:cs="Times New Roman"/>
                <w:color w:val="0D0D0D"/>
                <w:szCs w:val="24"/>
              </w:rPr>
              <w:t>[2009]91</w:t>
            </w:r>
            <w:r w:rsidRPr="003061E2">
              <w:rPr>
                <w:rFonts w:ascii="Times New Roman" w:hAnsi="Times New Roman" w:cs="Times New Roman"/>
                <w:color w:val="0D0D0D"/>
                <w:szCs w:val="24"/>
              </w:rPr>
              <w:t>号），并于</w:t>
            </w:r>
            <w:r w:rsidRPr="003061E2">
              <w:rPr>
                <w:rFonts w:ascii="Times New Roman" w:hAnsi="Times New Roman" w:cs="Times New Roman"/>
                <w:color w:val="0D0D0D"/>
                <w:szCs w:val="24"/>
              </w:rPr>
              <w:t>2012</w:t>
            </w:r>
            <w:r w:rsidRPr="003061E2">
              <w:rPr>
                <w:rFonts w:ascii="Times New Roman" w:hAnsi="Times New Roman" w:cs="Times New Roman"/>
                <w:color w:val="0D0D0D"/>
                <w:szCs w:val="24"/>
              </w:rPr>
              <w:t>年</w:t>
            </w:r>
            <w:r w:rsidRPr="003061E2">
              <w:rPr>
                <w:rFonts w:ascii="Times New Roman" w:hAnsi="Times New Roman" w:cs="Times New Roman"/>
                <w:color w:val="0D0D0D"/>
                <w:szCs w:val="24"/>
              </w:rPr>
              <w:t>5</w:t>
            </w:r>
            <w:r w:rsidRPr="003061E2">
              <w:rPr>
                <w:rFonts w:ascii="Times New Roman" w:hAnsi="Times New Roman" w:cs="Times New Roman"/>
                <w:color w:val="0D0D0D"/>
                <w:szCs w:val="24"/>
              </w:rPr>
              <w:t>月顺利通过由教育部组织并主持的专家验收。</w:t>
            </w:r>
            <w:r w:rsidRPr="003061E2">
              <w:rPr>
                <w:rFonts w:ascii="Times New Roman" w:hAnsi="Times New Roman" w:cs="Times New Roman"/>
                <w:color w:val="0D0D0D"/>
                <w:szCs w:val="24"/>
              </w:rPr>
              <w:t xml:space="preserve">  </w:t>
            </w:r>
          </w:p>
          <w:p w:rsidR="008F6572" w:rsidRDefault="003061E2" w:rsidP="00941A04">
            <w:pPr>
              <w:pStyle w:val="a6"/>
              <w:spacing w:afterLines="50" w:line="240" w:lineRule="auto"/>
              <w:ind w:firstLine="482"/>
              <w:jc w:val="left"/>
              <w:outlineLvl w:val="1"/>
              <w:rPr>
                <w:rFonts w:ascii="Times New Roman" w:hAnsi="Times New Roman" w:cs="Times New Roman" w:hint="eastAsia"/>
                <w:color w:val="0D0D0D"/>
                <w:szCs w:val="24"/>
              </w:rPr>
            </w:pPr>
            <w:r w:rsidRPr="003061E2">
              <w:rPr>
                <w:rFonts w:ascii="Times New Roman" w:hAnsi="Times New Roman" w:cs="Times New Roman"/>
                <w:b/>
                <w:color w:val="0D0D0D"/>
                <w:szCs w:val="24"/>
              </w:rPr>
              <w:t>项</w:t>
            </w:r>
            <w:r w:rsidR="008F6572">
              <w:rPr>
                <w:rFonts w:ascii="Times New Roman" w:hAnsi="Times New Roman" w:cs="Times New Roman"/>
                <w:b/>
                <w:color w:val="0D0D0D"/>
                <w:szCs w:val="24"/>
              </w:rPr>
              <w:t>目形成的研究成果</w:t>
            </w:r>
            <w:r w:rsidRPr="003061E2">
              <w:rPr>
                <w:rFonts w:ascii="Times New Roman" w:hAnsi="Times New Roman" w:cs="Times New Roman"/>
                <w:b/>
                <w:color w:val="0D0D0D"/>
                <w:szCs w:val="24"/>
              </w:rPr>
              <w:t>得到国外同行的认可</w:t>
            </w:r>
            <w:r w:rsidRPr="003061E2">
              <w:rPr>
                <w:rFonts w:ascii="Times New Roman" w:hAnsi="Times New Roman" w:cs="Times New Roman"/>
                <w:color w:val="0D0D0D"/>
                <w:szCs w:val="24"/>
              </w:rPr>
              <w:t>：</w:t>
            </w:r>
          </w:p>
          <w:p w:rsidR="008F6572" w:rsidRDefault="003061E2" w:rsidP="008F6572">
            <w:pPr>
              <w:pStyle w:val="a6"/>
              <w:spacing w:afterLines="50" w:line="240" w:lineRule="auto"/>
              <w:jc w:val="left"/>
              <w:outlineLvl w:val="1"/>
              <w:rPr>
                <w:rFonts w:ascii="Times New Roman" w:hAnsi="Times New Roman" w:cs="Times New Roman" w:hint="eastAsia"/>
                <w:color w:val="0D0D0D"/>
                <w:szCs w:val="24"/>
              </w:rPr>
            </w:pPr>
            <w:r w:rsidRPr="003061E2">
              <w:rPr>
                <w:rFonts w:ascii="Times New Roman" w:hAnsi="Times New Roman" w:cs="Times New Roman"/>
                <w:color w:val="0D0D0D"/>
                <w:szCs w:val="24"/>
              </w:rPr>
              <w:t>（</w:t>
            </w:r>
            <w:r w:rsidRPr="003061E2">
              <w:rPr>
                <w:rFonts w:ascii="Times New Roman" w:hAnsi="Times New Roman" w:cs="Times New Roman"/>
                <w:color w:val="0D0D0D"/>
                <w:szCs w:val="24"/>
              </w:rPr>
              <w:t>1</w:t>
            </w:r>
            <w:r w:rsidRPr="003061E2">
              <w:rPr>
                <w:rFonts w:ascii="Times New Roman" w:hAnsi="Times New Roman" w:cs="Times New Roman"/>
                <w:color w:val="0D0D0D"/>
                <w:szCs w:val="24"/>
              </w:rPr>
              <w:t>）因在电极材料</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电解质界面结构设计及性质控制研究形成的国内外影响力，受国家自然科学基金的邀请为新世纪的物理化学</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学科前沿与展望（科学出版社）撰写了</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电极</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溶液界面固体电解质膜的形成与性质控制</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章节；受邀为</w:t>
            </w:r>
            <w:r w:rsidRPr="003061E2">
              <w:rPr>
                <w:rFonts w:ascii="Times New Roman" w:hAnsi="Times New Roman" w:cs="Times New Roman"/>
                <w:color w:val="0D0D0D"/>
                <w:szCs w:val="24"/>
              </w:rPr>
              <w:t xml:space="preserve"> Lithium Batteries Advanced Technologies and Applications</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 xml:space="preserve">John </w:t>
            </w:r>
            <w:proofErr w:type="spellStart"/>
            <w:r w:rsidRPr="003061E2">
              <w:rPr>
                <w:rFonts w:ascii="Times New Roman" w:hAnsi="Times New Roman" w:cs="Times New Roman"/>
                <w:color w:val="0D0D0D"/>
                <w:szCs w:val="24"/>
              </w:rPr>
              <w:t>Wiely</w:t>
            </w:r>
            <w:proofErr w:type="spellEnd"/>
            <w:r w:rsidRPr="003061E2">
              <w:rPr>
                <w:rFonts w:ascii="Times New Roman" w:hAnsi="Times New Roman" w:cs="Times New Roman"/>
                <w:color w:val="0D0D0D"/>
                <w:szCs w:val="24"/>
              </w:rPr>
              <w:t>-Sons</w:t>
            </w:r>
            <w:r w:rsidRPr="003061E2">
              <w:rPr>
                <w:rFonts w:ascii="Times New Roman" w:hAnsi="Times New Roman" w:cs="Times New Roman"/>
                <w:color w:val="0D0D0D"/>
                <w:szCs w:val="24"/>
              </w:rPr>
              <w:t>）撰写了</w:t>
            </w:r>
            <w:r w:rsidRPr="003061E2">
              <w:rPr>
                <w:rFonts w:ascii="Times New Roman" w:hAnsi="Times New Roman" w:cs="Times New Roman"/>
                <w:color w:val="0D0D0D"/>
                <w:szCs w:val="24"/>
              </w:rPr>
              <w:t>“Electrolytes for Li Ion Batteries with High Voltage Cathodes”</w:t>
            </w:r>
            <w:r w:rsidRPr="003061E2">
              <w:rPr>
                <w:rFonts w:ascii="Times New Roman" w:hAnsi="Times New Roman" w:cs="Times New Roman"/>
                <w:color w:val="0D0D0D"/>
                <w:szCs w:val="24"/>
              </w:rPr>
              <w:t>章节以及为</w:t>
            </w:r>
            <w:r w:rsidRPr="003061E2">
              <w:rPr>
                <w:rFonts w:ascii="Times New Roman" w:hAnsi="Times New Roman" w:cs="Times New Roman"/>
                <w:color w:val="0D0D0D"/>
                <w:szCs w:val="24"/>
              </w:rPr>
              <w:t>Electrolytes for Lithium and Lithium-Ion Batteries</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Springer</w:t>
            </w:r>
            <w:r w:rsidRPr="003061E2">
              <w:rPr>
                <w:rFonts w:ascii="Times New Roman" w:hAnsi="Times New Roman" w:cs="Times New Roman"/>
                <w:color w:val="0D0D0D"/>
                <w:szCs w:val="24"/>
              </w:rPr>
              <w:t>）撰写了</w:t>
            </w:r>
            <w:r w:rsidRPr="003061E2">
              <w:rPr>
                <w:rFonts w:ascii="Times New Roman" w:hAnsi="Times New Roman" w:cs="Times New Roman"/>
                <w:color w:val="0D0D0D"/>
                <w:szCs w:val="24"/>
              </w:rPr>
              <w:t>“</w:t>
            </w:r>
            <w:proofErr w:type="spellStart"/>
            <w:r w:rsidRPr="003061E2">
              <w:rPr>
                <w:rFonts w:ascii="Times New Roman" w:hAnsi="Times New Roman" w:cs="Times New Roman"/>
                <w:color w:val="0D0D0D"/>
                <w:szCs w:val="24"/>
              </w:rPr>
              <w:t>Interphases</w:t>
            </w:r>
            <w:proofErr w:type="spellEnd"/>
            <w:r w:rsidRPr="003061E2">
              <w:rPr>
                <w:rFonts w:ascii="Times New Roman" w:hAnsi="Times New Roman" w:cs="Times New Roman"/>
                <w:color w:val="0D0D0D"/>
                <w:szCs w:val="24"/>
              </w:rPr>
              <w:t xml:space="preserve"> between electrolytes and Anodes in Li-ion Battery”</w:t>
            </w:r>
            <w:r w:rsidRPr="003061E2">
              <w:rPr>
                <w:rFonts w:ascii="Times New Roman" w:hAnsi="Times New Roman" w:cs="Times New Roman"/>
                <w:color w:val="0D0D0D"/>
                <w:szCs w:val="24"/>
              </w:rPr>
              <w:t>章节；</w:t>
            </w:r>
          </w:p>
          <w:p w:rsidR="008F6572" w:rsidRDefault="003061E2" w:rsidP="008F6572">
            <w:pPr>
              <w:pStyle w:val="a6"/>
              <w:spacing w:afterLines="50" w:line="240" w:lineRule="auto"/>
              <w:jc w:val="left"/>
              <w:outlineLvl w:val="1"/>
              <w:rPr>
                <w:rFonts w:ascii="Times New Roman" w:hAnsi="Times New Roman" w:cs="Times New Roman" w:hint="eastAsia"/>
                <w:color w:val="0D0D0D"/>
                <w:szCs w:val="24"/>
              </w:rPr>
            </w:pPr>
            <w:r w:rsidRPr="003061E2">
              <w:rPr>
                <w:rFonts w:ascii="Times New Roman" w:hAnsi="Times New Roman" w:cs="Times New Roman"/>
                <w:color w:val="0D0D0D"/>
                <w:szCs w:val="24"/>
              </w:rPr>
              <w:t>（</w:t>
            </w:r>
            <w:r w:rsidRPr="003061E2">
              <w:rPr>
                <w:rFonts w:ascii="Times New Roman" w:hAnsi="Times New Roman" w:cs="Times New Roman"/>
                <w:color w:val="0D0D0D"/>
                <w:szCs w:val="24"/>
              </w:rPr>
              <w:t>2</w:t>
            </w:r>
            <w:r w:rsidRPr="003061E2">
              <w:rPr>
                <w:rFonts w:ascii="Times New Roman" w:hAnsi="Times New Roman" w:cs="Times New Roman"/>
                <w:color w:val="0D0D0D"/>
                <w:szCs w:val="24"/>
              </w:rPr>
              <w:t>）我们提出的</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并行</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成膜的理念受到国内外同行的广泛关注，例如，韩国</w:t>
            </w:r>
            <w:r w:rsidRPr="003061E2">
              <w:rPr>
                <w:rFonts w:ascii="Times New Roman" w:hAnsi="Times New Roman" w:cs="Times New Roman"/>
                <w:color w:val="0D0D0D"/>
                <w:szCs w:val="24"/>
              </w:rPr>
              <w:t>LG</w:t>
            </w:r>
            <w:r w:rsidRPr="003061E2">
              <w:rPr>
                <w:rFonts w:ascii="Times New Roman" w:hAnsi="Times New Roman" w:cs="Times New Roman"/>
                <w:color w:val="0D0D0D"/>
                <w:szCs w:val="24"/>
              </w:rPr>
              <w:t>引用我们的成果，将丙磺酸内酯应用于</w:t>
            </w:r>
            <w:r w:rsidRPr="003061E2">
              <w:rPr>
                <w:rFonts w:ascii="Times New Roman" w:hAnsi="Times New Roman" w:cs="Times New Roman"/>
                <w:color w:val="0D0D0D"/>
                <w:szCs w:val="24"/>
              </w:rPr>
              <w:t>5 V</w:t>
            </w:r>
            <w:r w:rsidRPr="003061E2">
              <w:rPr>
                <w:rFonts w:ascii="Times New Roman" w:hAnsi="Times New Roman" w:cs="Times New Roman"/>
                <w:color w:val="0D0D0D"/>
                <w:szCs w:val="24"/>
              </w:rPr>
              <w:t>的</w:t>
            </w:r>
            <w:r w:rsidRPr="003061E2">
              <w:rPr>
                <w:rFonts w:ascii="Times New Roman" w:hAnsi="Times New Roman" w:cs="Times New Roman"/>
                <w:color w:val="0D0D0D"/>
                <w:szCs w:val="24"/>
              </w:rPr>
              <w:t>LiNi</w:t>
            </w:r>
            <w:r w:rsidRPr="003061E2">
              <w:rPr>
                <w:rFonts w:ascii="Times New Roman" w:hAnsi="Times New Roman" w:cs="Times New Roman"/>
                <w:color w:val="0D0D0D"/>
                <w:szCs w:val="24"/>
                <w:vertAlign w:val="subscript"/>
              </w:rPr>
              <w:t>0.5</w:t>
            </w:r>
            <w:r w:rsidRPr="003061E2">
              <w:rPr>
                <w:rFonts w:ascii="Times New Roman" w:hAnsi="Times New Roman" w:cs="Times New Roman"/>
                <w:color w:val="0D0D0D"/>
                <w:szCs w:val="24"/>
              </w:rPr>
              <w:t>Mn</w:t>
            </w:r>
            <w:r w:rsidRPr="003061E2">
              <w:rPr>
                <w:rFonts w:ascii="Times New Roman" w:hAnsi="Times New Roman" w:cs="Times New Roman"/>
                <w:color w:val="0D0D0D"/>
                <w:szCs w:val="24"/>
                <w:vertAlign w:val="subscript"/>
              </w:rPr>
              <w:t>1.5</w:t>
            </w:r>
            <w:r w:rsidRPr="003061E2">
              <w:rPr>
                <w:rFonts w:ascii="Times New Roman" w:hAnsi="Times New Roman" w:cs="Times New Roman"/>
                <w:color w:val="0D0D0D"/>
                <w:szCs w:val="24"/>
              </w:rPr>
              <w:t>O</w:t>
            </w:r>
            <w:r w:rsidRPr="003061E2">
              <w:rPr>
                <w:rFonts w:ascii="Times New Roman" w:hAnsi="Times New Roman" w:cs="Times New Roman"/>
                <w:color w:val="0D0D0D"/>
                <w:szCs w:val="24"/>
                <w:vertAlign w:val="subscript"/>
              </w:rPr>
              <w:t>4</w:t>
            </w:r>
            <w:r w:rsidRPr="003061E2">
              <w:rPr>
                <w:rFonts w:ascii="Times New Roman" w:hAnsi="Times New Roman" w:cs="Times New Roman"/>
                <w:color w:val="0D0D0D"/>
                <w:szCs w:val="24"/>
              </w:rPr>
              <w:t>基锂离子电池中，证实</w:t>
            </w:r>
            <w:r w:rsidRPr="003061E2">
              <w:rPr>
                <w:rFonts w:ascii="Times New Roman" w:hAnsi="Times New Roman" w:cs="Times New Roman"/>
                <w:color w:val="0D0D0D"/>
                <w:szCs w:val="24"/>
              </w:rPr>
              <w:t xml:space="preserve"> PS </w:t>
            </w:r>
            <w:r w:rsidRPr="003061E2">
              <w:rPr>
                <w:rFonts w:ascii="Times New Roman" w:hAnsi="Times New Roman" w:cs="Times New Roman"/>
                <w:color w:val="0D0D0D"/>
                <w:szCs w:val="24"/>
              </w:rPr>
              <w:t>比</w:t>
            </w:r>
            <w:r w:rsidRPr="003061E2">
              <w:rPr>
                <w:rFonts w:ascii="Times New Roman" w:hAnsi="Times New Roman" w:cs="Times New Roman"/>
                <w:color w:val="0D0D0D"/>
                <w:szCs w:val="24"/>
              </w:rPr>
              <w:t xml:space="preserve"> VC </w:t>
            </w:r>
            <w:r w:rsidRPr="003061E2">
              <w:rPr>
                <w:rFonts w:ascii="Times New Roman" w:hAnsi="Times New Roman" w:cs="Times New Roman"/>
                <w:color w:val="0D0D0D"/>
                <w:szCs w:val="24"/>
              </w:rPr>
              <w:t>具有更加优越的性能（</w:t>
            </w:r>
            <w:proofErr w:type="spellStart"/>
            <w:r w:rsidRPr="003061E2">
              <w:rPr>
                <w:rFonts w:ascii="Times New Roman" w:hAnsi="Times New Roman" w:cs="Times New Roman"/>
                <w:color w:val="0D0D0D"/>
                <w:szCs w:val="24"/>
              </w:rPr>
              <w:t>Electrochem</w:t>
            </w:r>
            <w:proofErr w:type="spellEnd"/>
            <w:r w:rsidRPr="003061E2">
              <w:rPr>
                <w:rFonts w:ascii="Times New Roman" w:hAnsi="Times New Roman" w:cs="Times New Roman"/>
                <w:color w:val="0D0D0D"/>
                <w:szCs w:val="24"/>
              </w:rPr>
              <w:t xml:space="preserve">. </w:t>
            </w:r>
            <w:proofErr w:type="spellStart"/>
            <w:r w:rsidRPr="003061E2">
              <w:rPr>
                <w:rFonts w:ascii="Times New Roman" w:hAnsi="Times New Roman" w:cs="Times New Roman"/>
                <w:color w:val="0D0D0D"/>
                <w:szCs w:val="24"/>
              </w:rPr>
              <w:t>Commun</w:t>
            </w:r>
            <w:proofErr w:type="spellEnd"/>
            <w:r w:rsidRPr="003061E2">
              <w:rPr>
                <w:rFonts w:ascii="Times New Roman" w:hAnsi="Times New Roman" w:cs="Times New Roman"/>
                <w:color w:val="0D0D0D"/>
                <w:szCs w:val="24"/>
              </w:rPr>
              <w:t>., 2007, 9: 801</w:t>
            </w:r>
            <w:r w:rsidRPr="003061E2">
              <w:rPr>
                <w:rFonts w:ascii="Times New Roman" w:hAnsi="Times New Roman" w:cs="Times New Roman"/>
                <w:color w:val="0D0D0D"/>
                <w:szCs w:val="24"/>
              </w:rPr>
              <w:t>）；美国军方研究所的国际知名电解质研究专家</w:t>
            </w:r>
            <w:r w:rsidRPr="003061E2">
              <w:rPr>
                <w:rFonts w:ascii="Times New Roman" w:hAnsi="Times New Roman" w:cs="Times New Roman"/>
                <w:color w:val="0D0D0D"/>
                <w:szCs w:val="24"/>
              </w:rPr>
              <w:t>Kang Xu</w:t>
            </w:r>
            <w:r w:rsidRPr="003061E2">
              <w:rPr>
                <w:rFonts w:ascii="Times New Roman" w:hAnsi="Times New Roman" w:cs="Times New Roman"/>
                <w:color w:val="0D0D0D"/>
                <w:szCs w:val="24"/>
              </w:rPr>
              <w:t>研究员评价认为</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是</w:t>
            </w:r>
            <w:r w:rsidRPr="003061E2">
              <w:rPr>
                <w:rFonts w:ascii="Times New Roman" w:hAnsi="Times New Roman" w:cs="Times New Roman"/>
                <w:color w:val="0D0D0D"/>
                <w:szCs w:val="24"/>
              </w:rPr>
              <w:t>5 V</w:t>
            </w:r>
            <w:r w:rsidRPr="003061E2">
              <w:rPr>
                <w:rFonts w:ascii="Times New Roman" w:hAnsi="Times New Roman" w:cs="Times New Roman"/>
                <w:color w:val="0D0D0D"/>
                <w:szCs w:val="24"/>
              </w:rPr>
              <w:t>正极材料电解液的开创性研究，使得</w:t>
            </w:r>
            <w:r w:rsidRPr="003061E2">
              <w:rPr>
                <w:rFonts w:ascii="Times New Roman" w:hAnsi="Times New Roman" w:cs="Times New Roman"/>
                <w:color w:val="0D0D0D"/>
                <w:szCs w:val="24"/>
              </w:rPr>
              <w:t>5 V</w:t>
            </w:r>
            <w:r w:rsidRPr="003061E2">
              <w:rPr>
                <w:rFonts w:ascii="Times New Roman" w:hAnsi="Times New Roman" w:cs="Times New Roman"/>
                <w:color w:val="0D0D0D"/>
                <w:szCs w:val="24"/>
              </w:rPr>
              <w:t>锂离子正极材料的应用成为现实</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Chem. Rev.</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IF=45.661</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 2014, 114: 11503</w:t>
            </w:r>
            <w:r w:rsidRPr="003061E2">
              <w:rPr>
                <w:rFonts w:ascii="Times New Roman" w:hAnsi="Times New Roman" w:cs="Times New Roman"/>
                <w:color w:val="0D0D0D"/>
                <w:szCs w:val="24"/>
              </w:rPr>
              <w:t>）；</w:t>
            </w:r>
          </w:p>
          <w:p w:rsidR="008F6572" w:rsidRDefault="003061E2" w:rsidP="008F6572">
            <w:pPr>
              <w:pStyle w:val="a6"/>
              <w:spacing w:afterLines="50" w:line="240" w:lineRule="auto"/>
              <w:jc w:val="left"/>
              <w:outlineLvl w:val="1"/>
              <w:rPr>
                <w:rFonts w:ascii="Times New Roman" w:hAnsi="Times New Roman" w:cs="Times New Roman" w:hint="eastAsia"/>
                <w:color w:val="0D0D0D"/>
                <w:szCs w:val="24"/>
              </w:rPr>
            </w:pPr>
            <w:r w:rsidRPr="003061E2">
              <w:rPr>
                <w:rFonts w:ascii="Times New Roman" w:hAnsi="Times New Roman" w:cs="Times New Roman"/>
                <w:color w:val="0D0D0D"/>
                <w:szCs w:val="24"/>
              </w:rPr>
              <w:t>（</w:t>
            </w:r>
            <w:r w:rsidRPr="003061E2">
              <w:rPr>
                <w:rFonts w:ascii="Times New Roman" w:hAnsi="Times New Roman" w:cs="Times New Roman"/>
                <w:color w:val="0D0D0D"/>
                <w:szCs w:val="24"/>
              </w:rPr>
              <w:t>3</w:t>
            </w:r>
            <w:r w:rsidRPr="003061E2">
              <w:rPr>
                <w:rFonts w:ascii="Times New Roman" w:hAnsi="Times New Roman" w:cs="Times New Roman"/>
                <w:color w:val="0D0D0D"/>
                <w:szCs w:val="24"/>
              </w:rPr>
              <w:t>）我们揭示了</w:t>
            </w:r>
            <w:r w:rsidRPr="003061E2">
              <w:rPr>
                <w:rFonts w:ascii="Times New Roman" w:hAnsi="Times New Roman" w:cs="Times New Roman"/>
                <w:color w:val="0D0D0D"/>
                <w:szCs w:val="24"/>
              </w:rPr>
              <w:t>5 V</w:t>
            </w:r>
            <w:r w:rsidRPr="003061E2">
              <w:rPr>
                <w:rFonts w:ascii="Times New Roman" w:hAnsi="Times New Roman" w:cs="Times New Roman"/>
                <w:color w:val="0D0D0D"/>
                <w:szCs w:val="24"/>
              </w:rPr>
              <w:t>镍锰酸</w:t>
            </w:r>
            <w:proofErr w:type="gramStart"/>
            <w:r w:rsidRPr="003061E2">
              <w:rPr>
                <w:rFonts w:ascii="Times New Roman" w:hAnsi="Times New Roman" w:cs="Times New Roman"/>
                <w:color w:val="0D0D0D"/>
                <w:szCs w:val="24"/>
              </w:rPr>
              <w:t>锂</w:t>
            </w:r>
            <w:proofErr w:type="gramEnd"/>
            <w:r w:rsidRPr="003061E2">
              <w:rPr>
                <w:rFonts w:ascii="Times New Roman" w:hAnsi="Times New Roman" w:cs="Times New Roman"/>
                <w:color w:val="0D0D0D"/>
                <w:szCs w:val="24"/>
              </w:rPr>
              <w:t>材料电池容量衰减的机理（</w:t>
            </w:r>
            <w:r w:rsidRPr="003061E2">
              <w:rPr>
                <w:rFonts w:ascii="Times New Roman" w:hAnsi="Times New Roman" w:cs="Times New Roman"/>
                <w:color w:val="0D0D0D"/>
                <w:szCs w:val="24"/>
              </w:rPr>
              <w:t xml:space="preserve">J. </w:t>
            </w:r>
            <w:proofErr w:type="spellStart"/>
            <w:r w:rsidRPr="003061E2">
              <w:rPr>
                <w:rFonts w:ascii="Times New Roman" w:hAnsi="Times New Roman" w:cs="Times New Roman"/>
                <w:color w:val="0D0D0D"/>
                <w:szCs w:val="24"/>
              </w:rPr>
              <w:t>Electrochem</w:t>
            </w:r>
            <w:proofErr w:type="spellEnd"/>
            <w:r w:rsidRPr="003061E2">
              <w:rPr>
                <w:rFonts w:ascii="Times New Roman" w:hAnsi="Times New Roman" w:cs="Times New Roman"/>
                <w:color w:val="0D0D0D"/>
                <w:szCs w:val="24"/>
              </w:rPr>
              <w:t>. Soc., 2013, 160</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A1</w:t>
            </w:r>
            <w:r w:rsidRPr="003061E2">
              <w:rPr>
                <w:rFonts w:ascii="Times New Roman" w:hAnsi="Times New Roman" w:cs="Times New Roman"/>
                <w:color w:val="0D0D0D"/>
                <w:szCs w:val="24"/>
              </w:rPr>
              <w:t>）上，该论文被</w:t>
            </w:r>
            <w:r w:rsidRPr="003061E2">
              <w:rPr>
                <w:rFonts w:ascii="Times New Roman" w:hAnsi="Times New Roman" w:cs="Times New Roman"/>
                <w:color w:val="0D0D0D"/>
                <w:szCs w:val="24"/>
              </w:rPr>
              <w:t>Energy &amp; Environ. Sci., J. Phys. Chem. C</w:t>
            </w:r>
            <w:r w:rsidRPr="003061E2">
              <w:rPr>
                <w:rFonts w:ascii="Times New Roman" w:hAnsi="Times New Roman" w:cs="Times New Roman"/>
                <w:color w:val="0D0D0D"/>
                <w:szCs w:val="24"/>
              </w:rPr>
              <w:t>等国际知名期刊</w:t>
            </w:r>
            <w:r w:rsidR="007A6E26">
              <w:rPr>
                <w:rFonts w:ascii="Times New Roman" w:hAnsi="Times New Roman" w:cs="Times New Roman" w:hint="eastAsia"/>
                <w:color w:val="0D0D0D"/>
                <w:szCs w:val="24"/>
              </w:rPr>
              <w:t>广泛引用</w:t>
            </w:r>
            <w:r w:rsidRPr="003061E2">
              <w:rPr>
                <w:rFonts w:ascii="Times New Roman" w:hAnsi="Times New Roman" w:cs="Times New Roman"/>
                <w:color w:val="0D0D0D"/>
                <w:szCs w:val="24"/>
              </w:rPr>
              <w:t>，同时也被</w:t>
            </w:r>
            <w:r w:rsidRPr="003061E2">
              <w:rPr>
                <w:rFonts w:ascii="Times New Roman" w:hAnsi="Times New Roman" w:cs="Times New Roman"/>
                <w:color w:val="0D0D0D"/>
                <w:szCs w:val="24"/>
              </w:rPr>
              <w:t>U.S. Drive</w:t>
            </w:r>
            <w:r w:rsidRPr="003061E2">
              <w:rPr>
                <w:rFonts w:ascii="Times New Roman" w:hAnsi="Times New Roman" w:cs="Times New Roman"/>
                <w:color w:val="0D0D0D"/>
                <w:szCs w:val="24"/>
              </w:rPr>
              <w:t>在</w:t>
            </w:r>
            <w:r w:rsidRPr="003061E2">
              <w:rPr>
                <w:rFonts w:ascii="Times New Roman" w:hAnsi="Times New Roman" w:cs="Times New Roman"/>
                <w:color w:val="0D0D0D"/>
                <w:szCs w:val="24"/>
              </w:rPr>
              <w:t>2013</w:t>
            </w:r>
            <w:r w:rsidRPr="003061E2">
              <w:rPr>
                <w:rFonts w:ascii="Times New Roman" w:hAnsi="Times New Roman" w:cs="Times New Roman"/>
                <w:color w:val="0D0D0D"/>
                <w:szCs w:val="24"/>
              </w:rPr>
              <w:t>年进行评述；</w:t>
            </w:r>
          </w:p>
          <w:p w:rsidR="008F6572" w:rsidRDefault="003061E2" w:rsidP="008F6572">
            <w:pPr>
              <w:pStyle w:val="a6"/>
              <w:spacing w:afterLines="50" w:line="240" w:lineRule="auto"/>
              <w:jc w:val="left"/>
              <w:outlineLvl w:val="1"/>
              <w:rPr>
                <w:rFonts w:ascii="Times New Roman" w:hAnsi="Times New Roman" w:cs="Times New Roman" w:hint="eastAsia"/>
                <w:color w:val="0D0D0D"/>
                <w:szCs w:val="24"/>
              </w:rPr>
            </w:pPr>
            <w:r w:rsidRPr="003061E2">
              <w:rPr>
                <w:rFonts w:ascii="Times New Roman" w:hAnsi="Times New Roman" w:cs="Times New Roman"/>
                <w:color w:val="0D0D0D"/>
                <w:szCs w:val="24"/>
              </w:rPr>
              <w:t>（</w:t>
            </w:r>
            <w:r w:rsidRPr="003061E2">
              <w:rPr>
                <w:rFonts w:ascii="Times New Roman" w:hAnsi="Times New Roman" w:cs="Times New Roman"/>
                <w:color w:val="0D0D0D"/>
                <w:szCs w:val="24"/>
              </w:rPr>
              <w:t>4</w:t>
            </w:r>
            <w:r w:rsidRPr="003061E2">
              <w:rPr>
                <w:rFonts w:ascii="Times New Roman" w:hAnsi="Times New Roman" w:cs="Times New Roman"/>
                <w:color w:val="0D0D0D"/>
                <w:szCs w:val="24"/>
              </w:rPr>
              <w:t>）我们揭示了电极</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电解液界面结构与储能电极材料能量密度大小的关系（</w:t>
            </w:r>
            <w:r w:rsidRPr="003061E2">
              <w:rPr>
                <w:rFonts w:ascii="Times New Roman" w:hAnsi="Times New Roman" w:cs="Times New Roman"/>
                <w:color w:val="0D0D0D"/>
                <w:szCs w:val="24"/>
              </w:rPr>
              <w:t>J. Phys. Chem. Letter. 2013, 4: 132</w:t>
            </w:r>
            <w:r w:rsidRPr="003061E2">
              <w:rPr>
                <w:rFonts w:ascii="Times New Roman" w:hAnsi="Times New Roman" w:cs="Times New Roman"/>
                <w:color w:val="0D0D0D"/>
                <w:szCs w:val="24"/>
              </w:rPr>
              <w:t>），该论文被</w:t>
            </w:r>
            <w:r w:rsidRPr="003061E2">
              <w:rPr>
                <w:rFonts w:ascii="Times New Roman" w:hAnsi="Times New Roman" w:cs="Times New Roman"/>
                <w:color w:val="0D0D0D"/>
                <w:szCs w:val="24"/>
              </w:rPr>
              <w:t xml:space="preserve">Nat. </w:t>
            </w:r>
            <w:proofErr w:type="spellStart"/>
            <w:r w:rsidRPr="003061E2">
              <w:rPr>
                <w:rFonts w:ascii="Times New Roman" w:hAnsi="Times New Roman" w:cs="Times New Roman"/>
                <w:color w:val="0D0D0D"/>
                <w:szCs w:val="24"/>
              </w:rPr>
              <w:t>Commu</w:t>
            </w:r>
            <w:proofErr w:type="spellEnd"/>
            <w:r w:rsidRPr="003061E2">
              <w:rPr>
                <w:rFonts w:ascii="Times New Roman" w:hAnsi="Times New Roman" w:cs="Times New Roman"/>
                <w:color w:val="0D0D0D"/>
                <w:szCs w:val="24"/>
              </w:rPr>
              <w:t>.</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 xml:space="preserve">Nat. </w:t>
            </w:r>
            <w:proofErr w:type="gramStart"/>
            <w:r w:rsidRPr="003061E2">
              <w:rPr>
                <w:rFonts w:ascii="Times New Roman" w:hAnsi="Times New Roman" w:cs="Times New Roman"/>
                <w:color w:val="0D0D0D"/>
                <w:szCs w:val="24"/>
              </w:rPr>
              <w:t>Mater.,</w:t>
            </w:r>
            <w:proofErr w:type="gramEnd"/>
            <w:r w:rsidRPr="003061E2">
              <w:rPr>
                <w:rFonts w:ascii="Times New Roman" w:hAnsi="Times New Roman" w:cs="Times New Roman"/>
                <w:color w:val="0D0D0D"/>
                <w:szCs w:val="24"/>
              </w:rPr>
              <w:t xml:space="preserve"> Chem. Rev., Phys. Rev. Lett. </w:t>
            </w:r>
            <w:r w:rsidRPr="003061E2">
              <w:rPr>
                <w:rFonts w:ascii="Times New Roman" w:hAnsi="Times New Roman" w:cs="Times New Roman"/>
                <w:color w:val="0D0D0D"/>
                <w:szCs w:val="24"/>
              </w:rPr>
              <w:t>等国际知名期刊</w:t>
            </w:r>
            <w:r w:rsidR="007A6E26">
              <w:rPr>
                <w:rFonts w:ascii="Times New Roman" w:hAnsi="Times New Roman" w:cs="Times New Roman" w:hint="eastAsia"/>
                <w:color w:val="0D0D0D"/>
                <w:szCs w:val="24"/>
              </w:rPr>
              <w:t>广泛引用</w:t>
            </w:r>
            <w:r w:rsidRPr="003061E2">
              <w:rPr>
                <w:rFonts w:ascii="Times New Roman" w:hAnsi="Times New Roman" w:cs="Times New Roman"/>
                <w:color w:val="0D0D0D"/>
                <w:szCs w:val="24"/>
              </w:rPr>
              <w:t>；</w:t>
            </w:r>
          </w:p>
          <w:p w:rsidR="00163AD7" w:rsidRPr="003061E2" w:rsidRDefault="003061E2" w:rsidP="008F6572">
            <w:pPr>
              <w:pStyle w:val="a6"/>
              <w:spacing w:afterLines="50" w:line="240" w:lineRule="auto"/>
              <w:jc w:val="left"/>
              <w:outlineLvl w:val="1"/>
              <w:rPr>
                <w:rFonts w:ascii="Times New Roman" w:eastAsia="宋体" w:hAnsi="Times New Roman" w:cs="Times New Roman"/>
                <w:color w:val="0D0D0D"/>
              </w:rPr>
            </w:pPr>
            <w:r w:rsidRPr="003061E2">
              <w:rPr>
                <w:rFonts w:ascii="Times New Roman" w:hAnsi="Times New Roman" w:cs="Times New Roman"/>
                <w:color w:val="0D0D0D"/>
                <w:szCs w:val="24"/>
              </w:rPr>
              <w:t>（</w:t>
            </w:r>
            <w:r w:rsidRPr="003061E2">
              <w:rPr>
                <w:rFonts w:ascii="Times New Roman" w:hAnsi="Times New Roman" w:cs="Times New Roman"/>
                <w:color w:val="0D0D0D"/>
                <w:szCs w:val="24"/>
              </w:rPr>
              <w:t>5</w:t>
            </w:r>
            <w:r w:rsidRPr="003061E2">
              <w:rPr>
                <w:rFonts w:ascii="Times New Roman" w:hAnsi="Times New Roman" w:cs="Times New Roman"/>
                <w:color w:val="0D0D0D"/>
                <w:szCs w:val="24"/>
              </w:rPr>
              <w:t>）我们阐明了电解液溶剂分子在电极上的分解机理（</w:t>
            </w:r>
            <w:r w:rsidRPr="003061E2">
              <w:rPr>
                <w:rFonts w:ascii="Times New Roman" w:hAnsi="Times New Roman" w:cs="Times New Roman"/>
                <w:color w:val="0D0D0D"/>
                <w:szCs w:val="24"/>
              </w:rPr>
              <w:t>J. Phys. Chem. B, 2009, 113:5181; 113:16596</w:t>
            </w:r>
            <w:r w:rsidRPr="003061E2">
              <w:rPr>
                <w:rFonts w:ascii="Times New Roman" w:hAnsi="Times New Roman" w:cs="Times New Roman"/>
                <w:color w:val="0D0D0D"/>
                <w:szCs w:val="24"/>
              </w:rPr>
              <w:t>），已被国际同行作理论和实验研究结果正确性评判标准，如美国</w:t>
            </w:r>
            <w:r w:rsidRPr="003061E2">
              <w:rPr>
                <w:rFonts w:ascii="Times New Roman" w:hAnsi="Times New Roman" w:cs="Times New Roman"/>
                <w:color w:val="0D0D0D"/>
                <w:szCs w:val="24"/>
              </w:rPr>
              <w:t xml:space="preserve"> Sandia </w:t>
            </w:r>
            <w:r w:rsidRPr="003061E2">
              <w:rPr>
                <w:rFonts w:ascii="Times New Roman" w:hAnsi="Times New Roman" w:cs="Times New Roman"/>
                <w:color w:val="0D0D0D"/>
                <w:szCs w:val="24"/>
              </w:rPr>
              <w:t>国家实验室的溶剂分子于</w:t>
            </w:r>
            <w:r w:rsidRPr="003061E2">
              <w:rPr>
                <w:rFonts w:ascii="Times New Roman" w:hAnsi="Times New Roman" w:cs="Times New Roman"/>
                <w:color w:val="0D0D0D"/>
                <w:szCs w:val="24"/>
              </w:rPr>
              <w:t>Li</w:t>
            </w:r>
            <w:r w:rsidRPr="003061E2">
              <w:rPr>
                <w:rFonts w:ascii="Times New Roman" w:hAnsi="Times New Roman" w:cs="Times New Roman"/>
                <w:color w:val="0D0D0D"/>
                <w:szCs w:val="24"/>
                <w:vertAlign w:val="subscript"/>
              </w:rPr>
              <w:t>x</w:t>
            </w:r>
            <w:r w:rsidRPr="003061E2">
              <w:rPr>
                <w:rFonts w:ascii="Times New Roman" w:hAnsi="Times New Roman" w:cs="Times New Roman"/>
                <w:color w:val="0D0D0D"/>
                <w:szCs w:val="24"/>
              </w:rPr>
              <w:t>Mn</w:t>
            </w:r>
            <w:r w:rsidRPr="003061E2">
              <w:rPr>
                <w:rFonts w:ascii="Times New Roman" w:hAnsi="Times New Roman" w:cs="Times New Roman"/>
                <w:color w:val="0D0D0D"/>
                <w:szCs w:val="24"/>
                <w:vertAlign w:val="subscript"/>
              </w:rPr>
              <w:t>2</w:t>
            </w:r>
            <w:r w:rsidRPr="003061E2">
              <w:rPr>
                <w:rFonts w:ascii="Times New Roman" w:hAnsi="Times New Roman" w:cs="Times New Roman"/>
                <w:color w:val="0D0D0D"/>
                <w:szCs w:val="24"/>
              </w:rPr>
              <w:t>O</w:t>
            </w:r>
            <w:r w:rsidRPr="003061E2">
              <w:rPr>
                <w:rFonts w:ascii="Times New Roman" w:hAnsi="Times New Roman" w:cs="Times New Roman"/>
                <w:color w:val="0D0D0D"/>
                <w:szCs w:val="24"/>
                <w:vertAlign w:val="subscript"/>
              </w:rPr>
              <w:t>4</w:t>
            </w:r>
            <w:r w:rsidRPr="003061E2">
              <w:rPr>
                <w:rFonts w:ascii="Times New Roman" w:hAnsi="Times New Roman" w:cs="Times New Roman"/>
                <w:color w:val="0D0D0D"/>
                <w:szCs w:val="24"/>
              </w:rPr>
              <w:t xml:space="preserve"> (100) </w:t>
            </w:r>
            <w:r w:rsidRPr="003061E2">
              <w:rPr>
                <w:rFonts w:ascii="Times New Roman" w:hAnsi="Times New Roman" w:cs="Times New Roman"/>
                <w:color w:val="0D0D0D"/>
                <w:szCs w:val="24"/>
              </w:rPr>
              <w:t>表面的分解机理研究（</w:t>
            </w:r>
            <w:r w:rsidRPr="003061E2">
              <w:rPr>
                <w:rFonts w:ascii="Times New Roman" w:hAnsi="Times New Roman" w:cs="Times New Roman"/>
                <w:color w:val="0D0D0D"/>
                <w:szCs w:val="24"/>
              </w:rPr>
              <w:t>J. Phys. Chem. C, 2012, 116: 9852</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6</w:t>
            </w:r>
            <w:r w:rsidRPr="003061E2">
              <w:rPr>
                <w:rFonts w:ascii="Times New Roman" w:hAnsi="Times New Roman" w:cs="Times New Roman"/>
                <w:color w:val="0D0D0D"/>
                <w:szCs w:val="24"/>
              </w:rPr>
              <w:t>）我们提出</w:t>
            </w:r>
            <w:proofErr w:type="gramStart"/>
            <w:r w:rsidRPr="003061E2">
              <w:rPr>
                <w:rFonts w:ascii="Times New Roman" w:hAnsi="Times New Roman" w:cs="Times New Roman"/>
                <w:color w:val="0D0D0D"/>
                <w:szCs w:val="24"/>
              </w:rPr>
              <w:t>的防过充</w:t>
            </w:r>
            <w:proofErr w:type="gramEnd"/>
            <w:r w:rsidRPr="003061E2">
              <w:rPr>
                <w:rFonts w:ascii="Times New Roman" w:hAnsi="Times New Roman" w:cs="Times New Roman"/>
                <w:color w:val="0D0D0D"/>
                <w:szCs w:val="24"/>
              </w:rPr>
              <w:t>添加剂对电池的保护机理（</w:t>
            </w:r>
            <w:r w:rsidRPr="003061E2">
              <w:rPr>
                <w:rFonts w:ascii="Times New Roman" w:hAnsi="Times New Roman" w:cs="Times New Roman"/>
                <w:color w:val="0D0D0D"/>
                <w:szCs w:val="24"/>
              </w:rPr>
              <w:t>J. Power Sources, 2008, 184:427</w:t>
            </w:r>
            <w:r w:rsidRPr="003061E2">
              <w:rPr>
                <w:rFonts w:ascii="Times New Roman" w:hAnsi="Times New Roman" w:cs="Times New Roman"/>
                <w:color w:val="0D0D0D"/>
                <w:szCs w:val="24"/>
              </w:rPr>
              <w:t>）已被用作为电池安全性设计的指导理论，如国际著名的锂离子电池研究学者加拿大</w:t>
            </w:r>
            <w:r w:rsidRPr="003061E2">
              <w:rPr>
                <w:rFonts w:ascii="Times New Roman" w:hAnsi="Times New Roman" w:cs="Times New Roman"/>
                <w:color w:val="0D0D0D"/>
                <w:szCs w:val="24"/>
              </w:rPr>
              <w:t xml:space="preserve"> Dalhousie</w:t>
            </w:r>
            <w:r w:rsidRPr="003061E2">
              <w:rPr>
                <w:rFonts w:ascii="Times New Roman" w:hAnsi="Times New Roman" w:cs="Times New Roman"/>
                <w:color w:val="0D0D0D"/>
                <w:szCs w:val="24"/>
              </w:rPr>
              <w:t>大学的皇家工程</w:t>
            </w:r>
            <w:proofErr w:type="gramStart"/>
            <w:r w:rsidRPr="003061E2">
              <w:rPr>
                <w:rFonts w:ascii="Times New Roman" w:hAnsi="Times New Roman" w:cs="Times New Roman"/>
                <w:color w:val="0D0D0D"/>
                <w:szCs w:val="24"/>
              </w:rPr>
              <w:t>院</w:t>
            </w:r>
            <w:proofErr w:type="gramEnd"/>
            <w:r w:rsidRPr="003061E2">
              <w:rPr>
                <w:rFonts w:ascii="Times New Roman" w:hAnsi="Times New Roman" w:cs="Times New Roman"/>
                <w:color w:val="0D0D0D"/>
                <w:szCs w:val="24"/>
              </w:rPr>
              <w:t>院士</w:t>
            </w:r>
            <w:proofErr w:type="spellStart"/>
            <w:r w:rsidRPr="003061E2">
              <w:rPr>
                <w:rFonts w:ascii="Times New Roman" w:hAnsi="Times New Roman" w:cs="Times New Roman"/>
                <w:color w:val="0D0D0D"/>
                <w:szCs w:val="24"/>
              </w:rPr>
              <w:t>Dahn</w:t>
            </w:r>
            <w:proofErr w:type="spellEnd"/>
            <w:r w:rsidRPr="003061E2">
              <w:rPr>
                <w:rFonts w:ascii="Times New Roman" w:hAnsi="Times New Roman" w:cs="Times New Roman"/>
                <w:color w:val="0D0D0D"/>
                <w:szCs w:val="24"/>
              </w:rPr>
              <w:t>教授课题组在研究</w:t>
            </w:r>
            <w:proofErr w:type="gramStart"/>
            <w:r w:rsidRPr="003061E2">
              <w:rPr>
                <w:rFonts w:ascii="Times New Roman" w:hAnsi="Times New Roman" w:cs="Times New Roman"/>
                <w:color w:val="0D0D0D"/>
                <w:szCs w:val="24"/>
              </w:rPr>
              <w:t>锂</w:t>
            </w:r>
            <w:proofErr w:type="gramEnd"/>
            <w:r w:rsidRPr="003061E2">
              <w:rPr>
                <w:rFonts w:ascii="Times New Roman" w:hAnsi="Times New Roman" w:cs="Times New Roman"/>
                <w:color w:val="0D0D0D"/>
                <w:szCs w:val="24"/>
              </w:rPr>
              <w:t>离子寿命及安全性评估方法中（</w:t>
            </w:r>
            <w:r w:rsidRPr="003061E2">
              <w:rPr>
                <w:rFonts w:ascii="Times New Roman" w:hAnsi="Times New Roman" w:cs="Times New Roman"/>
                <w:color w:val="0D0D0D"/>
                <w:szCs w:val="24"/>
              </w:rPr>
              <w:t xml:space="preserve">High Precision </w:t>
            </w:r>
            <w:proofErr w:type="spellStart"/>
            <w:r w:rsidRPr="003061E2">
              <w:rPr>
                <w:rFonts w:ascii="Times New Roman" w:hAnsi="Times New Roman" w:cs="Times New Roman"/>
                <w:color w:val="0D0D0D"/>
                <w:szCs w:val="24"/>
              </w:rPr>
              <w:t>Coulumetry</w:t>
            </w:r>
            <w:proofErr w:type="spellEnd"/>
            <w:r w:rsidRPr="003061E2">
              <w:rPr>
                <w:rFonts w:ascii="Times New Roman" w:hAnsi="Times New Roman" w:cs="Times New Roman"/>
                <w:color w:val="0D0D0D"/>
                <w:szCs w:val="24"/>
              </w:rPr>
              <w:t xml:space="preserve"> as A Technique for Evaluating the Performance and Lifetime of Li-ion Batteries</w:t>
            </w:r>
            <w:r w:rsidRPr="003061E2">
              <w:rPr>
                <w:rFonts w:ascii="Times New Roman" w:hAnsi="Times New Roman" w:cs="Times New Roman"/>
                <w:color w:val="0D0D0D"/>
                <w:szCs w:val="24"/>
              </w:rPr>
              <w:t>，</w:t>
            </w:r>
            <w:r w:rsidRPr="003061E2">
              <w:rPr>
                <w:rFonts w:ascii="Times New Roman" w:hAnsi="Times New Roman" w:cs="Times New Roman"/>
                <w:color w:val="0D0D0D"/>
                <w:szCs w:val="24"/>
              </w:rPr>
              <w:t>Doctoral dissertation</w:t>
            </w:r>
            <w:r w:rsidRPr="003061E2">
              <w:rPr>
                <w:rFonts w:ascii="Times New Roman" w:hAnsi="Times New Roman" w:cs="Times New Roman"/>
                <w:color w:val="0D0D0D"/>
                <w:szCs w:val="24"/>
              </w:rPr>
              <w:t>）；等等。</w:t>
            </w:r>
          </w:p>
        </w:tc>
      </w:tr>
      <w:tr w:rsidR="00163AD7" w:rsidRPr="003061E2">
        <w:trPr>
          <w:trHeight w:val="367"/>
        </w:trPr>
        <w:tc>
          <w:tcPr>
            <w:tcW w:w="9413" w:type="dxa"/>
            <w:gridSpan w:val="2"/>
            <w:vAlign w:val="center"/>
          </w:tcPr>
          <w:p w:rsidR="00163AD7" w:rsidRPr="003061E2" w:rsidRDefault="005E5512">
            <w:pPr>
              <w:jc w:val="center"/>
              <w:rPr>
                <w:rFonts w:ascii="Times New Roman" w:eastAsia="宋体" w:hAnsi="Times New Roman" w:cs="Times New Roman"/>
                <w:b/>
                <w:color w:val="0D0D0D"/>
                <w:sz w:val="24"/>
              </w:rPr>
            </w:pPr>
            <w:r w:rsidRPr="003061E2">
              <w:rPr>
                <w:rFonts w:ascii="Times New Roman" w:eastAsia="宋体" w:hAnsi="Times New Roman" w:cs="Times New Roman"/>
                <w:b/>
                <w:color w:val="0D0D0D"/>
                <w:sz w:val="24"/>
              </w:rPr>
              <w:lastRenderedPageBreak/>
              <w:t>推广应用情况</w:t>
            </w:r>
          </w:p>
        </w:tc>
      </w:tr>
      <w:tr w:rsidR="00163AD7" w:rsidRPr="003061E2">
        <w:tc>
          <w:tcPr>
            <w:tcW w:w="9413" w:type="dxa"/>
            <w:gridSpan w:val="2"/>
            <w:vAlign w:val="center"/>
          </w:tcPr>
          <w:p w:rsidR="003061E2" w:rsidRPr="003061E2" w:rsidRDefault="003061E2" w:rsidP="00941A04">
            <w:pPr>
              <w:wordWrap w:val="0"/>
              <w:spacing w:beforeLines="50" w:line="400" w:lineRule="atLeast"/>
              <w:ind w:firstLineChars="200" w:firstLine="480"/>
              <w:rPr>
                <w:rFonts w:ascii="Times New Roman" w:eastAsia="仿宋_GB2312" w:hAnsi="Times New Roman" w:cs="Times New Roman"/>
                <w:sz w:val="24"/>
              </w:rPr>
            </w:pPr>
            <w:r w:rsidRPr="003061E2">
              <w:rPr>
                <w:rFonts w:ascii="Times New Roman" w:eastAsia="仿宋_GB2312" w:hAnsi="Times New Roman" w:cs="Times New Roman"/>
                <w:sz w:val="24"/>
              </w:rPr>
              <w:t>本项目技术实施产业化应用后，建成广州天赐</w:t>
            </w:r>
            <w:r w:rsidRPr="003061E2">
              <w:rPr>
                <w:rFonts w:ascii="Times New Roman" w:eastAsia="仿宋_GB2312" w:hAnsi="Times New Roman" w:cs="Times New Roman"/>
                <w:sz w:val="24"/>
              </w:rPr>
              <w:t>40000</w:t>
            </w:r>
            <w:r w:rsidRPr="003061E2">
              <w:rPr>
                <w:rFonts w:ascii="Times New Roman" w:eastAsia="仿宋_GB2312" w:hAnsi="Times New Roman" w:cs="Times New Roman"/>
                <w:sz w:val="24"/>
              </w:rPr>
              <w:t>吨</w:t>
            </w:r>
            <w:r w:rsidRPr="003061E2">
              <w:rPr>
                <w:rFonts w:ascii="Times New Roman" w:eastAsia="仿宋_GB2312" w:hAnsi="Times New Roman" w:cs="Times New Roman"/>
                <w:sz w:val="24"/>
              </w:rPr>
              <w:t>/</w:t>
            </w:r>
            <w:r w:rsidRPr="003061E2">
              <w:rPr>
                <w:rFonts w:ascii="Times New Roman" w:eastAsia="仿宋_GB2312" w:hAnsi="Times New Roman" w:cs="Times New Roman"/>
                <w:sz w:val="24"/>
              </w:rPr>
              <w:t>年的功能电池电解液生产线，以及广州天赐</w:t>
            </w:r>
            <w:r w:rsidRPr="003061E2">
              <w:rPr>
                <w:rFonts w:ascii="Times New Roman" w:eastAsia="仿宋_GB2312" w:hAnsi="Times New Roman" w:cs="Times New Roman"/>
                <w:sz w:val="24"/>
              </w:rPr>
              <w:t>2000</w:t>
            </w:r>
            <w:r w:rsidRPr="003061E2">
              <w:rPr>
                <w:rFonts w:ascii="Times New Roman" w:eastAsia="仿宋_GB2312" w:hAnsi="Times New Roman" w:cs="Times New Roman"/>
                <w:sz w:val="24"/>
              </w:rPr>
              <w:t>吨</w:t>
            </w:r>
            <w:r w:rsidRPr="003061E2">
              <w:rPr>
                <w:rFonts w:ascii="Times New Roman" w:eastAsia="仿宋_GB2312" w:hAnsi="Times New Roman" w:cs="Times New Roman"/>
                <w:sz w:val="24"/>
              </w:rPr>
              <w:t>/</w:t>
            </w:r>
            <w:r w:rsidRPr="003061E2">
              <w:rPr>
                <w:rFonts w:ascii="Times New Roman" w:eastAsia="仿宋_GB2312" w:hAnsi="Times New Roman" w:cs="Times New Roman"/>
                <w:sz w:val="24"/>
              </w:rPr>
              <w:t>年晶体</w:t>
            </w:r>
            <w:r w:rsidRPr="003061E2">
              <w:rPr>
                <w:rFonts w:ascii="Times New Roman" w:eastAsia="仿宋_GB2312" w:hAnsi="Times New Roman" w:cs="Times New Roman"/>
                <w:sz w:val="24"/>
              </w:rPr>
              <w:t>LiPF</w:t>
            </w:r>
            <w:r w:rsidRPr="003061E2">
              <w:rPr>
                <w:rFonts w:ascii="Times New Roman" w:eastAsia="仿宋_GB2312" w:hAnsi="Times New Roman" w:cs="Times New Roman"/>
                <w:sz w:val="24"/>
                <w:vertAlign w:val="subscript"/>
              </w:rPr>
              <w:t>6</w:t>
            </w:r>
            <w:r w:rsidRPr="003061E2">
              <w:rPr>
                <w:rFonts w:ascii="Times New Roman" w:eastAsia="仿宋_GB2312" w:hAnsi="Times New Roman" w:cs="Times New Roman"/>
                <w:sz w:val="24"/>
              </w:rPr>
              <w:t xml:space="preserve"> </w:t>
            </w:r>
            <w:r w:rsidRPr="003061E2">
              <w:rPr>
                <w:rFonts w:ascii="Times New Roman" w:eastAsia="仿宋_GB2312" w:hAnsi="Times New Roman" w:cs="Times New Roman"/>
                <w:sz w:val="24"/>
              </w:rPr>
              <w:t>和</w:t>
            </w:r>
            <w:r w:rsidRPr="003061E2">
              <w:rPr>
                <w:rFonts w:ascii="Times New Roman" w:eastAsia="仿宋_GB2312" w:hAnsi="Times New Roman" w:cs="Times New Roman"/>
                <w:sz w:val="24"/>
              </w:rPr>
              <w:t>6000</w:t>
            </w:r>
            <w:r w:rsidRPr="003061E2">
              <w:rPr>
                <w:rFonts w:ascii="Times New Roman" w:eastAsia="仿宋_GB2312" w:hAnsi="Times New Roman" w:cs="Times New Roman"/>
                <w:sz w:val="24"/>
              </w:rPr>
              <w:t>吨</w:t>
            </w:r>
            <w:r w:rsidRPr="003061E2">
              <w:rPr>
                <w:rFonts w:ascii="Times New Roman" w:eastAsia="仿宋_GB2312" w:hAnsi="Times New Roman" w:cs="Times New Roman"/>
                <w:sz w:val="24"/>
              </w:rPr>
              <w:t>/</w:t>
            </w:r>
            <w:r w:rsidRPr="003061E2">
              <w:rPr>
                <w:rFonts w:ascii="Times New Roman" w:eastAsia="仿宋_GB2312" w:hAnsi="Times New Roman" w:cs="Times New Roman"/>
                <w:sz w:val="24"/>
              </w:rPr>
              <w:t>年液体</w:t>
            </w:r>
            <w:r w:rsidRPr="003061E2">
              <w:rPr>
                <w:rFonts w:ascii="Times New Roman" w:eastAsia="仿宋_GB2312" w:hAnsi="Times New Roman" w:cs="Times New Roman"/>
                <w:sz w:val="24"/>
              </w:rPr>
              <w:t>LiPF</w:t>
            </w:r>
            <w:r w:rsidRPr="003061E2">
              <w:rPr>
                <w:rFonts w:ascii="Times New Roman" w:eastAsia="仿宋_GB2312" w:hAnsi="Times New Roman" w:cs="Times New Roman"/>
                <w:sz w:val="24"/>
                <w:vertAlign w:val="subscript"/>
              </w:rPr>
              <w:t>6</w:t>
            </w:r>
            <w:r w:rsidRPr="003061E2">
              <w:rPr>
                <w:rFonts w:ascii="Times New Roman" w:eastAsia="仿宋_GB2312" w:hAnsi="Times New Roman" w:cs="Times New Roman"/>
                <w:sz w:val="24"/>
              </w:rPr>
              <w:t>生产线，打破了高品质功能</w:t>
            </w:r>
            <w:r w:rsidRPr="003061E2">
              <w:rPr>
                <w:rFonts w:ascii="Times New Roman" w:eastAsia="仿宋_GB2312" w:hAnsi="Times New Roman" w:cs="Times New Roman"/>
                <w:sz w:val="24"/>
              </w:rPr>
              <w:lastRenderedPageBreak/>
              <w:t>电解液产品和电池级</w:t>
            </w:r>
            <w:r w:rsidRPr="003061E2">
              <w:rPr>
                <w:rFonts w:ascii="Times New Roman" w:eastAsia="仿宋_GB2312" w:hAnsi="Times New Roman" w:cs="Times New Roman"/>
                <w:sz w:val="24"/>
              </w:rPr>
              <w:t>LiPF</w:t>
            </w:r>
            <w:r w:rsidRPr="003061E2">
              <w:rPr>
                <w:rFonts w:ascii="Times New Roman" w:eastAsia="仿宋_GB2312" w:hAnsi="Times New Roman" w:cs="Times New Roman"/>
                <w:sz w:val="24"/>
                <w:vertAlign w:val="subscript"/>
              </w:rPr>
              <w:t>6</w:t>
            </w:r>
            <w:r w:rsidRPr="003061E2">
              <w:rPr>
                <w:rFonts w:ascii="Times New Roman" w:eastAsia="仿宋_GB2312" w:hAnsi="Times New Roman" w:cs="Times New Roman"/>
                <w:sz w:val="24"/>
              </w:rPr>
              <w:t>锂盐由日本和韩国垄断的局面。</w:t>
            </w:r>
            <w:r w:rsidR="00F0245A">
              <w:rPr>
                <w:rFonts w:ascii="仿宋" w:eastAsia="仿宋" w:hAnsi="仿宋" w:cs="Times New Roman" w:hint="eastAsia"/>
                <w:color w:val="0D0D0D"/>
                <w:sz w:val="24"/>
              </w:rPr>
              <w:t>国际电解液市场占有率15</w:t>
            </w:r>
            <w:r w:rsidR="00F0245A" w:rsidRPr="003061E2">
              <w:rPr>
                <w:rFonts w:ascii="仿宋" w:eastAsia="仿宋" w:hAnsi="仿宋" w:cs="Times New Roman"/>
                <w:color w:val="0D0D0D"/>
                <w:sz w:val="24"/>
              </w:rPr>
              <w:t>%以上，</w:t>
            </w:r>
            <w:r w:rsidR="00F0245A">
              <w:rPr>
                <w:rFonts w:ascii="仿宋" w:eastAsia="仿宋" w:hAnsi="仿宋" w:cs="Times New Roman" w:hint="eastAsia"/>
                <w:color w:val="0D0D0D"/>
                <w:sz w:val="24"/>
              </w:rPr>
              <w:t>国内动力电池市场占有率65%以上</w:t>
            </w:r>
            <w:r w:rsidRPr="003061E2">
              <w:rPr>
                <w:rFonts w:ascii="Times New Roman" w:eastAsia="仿宋_GB2312" w:hAnsi="Times New Roman" w:cs="Times New Roman"/>
                <w:sz w:val="24"/>
              </w:rPr>
              <w:t>；中国动力锂电池（大锂电）年度品牌榜单的前</w:t>
            </w:r>
            <w:r w:rsidRPr="003061E2">
              <w:rPr>
                <w:rFonts w:ascii="Times New Roman" w:eastAsia="仿宋_GB2312" w:hAnsi="Times New Roman" w:cs="Times New Roman"/>
                <w:sz w:val="24"/>
              </w:rPr>
              <w:t>10</w:t>
            </w:r>
            <w:r w:rsidRPr="003061E2">
              <w:rPr>
                <w:rFonts w:ascii="Times New Roman" w:eastAsia="仿宋_GB2312" w:hAnsi="Times New Roman" w:cs="Times New Roman"/>
                <w:sz w:val="24"/>
              </w:rPr>
              <w:t>的</w:t>
            </w:r>
            <w:r w:rsidRPr="003061E2">
              <w:rPr>
                <w:rFonts w:ascii="Times New Roman" w:eastAsia="仿宋_GB2312" w:hAnsi="Times New Roman" w:cs="Times New Roman"/>
                <w:sz w:val="24"/>
              </w:rPr>
              <w:t>8</w:t>
            </w:r>
            <w:r w:rsidRPr="003061E2">
              <w:rPr>
                <w:rFonts w:ascii="Times New Roman" w:eastAsia="仿宋_GB2312" w:hAnsi="Times New Roman" w:cs="Times New Roman"/>
                <w:sz w:val="24"/>
              </w:rPr>
              <w:t>家企业使用本项目产品，包括</w:t>
            </w:r>
            <w:r w:rsidRPr="003061E2">
              <w:rPr>
                <w:rFonts w:ascii="Times New Roman" w:eastAsia="仿宋_GB2312" w:hAnsi="Times New Roman" w:cs="Times New Roman"/>
                <w:sz w:val="24"/>
              </w:rPr>
              <w:t>BYD</w:t>
            </w:r>
            <w:r w:rsidRPr="003061E2">
              <w:rPr>
                <w:rFonts w:ascii="Times New Roman" w:eastAsia="仿宋_GB2312" w:hAnsi="Times New Roman" w:cs="Times New Roman"/>
                <w:sz w:val="24"/>
              </w:rPr>
              <w:t>、</w:t>
            </w:r>
            <w:r w:rsidRPr="003061E2">
              <w:rPr>
                <w:rFonts w:ascii="Times New Roman" w:eastAsia="仿宋_GB2312" w:hAnsi="Times New Roman" w:cs="Times New Roman"/>
                <w:sz w:val="24"/>
              </w:rPr>
              <w:t>ATL</w:t>
            </w:r>
            <w:r w:rsidRPr="003061E2">
              <w:rPr>
                <w:rFonts w:ascii="Times New Roman" w:eastAsia="仿宋_GB2312" w:hAnsi="Times New Roman" w:cs="Times New Roman"/>
                <w:sz w:val="24"/>
              </w:rPr>
              <w:t>、国轩和万向前</w:t>
            </w:r>
            <w:r w:rsidRPr="003061E2">
              <w:rPr>
                <w:rFonts w:ascii="Times New Roman" w:eastAsia="仿宋_GB2312" w:hAnsi="Times New Roman" w:cs="Times New Roman"/>
                <w:sz w:val="24"/>
              </w:rPr>
              <w:t>4</w:t>
            </w:r>
            <w:r w:rsidRPr="003061E2">
              <w:rPr>
                <w:rFonts w:ascii="Times New Roman" w:eastAsia="仿宋_GB2312" w:hAnsi="Times New Roman" w:cs="Times New Roman"/>
                <w:sz w:val="24"/>
              </w:rPr>
              <w:t>家。</w:t>
            </w:r>
          </w:p>
          <w:p w:rsidR="003061E2" w:rsidRPr="003061E2" w:rsidRDefault="003061E2" w:rsidP="00941A04">
            <w:pPr>
              <w:spacing w:beforeLines="50" w:line="400" w:lineRule="atLeast"/>
              <w:jc w:val="center"/>
              <w:rPr>
                <w:rFonts w:ascii="Times New Roman" w:eastAsia="仿宋_GB2312" w:hAnsi="Times New Roman" w:cs="Times New Roman"/>
                <w:b/>
                <w:szCs w:val="21"/>
              </w:rPr>
            </w:pPr>
            <w:r w:rsidRPr="003061E2">
              <w:rPr>
                <w:rFonts w:ascii="Times New Roman" w:eastAsia="仿宋_GB2312" w:hAnsi="Times New Roman" w:cs="Times New Roman"/>
                <w:b/>
                <w:szCs w:val="21"/>
              </w:rPr>
              <w:t>主要应用单位情况</w:t>
            </w:r>
          </w:p>
          <w:tbl>
            <w:tblPr>
              <w:tblW w:w="911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1419"/>
              <w:gridCol w:w="1559"/>
              <w:gridCol w:w="2221"/>
              <w:gridCol w:w="1465"/>
            </w:tblGrid>
            <w:tr w:rsidR="003061E2" w:rsidRPr="003061E2" w:rsidTr="00A125AE">
              <w:trPr>
                <w:trHeight w:val="784"/>
                <w:jc w:val="center"/>
              </w:trPr>
              <w:tc>
                <w:tcPr>
                  <w:tcW w:w="2448"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b/>
                      <w:szCs w:val="21"/>
                    </w:rPr>
                  </w:pPr>
                  <w:r w:rsidRPr="003061E2">
                    <w:rPr>
                      <w:rFonts w:ascii="Times New Roman" w:eastAsia="仿宋_GB2312" w:hAnsi="Times New Roman" w:cs="Times New Roman"/>
                      <w:b/>
                      <w:szCs w:val="21"/>
                    </w:rPr>
                    <w:t>应用单位名称</w:t>
                  </w:r>
                </w:p>
              </w:tc>
              <w:tc>
                <w:tcPr>
                  <w:tcW w:w="1419"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b/>
                      <w:szCs w:val="21"/>
                    </w:rPr>
                  </w:pPr>
                  <w:r w:rsidRPr="003061E2">
                    <w:rPr>
                      <w:rFonts w:ascii="Times New Roman" w:eastAsia="仿宋_GB2312" w:hAnsi="Times New Roman" w:cs="Times New Roman"/>
                      <w:b/>
                      <w:szCs w:val="21"/>
                    </w:rPr>
                    <w:t>应用技术</w:t>
                  </w:r>
                </w:p>
              </w:tc>
              <w:tc>
                <w:tcPr>
                  <w:tcW w:w="1559"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b/>
                      <w:szCs w:val="21"/>
                    </w:rPr>
                  </w:pPr>
                  <w:r w:rsidRPr="003061E2">
                    <w:rPr>
                      <w:rFonts w:ascii="Times New Roman" w:eastAsia="仿宋_GB2312" w:hAnsi="Times New Roman" w:cs="Times New Roman"/>
                      <w:b/>
                      <w:szCs w:val="21"/>
                    </w:rPr>
                    <w:t>应用起止时间</w:t>
                  </w:r>
                </w:p>
              </w:tc>
              <w:tc>
                <w:tcPr>
                  <w:tcW w:w="2221"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b/>
                      <w:szCs w:val="21"/>
                    </w:rPr>
                  </w:pPr>
                  <w:r w:rsidRPr="003061E2">
                    <w:rPr>
                      <w:rFonts w:ascii="Times New Roman" w:eastAsia="仿宋_GB2312" w:hAnsi="Times New Roman" w:cs="Times New Roman"/>
                      <w:b/>
                      <w:szCs w:val="21"/>
                    </w:rPr>
                    <w:t>应用单位联系人</w:t>
                  </w:r>
                  <w:r w:rsidRPr="003061E2">
                    <w:rPr>
                      <w:rFonts w:ascii="Times New Roman" w:eastAsia="仿宋_GB2312" w:hAnsi="Times New Roman" w:cs="Times New Roman"/>
                      <w:b/>
                      <w:szCs w:val="21"/>
                    </w:rPr>
                    <w:t>/</w:t>
                  </w:r>
                  <w:r w:rsidRPr="003061E2">
                    <w:rPr>
                      <w:rFonts w:ascii="Times New Roman" w:eastAsia="仿宋_GB2312" w:hAnsi="Times New Roman" w:cs="Times New Roman"/>
                      <w:b/>
                      <w:szCs w:val="21"/>
                    </w:rPr>
                    <w:t>电话</w:t>
                  </w:r>
                </w:p>
              </w:tc>
              <w:tc>
                <w:tcPr>
                  <w:tcW w:w="1465"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b/>
                      <w:szCs w:val="21"/>
                    </w:rPr>
                  </w:pPr>
                  <w:r w:rsidRPr="003061E2">
                    <w:rPr>
                      <w:rFonts w:ascii="Times New Roman" w:eastAsia="仿宋_GB2312" w:hAnsi="Times New Roman" w:cs="Times New Roman"/>
                      <w:b/>
                      <w:szCs w:val="21"/>
                    </w:rPr>
                    <w:t>经济效益</w:t>
                  </w:r>
                </w:p>
                <w:p w:rsidR="003061E2" w:rsidRPr="003061E2" w:rsidRDefault="003061E2" w:rsidP="00A125AE">
                  <w:pPr>
                    <w:jc w:val="center"/>
                    <w:rPr>
                      <w:rFonts w:ascii="Times New Roman" w:eastAsia="仿宋_GB2312" w:hAnsi="Times New Roman" w:cs="Times New Roman"/>
                      <w:b/>
                      <w:szCs w:val="21"/>
                    </w:rPr>
                  </w:pPr>
                  <w:r w:rsidRPr="003061E2">
                    <w:rPr>
                      <w:rFonts w:ascii="Times New Roman" w:eastAsia="仿宋_GB2312" w:hAnsi="Times New Roman" w:cs="Times New Roman"/>
                      <w:b/>
                      <w:szCs w:val="21"/>
                    </w:rPr>
                    <w:t>（万元）</w:t>
                  </w:r>
                </w:p>
              </w:tc>
            </w:tr>
            <w:tr w:rsidR="003061E2" w:rsidRPr="003061E2" w:rsidTr="00A125AE">
              <w:trPr>
                <w:trHeight w:val="548"/>
                <w:jc w:val="center"/>
              </w:trPr>
              <w:tc>
                <w:tcPr>
                  <w:tcW w:w="2448"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rPr>
                      <w:rFonts w:ascii="Times New Roman" w:eastAsia="仿宋_GB2312" w:hAnsi="Times New Roman" w:cs="Times New Roman"/>
                      <w:szCs w:val="21"/>
                    </w:rPr>
                  </w:pPr>
                  <w:r w:rsidRPr="003061E2">
                    <w:rPr>
                      <w:rFonts w:ascii="Times New Roman" w:eastAsia="仿宋_GB2312" w:hAnsi="Times New Roman" w:cs="Times New Roman"/>
                      <w:szCs w:val="21"/>
                    </w:rPr>
                    <w:t>浙江万向亿能动力电动汽车有限公司</w:t>
                  </w:r>
                </w:p>
              </w:tc>
              <w:tc>
                <w:tcPr>
                  <w:tcW w:w="1419"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功能电解质</w:t>
                  </w:r>
                  <w:r w:rsidRPr="003061E2">
                    <w:rPr>
                      <w:rFonts w:ascii="Times New Roman" w:eastAsia="仿宋_GB2312" w:hAnsi="Times New Roman" w:cs="Times New Roman"/>
                      <w:szCs w:val="21"/>
                    </w:rPr>
                    <w:t xml:space="preserve"> </w:t>
                  </w:r>
                </w:p>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w:t>
                  </w:r>
                  <w:r w:rsidRPr="003061E2">
                    <w:rPr>
                      <w:rFonts w:ascii="Times New Roman" w:eastAsia="仿宋_GB2312" w:hAnsi="Times New Roman" w:cs="Times New Roman"/>
                      <w:szCs w:val="21"/>
                    </w:rPr>
                    <w:t>90%</w:t>
                  </w:r>
                  <w:r w:rsidRPr="003061E2">
                    <w:rPr>
                      <w:rFonts w:ascii="Times New Roman" w:eastAsia="仿宋_GB2312" w:hAnsi="Times New Roman" w:cs="Times New Roman"/>
                      <w:szCs w:val="21"/>
                    </w:rPr>
                    <w:t>以上）</w:t>
                  </w:r>
                </w:p>
              </w:tc>
              <w:tc>
                <w:tcPr>
                  <w:tcW w:w="1559"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 xml:space="preserve">2006.12- </w:t>
                  </w:r>
                </w:p>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2014.12</w:t>
                  </w:r>
                </w:p>
              </w:tc>
              <w:tc>
                <w:tcPr>
                  <w:tcW w:w="2221"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邱儒芸</w:t>
                  </w:r>
                  <w:r w:rsidRPr="003061E2">
                    <w:rPr>
                      <w:rFonts w:ascii="Times New Roman" w:eastAsia="仿宋_GB2312" w:hAnsi="Times New Roman" w:cs="Times New Roman"/>
                      <w:szCs w:val="21"/>
                    </w:rPr>
                    <w:t xml:space="preserve"> </w:t>
                  </w:r>
                </w:p>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18967125362</w:t>
                  </w:r>
                </w:p>
              </w:tc>
              <w:tc>
                <w:tcPr>
                  <w:tcW w:w="1465"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84600</w:t>
                  </w:r>
                </w:p>
              </w:tc>
            </w:tr>
            <w:tr w:rsidR="003061E2" w:rsidRPr="003061E2" w:rsidTr="00A125AE">
              <w:trPr>
                <w:trHeight w:val="515"/>
                <w:jc w:val="center"/>
              </w:trPr>
              <w:tc>
                <w:tcPr>
                  <w:tcW w:w="2448"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rPr>
                      <w:rFonts w:ascii="Times New Roman" w:eastAsia="仿宋_GB2312" w:hAnsi="Times New Roman" w:cs="Times New Roman"/>
                      <w:szCs w:val="21"/>
                    </w:rPr>
                  </w:pPr>
                  <w:r w:rsidRPr="003061E2">
                    <w:rPr>
                      <w:rFonts w:ascii="Times New Roman" w:eastAsia="仿宋_GB2312" w:hAnsi="Times New Roman" w:cs="Times New Roman"/>
                      <w:szCs w:val="21"/>
                    </w:rPr>
                    <w:t>宁德新能源科技有限公司（</w:t>
                  </w:r>
                  <w:r w:rsidRPr="003061E2">
                    <w:rPr>
                      <w:rFonts w:ascii="Times New Roman" w:eastAsia="仿宋_GB2312" w:hAnsi="Times New Roman" w:cs="Times New Roman"/>
                      <w:szCs w:val="21"/>
                    </w:rPr>
                    <w:t>ATL</w:t>
                  </w:r>
                  <w:r w:rsidRPr="003061E2">
                    <w:rPr>
                      <w:rFonts w:ascii="Times New Roman" w:eastAsia="仿宋_GB2312" w:hAnsi="Times New Roman" w:cs="Times New Roman"/>
                      <w:szCs w:val="21"/>
                    </w:rPr>
                    <w:t>）</w:t>
                  </w:r>
                </w:p>
              </w:tc>
              <w:tc>
                <w:tcPr>
                  <w:tcW w:w="1419"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功能电解质</w:t>
                  </w:r>
                  <w:r w:rsidRPr="003061E2">
                    <w:rPr>
                      <w:rFonts w:ascii="Times New Roman" w:eastAsia="仿宋_GB2312" w:hAnsi="Times New Roman" w:cs="Times New Roman"/>
                      <w:szCs w:val="21"/>
                    </w:rPr>
                    <w:t xml:space="preserve"> </w:t>
                  </w:r>
                </w:p>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（总量</w:t>
                  </w:r>
                  <w:r w:rsidRPr="003061E2">
                    <w:rPr>
                      <w:rFonts w:ascii="Times New Roman" w:eastAsia="仿宋_GB2312" w:hAnsi="Times New Roman" w:cs="Times New Roman"/>
                      <w:szCs w:val="21"/>
                    </w:rPr>
                    <w:t>40%</w:t>
                  </w:r>
                  <w:r w:rsidRPr="003061E2">
                    <w:rPr>
                      <w:rFonts w:ascii="Times New Roman" w:eastAsia="仿宋_GB2312" w:hAnsi="Times New Roman" w:cs="Times New Roman"/>
                      <w:szCs w:val="21"/>
                    </w:rPr>
                    <w:t>以上）</w:t>
                  </w:r>
                </w:p>
              </w:tc>
              <w:tc>
                <w:tcPr>
                  <w:tcW w:w="1559"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2013.6-2014.12</w:t>
                  </w:r>
                </w:p>
              </w:tc>
              <w:tc>
                <w:tcPr>
                  <w:tcW w:w="2221"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黄凯</w:t>
                  </w:r>
                  <w:r w:rsidRPr="003061E2">
                    <w:rPr>
                      <w:rFonts w:ascii="Times New Roman" w:eastAsia="仿宋_GB2312" w:hAnsi="Times New Roman" w:cs="Times New Roman"/>
                      <w:szCs w:val="21"/>
                    </w:rPr>
                    <w:t xml:space="preserve"> </w:t>
                  </w:r>
                </w:p>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186-6640-7150</w:t>
                  </w:r>
                </w:p>
              </w:tc>
              <w:tc>
                <w:tcPr>
                  <w:tcW w:w="1465"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500000</w:t>
                  </w:r>
                </w:p>
              </w:tc>
            </w:tr>
            <w:tr w:rsidR="003061E2" w:rsidRPr="003061E2" w:rsidTr="00A125AE">
              <w:trPr>
                <w:trHeight w:val="509"/>
                <w:jc w:val="center"/>
              </w:trPr>
              <w:tc>
                <w:tcPr>
                  <w:tcW w:w="2448"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rPr>
                      <w:rFonts w:ascii="Times New Roman" w:eastAsia="仿宋_GB2312" w:hAnsi="Times New Roman" w:cs="Times New Roman"/>
                      <w:szCs w:val="21"/>
                    </w:rPr>
                  </w:pPr>
                  <w:r w:rsidRPr="003061E2">
                    <w:rPr>
                      <w:rFonts w:ascii="Times New Roman" w:eastAsia="仿宋_GB2312" w:hAnsi="Times New Roman" w:cs="Times New Roman"/>
                      <w:szCs w:val="21"/>
                    </w:rPr>
                    <w:t>天津力神股份有限公司</w:t>
                  </w:r>
                </w:p>
              </w:tc>
              <w:tc>
                <w:tcPr>
                  <w:tcW w:w="1419"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功能电解质</w:t>
                  </w:r>
                </w:p>
              </w:tc>
              <w:tc>
                <w:tcPr>
                  <w:tcW w:w="1559"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2013.1-2014.12</w:t>
                  </w:r>
                </w:p>
              </w:tc>
              <w:tc>
                <w:tcPr>
                  <w:tcW w:w="2221"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赵强</w:t>
                  </w:r>
                  <w:r w:rsidRPr="003061E2">
                    <w:rPr>
                      <w:rFonts w:ascii="Times New Roman" w:eastAsia="仿宋_GB2312" w:hAnsi="Times New Roman" w:cs="Times New Roman"/>
                      <w:szCs w:val="21"/>
                    </w:rPr>
                    <w:t xml:space="preserve"> </w:t>
                  </w:r>
                </w:p>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13821610477</w:t>
                  </w:r>
                </w:p>
              </w:tc>
              <w:tc>
                <w:tcPr>
                  <w:tcW w:w="1465"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 xml:space="preserve">180 </w:t>
                  </w:r>
                  <w:r w:rsidRPr="003061E2">
                    <w:rPr>
                      <w:rFonts w:ascii="Times New Roman" w:eastAsia="仿宋_GB2312" w:hAnsi="Times New Roman" w:cs="Times New Roman"/>
                      <w:szCs w:val="21"/>
                    </w:rPr>
                    <w:t>吨</w:t>
                  </w:r>
                  <w:r w:rsidRPr="003061E2">
                    <w:rPr>
                      <w:rFonts w:ascii="Times New Roman" w:eastAsia="仿宋_GB2312" w:hAnsi="Times New Roman" w:cs="Times New Roman"/>
                      <w:szCs w:val="21"/>
                    </w:rPr>
                    <w:t>/</w:t>
                  </w:r>
                  <w:r w:rsidRPr="003061E2">
                    <w:rPr>
                      <w:rFonts w:ascii="Times New Roman" w:eastAsia="仿宋_GB2312" w:hAnsi="Times New Roman" w:cs="Times New Roman"/>
                      <w:szCs w:val="21"/>
                    </w:rPr>
                    <w:t>数千万元（逐年递增）</w:t>
                  </w:r>
                </w:p>
              </w:tc>
            </w:tr>
            <w:tr w:rsidR="003061E2" w:rsidRPr="003061E2" w:rsidTr="00A125AE">
              <w:trPr>
                <w:trHeight w:val="455"/>
                <w:jc w:val="center"/>
              </w:trPr>
              <w:tc>
                <w:tcPr>
                  <w:tcW w:w="2448"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rPr>
                      <w:rFonts w:ascii="Times New Roman" w:eastAsia="仿宋_GB2312" w:hAnsi="Times New Roman" w:cs="Times New Roman"/>
                      <w:szCs w:val="21"/>
                    </w:rPr>
                  </w:pPr>
                  <w:r w:rsidRPr="003061E2">
                    <w:rPr>
                      <w:rFonts w:ascii="Times New Roman" w:eastAsia="仿宋_GB2312" w:hAnsi="Times New Roman" w:cs="Times New Roman"/>
                      <w:szCs w:val="21"/>
                    </w:rPr>
                    <w:t>比亚</w:t>
                  </w:r>
                  <w:proofErr w:type="gramStart"/>
                  <w:r w:rsidRPr="003061E2">
                    <w:rPr>
                      <w:rFonts w:ascii="Times New Roman" w:eastAsia="仿宋_GB2312" w:hAnsi="Times New Roman" w:cs="Times New Roman"/>
                      <w:szCs w:val="21"/>
                    </w:rPr>
                    <w:t>迪</w:t>
                  </w:r>
                  <w:proofErr w:type="gramEnd"/>
                  <w:r w:rsidRPr="003061E2">
                    <w:rPr>
                      <w:rFonts w:ascii="Times New Roman" w:eastAsia="仿宋_GB2312" w:hAnsi="Times New Roman" w:cs="Times New Roman"/>
                      <w:szCs w:val="21"/>
                    </w:rPr>
                    <w:t>股份有限公司</w:t>
                  </w:r>
                </w:p>
              </w:tc>
              <w:tc>
                <w:tcPr>
                  <w:tcW w:w="1419"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LiPF</w:t>
                  </w:r>
                  <w:r w:rsidRPr="003061E2">
                    <w:rPr>
                      <w:rFonts w:ascii="Times New Roman" w:eastAsia="仿宋_GB2312" w:hAnsi="Times New Roman" w:cs="Times New Roman"/>
                      <w:szCs w:val="21"/>
                      <w:vertAlign w:val="subscript"/>
                    </w:rPr>
                    <w:t>6</w:t>
                  </w:r>
                  <w:r w:rsidRPr="003061E2">
                    <w:rPr>
                      <w:rFonts w:ascii="Times New Roman" w:eastAsia="仿宋_GB2312" w:hAnsi="Times New Roman" w:cs="Times New Roman"/>
                      <w:szCs w:val="21"/>
                    </w:rPr>
                    <w:t>锂盐</w:t>
                  </w:r>
                </w:p>
              </w:tc>
              <w:tc>
                <w:tcPr>
                  <w:tcW w:w="1559"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2013.5-2014.12</w:t>
                  </w:r>
                </w:p>
              </w:tc>
              <w:tc>
                <w:tcPr>
                  <w:tcW w:w="2221"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proofErr w:type="gramStart"/>
                  <w:r w:rsidRPr="003061E2">
                    <w:rPr>
                      <w:rFonts w:ascii="Times New Roman" w:eastAsia="仿宋_GB2312" w:hAnsi="Times New Roman" w:cs="Times New Roman"/>
                      <w:szCs w:val="21"/>
                    </w:rPr>
                    <w:t>毛夏平</w:t>
                  </w:r>
                  <w:proofErr w:type="gramEnd"/>
                  <w:r w:rsidRPr="003061E2">
                    <w:rPr>
                      <w:rFonts w:ascii="Times New Roman" w:eastAsia="仿宋_GB2312" w:hAnsi="Times New Roman" w:cs="Times New Roman"/>
                      <w:szCs w:val="21"/>
                    </w:rPr>
                    <w:t xml:space="preserve"> </w:t>
                  </w:r>
                </w:p>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0752-5118888</w:t>
                  </w:r>
                </w:p>
              </w:tc>
              <w:tc>
                <w:tcPr>
                  <w:tcW w:w="1465"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23.64</w:t>
                  </w:r>
                  <w:r w:rsidRPr="003061E2">
                    <w:rPr>
                      <w:rFonts w:ascii="Times New Roman" w:eastAsia="仿宋_GB2312" w:hAnsi="Times New Roman" w:cs="Times New Roman"/>
                      <w:szCs w:val="21"/>
                    </w:rPr>
                    <w:t>吨</w:t>
                  </w:r>
                  <w:r w:rsidRPr="003061E2">
                    <w:rPr>
                      <w:rFonts w:ascii="Times New Roman" w:eastAsia="仿宋_GB2312" w:hAnsi="Times New Roman" w:cs="Times New Roman"/>
                      <w:szCs w:val="21"/>
                    </w:rPr>
                    <w:t>LiPF6</w:t>
                  </w:r>
                  <w:r w:rsidRPr="003061E2">
                    <w:rPr>
                      <w:rFonts w:ascii="Times New Roman" w:eastAsia="仿宋_GB2312" w:hAnsi="Times New Roman" w:cs="Times New Roman"/>
                      <w:szCs w:val="21"/>
                    </w:rPr>
                    <w:t>盐</w:t>
                  </w:r>
                </w:p>
              </w:tc>
            </w:tr>
            <w:tr w:rsidR="003061E2" w:rsidRPr="003061E2" w:rsidTr="00A125AE">
              <w:trPr>
                <w:trHeight w:val="462"/>
                <w:jc w:val="center"/>
              </w:trPr>
              <w:tc>
                <w:tcPr>
                  <w:tcW w:w="2448"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rPr>
                      <w:rFonts w:ascii="Times New Roman" w:eastAsia="仿宋_GB2312" w:hAnsi="Times New Roman" w:cs="Times New Roman"/>
                      <w:szCs w:val="21"/>
                    </w:rPr>
                  </w:pPr>
                  <w:r w:rsidRPr="003061E2">
                    <w:rPr>
                      <w:rFonts w:ascii="Times New Roman" w:eastAsia="仿宋_GB2312" w:hAnsi="Times New Roman" w:cs="Times New Roman"/>
                      <w:szCs w:val="21"/>
                    </w:rPr>
                    <w:t>合肥国轩高科动力能源股份公司</w:t>
                  </w:r>
                </w:p>
              </w:tc>
              <w:tc>
                <w:tcPr>
                  <w:tcW w:w="1419"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功能电解质</w:t>
                  </w:r>
                </w:p>
                <w:p w:rsidR="003061E2" w:rsidRPr="003061E2" w:rsidRDefault="003061E2" w:rsidP="00A125AE">
                  <w:pPr>
                    <w:jc w:val="center"/>
                    <w:rPr>
                      <w:rFonts w:ascii="Times New Roman" w:eastAsia="仿宋_GB2312"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2013.5-2014.12</w:t>
                  </w:r>
                </w:p>
              </w:tc>
              <w:tc>
                <w:tcPr>
                  <w:tcW w:w="2221"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proofErr w:type="gramStart"/>
                  <w:r w:rsidRPr="003061E2">
                    <w:rPr>
                      <w:rFonts w:ascii="Times New Roman" w:eastAsia="仿宋_GB2312" w:hAnsi="Times New Roman" w:cs="Times New Roman"/>
                      <w:szCs w:val="21"/>
                    </w:rPr>
                    <w:t>韦佳兵</w:t>
                  </w:r>
                  <w:proofErr w:type="gramEnd"/>
                  <w:r w:rsidRPr="003061E2">
                    <w:rPr>
                      <w:rFonts w:ascii="Times New Roman" w:eastAsia="仿宋_GB2312" w:hAnsi="Times New Roman" w:cs="Times New Roman"/>
                      <w:szCs w:val="21"/>
                    </w:rPr>
                    <w:t xml:space="preserve"> </w:t>
                  </w:r>
                </w:p>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13956093798</w:t>
                  </w:r>
                </w:p>
              </w:tc>
              <w:tc>
                <w:tcPr>
                  <w:tcW w:w="1465"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w:t>
                  </w:r>
                </w:p>
              </w:tc>
            </w:tr>
            <w:tr w:rsidR="003061E2" w:rsidRPr="003061E2" w:rsidTr="00A125AE">
              <w:trPr>
                <w:trHeight w:val="551"/>
                <w:jc w:val="center"/>
              </w:trPr>
              <w:tc>
                <w:tcPr>
                  <w:tcW w:w="2448"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rPr>
                      <w:rFonts w:ascii="Times New Roman" w:eastAsia="仿宋_GB2312" w:hAnsi="Times New Roman" w:cs="Times New Roman"/>
                      <w:szCs w:val="21"/>
                    </w:rPr>
                  </w:pPr>
                  <w:r w:rsidRPr="003061E2">
                    <w:rPr>
                      <w:rFonts w:ascii="Times New Roman" w:eastAsia="仿宋_GB2312" w:hAnsi="Times New Roman" w:cs="Times New Roman"/>
                      <w:szCs w:val="21"/>
                    </w:rPr>
                    <w:t xml:space="preserve">Sony Electronics (Wuxi) </w:t>
                  </w:r>
                  <w:proofErr w:type="spellStart"/>
                  <w:r w:rsidRPr="003061E2">
                    <w:rPr>
                      <w:rFonts w:ascii="Times New Roman" w:eastAsia="仿宋_GB2312" w:hAnsi="Times New Roman" w:cs="Times New Roman"/>
                      <w:szCs w:val="21"/>
                    </w:rPr>
                    <w:t>Co.,Ltd</w:t>
                  </w:r>
                  <w:proofErr w:type="spellEnd"/>
                  <w:r w:rsidRPr="003061E2">
                    <w:rPr>
                      <w:rFonts w:ascii="Times New Roman" w:eastAsia="仿宋_GB2312" w:hAnsi="Times New Roman" w:cs="Times New Roman"/>
                      <w:szCs w:val="21"/>
                    </w:rPr>
                    <w:t xml:space="preserve"> </w:t>
                  </w:r>
                  <w:r w:rsidRPr="003061E2">
                    <w:rPr>
                      <w:rFonts w:ascii="Times New Roman" w:eastAsia="仿宋_GB2312" w:hAnsi="Times New Roman" w:cs="Times New Roman"/>
                      <w:szCs w:val="21"/>
                    </w:rPr>
                    <w:t>索尼电子（无锡）</w:t>
                  </w:r>
                </w:p>
              </w:tc>
              <w:tc>
                <w:tcPr>
                  <w:tcW w:w="1419"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功能电解质（</w:t>
                  </w:r>
                  <w:r w:rsidRPr="003061E2">
                    <w:rPr>
                      <w:rFonts w:ascii="Times New Roman" w:eastAsia="仿宋_GB2312" w:hAnsi="Times New Roman" w:cs="Times New Roman"/>
                      <w:szCs w:val="21"/>
                    </w:rPr>
                    <w:t>63</w:t>
                  </w:r>
                  <w:r w:rsidRPr="003061E2">
                    <w:rPr>
                      <w:rFonts w:ascii="Times New Roman" w:eastAsia="仿宋_GB2312" w:hAnsi="Times New Roman" w:cs="Times New Roman"/>
                      <w:szCs w:val="21"/>
                    </w:rPr>
                    <w:t>吨）</w:t>
                  </w:r>
                </w:p>
              </w:tc>
              <w:tc>
                <w:tcPr>
                  <w:tcW w:w="1559"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2014.2-2014.12</w:t>
                  </w:r>
                </w:p>
              </w:tc>
              <w:tc>
                <w:tcPr>
                  <w:tcW w:w="2221"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proofErr w:type="gramStart"/>
                  <w:r w:rsidRPr="003061E2">
                    <w:rPr>
                      <w:rFonts w:ascii="Times New Roman" w:eastAsia="仿宋_GB2312" w:hAnsi="Times New Roman" w:cs="Times New Roman"/>
                      <w:szCs w:val="21"/>
                    </w:rPr>
                    <w:t>毕美丽</w:t>
                  </w:r>
                  <w:proofErr w:type="gramEnd"/>
                  <w:r w:rsidRPr="003061E2">
                    <w:rPr>
                      <w:rFonts w:ascii="Times New Roman" w:eastAsia="仿宋_GB2312" w:hAnsi="Times New Roman" w:cs="Times New Roman"/>
                      <w:szCs w:val="21"/>
                    </w:rPr>
                    <w:t>/</w:t>
                  </w:r>
                  <w:r w:rsidRPr="003061E2">
                    <w:rPr>
                      <w:rFonts w:ascii="Times New Roman" w:eastAsia="仿宋_GB2312" w:hAnsi="Times New Roman" w:cs="Times New Roman"/>
                      <w:szCs w:val="21"/>
                    </w:rPr>
                    <w:t>杨胜芳</w:t>
                  </w:r>
                  <w:r w:rsidRPr="003061E2">
                    <w:rPr>
                      <w:rFonts w:ascii="Times New Roman" w:eastAsia="仿宋_GB2312" w:hAnsi="Times New Roman" w:cs="Times New Roman"/>
                      <w:szCs w:val="21"/>
                    </w:rPr>
                    <w:t xml:space="preserve"> </w:t>
                  </w:r>
                </w:p>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85238262/85238270</w:t>
                  </w:r>
                </w:p>
              </w:tc>
              <w:tc>
                <w:tcPr>
                  <w:tcW w:w="1465"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250</w:t>
                  </w:r>
                </w:p>
              </w:tc>
            </w:tr>
            <w:tr w:rsidR="003061E2" w:rsidRPr="003061E2" w:rsidTr="00A125AE">
              <w:trPr>
                <w:trHeight w:val="491"/>
                <w:jc w:val="center"/>
              </w:trPr>
              <w:tc>
                <w:tcPr>
                  <w:tcW w:w="2448"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rPr>
                      <w:rFonts w:ascii="Times New Roman" w:eastAsia="仿宋_GB2312" w:hAnsi="Times New Roman" w:cs="Times New Roman"/>
                      <w:szCs w:val="21"/>
                    </w:rPr>
                  </w:pPr>
                  <w:r w:rsidRPr="003061E2">
                    <w:rPr>
                      <w:rFonts w:ascii="Times New Roman" w:eastAsia="仿宋_GB2312" w:hAnsi="Times New Roman" w:cs="Times New Roman"/>
                      <w:szCs w:val="21"/>
                    </w:rPr>
                    <w:t>深圳市沃特玛电池有限公司</w:t>
                  </w:r>
                </w:p>
              </w:tc>
              <w:tc>
                <w:tcPr>
                  <w:tcW w:w="1419"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功能电解质</w:t>
                  </w:r>
                </w:p>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w:t>
                  </w:r>
                  <w:r w:rsidRPr="003061E2">
                    <w:rPr>
                      <w:rFonts w:ascii="Times New Roman" w:eastAsia="仿宋_GB2312" w:hAnsi="Times New Roman" w:cs="Times New Roman"/>
                      <w:szCs w:val="21"/>
                    </w:rPr>
                    <w:t>90%</w:t>
                  </w:r>
                  <w:r w:rsidRPr="003061E2">
                    <w:rPr>
                      <w:rFonts w:ascii="Times New Roman" w:eastAsia="仿宋_GB2312" w:hAnsi="Times New Roman" w:cs="Times New Roman"/>
                      <w:szCs w:val="21"/>
                    </w:rPr>
                    <w:t>以上）</w:t>
                  </w:r>
                </w:p>
              </w:tc>
              <w:tc>
                <w:tcPr>
                  <w:tcW w:w="1559"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2010.1-2014.12</w:t>
                  </w:r>
                </w:p>
              </w:tc>
              <w:tc>
                <w:tcPr>
                  <w:tcW w:w="2221"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关蓉</w:t>
                  </w:r>
                  <w:proofErr w:type="gramStart"/>
                  <w:r w:rsidRPr="003061E2">
                    <w:rPr>
                      <w:rFonts w:ascii="Times New Roman" w:eastAsia="仿宋_GB2312" w:hAnsi="Times New Roman" w:cs="Times New Roman"/>
                      <w:szCs w:val="21"/>
                    </w:rPr>
                    <w:t>蓉</w:t>
                  </w:r>
                  <w:proofErr w:type="gramEnd"/>
                  <w:r w:rsidRPr="003061E2">
                    <w:rPr>
                      <w:rFonts w:ascii="Times New Roman" w:eastAsia="仿宋_GB2312" w:hAnsi="Times New Roman" w:cs="Times New Roman"/>
                      <w:szCs w:val="21"/>
                    </w:rPr>
                    <w:t xml:space="preserve"> </w:t>
                  </w:r>
                </w:p>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0755-66835999-8088</w:t>
                  </w:r>
                </w:p>
              </w:tc>
              <w:tc>
                <w:tcPr>
                  <w:tcW w:w="1465"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600000</w:t>
                  </w:r>
                </w:p>
              </w:tc>
            </w:tr>
            <w:tr w:rsidR="003061E2" w:rsidRPr="003061E2" w:rsidTr="00A125AE">
              <w:trPr>
                <w:trHeight w:val="491"/>
                <w:jc w:val="center"/>
              </w:trPr>
              <w:tc>
                <w:tcPr>
                  <w:tcW w:w="2448"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rPr>
                      <w:rFonts w:ascii="Times New Roman" w:eastAsia="仿宋_GB2312" w:hAnsi="Times New Roman" w:cs="Times New Roman"/>
                      <w:szCs w:val="21"/>
                    </w:rPr>
                  </w:pPr>
                  <w:r w:rsidRPr="003061E2">
                    <w:rPr>
                      <w:rFonts w:ascii="Times New Roman" w:eastAsia="仿宋_GB2312" w:hAnsi="Times New Roman" w:cs="Times New Roman"/>
                      <w:szCs w:val="21"/>
                    </w:rPr>
                    <w:t>江苏海四达电源股份有限公司</w:t>
                  </w:r>
                </w:p>
              </w:tc>
              <w:tc>
                <w:tcPr>
                  <w:tcW w:w="1419"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功能电解质</w:t>
                  </w:r>
                </w:p>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w:t>
                  </w:r>
                  <w:r w:rsidRPr="003061E2">
                    <w:rPr>
                      <w:rFonts w:ascii="Times New Roman" w:eastAsia="仿宋_GB2312" w:hAnsi="Times New Roman" w:cs="Times New Roman"/>
                      <w:szCs w:val="21"/>
                    </w:rPr>
                    <w:t>98%</w:t>
                  </w:r>
                  <w:r w:rsidRPr="003061E2">
                    <w:rPr>
                      <w:rFonts w:ascii="Times New Roman" w:eastAsia="仿宋_GB2312" w:hAnsi="Times New Roman" w:cs="Times New Roman"/>
                      <w:szCs w:val="21"/>
                    </w:rPr>
                    <w:t>以上）</w:t>
                  </w:r>
                </w:p>
              </w:tc>
              <w:tc>
                <w:tcPr>
                  <w:tcW w:w="1559"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2006.9-2014.12</w:t>
                  </w:r>
                </w:p>
              </w:tc>
              <w:tc>
                <w:tcPr>
                  <w:tcW w:w="2221"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陆春艳</w:t>
                  </w:r>
                  <w:r w:rsidRPr="003061E2">
                    <w:rPr>
                      <w:rFonts w:ascii="Times New Roman" w:eastAsia="仿宋_GB2312" w:hAnsi="Times New Roman" w:cs="Times New Roman"/>
                      <w:szCs w:val="21"/>
                    </w:rPr>
                    <w:t xml:space="preserve"> </w:t>
                  </w:r>
                </w:p>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13912888128</w:t>
                  </w:r>
                </w:p>
              </w:tc>
              <w:tc>
                <w:tcPr>
                  <w:tcW w:w="1465"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68000</w:t>
                  </w:r>
                </w:p>
              </w:tc>
            </w:tr>
            <w:tr w:rsidR="003061E2" w:rsidRPr="003061E2" w:rsidTr="00A125AE">
              <w:trPr>
                <w:trHeight w:val="491"/>
                <w:jc w:val="center"/>
              </w:trPr>
              <w:tc>
                <w:tcPr>
                  <w:tcW w:w="2448"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rPr>
                      <w:rFonts w:ascii="Times New Roman" w:eastAsia="仿宋_GB2312" w:hAnsi="Times New Roman" w:cs="Times New Roman"/>
                      <w:szCs w:val="21"/>
                    </w:rPr>
                  </w:pPr>
                  <w:r w:rsidRPr="003061E2">
                    <w:rPr>
                      <w:rFonts w:ascii="Times New Roman" w:eastAsia="仿宋_GB2312" w:hAnsi="Times New Roman" w:cs="Times New Roman"/>
                      <w:szCs w:val="21"/>
                    </w:rPr>
                    <w:t>珠海市迅达科技有限公司</w:t>
                  </w:r>
                </w:p>
              </w:tc>
              <w:tc>
                <w:tcPr>
                  <w:tcW w:w="1419"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功能电解质</w:t>
                  </w:r>
                </w:p>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w:t>
                  </w:r>
                  <w:r w:rsidRPr="003061E2">
                    <w:rPr>
                      <w:rFonts w:ascii="Times New Roman" w:eastAsia="仿宋_GB2312" w:hAnsi="Times New Roman" w:cs="Times New Roman"/>
                      <w:szCs w:val="21"/>
                    </w:rPr>
                    <w:t>70%</w:t>
                  </w:r>
                  <w:r w:rsidRPr="003061E2">
                    <w:rPr>
                      <w:rFonts w:ascii="Times New Roman" w:eastAsia="仿宋_GB2312" w:hAnsi="Times New Roman" w:cs="Times New Roman"/>
                      <w:szCs w:val="21"/>
                    </w:rPr>
                    <w:t>以上）</w:t>
                  </w:r>
                </w:p>
              </w:tc>
              <w:tc>
                <w:tcPr>
                  <w:tcW w:w="1559"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2010.12-2014.12</w:t>
                  </w:r>
                </w:p>
              </w:tc>
              <w:tc>
                <w:tcPr>
                  <w:tcW w:w="2221"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陈改</w:t>
                  </w:r>
                </w:p>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13824111930</w:t>
                  </w:r>
                </w:p>
              </w:tc>
              <w:tc>
                <w:tcPr>
                  <w:tcW w:w="1465"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60000</w:t>
                  </w:r>
                </w:p>
              </w:tc>
            </w:tr>
            <w:tr w:rsidR="003061E2" w:rsidRPr="003061E2" w:rsidTr="00A125AE">
              <w:trPr>
                <w:trHeight w:val="465"/>
                <w:jc w:val="center"/>
              </w:trPr>
              <w:tc>
                <w:tcPr>
                  <w:tcW w:w="2448"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rPr>
                      <w:rFonts w:ascii="Times New Roman" w:eastAsia="仿宋_GB2312" w:hAnsi="Times New Roman" w:cs="Times New Roman"/>
                      <w:szCs w:val="21"/>
                    </w:rPr>
                  </w:pPr>
                  <w:r w:rsidRPr="003061E2">
                    <w:rPr>
                      <w:rFonts w:ascii="Times New Roman" w:eastAsia="仿宋_GB2312" w:hAnsi="Times New Roman" w:cs="Times New Roman"/>
                      <w:szCs w:val="21"/>
                    </w:rPr>
                    <w:t>宁波维科电池有限公司</w:t>
                  </w:r>
                </w:p>
              </w:tc>
              <w:tc>
                <w:tcPr>
                  <w:tcW w:w="1419"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功能电解质</w:t>
                  </w:r>
                </w:p>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w:t>
                  </w:r>
                  <w:r w:rsidRPr="003061E2">
                    <w:rPr>
                      <w:rFonts w:ascii="Times New Roman" w:eastAsia="仿宋_GB2312" w:hAnsi="Times New Roman" w:cs="Times New Roman"/>
                      <w:szCs w:val="21"/>
                    </w:rPr>
                    <w:t>60%</w:t>
                  </w:r>
                  <w:r w:rsidRPr="003061E2">
                    <w:rPr>
                      <w:rFonts w:ascii="Times New Roman" w:eastAsia="仿宋_GB2312" w:hAnsi="Times New Roman" w:cs="Times New Roman"/>
                      <w:szCs w:val="21"/>
                    </w:rPr>
                    <w:t>以上）</w:t>
                  </w:r>
                </w:p>
              </w:tc>
              <w:tc>
                <w:tcPr>
                  <w:tcW w:w="1559"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2005.9-2014.12</w:t>
                  </w:r>
                </w:p>
              </w:tc>
              <w:tc>
                <w:tcPr>
                  <w:tcW w:w="2221"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代先兰</w:t>
                  </w:r>
                  <w:r w:rsidRPr="003061E2">
                    <w:rPr>
                      <w:rFonts w:ascii="Times New Roman" w:eastAsia="仿宋_GB2312" w:hAnsi="Times New Roman" w:cs="Times New Roman"/>
                      <w:szCs w:val="21"/>
                    </w:rPr>
                    <w:t xml:space="preserve"> </w:t>
                  </w:r>
                </w:p>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0574-86819739</w:t>
                  </w:r>
                </w:p>
              </w:tc>
              <w:tc>
                <w:tcPr>
                  <w:tcW w:w="1465" w:type="dxa"/>
                  <w:tcBorders>
                    <w:top w:val="single" w:sz="4" w:space="0" w:color="auto"/>
                    <w:left w:val="single" w:sz="4" w:space="0" w:color="auto"/>
                    <w:bottom w:val="single" w:sz="4" w:space="0" w:color="auto"/>
                    <w:right w:val="single" w:sz="4" w:space="0" w:color="auto"/>
                  </w:tcBorders>
                </w:tcPr>
                <w:p w:rsidR="003061E2" w:rsidRPr="003061E2" w:rsidRDefault="003061E2" w:rsidP="00A125AE">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50000</w:t>
                  </w:r>
                </w:p>
              </w:tc>
            </w:tr>
          </w:tbl>
          <w:p w:rsidR="003061E2" w:rsidRDefault="003061E2" w:rsidP="003061E2">
            <w:pPr>
              <w:rPr>
                <w:rFonts w:ascii="Times New Roman" w:eastAsia="仿宋_GB2312" w:hAnsi="Times New Roman" w:cs="Times New Roman"/>
                <w:sz w:val="24"/>
              </w:rPr>
            </w:pPr>
            <w:r w:rsidRPr="003061E2">
              <w:rPr>
                <w:rFonts w:ascii="Times New Roman" w:eastAsia="仿宋_GB2312" w:hAnsi="Times New Roman" w:cs="Times New Roman"/>
                <w:sz w:val="24"/>
              </w:rPr>
              <w:t>**</w:t>
            </w:r>
            <w:r w:rsidRPr="003061E2">
              <w:rPr>
                <w:rFonts w:ascii="Times New Roman" w:eastAsia="仿宋_GB2312" w:hAnsi="Times New Roman" w:cs="Times New Roman"/>
                <w:sz w:val="24"/>
              </w:rPr>
              <w:t>为公司机密</w:t>
            </w:r>
          </w:p>
          <w:p w:rsidR="003061E2" w:rsidRDefault="003061E2" w:rsidP="003061E2">
            <w:pPr>
              <w:rPr>
                <w:rFonts w:ascii="Times New Roman" w:eastAsia="仿宋_GB2312" w:hAnsi="Times New Roman" w:cs="Times New Roman"/>
                <w:sz w:val="24"/>
              </w:rPr>
            </w:pPr>
          </w:p>
          <w:p w:rsidR="003061E2" w:rsidRPr="003061E2" w:rsidRDefault="003061E2" w:rsidP="003061E2">
            <w:pPr>
              <w:rPr>
                <w:rFonts w:ascii="Times New Roman" w:eastAsia="仿宋_GB2312" w:hAnsi="Times New Roman" w:cs="Times New Roman"/>
                <w:sz w:val="24"/>
              </w:rPr>
            </w:pPr>
          </w:p>
          <w:p w:rsidR="00163AD7" w:rsidRPr="003061E2" w:rsidRDefault="003061E2" w:rsidP="003061E2">
            <w:pPr>
              <w:jc w:val="center"/>
              <w:rPr>
                <w:rFonts w:ascii="Times New Roman" w:eastAsia="宋体" w:hAnsi="Times New Roman" w:cs="Times New Roman"/>
                <w:color w:val="0D0D0D"/>
                <w:sz w:val="24"/>
              </w:rPr>
            </w:pPr>
            <w:r w:rsidRPr="003061E2">
              <w:rPr>
                <w:rFonts w:ascii="Times New Roman" w:hAnsi="Times New Roman" w:cs="Times New Roman"/>
                <w:color w:val="0D0D0D"/>
              </w:rPr>
              <w:br w:type="page"/>
            </w:r>
          </w:p>
        </w:tc>
      </w:tr>
    </w:tbl>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25"/>
        <w:gridCol w:w="705"/>
        <w:gridCol w:w="127"/>
        <w:gridCol w:w="723"/>
        <w:gridCol w:w="822"/>
        <w:gridCol w:w="420"/>
        <w:gridCol w:w="945"/>
        <w:gridCol w:w="934"/>
        <w:gridCol w:w="296"/>
        <w:gridCol w:w="979"/>
        <w:gridCol w:w="41"/>
        <w:gridCol w:w="1005"/>
        <w:gridCol w:w="1489"/>
      </w:tblGrid>
      <w:tr w:rsidR="00163AD7" w:rsidRPr="003061E2">
        <w:tc>
          <w:tcPr>
            <w:tcW w:w="9445" w:type="dxa"/>
            <w:gridSpan w:val="14"/>
            <w:tcBorders>
              <w:top w:val="single" w:sz="4" w:space="0" w:color="auto"/>
              <w:left w:val="single" w:sz="4" w:space="0" w:color="auto"/>
              <w:bottom w:val="single" w:sz="4" w:space="0" w:color="auto"/>
              <w:right w:val="single" w:sz="4" w:space="0" w:color="auto"/>
            </w:tcBorders>
          </w:tcPr>
          <w:p w:rsidR="00163AD7" w:rsidRPr="003061E2" w:rsidRDefault="005E5512">
            <w:pPr>
              <w:pStyle w:val="1"/>
              <w:spacing w:line="330" w:lineRule="atLeast"/>
              <w:jc w:val="center"/>
              <w:rPr>
                <w:rFonts w:ascii="Times New Roman" w:eastAsia="宋体" w:hAnsi="Times New Roman" w:cs="Times New Roman" w:hint="default"/>
                <w:b/>
              </w:rPr>
            </w:pPr>
            <w:r w:rsidRPr="003061E2">
              <w:rPr>
                <w:rFonts w:ascii="Times New Roman" w:eastAsia="宋体" w:hAnsi="Times New Roman" w:cs="Times New Roman" w:hint="default"/>
                <w:b/>
              </w:rPr>
              <w:lastRenderedPageBreak/>
              <w:t>主要知识产权目录（不超过</w:t>
            </w:r>
            <w:r w:rsidRPr="003061E2">
              <w:rPr>
                <w:rFonts w:ascii="Times New Roman" w:eastAsia="宋体" w:hAnsi="Times New Roman" w:cs="Times New Roman" w:hint="default"/>
                <w:b/>
              </w:rPr>
              <w:t>10</w:t>
            </w:r>
            <w:r w:rsidRPr="003061E2">
              <w:rPr>
                <w:rFonts w:ascii="Times New Roman" w:eastAsia="宋体" w:hAnsi="Times New Roman" w:cs="Times New Roman" w:hint="default"/>
                <w:b/>
              </w:rPr>
              <w:t>件）</w:t>
            </w:r>
            <w:r w:rsidRPr="003061E2">
              <w:rPr>
                <w:rFonts w:ascii="Times New Roman" w:eastAsia="宋体" w:hAnsi="Times New Roman" w:cs="Times New Roman" w:hint="default"/>
                <w:b/>
              </w:rPr>
              <w:t xml:space="preserve">                             </w:t>
            </w:r>
          </w:p>
        </w:tc>
      </w:tr>
      <w:tr w:rsidR="00163AD7" w:rsidRPr="003061E2">
        <w:tc>
          <w:tcPr>
            <w:tcW w:w="534" w:type="dxa"/>
            <w:tcBorders>
              <w:top w:val="single" w:sz="4" w:space="0" w:color="auto"/>
              <w:left w:val="single" w:sz="4" w:space="0" w:color="auto"/>
              <w:bottom w:val="single" w:sz="4" w:space="0" w:color="auto"/>
              <w:right w:val="single" w:sz="4" w:space="0" w:color="auto"/>
            </w:tcBorders>
            <w:vAlign w:val="center"/>
          </w:tcPr>
          <w:p w:rsidR="00163AD7" w:rsidRPr="003061E2" w:rsidRDefault="005E5512">
            <w:pPr>
              <w:pStyle w:val="1"/>
              <w:spacing w:line="330" w:lineRule="atLeast"/>
              <w:jc w:val="center"/>
              <w:rPr>
                <w:rFonts w:ascii="Times New Roman" w:eastAsia="宋体" w:hAnsi="Times New Roman" w:cs="Times New Roman" w:hint="default"/>
              </w:rPr>
            </w:pPr>
            <w:r w:rsidRPr="003061E2">
              <w:rPr>
                <w:rFonts w:ascii="Times New Roman" w:eastAsia="宋体" w:hAnsi="Times New Roman" w:cs="Times New Roman" w:hint="default"/>
              </w:rPr>
              <w:t>序号</w:t>
            </w:r>
          </w:p>
        </w:tc>
        <w:tc>
          <w:tcPr>
            <w:tcW w:w="1257" w:type="dxa"/>
            <w:gridSpan w:val="3"/>
            <w:tcBorders>
              <w:top w:val="single" w:sz="4" w:space="0" w:color="auto"/>
              <w:left w:val="single" w:sz="4" w:space="0" w:color="auto"/>
              <w:bottom w:val="single" w:sz="4" w:space="0" w:color="auto"/>
              <w:right w:val="single" w:sz="4" w:space="0" w:color="auto"/>
            </w:tcBorders>
            <w:vAlign w:val="center"/>
          </w:tcPr>
          <w:p w:rsidR="00163AD7" w:rsidRPr="003061E2" w:rsidRDefault="005E5512">
            <w:pPr>
              <w:pStyle w:val="1"/>
              <w:spacing w:line="330" w:lineRule="atLeast"/>
              <w:jc w:val="center"/>
              <w:rPr>
                <w:rFonts w:ascii="Times New Roman" w:eastAsia="宋体" w:hAnsi="Times New Roman" w:cs="Times New Roman" w:hint="default"/>
              </w:rPr>
            </w:pPr>
            <w:r w:rsidRPr="003061E2">
              <w:rPr>
                <w:rFonts w:ascii="Times New Roman" w:eastAsia="宋体" w:hAnsi="Times New Roman" w:cs="Times New Roman" w:hint="default"/>
              </w:rPr>
              <w:t>知识产权类别</w:t>
            </w: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163AD7" w:rsidRPr="003061E2" w:rsidRDefault="005E5512">
            <w:pPr>
              <w:pStyle w:val="1"/>
              <w:spacing w:line="330" w:lineRule="atLeast"/>
              <w:jc w:val="center"/>
              <w:rPr>
                <w:rFonts w:ascii="Times New Roman" w:eastAsia="宋体" w:hAnsi="Times New Roman" w:cs="Times New Roman" w:hint="default"/>
              </w:rPr>
            </w:pPr>
            <w:r w:rsidRPr="003061E2">
              <w:rPr>
                <w:rFonts w:ascii="Times New Roman" w:eastAsia="宋体" w:hAnsi="Times New Roman" w:cs="Times New Roman" w:hint="default"/>
              </w:rPr>
              <w:t>知识产权具体名称</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163AD7" w:rsidRPr="003061E2" w:rsidRDefault="005E5512">
            <w:pPr>
              <w:pStyle w:val="1"/>
              <w:spacing w:line="330" w:lineRule="atLeast"/>
              <w:jc w:val="center"/>
              <w:rPr>
                <w:rFonts w:ascii="Times New Roman" w:eastAsia="宋体" w:hAnsi="Times New Roman" w:cs="Times New Roman" w:hint="default"/>
              </w:rPr>
            </w:pPr>
            <w:r w:rsidRPr="003061E2">
              <w:rPr>
                <w:rFonts w:ascii="Times New Roman" w:eastAsia="宋体" w:hAnsi="Times New Roman" w:cs="Times New Roman" w:hint="default"/>
              </w:rPr>
              <w:t>授权号</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163AD7" w:rsidRPr="003061E2" w:rsidRDefault="005E5512">
            <w:pPr>
              <w:pStyle w:val="1"/>
              <w:spacing w:line="330" w:lineRule="atLeast"/>
              <w:jc w:val="center"/>
              <w:rPr>
                <w:rFonts w:ascii="Times New Roman" w:eastAsia="宋体" w:hAnsi="Times New Roman" w:cs="Times New Roman" w:hint="default"/>
              </w:rPr>
            </w:pPr>
            <w:r w:rsidRPr="003061E2">
              <w:rPr>
                <w:rFonts w:ascii="Times New Roman" w:eastAsia="宋体" w:hAnsi="Times New Roman" w:cs="Times New Roman" w:hint="default"/>
              </w:rPr>
              <w:t>证书编号</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163AD7" w:rsidRPr="003061E2" w:rsidRDefault="005E5512">
            <w:pPr>
              <w:pStyle w:val="1"/>
              <w:spacing w:line="330" w:lineRule="atLeast"/>
              <w:jc w:val="center"/>
              <w:rPr>
                <w:rFonts w:ascii="Times New Roman" w:eastAsia="宋体" w:hAnsi="Times New Roman" w:cs="Times New Roman" w:hint="default"/>
              </w:rPr>
            </w:pPr>
            <w:r w:rsidRPr="003061E2">
              <w:rPr>
                <w:rFonts w:ascii="Times New Roman" w:eastAsia="宋体" w:hAnsi="Times New Roman" w:cs="Times New Roman" w:hint="default"/>
              </w:rPr>
              <w:t>权利人</w:t>
            </w:r>
          </w:p>
        </w:tc>
        <w:tc>
          <w:tcPr>
            <w:tcW w:w="1005" w:type="dxa"/>
            <w:tcBorders>
              <w:top w:val="single" w:sz="4" w:space="0" w:color="auto"/>
              <w:left w:val="single" w:sz="4" w:space="0" w:color="auto"/>
              <w:bottom w:val="single" w:sz="4" w:space="0" w:color="auto"/>
              <w:right w:val="single" w:sz="4" w:space="0" w:color="auto"/>
            </w:tcBorders>
            <w:vAlign w:val="center"/>
          </w:tcPr>
          <w:p w:rsidR="00163AD7" w:rsidRPr="003061E2" w:rsidRDefault="005E5512">
            <w:pPr>
              <w:pStyle w:val="1"/>
              <w:spacing w:line="330" w:lineRule="atLeast"/>
              <w:jc w:val="center"/>
              <w:rPr>
                <w:rFonts w:ascii="Times New Roman" w:eastAsia="宋体" w:hAnsi="Times New Roman" w:cs="Times New Roman" w:hint="default"/>
              </w:rPr>
            </w:pPr>
            <w:r w:rsidRPr="003061E2">
              <w:rPr>
                <w:rFonts w:ascii="Times New Roman" w:eastAsia="宋体" w:hAnsi="Times New Roman" w:cs="Times New Roman" w:hint="default"/>
              </w:rPr>
              <w:t>发明人</w:t>
            </w:r>
          </w:p>
        </w:tc>
        <w:tc>
          <w:tcPr>
            <w:tcW w:w="1489" w:type="dxa"/>
            <w:tcBorders>
              <w:top w:val="single" w:sz="4" w:space="0" w:color="auto"/>
              <w:left w:val="single" w:sz="4" w:space="0" w:color="auto"/>
              <w:bottom w:val="single" w:sz="4" w:space="0" w:color="auto"/>
              <w:right w:val="single" w:sz="4" w:space="0" w:color="auto"/>
            </w:tcBorders>
            <w:vAlign w:val="center"/>
          </w:tcPr>
          <w:p w:rsidR="00163AD7" w:rsidRPr="003061E2" w:rsidRDefault="005E5512">
            <w:pPr>
              <w:pStyle w:val="1"/>
              <w:jc w:val="center"/>
              <w:rPr>
                <w:rFonts w:ascii="Times New Roman" w:eastAsia="宋体" w:hAnsi="Times New Roman" w:cs="Times New Roman" w:hint="default"/>
              </w:rPr>
            </w:pPr>
            <w:r w:rsidRPr="003061E2">
              <w:rPr>
                <w:rFonts w:ascii="Times New Roman" w:eastAsia="宋体" w:hAnsi="Times New Roman" w:cs="Times New Roman" w:hint="default"/>
              </w:rPr>
              <w:t>发明专利有效状态</w:t>
            </w:r>
          </w:p>
        </w:tc>
      </w:tr>
      <w:tr w:rsidR="00B728F2" w:rsidRPr="003061E2" w:rsidTr="000B350C">
        <w:tc>
          <w:tcPr>
            <w:tcW w:w="534" w:type="dxa"/>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1"/>
              <w:spacing w:line="330" w:lineRule="atLeast"/>
              <w:rPr>
                <w:rFonts w:ascii="Times New Roman" w:eastAsia="仿宋" w:hAnsi="Times New Roman" w:cs="Times New Roman" w:hint="default"/>
              </w:rPr>
            </w:pPr>
            <w:r w:rsidRPr="003061E2">
              <w:rPr>
                <w:rFonts w:ascii="Times New Roman" w:eastAsia="仿宋" w:hAnsi="Times New Roman" w:cs="Times New Roman" w:hint="default"/>
              </w:rPr>
              <w:t>1</w:t>
            </w:r>
          </w:p>
        </w:tc>
        <w:tc>
          <w:tcPr>
            <w:tcW w:w="1257" w:type="dxa"/>
            <w:gridSpan w:val="3"/>
            <w:tcBorders>
              <w:top w:val="single" w:sz="4" w:space="0" w:color="auto"/>
              <w:left w:val="single" w:sz="4" w:space="0" w:color="auto"/>
              <w:bottom w:val="single" w:sz="4" w:space="0" w:color="auto"/>
              <w:right w:val="single" w:sz="4" w:space="0" w:color="auto"/>
            </w:tcBorders>
          </w:tcPr>
          <w:p w:rsidR="00B728F2" w:rsidRPr="003061E2" w:rsidRDefault="00B728F2" w:rsidP="00202562">
            <w:pPr>
              <w:jc w:val="center"/>
              <w:rPr>
                <w:rFonts w:ascii="Times New Roman" w:eastAsia="仿宋_GB2312" w:hAnsi="Times New Roman" w:cs="Times New Roman"/>
                <w:szCs w:val="21"/>
              </w:rPr>
            </w:pPr>
            <w:r w:rsidRPr="003061E2">
              <w:rPr>
                <w:rFonts w:ascii="Times New Roman" w:eastAsia="仿宋_GB2312" w:hAnsi="Times New Roman" w:cs="Times New Roman"/>
                <w:szCs w:val="21"/>
              </w:rPr>
              <w:t>发明专利</w:t>
            </w:r>
          </w:p>
        </w:tc>
        <w:tc>
          <w:tcPr>
            <w:tcW w:w="1545"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jc w:val="center"/>
              <w:rPr>
                <w:rFonts w:ascii="Times New Roman" w:eastAsia="仿宋_GB2312" w:hAnsi="Times New Roman" w:cs="Times New Roman"/>
                <w:color w:val="0D0D0D"/>
                <w:szCs w:val="21"/>
              </w:rPr>
            </w:pPr>
            <w:r w:rsidRPr="003061E2">
              <w:rPr>
                <w:rFonts w:ascii="Times New Roman" w:eastAsia="仿宋_GB2312" w:hAnsi="Times New Roman" w:cs="Times New Roman"/>
                <w:color w:val="0D0D0D"/>
                <w:szCs w:val="21"/>
              </w:rPr>
              <w:t>自支撑的锂离子电池凝胶聚合物电解质、及专用聚合物及其制备方法和应用</w:t>
            </w:r>
          </w:p>
        </w:tc>
        <w:tc>
          <w:tcPr>
            <w:tcW w:w="1365"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jc w:val="center"/>
              <w:rPr>
                <w:rFonts w:ascii="Times New Roman" w:eastAsia="仿宋_GB2312" w:hAnsi="Times New Roman" w:cs="Times New Roman"/>
                <w:color w:val="0D0D0D"/>
                <w:szCs w:val="21"/>
              </w:rPr>
            </w:pPr>
            <w:r w:rsidRPr="003061E2">
              <w:rPr>
                <w:rFonts w:ascii="Times New Roman" w:eastAsia="仿宋_GB2312" w:hAnsi="Times New Roman" w:cs="Times New Roman"/>
                <w:color w:val="0D0D0D"/>
                <w:szCs w:val="21"/>
              </w:rPr>
              <w:t>ZL200810029569.5</w:t>
            </w:r>
          </w:p>
        </w:tc>
        <w:tc>
          <w:tcPr>
            <w:tcW w:w="1230"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712664</w:t>
            </w:r>
          </w:p>
        </w:tc>
        <w:tc>
          <w:tcPr>
            <w:tcW w:w="1020"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华南师范大学</w:t>
            </w:r>
          </w:p>
        </w:tc>
        <w:tc>
          <w:tcPr>
            <w:tcW w:w="1005" w:type="dxa"/>
            <w:tcBorders>
              <w:top w:val="single" w:sz="4" w:space="0" w:color="auto"/>
              <w:left w:val="single" w:sz="4" w:space="0" w:color="auto"/>
              <w:bottom w:val="single" w:sz="4" w:space="0" w:color="auto"/>
              <w:right w:val="single" w:sz="4" w:space="0" w:color="auto"/>
            </w:tcBorders>
          </w:tcPr>
          <w:p w:rsidR="00B728F2" w:rsidRPr="003061E2" w:rsidRDefault="00B728F2" w:rsidP="00202562">
            <w:pPr>
              <w:jc w:val="center"/>
              <w:rPr>
                <w:rFonts w:ascii="Times New Roman" w:eastAsia="仿宋_GB2312" w:hAnsi="Times New Roman" w:cs="Times New Roman"/>
                <w:color w:val="0D0D0D"/>
                <w:szCs w:val="21"/>
              </w:rPr>
            </w:pPr>
            <w:r w:rsidRPr="003061E2">
              <w:rPr>
                <w:rFonts w:ascii="Times New Roman" w:eastAsia="仿宋_GB2312" w:hAnsi="Times New Roman" w:cs="Times New Roman"/>
                <w:color w:val="0D0D0D"/>
                <w:szCs w:val="21"/>
              </w:rPr>
              <w:t>廖友好，</w:t>
            </w:r>
            <w:proofErr w:type="gramStart"/>
            <w:r w:rsidRPr="003061E2">
              <w:rPr>
                <w:rFonts w:ascii="Times New Roman" w:eastAsia="仿宋_GB2312" w:hAnsi="Times New Roman" w:cs="Times New Roman"/>
                <w:color w:val="0D0D0D"/>
                <w:szCs w:val="21"/>
              </w:rPr>
              <w:t>李伟善等</w:t>
            </w:r>
            <w:proofErr w:type="gramEnd"/>
          </w:p>
        </w:tc>
        <w:tc>
          <w:tcPr>
            <w:tcW w:w="1489" w:type="dxa"/>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有效专利</w:t>
            </w:r>
          </w:p>
        </w:tc>
      </w:tr>
      <w:tr w:rsidR="00B728F2" w:rsidRPr="003061E2" w:rsidTr="000B350C">
        <w:tc>
          <w:tcPr>
            <w:tcW w:w="534" w:type="dxa"/>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1"/>
              <w:spacing w:line="330" w:lineRule="atLeast"/>
              <w:rPr>
                <w:rFonts w:ascii="Times New Roman" w:eastAsia="仿宋" w:hAnsi="Times New Roman" w:cs="Times New Roman" w:hint="default"/>
              </w:rPr>
            </w:pPr>
            <w:r w:rsidRPr="003061E2">
              <w:rPr>
                <w:rFonts w:ascii="Times New Roman" w:eastAsia="仿宋" w:hAnsi="Times New Roman" w:cs="Times New Roman" w:hint="default"/>
              </w:rPr>
              <w:lastRenderedPageBreak/>
              <w:t>2</w:t>
            </w:r>
          </w:p>
        </w:tc>
        <w:tc>
          <w:tcPr>
            <w:tcW w:w="1257" w:type="dxa"/>
            <w:gridSpan w:val="3"/>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发明专利</w:t>
            </w:r>
          </w:p>
        </w:tc>
        <w:tc>
          <w:tcPr>
            <w:tcW w:w="1545"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jc w:val="center"/>
              <w:rPr>
                <w:rFonts w:ascii="Times New Roman" w:eastAsia="仿宋_GB2312" w:hAnsi="Times New Roman" w:cs="Times New Roman"/>
                <w:color w:val="0D0D0D"/>
                <w:szCs w:val="21"/>
              </w:rPr>
            </w:pPr>
            <w:r w:rsidRPr="003061E2">
              <w:rPr>
                <w:rFonts w:ascii="Times New Roman" w:eastAsia="仿宋_GB2312" w:hAnsi="Times New Roman" w:cs="Times New Roman"/>
                <w:color w:val="0D0D0D"/>
                <w:szCs w:val="21"/>
              </w:rPr>
              <w:t>一种自支撑的锂离子电池凝胶聚合物电解质及其制备方法</w:t>
            </w:r>
          </w:p>
        </w:tc>
        <w:tc>
          <w:tcPr>
            <w:tcW w:w="1365"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jc w:val="center"/>
              <w:rPr>
                <w:rFonts w:ascii="Times New Roman" w:eastAsia="仿宋_GB2312" w:hAnsi="Times New Roman" w:cs="Times New Roman"/>
                <w:color w:val="0D0D0D"/>
                <w:szCs w:val="21"/>
              </w:rPr>
            </w:pPr>
            <w:r w:rsidRPr="003061E2">
              <w:rPr>
                <w:rFonts w:ascii="Times New Roman" w:eastAsia="仿宋_GB2312" w:hAnsi="Times New Roman" w:cs="Times New Roman"/>
                <w:color w:val="0D0D0D"/>
                <w:szCs w:val="21"/>
              </w:rPr>
              <w:t>ZL200810219235.4</w:t>
            </w:r>
          </w:p>
        </w:tc>
        <w:tc>
          <w:tcPr>
            <w:tcW w:w="1230"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667464</w:t>
            </w:r>
          </w:p>
        </w:tc>
        <w:tc>
          <w:tcPr>
            <w:tcW w:w="1020"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华南师范大学</w:t>
            </w:r>
          </w:p>
        </w:tc>
        <w:tc>
          <w:tcPr>
            <w:tcW w:w="1005" w:type="dxa"/>
            <w:tcBorders>
              <w:top w:val="single" w:sz="4" w:space="0" w:color="auto"/>
              <w:left w:val="single" w:sz="4" w:space="0" w:color="auto"/>
              <w:bottom w:val="single" w:sz="4" w:space="0" w:color="auto"/>
              <w:right w:val="single" w:sz="4" w:space="0" w:color="auto"/>
            </w:tcBorders>
          </w:tcPr>
          <w:p w:rsidR="00B728F2" w:rsidRPr="003061E2" w:rsidRDefault="00B728F2" w:rsidP="00202562">
            <w:pPr>
              <w:jc w:val="center"/>
              <w:rPr>
                <w:rFonts w:ascii="Times New Roman" w:eastAsia="仿宋_GB2312" w:hAnsi="Times New Roman" w:cs="Times New Roman"/>
                <w:color w:val="0D0D0D"/>
                <w:szCs w:val="21"/>
              </w:rPr>
            </w:pPr>
            <w:r w:rsidRPr="003061E2">
              <w:rPr>
                <w:rFonts w:ascii="Times New Roman" w:eastAsia="仿宋_GB2312" w:hAnsi="Times New Roman" w:cs="Times New Roman"/>
                <w:color w:val="0D0D0D"/>
                <w:szCs w:val="21"/>
              </w:rPr>
              <w:t>廖友好，</w:t>
            </w:r>
            <w:proofErr w:type="gramStart"/>
            <w:r w:rsidRPr="003061E2">
              <w:rPr>
                <w:rFonts w:ascii="Times New Roman" w:eastAsia="仿宋_GB2312" w:hAnsi="Times New Roman" w:cs="Times New Roman"/>
                <w:color w:val="0D0D0D"/>
                <w:szCs w:val="21"/>
              </w:rPr>
              <w:t>李伟善等</w:t>
            </w:r>
            <w:proofErr w:type="gramEnd"/>
          </w:p>
        </w:tc>
        <w:tc>
          <w:tcPr>
            <w:tcW w:w="1489" w:type="dxa"/>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有效专利</w:t>
            </w:r>
          </w:p>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p>
        </w:tc>
      </w:tr>
      <w:tr w:rsidR="00B728F2" w:rsidRPr="003061E2" w:rsidTr="000B350C">
        <w:tc>
          <w:tcPr>
            <w:tcW w:w="534" w:type="dxa"/>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1"/>
              <w:spacing w:line="330" w:lineRule="atLeast"/>
              <w:rPr>
                <w:rFonts w:ascii="Times New Roman" w:eastAsia="仿宋" w:hAnsi="Times New Roman" w:cs="Times New Roman" w:hint="default"/>
              </w:rPr>
            </w:pPr>
            <w:r w:rsidRPr="003061E2">
              <w:rPr>
                <w:rFonts w:ascii="Times New Roman" w:eastAsia="仿宋" w:hAnsi="Times New Roman" w:cs="Times New Roman" w:hint="default"/>
              </w:rPr>
              <w:t>3</w:t>
            </w:r>
          </w:p>
        </w:tc>
        <w:tc>
          <w:tcPr>
            <w:tcW w:w="1257" w:type="dxa"/>
            <w:gridSpan w:val="3"/>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发明专利</w:t>
            </w:r>
          </w:p>
        </w:tc>
        <w:tc>
          <w:tcPr>
            <w:tcW w:w="1545"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jc w:val="center"/>
              <w:rPr>
                <w:rFonts w:ascii="Times New Roman" w:eastAsia="仿宋_GB2312" w:hAnsi="Times New Roman" w:cs="Times New Roman"/>
                <w:color w:val="0D0D0D"/>
                <w:szCs w:val="21"/>
              </w:rPr>
            </w:pPr>
            <w:r w:rsidRPr="003061E2">
              <w:rPr>
                <w:rFonts w:ascii="Times New Roman" w:eastAsia="仿宋_GB2312" w:hAnsi="Times New Roman" w:cs="Times New Roman"/>
                <w:color w:val="0D0D0D"/>
                <w:szCs w:val="21"/>
              </w:rPr>
              <w:t>一种凝胶态聚合物</w:t>
            </w:r>
            <w:proofErr w:type="gramStart"/>
            <w:r w:rsidRPr="003061E2">
              <w:rPr>
                <w:rFonts w:ascii="Times New Roman" w:eastAsia="仿宋_GB2312" w:hAnsi="Times New Roman" w:cs="Times New Roman"/>
                <w:color w:val="0D0D0D"/>
                <w:szCs w:val="21"/>
              </w:rPr>
              <w:t>锂</w:t>
            </w:r>
            <w:proofErr w:type="gramEnd"/>
            <w:r w:rsidRPr="003061E2">
              <w:rPr>
                <w:rFonts w:ascii="Times New Roman" w:eastAsia="仿宋_GB2312" w:hAnsi="Times New Roman" w:cs="Times New Roman"/>
                <w:color w:val="0D0D0D"/>
                <w:szCs w:val="21"/>
              </w:rPr>
              <w:t>离子电池电解质及其制备方法和应用</w:t>
            </w:r>
          </w:p>
        </w:tc>
        <w:tc>
          <w:tcPr>
            <w:tcW w:w="1365"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jc w:val="center"/>
              <w:rPr>
                <w:rFonts w:ascii="Times New Roman" w:eastAsia="仿宋_GB2312" w:hAnsi="Times New Roman" w:cs="Times New Roman"/>
                <w:color w:val="0D0D0D"/>
                <w:szCs w:val="21"/>
              </w:rPr>
            </w:pPr>
            <w:r w:rsidRPr="003061E2">
              <w:rPr>
                <w:rFonts w:ascii="Times New Roman" w:eastAsia="仿宋_GB2312" w:hAnsi="Times New Roman" w:cs="Times New Roman"/>
                <w:color w:val="0D0D0D"/>
                <w:szCs w:val="21"/>
              </w:rPr>
              <w:t>ZL200910040464.4</w:t>
            </w:r>
          </w:p>
        </w:tc>
        <w:tc>
          <w:tcPr>
            <w:tcW w:w="1230"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778577</w:t>
            </w:r>
          </w:p>
        </w:tc>
        <w:tc>
          <w:tcPr>
            <w:tcW w:w="1020"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华南师范大学</w:t>
            </w:r>
          </w:p>
        </w:tc>
        <w:tc>
          <w:tcPr>
            <w:tcW w:w="1005" w:type="dxa"/>
            <w:tcBorders>
              <w:top w:val="single" w:sz="4" w:space="0" w:color="auto"/>
              <w:left w:val="single" w:sz="4" w:space="0" w:color="auto"/>
              <w:bottom w:val="single" w:sz="4" w:space="0" w:color="auto"/>
              <w:right w:val="single" w:sz="4" w:space="0" w:color="auto"/>
            </w:tcBorders>
          </w:tcPr>
          <w:p w:rsidR="00B728F2" w:rsidRPr="003061E2" w:rsidRDefault="00B728F2" w:rsidP="00202562">
            <w:pPr>
              <w:jc w:val="center"/>
              <w:rPr>
                <w:rFonts w:ascii="Times New Roman" w:eastAsia="仿宋_GB2312" w:hAnsi="Times New Roman" w:cs="Times New Roman"/>
                <w:color w:val="0D0D0D"/>
                <w:szCs w:val="21"/>
              </w:rPr>
            </w:pPr>
            <w:r w:rsidRPr="003061E2">
              <w:rPr>
                <w:rFonts w:ascii="Times New Roman" w:eastAsia="仿宋_GB2312" w:hAnsi="Times New Roman" w:cs="Times New Roman"/>
                <w:color w:val="0D0D0D"/>
                <w:szCs w:val="21"/>
              </w:rPr>
              <w:t>廖友好，</w:t>
            </w:r>
            <w:proofErr w:type="gramStart"/>
            <w:r w:rsidRPr="003061E2">
              <w:rPr>
                <w:rFonts w:ascii="Times New Roman" w:eastAsia="仿宋_GB2312" w:hAnsi="Times New Roman" w:cs="Times New Roman"/>
                <w:color w:val="0D0D0D"/>
                <w:szCs w:val="21"/>
              </w:rPr>
              <w:t>李伟善等</w:t>
            </w:r>
            <w:proofErr w:type="gramEnd"/>
          </w:p>
        </w:tc>
        <w:tc>
          <w:tcPr>
            <w:tcW w:w="1489" w:type="dxa"/>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有效专利</w:t>
            </w:r>
          </w:p>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p>
        </w:tc>
      </w:tr>
      <w:tr w:rsidR="00B728F2" w:rsidRPr="003061E2" w:rsidTr="000B350C">
        <w:tc>
          <w:tcPr>
            <w:tcW w:w="534" w:type="dxa"/>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1"/>
              <w:spacing w:line="330" w:lineRule="atLeast"/>
              <w:rPr>
                <w:rFonts w:ascii="Times New Roman" w:eastAsia="仿宋" w:hAnsi="Times New Roman" w:cs="Times New Roman" w:hint="default"/>
              </w:rPr>
            </w:pPr>
            <w:r w:rsidRPr="003061E2">
              <w:rPr>
                <w:rFonts w:ascii="Times New Roman" w:eastAsia="仿宋" w:hAnsi="Times New Roman" w:cs="Times New Roman" w:hint="default"/>
              </w:rPr>
              <w:t>4</w:t>
            </w:r>
          </w:p>
        </w:tc>
        <w:tc>
          <w:tcPr>
            <w:tcW w:w="1257" w:type="dxa"/>
            <w:gridSpan w:val="3"/>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发明专利</w:t>
            </w:r>
          </w:p>
        </w:tc>
        <w:tc>
          <w:tcPr>
            <w:tcW w:w="1545"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jc w:val="center"/>
              <w:rPr>
                <w:rFonts w:ascii="Times New Roman" w:eastAsia="仿宋_GB2312" w:hAnsi="Times New Roman" w:cs="Times New Roman"/>
                <w:color w:val="0D0D0D"/>
                <w:szCs w:val="21"/>
              </w:rPr>
            </w:pPr>
            <w:r w:rsidRPr="003061E2">
              <w:rPr>
                <w:rFonts w:ascii="Times New Roman" w:eastAsia="仿宋_GB2312" w:hAnsi="Times New Roman" w:cs="Times New Roman"/>
                <w:color w:val="0D0D0D"/>
                <w:szCs w:val="21"/>
              </w:rPr>
              <w:t>掺杂纳米粒子的锂离子电池凝胶聚合物电解质及其制备方法</w:t>
            </w:r>
          </w:p>
        </w:tc>
        <w:tc>
          <w:tcPr>
            <w:tcW w:w="1365"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jc w:val="center"/>
              <w:rPr>
                <w:rFonts w:ascii="Times New Roman" w:eastAsia="仿宋_GB2312" w:hAnsi="Times New Roman" w:cs="Times New Roman"/>
                <w:color w:val="0D0D0D"/>
                <w:szCs w:val="21"/>
              </w:rPr>
            </w:pPr>
            <w:r w:rsidRPr="003061E2">
              <w:rPr>
                <w:rFonts w:ascii="Times New Roman" w:eastAsia="仿宋_GB2312" w:hAnsi="Times New Roman" w:cs="Times New Roman"/>
                <w:color w:val="0D0D0D"/>
                <w:szCs w:val="21"/>
              </w:rPr>
              <w:t>ZL200810219236.9</w:t>
            </w:r>
          </w:p>
        </w:tc>
        <w:tc>
          <w:tcPr>
            <w:tcW w:w="1230"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667465</w:t>
            </w:r>
          </w:p>
        </w:tc>
        <w:tc>
          <w:tcPr>
            <w:tcW w:w="1020"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华南师范大学</w:t>
            </w:r>
          </w:p>
        </w:tc>
        <w:tc>
          <w:tcPr>
            <w:tcW w:w="1005" w:type="dxa"/>
            <w:tcBorders>
              <w:top w:val="single" w:sz="4" w:space="0" w:color="auto"/>
              <w:left w:val="single" w:sz="4" w:space="0" w:color="auto"/>
              <w:bottom w:val="single" w:sz="4" w:space="0" w:color="auto"/>
              <w:right w:val="single" w:sz="4" w:space="0" w:color="auto"/>
            </w:tcBorders>
          </w:tcPr>
          <w:p w:rsidR="00B728F2" w:rsidRPr="003061E2" w:rsidRDefault="00B728F2" w:rsidP="00202562">
            <w:pPr>
              <w:jc w:val="center"/>
              <w:rPr>
                <w:rFonts w:ascii="Times New Roman" w:eastAsia="仿宋_GB2312" w:hAnsi="Times New Roman" w:cs="Times New Roman"/>
                <w:color w:val="0D0D0D"/>
                <w:szCs w:val="21"/>
              </w:rPr>
            </w:pPr>
            <w:r w:rsidRPr="003061E2">
              <w:rPr>
                <w:rFonts w:ascii="Times New Roman" w:eastAsia="仿宋_GB2312" w:hAnsi="Times New Roman" w:cs="Times New Roman"/>
                <w:color w:val="0D0D0D"/>
                <w:szCs w:val="21"/>
              </w:rPr>
              <w:t>廖友好，</w:t>
            </w:r>
            <w:proofErr w:type="gramStart"/>
            <w:r w:rsidRPr="003061E2">
              <w:rPr>
                <w:rFonts w:ascii="Times New Roman" w:eastAsia="仿宋_GB2312" w:hAnsi="Times New Roman" w:cs="Times New Roman"/>
                <w:color w:val="0D0D0D"/>
                <w:szCs w:val="21"/>
              </w:rPr>
              <w:t>李伟善等</w:t>
            </w:r>
            <w:proofErr w:type="gramEnd"/>
          </w:p>
        </w:tc>
        <w:tc>
          <w:tcPr>
            <w:tcW w:w="1489" w:type="dxa"/>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有效专利</w:t>
            </w:r>
          </w:p>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p>
        </w:tc>
      </w:tr>
      <w:tr w:rsidR="00B728F2" w:rsidRPr="003061E2" w:rsidTr="000B350C">
        <w:tc>
          <w:tcPr>
            <w:tcW w:w="534" w:type="dxa"/>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1"/>
              <w:spacing w:line="330" w:lineRule="atLeast"/>
              <w:rPr>
                <w:rFonts w:ascii="Times New Roman" w:eastAsia="仿宋" w:hAnsi="Times New Roman" w:cs="Times New Roman" w:hint="default"/>
              </w:rPr>
            </w:pPr>
            <w:r w:rsidRPr="003061E2">
              <w:rPr>
                <w:rFonts w:ascii="Times New Roman" w:eastAsia="仿宋" w:hAnsi="Times New Roman" w:cs="Times New Roman" w:hint="default"/>
              </w:rPr>
              <w:t>5</w:t>
            </w:r>
          </w:p>
        </w:tc>
        <w:tc>
          <w:tcPr>
            <w:tcW w:w="1257" w:type="dxa"/>
            <w:gridSpan w:val="3"/>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发明专利</w:t>
            </w:r>
          </w:p>
        </w:tc>
        <w:tc>
          <w:tcPr>
            <w:tcW w:w="1545"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jc w:val="center"/>
              <w:rPr>
                <w:rFonts w:ascii="Times New Roman" w:eastAsia="仿宋_GB2312" w:hAnsi="Times New Roman" w:cs="Times New Roman"/>
                <w:color w:val="0D0D0D"/>
                <w:szCs w:val="21"/>
              </w:rPr>
            </w:pPr>
            <w:r w:rsidRPr="003061E2">
              <w:rPr>
                <w:rFonts w:ascii="Times New Roman" w:eastAsia="仿宋_GB2312" w:hAnsi="Times New Roman" w:cs="Times New Roman"/>
                <w:color w:val="0D0D0D"/>
                <w:szCs w:val="21"/>
              </w:rPr>
              <w:t>微交联型凝胶</w:t>
            </w:r>
            <w:proofErr w:type="gramStart"/>
            <w:r w:rsidRPr="003061E2">
              <w:rPr>
                <w:rFonts w:ascii="Times New Roman" w:eastAsia="仿宋_GB2312" w:hAnsi="Times New Roman" w:cs="Times New Roman"/>
                <w:color w:val="0D0D0D"/>
                <w:szCs w:val="21"/>
              </w:rPr>
              <w:t>锂</w:t>
            </w:r>
            <w:proofErr w:type="gramEnd"/>
            <w:r w:rsidRPr="003061E2">
              <w:rPr>
                <w:rFonts w:ascii="Times New Roman" w:eastAsia="仿宋_GB2312" w:hAnsi="Times New Roman" w:cs="Times New Roman"/>
                <w:color w:val="0D0D0D"/>
                <w:szCs w:val="21"/>
              </w:rPr>
              <w:t>离子电池聚合物电解质膜及其制备方法</w:t>
            </w:r>
          </w:p>
        </w:tc>
        <w:tc>
          <w:tcPr>
            <w:tcW w:w="1365"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jc w:val="center"/>
              <w:rPr>
                <w:rFonts w:ascii="Times New Roman" w:eastAsia="仿宋_GB2312" w:hAnsi="Times New Roman" w:cs="Times New Roman"/>
                <w:color w:val="0D0D0D"/>
                <w:szCs w:val="21"/>
              </w:rPr>
            </w:pPr>
            <w:r w:rsidRPr="003061E2">
              <w:rPr>
                <w:rFonts w:ascii="Times New Roman" w:eastAsia="仿宋_GB2312" w:hAnsi="Times New Roman" w:cs="Times New Roman"/>
                <w:color w:val="0D0D0D"/>
                <w:szCs w:val="21"/>
              </w:rPr>
              <w:t>ZL200710029861.2</w:t>
            </w:r>
          </w:p>
        </w:tc>
        <w:tc>
          <w:tcPr>
            <w:tcW w:w="1230"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534230</w:t>
            </w:r>
          </w:p>
        </w:tc>
        <w:tc>
          <w:tcPr>
            <w:tcW w:w="1020"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广州天赐高新材料股份有限公司</w:t>
            </w:r>
          </w:p>
        </w:tc>
        <w:tc>
          <w:tcPr>
            <w:tcW w:w="1005" w:type="dxa"/>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王国忠，张若昕等</w:t>
            </w:r>
          </w:p>
        </w:tc>
        <w:tc>
          <w:tcPr>
            <w:tcW w:w="1489" w:type="dxa"/>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有效专利</w:t>
            </w:r>
          </w:p>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p>
        </w:tc>
      </w:tr>
      <w:tr w:rsidR="00B728F2" w:rsidRPr="003061E2" w:rsidTr="000B350C">
        <w:tc>
          <w:tcPr>
            <w:tcW w:w="534" w:type="dxa"/>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1"/>
              <w:spacing w:line="330" w:lineRule="atLeast"/>
              <w:rPr>
                <w:rFonts w:ascii="Times New Roman" w:eastAsia="仿宋" w:hAnsi="Times New Roman" w:cs="Times New Roman" w:hint="default"/>
              </w:rPr>
            </w:pPr>
            <w:r w:rsidRPr="003061E2">
              <w:rPr>
                <w:rFonts w:ascii="Times New Roman" w:eastAsia="仿宋" w:hAnsi="Times New Roman" w:cs="Times New Roman" w:hint="default"/>
              </w:rPr>
              <w:t>6</w:t>
            </w:r>
          </w:p>
        </w:tc>
        <w:tc>
          <w:tcPr>
            <w:tcW w:w="1257" w:type="dxa"/>
            <w:gridSpan w:val="3"/>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发明专利</w:t>
            </w:r>
          </w:p>
        </w:tc>
        <w:tc>
          <w:tcPr>
            <w:tcW w:w="1545"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jc w:val="center"/>
              <w:rPr>
                <w:rFonts w:ascii="Times New Roman" w:eastAsia="仿宋_GB2312" w:hAnsi="Times New Roman" w:cs="Times New Roman"/>
                <w:color w:val="0D0D0D"/>
                <w:szCs w:val="21"/>
              </w:rPr>
            </w:pPr>
            <w:r w:rsidRPr="003061E2">
              <w:rPr>
                <w:rFonts w:ascii="Times New Roman" w:eastAsia="仿宋_GB2312" w:hAnsi="Times New Roman" w:cs="Times New Roman"/>
                <w:color w:val="0D0D0D"/>
                <w:szCs w:val="21"/>
              </w:rPr>
              <w:t>一种</w:t>
            </w:r>
            <w:proofErr w:type="gramStart"/>
            <w:r w:rsidRPr="003061E2">
              <w:rPr>
                <w:rFonts w:ascii="Times New Roman" w:eastAsia="仿宋_GB2312" w:hAnsi="Times New Roman" w:cs="Times New Roman"/>
                <w:color w:val="0D0D0D"/>
                <w:szCs w:val="21"/>
              </w:rPr>
              <w:t>锂</w:t>
            </w:r>
            <w:proofErr w:type="gramEnd"/>
            <w:r w:rsidRPr="003061E2">
              <w:rPr>
                <w:rFonts w:ascii="Times New Roman" w:eastAsia="仿宋_GB2312" w:hAnsi="Times New Roman" w:cs="Times New Roman"/>
                <w:color w:val="0D0D0D"/>
                <w:szCs w:val="21"/>
              </w:rPr>
              <w:t>离子电池负极成膜功能电解液及其制备方法</w:t>
            </w:r>
          </w:p>
        </w:tc>
        <w:tc>
          <w:tcPr>
            <w:tcW w:w="1365"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jc w:val="center"/>
              <w:rPr>
                <w:rFonts w:ascii="Times New Roman" w:eastAsia="仿宋_GB2312" w:hAnsi="Times New Roman" w:cs="Times New Roman"/>
                <w:color w:val="0D0D0D"/>
                <w:szCs w:val="21"/>
              </w:rPr>
            </w:pPr>
            <w:r w:rsidRPr="003061E2">
              <w:rPr>
                <w:rFonts w:ascii="Times New Roman" w:eastAsia="仿宋_GB2312" w:hAnsi="Times New Roman" w:cs="Times New Roman"/>
                <w:color w:val="0D0D0D"/>
                <w:szCs w:val="21"/>
              </w:rPr>
              <w:t>ZL200510034734.2</w:t>
            </w:r>
          </w:p>
        </w:tc>
        <w:tc>
          <w:tcPr>
            <w:tcW w:w="1230"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374329</w:t>
            </w:r>
          </w:p>
        </w:tc>
        <w:tc>
          <w:tcPr>
            <w:tcW w:w="1020"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华南师范大学</w:t>
            </w:r>
          </w:p>
        </w:tc>
        <w:tc>
          <w:tcPr>
            <w:tcW w:w="1005" w:type="dxa"/>
            <w:tcBorders>
              <w:top w:val="single" w:sz="4" w:space="0" w:color="auto"/>
              <w:left w:val="single" w:sz="4" w:space="0" w:color="auto"/>
              <w:bottom w:val="single" w:sz="4" w:space="0" w:color="auto"/>
              <w:right w:val="single" w:sz="4" w:space="0" w:color="auto"/>
            </w:tcBorders>
          </w:tcPr>
          <w:p w:rsidR="00B728F2" w:rsidRPr="003061E2" w:rsidRDefault="00B728F2" w:rsidP="00202562">
            <w:pPr>
              <w:jc w:val="center"/>
              <w:rPr>
                <w:rFonts w:ascii="Times New Roman" w:eastAsia="仿宋_GB2312" w:hAnsi="Times New Roman" w:cs="Times New Roman"/>
                <w:color w:val="0D0D0D"/>
                <w:szCs w:val="21"/>
              </w:rPr>
            </w:pPr>
            <w:r w:rsidRPr="003061E2">
              <w:rPr>
                <w:rFonts w:ascii="Times New Roman" w:eastAsia="仿宋_GB2312" w:hAnsi="Times New Roman" w:cs="Times New Roman"/>
                <w:color w:val="0D0D0D"/>
                <w:szCs w:val="21"/>
              </w:rPr>
              <w:t>许梦清，</w:t>
            </w:r>
            <w:proofErr w:type="gramStart"/>
            <w:r w:rsidRPr="003061E2">
              <w:rPr>
                <w:rFonts w:ascii="Times New Roman" w:eastAsia="仿宋_GB2312" w:hAnsi="Times New Roman" w:cs="Times New Roman"/>
                <w:color w:val="0D0D0D"/>
                <w:szCs w:val="21"/>
              </w:rPr>
              <w:t>李伟善</w:t>
            </w:r>
            <w:proofErr w:type="gramEnd"/>
          </w:p>
        </w:tc>
        <w:tc>
          <w:tcPr>
            <w:tcW w:w="1489" w:type="dxa"/>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有效专利</w:t>
            </w:r>
          </w:p>
          <w:p w:rsidR="00B728F2" w:rsidRPr="003061E2" w:rsidRDefault="00B728F2" w:rsidP="00202562">
            <w:pPr>
              <w:rPr>
                <w:rFonts w:ascii="Times New Roman" w:eastAsia="仿宋_GB2312" w:hAnsi="Times New Roman" w:cs="Times New Roman"/>
                <w:color w:val="0D0D0D"/>
                <w:szCs w:val="21"/>
              </w:rPr>
            </w:pPr>
          </w:p>
        </w:tc>
      </w:tr>
      <w:tr w:rsidR="00B728F2" w:rsidRPr="003061E2" w:rsidTr="000B350C">
        <w:tc>
          <w:tcPr>
            <w:tcW w:w="534" w:type="dxa"/>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1"/>
              <w:spacing w:line="330" w:lineRule="atLeast"/>
              <w:rPr>
                <w:rFonts w:ascii="Times New Roman" w:eastAsia="仿宋" w:hAnsi="Times New Roman" w:cs="Times New Roman" w:hint="default"/>
              </w:rPr>
            </w:pPr>
            <w:r w:rsidRPr="003061E2">
              <w:rPr>
                <w:rFonts w:ascii="Times New Roman" w:eastAsia="仿宋" w:hAnsi="Times New Roman" w:cs="Times New Roman" w:hint="default"/>
              </w:rPr>
              <w:t>7</w:t>
            </w:r>
          </w:p>
        </w:tc>
        <w:tc>
          <w:tcPr>
            <w:tcW w:w="1257" w:type="dxa"/>
            <w:gridSpan w:val="3"/>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发明专利</w:t>
            </w:r>
          </w:p>
        </w:tc>
        <w:tc>
          <w:tcPr>
            <w:tcW w:w="1545"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jc w:val="center"/>
              <w:rPr>
                <w:rFonts w:ascii="Times New Roman" w:eastAsia="仿宋_GB2312" w:hAnsi="Times New Roman" w:cs="Times New Roman"/>
                <w:color w:val="0D0D0D"/>
                <w:szCs w:val="21"/>
              </w:rPr>
            </w:pPr>
            <w:proofErr w:type="gramStart"/>
            <w:r w:rsidRPr="003061E2">
              <w:rPr>
                <w:rFonts w:ascii="Times New Roman" w:eastAsia="仿宋_GB2312" w:hAnsi="Times New Roman" w:cs="Times New Roman"/>
                <w:color w:val="0D0D0D"/>
                <w:szCs w:val="21"/>
              </w:rPr>
              <w:t>锂</w:t>
            </w:r>
            <w:proofErr w:type="gramEnd"/>
            <w:r w:rsidRPr="003061E2">
              <w:rPr>
                <w:rFonts w:ascii="Times New Roman" w:eastAsia="仿宋_GB2312" w:hAnsi="Times New Roman" w:cs="Times New Roman"/>
                <w:color w:val="0D0D0D"/>
                <w:szCs w:val="21"/>
              </w:rPr>
              <w:t>离子电池电解液及其制备方法与含有该电解液的锂离子电池</w:t>
            </w:r>
          </w:p>
        </w:tc>
        <w:tc>
          <w:tcPr>
            <w:tcW w:w="1365"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jc w:val="center"/>
              <w:rPr>
                <w:rFonts w:ascii="Times New Roman" w:eastAsia="仿宋_GB2312" w:hAnsi="Times New Roman" w:cs="Times New Roman"/>
                <w:color w:val="0D0D0D"/>
                <w:szCs w:val="21"/>
              </w:rPr>
            </w:pPr>
            <w:r w:rsidRPr="003061E2">
              <w:rPr>
                <w:rFonts w:ascii="Times New Roman" w:eastAsia="仿宋_GB2312" w:hAnsi="Times New Roman" w:cs="Times New Roman"/>
                <w:color w:val="0D0D0D"/>
                <w:szCs w:val="21"/>
              </w:rPr>
              <w:t>ZL200810198872.8</w:t>
            </w:r>
          </w:p>
        </w:tc>
        <w:tc>
          <w:tcPr>
            <w:tcW w:w="1230"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571505</w:t>
            </w:r>
          </w:p>
        </w:tc>
        <w:tc>
          <w:tcPr>
            <w:tcW w:w="1020"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华南师范大学</w:t>
            </w:r>
          </w:p>
        </w:tc>
        <w:tc>
          <w:tcPr>
            <w:tcW w:w="1005" w:type="dxa"/>
            <w:tcBorders>
              <w:top w:val="single" w:sz="4" w:space="0" w:color="auto"/>
              <w:left w:val="single" w:sz="4" w:space="0" w:color="auto"/>
              <w:bottom w:val="single" w:sz="4" w:space="0" w:color="auto"/>
              <w:right w:val="single" w:sz="4" w:space="0" w:color="auto"/>
            </w:tcBorders>
          </w:tcPr>
          <w:p w:rsidR="00B728F2" w:rsidRPr="003061E2" w:rsidRDefault="00B728F2" w:rsidP="00202562">
            <w:pPr>
              <w:jc w:val="center"/>
              <w:rPr>
                <w:rFonts w:ascii="Times New Roman" w:eastAsia="仿宋_GB2312" w:hAnsi="Times New Roman" w:cs="Times New Roman"/>
                <w:color w:val="0D0D0D"/>
                <w:szCs w:val="21"/>
              </w:rPr>
            </w:pPr>
            <w:r w:rsidRPr="003061E2">
              <w:rPr>
                <w:rFonts w:ascii="Times New Roman" w:eastAsia="仿宋_GB2312" w:hAnsi="Times New Roman" w:cs="Times New Roman"/>
                <w:color w:val="0D0D0D"/>
                <w:szCs w:val="21"/>
              </w:rPr>
              <w:t>梁英，</w:t>
            </w:r>
            <w:proofErr w:type="gramStart"/>
            <w:r w:rsidRPr="003061E2">
              <w:rPr>
                <w:rFonts w:ascii="Times New Roman" w:eastAsia="仿宋_GB2312" w:hAnsi="Times New Roman" w:cs="Times New Roman"/>
                <w:color w:val="0D0D0D"/>
                <w:szCs w:val="21"/>
              </w:rPr>
              <w:t>李伟善等</w:t>
            </w:r>
            <w:proofErr w:type="gramEnd"/>
          </w:p>
        </w:tc>
        <w:tc>
          <w:tcPr>
            <w:tcW w:w="1489" w:type="dxa"/>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有效专利</w:t>
            </w:r>
          </w:p>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p>
        </w:tc>
      </w:tr>
      <w:tr w:rsidR="00B728F2" w:rsidRPr="003061E2" w:rsidTr="000B350C">
        <w:tc>
          <w:tcPr>
            <w:tcW w:w="534" w:type="dxa"/>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1"/>
              <w:spacing w:line="330" w:lineRule="atLeast"/>
              <w:rPr>
                <w:rFonts w:ascii="Times New Roman" w:eastAsia="仿宋" w:hAnsi="Times New Roman" w:cs="Times New Roman" w:hint="default"/>
              </w:rPr>
            </w:pPr>
            <w:r w:rsidRPr="003061E2">
              <w:rPr>
                <w:rFonts w:ascii="Times New Roman" w:eastAsia="仿宋" w:hAnsi="Times New Roman" w:cs="Times New Roman" w:hint="default"/>
              </w:rPr>
              <w:t>8</w:t>
            </w:r>
          </w:p>
        </w:tc>
        <w:tc>
          <w:tcPr>
            <w:tcW w:w="1257" w:type="dxa"/>
            <w:gridSpan w:val="3"/>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发明专利</w:t>
            </w:r>
          </w:p>
        </w:tc>
        <w:tc>
          <w:tcPr>
            <w:tcW w:w="1545"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jc w:val="center"/>
              <w:rPr>
                <w:rFonts w:ascii="Times New Roman" w:eastAsia="仿宋_GB2312" w:hAnsi="Times New Roman" w:cs="Times New Roman"/>
                <w:color w:val="0D0D0D"/>
                <w:szCs w:val="21"/>
              </w:rPr>
            </w:pPr>
            <w:r w:rsidRPr="003061E2">
              <w:rPr>
                <w:rFonts w:ascii="Times New Roman" w:eastAsia="仿宋_GB2312" w:hAnsi="Times New Roman" w:cs="Times New Roman"/>
                <w:color w:val="0D0D0D"/>
                <w:szCs w:val="21"/>
              </w:rPr>
              <w:t>一种动力型</w:t>
            </w:r>
            <w:proofErr w:type="gramStart"/>
            <w:r w:rsidRPr="003061E2">
              <w:rPr>
                <w:rFonts w:ascii="Times New Roman" w:eastAsia="仿宋_GB2312" w:hAnsi="Times New Roman" w:cs="Times New Roman"/>
                <w:color w:val="0D0D0D"/>
                <w:szCs w:val="21"/>
              </w:rPr>
              <w:t>锂</w:t>
            </w:r>
            <w:proofErr w:type="gramEnd"/>
            <w:r w:rsidRPr="003061E2">
              <w:rPr>
                <w:rFonts w:ascii="Times New Roman" w:eastAsia="仿宋_GB2312" w:hAnsi="Times New Roman" w:cs="Times New Roman"/>
                <w:color w:val="0D0D0D"/>
                <w:szCs w:val="21"/>
              </w:rPr>
              <w:t>离子电池用电解液</w:t>
            </w:r>
          </w:p>
        </w:tc>
        <w:tc>
          <w:tcPr>
            <w:tcW w:w="1365"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jc w:val="center"/>
              <w:rPr>
                <w:rFonts w:ascii="Times New Roman" w:eastAsia="仿宋_GB2312" w:hAnsi="Times New Roman" w:cs="Times New Roman"/>
                <w:color w:val="0D0D0D"/>
                <w:szCs w:val="21"/>
              </w:rPr>
            </w:pPr>
            <w:r w:rsidRPr="003061E2">
              <w:rPr>
                <w:rFonts w:ascii="Times New Roman" w:eastAsia="仿宋_GB2312" w:hAnsi="Times New Roman" w:cs="Times New Roman"/>
                <w:color w:val="0D0D0D"/>
                <w:szCs w:val="21"/>
              </w:rPr>
              <w:t>ZL200610122262.0</w:t>
            </w:r>
          </w:p>
        </w:tc>
        <w:tc>
          <w:tcPr>
            <w:tcW w:w="1230"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468385</w:t>
            </w:r>
          </w:p>
        </w:tc>
        <w:tc>
          <w:tcPr>
            <w:tcW w:w="1020"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广州天赐高新材料股份有限公司</w:t>
            </w:r>
          </w:p>
        </w:tc>
        <w:tc>
          <w:tcPr>
            <w:tcW w:w="1005" w:type="dxa"/>
            <w:tcBorders>
              <w:top w:val="single" w:sz="4" w:space="0" w:color="auto"/>
              <w:left w:val="single" w:sz="4" w:space="0" w:color="auto"/>
              <w:bottom w:val="single" w:sz="4" w:space="0" w:color="auto"/>
              <w:right w:val="single" w:sz="4" w:space="0" w:color="auto"/>
            </w:tcBorders>
          </w:tcPr>
          <w:p w:rsidR="00B728F2" w:rsidRPr="003061E2" w:rsidRDefault="00B728F2" w:rsidP="00202562">
            <w:pPr>
              <w:jc w:val="center"/>
              <w:rPr>
                <w:rFonts w:ascii="Times New Roman" w:eastAsia="仿宋_GB2312" w:hAnsi="Times New Roman" w:cs="Times New Roman"/>
                <w:color w:val="0D0D0D"/>
                <w:szCs w:val="21"/>
              </w:rPr>
            </w:pPr>
            <w:r w:rsidRPr="003061E2">
              <w:rPr>
                <w:rFonts w:ascii="Times New Roman" w:eastAsia="仿宋_GB2312" w:hAnsi="Times New Roman" w:cs="Times New Roman"/>
                <w:color w:val="0D0D0D"/>
                <w:szCs w:val="21"/>
              </w:rPr>
              <w:t>刘建生，</w:t>
            </w:r>
            <w:proofErr w:type="gramStart"/>
            <w:r w:rsidRPr="003061E2">
              <w:rPr>
                <w:rFonts w:ascii="Times New Roman" w:eastAsia="仿宋_GB2312" w:hAnsi="Times New Roman" w:cs="Times New Roman"/>
                <w:color w:val="0D0D0D"/>
                <w:szCs w:val="21"/>
              </w:rPr>
              <w:t>左晓希</w:t>
            </w:r>
            <w:proofErr w:type="gramEnd"/>
            <w:r w:rsidRPr="003061E2">
              <w:rPr>
                <w:rFonts w:ascii="Times New Roman" w:eastAsia="仿宋_GB2312" w:hAnsi="Times New Roman" w:cs="Times New Roman"/>
                <w:color w:val="0D0D0D"/>
                <w:szCs w:val="21"/>
              </w:rPr>
              <w:t>等</w:t>
            </w:r>
          </w:p>
        </w:tc>
        <w:tc>
          <w:tcPr>
            <w:tcW w:w="1489" w:type="dxa"/>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有效专利</w:t>
            </w:r>
          </w:p>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p>
        </w:tc>
      </w:tr>
      <w:tr w:rsidR="00B728F2" w:rsidRPr="003061E2" w:rsidTr="000B350C">
        <w:tc>
          <w:tcPr>
            <w:tcW w:w="534" w:type="dxa"/>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1"/>
              <w:spacing w:line="330" w:lineRule="atLeast"/>
              <w:rPr>
                <w:rFonts w:ascii="Times New Roman" w:eastAsia="仿宋" w:hAnsi="Times New Roman" w:cs="Times New Roman" w:hint="default"/>
              </w:rPr>
            </w:pPr>
            <w:r w:rsidRPr="003061E2">
              <w:rPr>
                <w:rFonts w:ascii="Times New Roman" w:eastAsia="仿宋" w:hAnsi="Times New Roman" w:cs="Times New Roman" w:hint="default"/>
              </w:rPr>
              <w:t>9</w:t>
            </w:r>
          </w:p>
        </w:tc>
        <w:tc>
          <w:tcPr>
            <w:tcW w:w="1257" w:type="dxa"/>
            <w:gridSpan w:val="3"/>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发明专利</w:t>
            </w:r>
          </w:p>
        </w:tc>
        <w:tc>
          <w:tcPr>
            <w:tcW w:w="1545"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jc w:val="center"/>
              <w:rPr>
                <w:rFonts w:ascii="Times New Roman" w:eastAsia="仿宋_GB2312" w:hAnsi="Times New Roman" w:cs="Times New Roman"/>
                <w:color w:val="0D0D0D"/>
                <w:szCs w:val="21"/>
              </w:rPr>
            </w:pPr>
            <w:r w:rsidRPr="003061E2">
              <w:rPr>
                <w:rFonts w:ascii="Times New Roman" w:eastAsia="仿宋_GB2312" w:hAnsi="Times New Roman" w:cs="Times New Roman"/>
                <w:color w:val="0D0D0D"/>
                <w:szCs w:val="21"/>
              </w:rPr>
              <w:t>用于</w:t>
            </w:r>
            <w:proofErr w:type="gramStart"/>
            <w:r w:rsidRPr="003061E2">
              <w:rPr>
                <w:rFonts w:ascii="Times New Roman" w:eastAsia="仿宋_GB2312" w:hAnsi="Times New Roman" w:cs="Times New Roman"/>
                <w:color w:val="0D0D0D"/>
                <w:szCs w:val="21"/>
              </w:rPr>
              <w:t>锂</w:t>
            </w:r>
            <w:proofErr w:type="gramEnd"/>
            <w:r w:rsidRPr="003061E2">
              <w:rPr>
                <w:rFonts w:ascii="Times New Roman" w:eastAsia="仿宋_GB2312" w:hAnsi="Times New Roman" w:cs="Times New Roman"/>
                <w:color w:val="0D0D0D"/>
                <w:szCs w:val="21"/>
              </w:rPr>
              <w:t>离子电池的阻燃电解液及其制备方法与应用</w:t>
            </w:r>
          </w:p>
        </w:tc>
        <w:tc>
          <w:tcPr>
            <w:tcW w:w="1365"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jc w:val="center"/>
              <w:rPr>
                <w:rFonts w:ascii="Times New Roman" w:eastAsia="仿宋_GB2312" w:hAnsi="Times New Roman" w:cs="Times New Roman"/>
                <w:color w:val="0D0D0D"/>
                <w:szCs w:val="21"/>
              </w:rPr>
            </w:pPr>
            <w:r w:rsidRPr="003061E2">
              <w:rPr>
                <w:rFonts w:ascii="Times New Roman" w:eastAsia="仿宋_GB2312" w:hAnsi="Times New Roman" w:cs="Times New Roman"/>
                <w:color w:val="0D0D0D"/>
                <w:szCs w:val="21"/>
              </w:rPr>
              <w:t>ZL200910193634.2</w:t>
            </w:r>
          </w:p>
        </w:tc>
        <w:tc>
          <w:tcPr>
            <w:tcW w:w="1230"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880280</w:t>
            </w:r>
          </w:p>
        </w:tc>
        <w:tc>
          <w:tcPr>
            <w:tcW w:w="1020"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华南师范大学</w:t>
            </w:r>
          </w:p>
        </w:tc>
        <w:tc>
          <w:tcPr>
            <w:tcW w:w="1005" w:type="dxa"/>
            <w:tcBorders>
              <w:top w:val="single" w:sz="4" w:space="0" w:color="auto"/>
              <w:left w:val="single" w:sz="4" w:space="0" w:color="auto"/>
              <w:bottom w:val="single" w:sz="4" w:space="0" w:color="auto"/>
              <w:right w:val="single" w:sz="4" w:space="0" w:color="auto"/>
            </w:tcBorders>
          </w:tcPr>
          <w:p w:rsidR="00B728F2" w:rsidRPr="003061E2" w:rsidRDefault="00B728F2" w:rsidP="00202562">
            <w:pPr>
              <w:jc w:val="center"/>
              <w:rPr>
                <w:rFonts w:ascii="Times New Roman" w:eastAsia="仿宋_GB2312" w:hAnsi="Times New Roman" w:cs="Times New Roman"/>
                <w:color w:val="0D0D0D"/>
                <w:szCs w:val="21"/>
              </w:rPr>
            </w:pPr>
            <w:r w:rsidRPr="003061E2">
              <w:rPr>
                <w:rFonts w:ascii="Times New Roman" w:eastAsia="仿宋_GB2312" w:hAnsi="Times New Roman" w:cs="Times New Roman"/>
                <w:color w:val="0D0D0D"/>
                <w:szCs w:val="21"/>
              </w:rPr>
              <w:t>许梦清，</w:t>
            </w:r>
            <w:proofErr w:type="gramStart"/>
            <w:r w:rsidRPr="003061E2">
              <w:rPr>
                <w:rFonts w:ascii="Times New Roman" w:eastAsia="仿宋_GB2312" w:hAnsi="Times New Roman" w:cs="Times New Roman"/>
                <w:color w:val="0D0D0D"/>
                <w:szCs w:val="21"/>
              </w:rPr>
              <w:t>李伟善</w:t>
            </w:r>
            <w:proofErr w:type="gramEnd"/>
          </w:p>
        </w:tc>
        <w:tc>
          <w:tcPr>
            <w:tcW w:w="1489" w:type="dxa"/>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有效专利</w:t>
            </w:r>
          </w:p>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p>
        </w:tc>
      </w:tr>
      <w:tr w:rsidR="00B728F2" w:rsidRPr="003061E2" w:rsidTr="000B350C">
        <w:tc>
          <w:tcPr>
            <w:tcW w:w="534" w:type="dxa"/>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1"/>
              <w:spacing w:line="330" w:lineRule="atLeast"/>
              <w:rPr>
                <w:rFonts w:ascii="Times New Roman" w:eastAsia="仿宋" w:hAnsi="Times New Roman" w:cs="Times New Roman" w:hint="default"/>
              </w:rPr>
            </w:pPr>
            <w:r w:rsidRPr="003061E2">
              <w:rPr>
                <w:rFonts w:ascii="Times New Roman" w:eastAsia="仿宋" w:hAnsi="Times New Roman" w:cs="Times New Roman" w:hint="default"/>
              </w:rPr>
              <w:t>10</w:t>
            </w:r>
          </w:p>
        </w:tc>
        <w:tc>
          <w:tcPr>
            <w:tcW w:w="1257" w:type="dxa"/>
            <w:gridSpan w:val="3"/>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发明专利</w:t>
            </w:r>
          </w:p>
        </w:tc>
        <w:tc>
          <w:tcPr>
            <w:tcW w:w="1545"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jc w:val="center"/>
              <w:rPr>
                <w:rFonts w:ascii="Times New Roman" w:eastAsia="仿宋_GB2312" w:hAnsi="Times New Roman" w:cs="Times New Roman"/>
                <w:color w:val="0D0D0D"/>
                <w:szCs w:val="21"/>
              </w:rPr>
            </w:pPr>
            <w:r w:rsidRPr="003061E2">
              <w:rPr>
                <w:rFonts w:ascii="Times New Roman" w:eastAsia="仿宋_GB2312" w:hAnsi="Times New Roman" w:cs="Times New Roman"/>
                <w:color w:val="0D0D0D"/>
                <w:szCs w:val="21"/>
              </w:rPr>
              <w:t>高倍率</w:t>
            </w:r>
            <w:proofErr w:type="gramStart"/>
            <w:r w:rsidRPr="003061E2">
              <w:rPr>
                <w:rFonts w:ascii="Times New Roman" w:eastAsia="仿宋_GB2312" w:hAnsi="Times New Roman" w:cs="Times New Roman"/>
                <w:color w:val="0D0D0D"/>
                <w:szCs w:val="21"/>
              </w:rPr>
              <w:t>锂</w:t>
            </w:r>
            <w:proofErr w:type="gramEnd"/>
            <w:r w:rsidRPr="003061E2">
              <w:rPr>
                <w:rFonts w:ascii="Times New Roman" w:eastAsia="仿宋_GB2312" w:hAnsi="Times New Roman" w:cs="Times New Roman"/>
                <w:color w:val="0D0D0D"/>
                <w:szCs w:val="21"/>
              </w:rPr>
              <w:t>离子电池用电解液</w:t>
            </w:r>
          </w:p>
        </w:tc>
        <w:tc>
          <w:tcPr>
            <w:tcW w:w="1365"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jc w:val="center"/>
              <w:rPr>
                <w:rFonts w:ascii="Times New Roman" w:eastAsia="仿宋_GB2312" w:hAnsi="Times New Roman" w:cs="Times New Roman"/>
                <w:color w:val="0D0D0D"/>
                <w:szCs w:val="21"/>
              </w:rPr>
            </w:pPr>
            <w:r w:rsidRPr="003061E2">
              <w:rPr>
                <w:rFonts w:ascii="Times New Roman" w:eastAsia="仿宋_GB2312" w:hAnsi="Times New Roman" w:cs="Times New Roman"/>
                <w:color w:val="0D0D0D"/>
                <w:szCs w:val="21"/>
              </w:rPr>
              <w:t>ZL200610122263.5</w:t>
            </w:r>
          </w:p>
        </w:tc>
        <w:tc>
          <w:tcPr>
            <w:tcW w:w="1230"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472224</w:t>
            </w:r>
          </w:p>
        </w:tc>
        <w:tc>
          <w:tcPr>
            <w:tcW w:w="1020" w:type="dxa"/>
            <w:gridSpan w:val="2"/>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广州天赐高新材料股</w:t>
            </w:r>
            <w:r w:rsidRPr="003061E2">
              <w:rPr>
                <w:rFonts w:ascii="Times New Roman" w:hAnsi="Times New Roman" w:cs="Times New Roman"/>
                <w:color w:val="0D0D0D"/>
                <w:sz w:val="21"/>
                <w:szCs w:val="21"/>
              </w:rPr>
              <w:lastRenderedPageBreak/>
              <w:t>份有限公司</w:t>
            </w:r>
          </w:p>
        </w:tc>
        <w:tc>
          <w:tcPr>
            <w:tcW w:w="1005" w:type="dxa"/>
            <w:tcBorders>
              <w:top w:val="single" w:sz="4" w:space="0" w:color="auto"/>
              <w:left w:val="single" w:sz="4" w:space="0" w:color="auto"/>
              <w:bottom w:val="single" w:sz="4" w:space="0" w:color="auto"/>
              <w:right w:val="single" w:sz="4" w:space="0" w:color="auto"/>
            </w:tcBorders>
          </w:tcPr>
          <w:p w:rsidR="00B728F2" w:rsidRPr="003061E2" w:rsidRDefault="00B728F2" w:rsidP="00202562">
            <w:pPr>
              <w:jc w:val="center"/>
              <w:rPr>
                <w:rFonts w:ascii="Times New Roman" w:eastAsia="仿宋_GB2312" w:hAnsi="Times New Roman" w:cs="Times New Roman"/>
                <w:color w:val="0D0D0D"/>
                <w:szCs w:val="21"/>
              </w:rPr>
            </w:pPr>
            <w:r w:rsidRPr="003061E2">
              <w:rPr>
                <w:rFonts w:ascii="Times New Roman" w:eastAsia="仿宋_GB2312" w:hAnsi="Times New Roman" w:cs="Times New Roman"/>
                <w:color w:val="0D0D0D"/>
                <w:szCs w:val="21"/>
              </w:rPr>
              <w:lastRenderedPageBreak/>
              <w:t>刘建生，</w:t>
            </w:r>
            <w:proofErr w:type="gramStart"/>
            <w:r w:rsidRPr="003061E2">
              <w:rPr>
                <w:rFonts w:ascii="Times New Roman" w:eastAsia="仿宋_GB2312" w:hAnsi="Times New Roman" w:cs="Times New Roman"/>
                <w:color w:val="0D0D0D"/>
                <w:szCs w:val="21"/>
              </w:rPr>
              <w:t>左晓希</w:t>
            </w:r>
            <w:proofErr w:type="gramEnd"/>
            <w:r w:rsidRPr="003061E2">
              <w:rPr>
                <w:rFonts w:ascii="Times New Roman" w:eastAsia="仿宋_GB2312" w:hAnsi="Times New Roman" w:cs="Times New Roman"/>
                <w:color w:val="0D0D0D"/>
                <w:szCs w:val="21"/>
              </w:rPr>
              <w:t>等</w:t>
            </w:r>
          </w:p>
        </w:tc>
        <w:tc>
          <w:tcPr>
            <w:tcW w:w="1489" w:type="dxa"/>
            <w:tcBorders>
              <w:top w:val="single" w:sz="4" w:space="0" w:color="auto"/>
              <w:left w:val="single" w:sz="4" w:space="0" w:color="auto"/>
              <w:bottom w:val="single" w:sz="4" w:space="0" w:color="auto"/>
              <w:right w:val="single" w:sz="4" w:space="0" w:color="auto"/>
            </w:tcBorders>
          </w:tcPr>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r w:rsidRPr="003061E2">
              <w:rPr>
                <w:rFonts w:ascii="Times New Roman" w:hAnsi="Times New Roman" w:cs="Times New Roman"/>
                <w:color w:val="0D0D0D"/>
                <w:sz w:val="21"/>
                <w:szCs w:val="21"/>
              </w:rPr>
              <w:t>有效专利</w:t>
            </w:r>
          </w:p>
          <w:p w:rsidR="00B728F2" w:rsidRPr="003061E2" w:rsidRDefault="00B728F2" w:rsidP="00202562">
            <w:pPr>
              <w:pStyle w:val="a6"/>
              <w:spacing w:line="390" w:lineRule="exact"/>
              <w:ind w:firstLineChars="0" w:firstLine="0"/>
              <w:rPr>
                <w:rFonts w:ascii="Times New Roman" w:hAnsi="Times New Roman" w:cs="Times New Roman"/>
                <w:color w:val="0D0D0D"/>
                <w:sz w:val="21"/>
                <w:szCs w:val="21"/>
              </w:rPr>
            </w:pPr>
          </w:p>
        </w:tc>
      </w:tr>
      <w:tr w:rsidR="00B728F2" w:rsidRPr="003061E2">
        <w:tc>
          <w:tcPr>
            <w:tcW w:w="9445" w:type="dxa"/>
            <w:gridSpan w:val="14"/>
            <w:tcBorders>
              <w:top w:val="single" w:sz="4" w:space="0" w:color="auto"/>
              <w:left w:val="single" w:sz="4" w:space="0" w:color="auto"/>
              <w:bottom w:val="single" w:sz="4" w:space="0" w:color="auto"/>
              <w:right w:val="single" w:sz="4" w:space="0" w:color="auto"/>
            </w:tcBorders>
            <w:vAlign w:val="center"/>
          </w:tcPr>
          <w:p w:rsidR="00B728F2" w:rsidRPr="003061E2" w:rsidRDefault="00B728F2">
            <w:pPr>
              <w:pStyle w:val="1"/>
              <w:spacing w:line="330" w:lineRule="atLeast"/>
              <w:jc w:val="center"/>
              <w:rPr>
                <w:rFonts w:ascii="Times New Roman" w:eastAsia="宋体" w:hAnsi="Times New Roman" w:cs="Times New Roman" w:hint="default"/>
              </w:rPr>
            </w:pPr>
            <w:r w:rsidRPr="003061E2">
              <w:rPr>
                <w:rFonts w:ascii="Times New Roman" w:eastAsia="宋体" w:hAnsi="Times New Roman" w:cs="Times New Roman" w:hint="default"/>
              </w:rPr>
              <w:lastRenderedPageBreak/>
              <w:t>主要完成人情况</w:t>
            </w:r>
          </w:p>
        </w:tc>
      </w:tr>
      <w:tr w:rsidR="004A3809" w:rsidRPr="003061E2" w:rsidTr="00A125AE">
        <w:trPr>
          <w:trHeight w:val="312"/>
        </w:trPr>
        <w:tc>
          <w:tcPr>
            <w:tcW w:w="959" w:type="dxa"/>
            <w:gridSpan w:val="2"/>
            <w:vMerge w:val="restart"/>
            <w:tcBorders>
              <w:top w:val="single" w:sz="4" w:space="0" w:color="auto"/>
              <w:left w:val="single" w:sz="4" w:space="0" w:color="auto"/>
              <w:bottom w:val="single" w:sz="4" w:space="0" w:color="auto"/>
              <w:right w:val="single" w:sz="4" w:space="0" w:color="auto"/>
            </w:tcBorders>
            <w:vAlign w:val="center"/>
          </w:tcPr>
          <w:p w:rsidR="004A3809" w:rsidRPr="003061E2" w:rsidRDefault="004A3809" w:rsidP="00A125AE">
            <w:pPr>
              <w:pStyle w:val="1"/>
              <w:snapToGrid w:val="0"/>
              <w:jc w:val="center"/>
              <w:rPr>
                <w:rFonts w:ascii="Times New Roman" w:eastAsia="宋体" w:hAnsi="Times New Roman" w:cs="Times New Roman" w:hint="default"/>
              </w:rPr>
            </w:pPr>
            <w:r w:rsidRPr="003061E2">
              <w:rPr>
                <w:rFonts w:ascii="Times New Roman" w:eastAsia="宋体" w:hAnsi="Times New Roman" w:cs="Times New Roman" w:hint="default"/>
              </w:rPr>
              <w:t>第（</w:t>
            </w:r>
            <w:r w:rsidRPr="003061E2">
              <w:rPr>
                <w:rFonts w:ascii="Times New Roman" w:eastAsia="宋体" w:hAnsi="Times New Roman" w:cs="Times New Roman" w:hint="default"/>
              </w:rPr>
              <w:t>1</w:t>
            </w:r>
            <w:r w:rsidRPr="003061E2">
              <w:rPr>
                <w:rFonts w:ascii="Times New Roman" w:eastAsia="宋体" w:hAnsi="Times New Roman" w:cs="Times New Roman" w:hint="default"/>
              </w:rPr>
              <w:t>）</w:t>
            </w:r>
          </w:p>
          <w:p w:rsidR="004A3809" w:rsidRPr="003061E2" w:rsidRDefault="004A3809" w:rsidP="00A125AE">
            <w:pPr>
              <w:pStyle w:val="1"/>
              <w:snapToGrid w:val="0"/>
              <w:jc w:val="center"/>
              <w:rPr>
                <w:rFonts w:ascii="Times New Roman" w:eastAsia="宋体" w:hAnsi="Times New Roman" w:cs="Times New Roman" w:hint="default"/>
              </w:rPr>
            </w:pPr>
            <w:r w:rsidRPr="003061E2">
              <w:rPr>
                <w:rFonts w:ascii="Times New Roman" w:eastAsia="宋体" w:hAnsi="Times New Roman" w:cs="Times New Roman" w:hint="default"/>
              </w:rPr>
              <w:t>完成人</w:t>
            </w:r>
          </w:p>
        </w:tc>
        <w:tc>
          <w:tcPr>
            <w:tcW w:w="705" w:type="dxa"/>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姓名</w:t>
            </w:r>
          </w:p>
        </w:tc>
        <w:tc>
          <w:tcPr>
            <w:tcW w:w="850"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ind w:rightChars="-53" w:right="-111"/>
              <w:rPr>
                <w:rFonts w:ascii="Times New Roman" w:eastAsia="宋体" w:hAnsi="Times New Roman" w:cs="Times New Roman" w:hint="default"/>
              </w:rPr>
            </w:pPr>
            <w:proofErr w:type="gramStart"/>
            <w:r w:rsidRPr="003061E2">
              <w:rPr>
                <w:rFonts w:ascii="Times New Roman" w:eastAsia="仿宋" w:hAnsi="Times New Roman" w:cs="Times New Roman" w:hint="default"/>
              </w:rPr>
              <w:t>李伟善</w:t>
            </w:r>
            <w:proofErr w:type="gramEnd"/>
          </w:p>
        </w:tc>
        <w:tc>
          <w:tcPr>
            <w:tcW w:w="1242"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完成单位</w:t>
            </w:r>
          </w:p>
        </w:tc>
        <w:tc>
          <w:tcPr>
            <w:tcW w:w="1879"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仿宋" w:hAnsi="Times New Roman" w:cs="Times New Roman" w:hint="default"/>
              </w:rPr>
              <w:t>华南师范大学</w:t>
            </w:r>
          </w:p>
        </w:tc>
        <w:tc>
          <w:tcPr>
            <w:tcW w:w="1275"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工作单位</w:t>
            </w:r>
          </w:p>
        </w:tc>
        <w:tc>
          <w:tcPr>
            <w:tcW w:w="2535" w:type="dxa"/>
            <w:gridSpan w:val="3"/>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仿宋" w:hAnsi="Times New Roman" w:cs="Times New Roman" w:hint="default"/>
              </w:rPr>
              <w:t>华南师范大学</w:t>
            </w:r>
          </w:p>
        </w:tc>
      </w:tr>
      <w:tr w:rsidR="004A3809" w:rsidRPr="003061E2" w:rsidTr="00A125AE">
        <w:trPr>
          <w:trHeight w:val="1760"/>
        </w:trPr>
        <w:tc>
          <w:tcPr>
            <w:tcW w:w="959" w:type="dxa"/>
            <w:gridSpan w:val="2"/>
            <w:vMerge/>
            <w:tcBorders>
              <w:top w:val="single" w:sz="4" w:space="0" w:color="auto"/>
              <w:left w:val="single" w:sz="4" w:space="0" w:color="auto"/>
              <w:bottom w:val="single" w:sz="4" w:space="0" w:color="auto"/>
              <w:right w:val="single" w:sz="4" w:space="0" w:color="auto"/>
            </w:tcBorders>
            <w:vAlign w:val="center"/>
          </w:tcPr>
          <w:p w:rsidR="004A3809" w:rsidRPr="003061E2" w:rsidRDefault="004A3809" w:rsidP="00A125AE">
            <w:pPr>
              <w:rPr>
                <w:rFonts w:ascii="Times New Roman" w:eastAsia="宋体" w:hAnsi="Times New Roman" w:cs="Times New Roman"/>
                <w:sz w:val="24"/>
              </w:rPr>
            </w:pPr>
          </w:p>
        </w:tc>
        <w:tc>
          <w:tcPr>
            <w:tcW w:w="8486" w:type="dxa"/>
            <w:gridSpan w:val="12"/>
            <w:tcBorders>
              <w:top w:val="single" w:sz="4" w:space="0" w:color="auto"/>
              <w:left w:val="single" w:sz="4" w:space="0" w:color="auto"/>
              <w:bottom w:val="single" w:sz="4" w:space="0" w:color="auto"/>
              <w:right w:val="single" w:sz="4" w:space="0" w:color="auto"/>
            </w:tcBorders>
            <w:vAlign w:val="center"/>
          </w:tcPr>
          <w:p w:rsidR="004A3809" w:rsidRPr="003061E2" w:rsidRDefault="004A3809" w:rsidP="004A3809">
            <w:pPr>
              <w:pStyle w:val="1"/>
              <w:adjustRightInd w:val="0"/>
              <w:snapToGrid w:val="0"/>
              <w:contextualSpacing/>
              <w:rPr>
                <w:rFonts w:ascii="Times New Roman" w:eastAsia="仿宋" w:hAnsi="Times New Roman" w:cs="Times New Roman" w:hint="default"/>
              </w:rPr>
            </w:pPr>
            <w:r w:rsidRPr="003061E2">
              <w:rPr>
                <w:rFonts w:ascii="Times New Roman" w:eastAsia="仿宋" w:hAnsi="Times New Roman" w:cs="Times New Roman" w:hint="default"/>
              </w:rPr>
              <w:t>主要技术创新贡献：本项目的负责人，参与了项目研制开发的全过程，对本项目的主要科技创新点都做出了重要贡献。</w:t>
            </w:r>
          </w:p>
          <w:p w:rsidR="004A3809" w:rsidRPr="003061E2" w:rsidRDefault="004A3809" w:rsidP="004A3809">
            <w:pPr>
              <w:pStyle w:val="1"/>
              <w:adjustRightInd w:val="0"/>
              <w:snapToGrid w:val="0"/>
              <w:contextualSpacing/>
              <w:rPr>
                <w:rFonts w:ascii="Times New Roman" w:eastAsia="仿宋" w:hAnsi="Times New Roman" w:cs="Times New Roman" w:hint="default"/>
              </w:rPr>
            </w:pPr>
            <w:r w:rsidRPr="003061E2">
              <w:rPr>
                <w:rFonts w:ascii="Times New Roman" w:eastAsia="仿宋" w:hAnsi="Times New Roman" w:cs="Times New Roman" w:hint="default"/>
              </w:rPr>
              <w:t>证明材料：</w:t>
            </w:r>
          </w:p>
          <w:p w:rsidR="004A3809" w:rsidRPr="003061E2" w:rsidRDefault="004A3809" w:rsidP="004A3809">
            <w:pPr>
              <w:pStyle w:val="1"/>
              <w:adjustRightInd w:val="0"/>
              <w:snapToGrid w:val="0"/>
              <w:contextualSpacing/>
              <w:rPr>
                <w:rFonts w:ascii="Times New Roman" w:eastAsia="仿宋" w:hAnsi="Times New Roman" w:cs="Times New Roman" w:hint="default"/>
              </w:rPr>
            </w:pPr>
            <w:r w:rsidRPr="003061E2">
              <w:rPr>
                <w:rFonts w:ascii="Times New Roman" w:eastAsia="仿宋" w:hAnsi="Times New Roman" w:cs="Times New Roman" w:hint="default"/>
              </w:rPr>
              <w:t>创新点</w:t>
            </w:r>
            <w:proofErr w:type="gramStart"/>
            <w:r w:rsidRPr="003061E2">
              <w:rPr>
                <w:rFonts w:ascii="Times New Roman" w:eastAsia="仿宋" w:hAnsi="Times New Roman" w:cs="Times New Roman" w:hint="default"/>
              </w:rPr>
              <w:t>一</w:t>
            </w:r>
            <w:proofErr w:type="gramEnd"/>
            <w:r w:rsidRPr="003061E2">
              <w:rPr>
                <w:rFonts w:ascii="Times New Roman" w:eastAsia="仿宋" w:hAnsi="Times New Roman" w:cs="Times New Roman" w:hint="default"/>
              </w:rPr>
              <w:t>：专利</w:t>
            </w:r>
            <w:r w:rsidRPr="003061E2">
              <w:rPr>
                <w:rFonts w:ascii="Times New Roman" w:eastAsia="仿宋" w:hAnsi="Times New Roman" w:cs="Times New Roman" w:hint="default"/>
              </w:rPr>
              <w:t>1</w:t>
            </w:r>
            <w:r w:rsidRPr="003061E2">
              <w:rPr>
                <w:rFonts w:ascii="Times New Roman" w:eastAsia="仿宋" w:hAnsi="Times New Roman" w:cs="Times New Roman" w:hint="default"/>
              </w:rPr>
              <w:t>、</w:t>
            </w:r>
            <w:r w:rsidRPr="003061E2">
              <w:rPr>
                <w:rFonts w:ascii="Times New Roman" w:eastAsia="仿宋" w:hAnsi="Times New Roman" w:cs="Times New Roman" w:hint="default"/>
              </w:rPr>
              <w:t>2</w:t>
            </w:r>
            <w:r w:rsidRPr="003061E2">
              <w:rPr>
                <w:rFonts w:ascii="Times New Roman" w:eastAsia="仿宋" w:hAnsi="Times New Roman" w:cs="Times New Roman" w:hint="default"/>
              </w:rPr>
              <w:t>（附件</w:t>
            </w:r>
            <w:r w:rsidRPr="003061E2">
              <w:rPr>
                <w:rFonts w:ascii="Times New Roman" w:eastAsia="仿宋" w:hAnsi="Times New Roman" w:cs="Times New Roman" w:hint="default"/>
              </w:rPr>
              <w:t>2</w:t>
            </w:r>
            <w:r w:rsidRPr="003061E2">
              <w:rPr>
                <w:rFonts w:ascii="Times New Roman" w:eastAsia="仿宋" w:hAnsi="Times New Roman" w:cs="Times New Roman" w:hint="default"/>
              </w:rPr>
              <w:t>、</w:t>
            </w:r>
            <w:r w:rsidRPr="003061E2">
              <w:rPr>
                <w:rFonts w:ascii="Times New Roman" w:eastAsia="仿宋" w:hAnsi="Times New Roman" w:cs="Times New Roman" w:hint="default"/>
              </w:rPr>
              <w:t>3</w:t>
            </w:r>
            <w:r w:rsidRPr="003061E2">
              <w:rPr>
                <w:rFonts w:ascii="Times New Roman" w:eastAsia="仿宋" w:hAnsi="Times New Roman" w:cs="Times New Roman" w:hint="default"/>
              </w:rPr>
              <w:t>），专利</w:t>
            </w:r>
            <w:r w:rsidRPr="003061E2">
              <w:rPr>
                <w:rFonts w:ascii="Times New Roman" w:eastAsia="仿宋" w:hAnsi="Times New Roman" w:cs="Times New Roman" w:hint="default"/>
              </w:rPr>
              <w:t>17-19</w:t>
            </w:r>
            <w:r w:rsidRPr="003061E2">
              <w:rPr>
                <w:rFonts w:ascii="Times New Roman" w:eastAsia="仿宋" w:hAnsi="Times New Roman" w:cs="Times New Roman" w:hint="default"/>
              </w:rPr>
              <w:t>；论文</w:t>
            </w:r>
            <w:r w:rsidRPr="003061E2">
              <w:rPr>
                <w:rFonts w:ascii="Times New Roman" w:eastAsia="仿宋" w:hAnsi="Times New Roman" w:cs="Times New Roman" w:hint="default"/>
              </w:rPr>
              <w:t>1</w:t>
            </w:r>
            <w:r w:rsidRPr="003061E2">
              <w:rPr>
                <w:rFonts w:ascii="Times New Roman" w:eastAsia="仿宋" w:hAnsi="Times New Roman" w:cs="Times New Roman" w:hint="default"/>
              </w:rPr>
              <w:t>、</w:t>
            </w:r>
            <w:r w:rsidRPr="003061E2">
              <w:rPr>
                <w:rFonts w:ascii="Times New Roman" w:eastAsia="仿宋" w:hAnsi="Times New Roman" w:cs="Times New Roman" w:hint="default"/>
              </w:rPr>
              <w:t>9</w:t>
            </w:r>
            <w:r w:rsidRPr="003061E2">
              <w:rPr>
                <w:rFonts w:ascii="Times New Roman" w:eastAsia="仿宋" w:hAnsi="Times New Roman" w:cs="Times New Roman" w:hint="default"/>
              </w:rPr>
              <w:t>（附件</w:t>
            </w:r>
            <w:r w:rsidRPr="003061E2">
              <w:rPr>
                <w:rFonts w:ascii="Times New Roman" w:eastAsia="仿宋" w:hAnsi="Times New Roman" w:cs="Times New Roman" w:hint="default"/>
              </w:rPr>
              <w:t>17</w:t>
            </w:r>
            <w:r w:rsidRPr="003061E2">
              <w:rPr>
                <w:rFonts w:ascii="Times New Roman" w:eastAsia="仿宋" w:hAnsi="Times New Roman" w:cs="Times New Roman" w:hint="default"/>
              </w:rPr>
              <w:t>、</w:t>
            </w:r>
            <w:r w:rsidRPr="003061E2">
              <w:rPr>
                <w:rFonts w:ascii="Times New Roman" w:eastAsia="仿宋" w:hAnsi="Times New Roman" w:cs="Times New Roman" w:hint="default"/>
              </w:rPr>
              <w:t>21</w:t>
            </w:r>
            <w:r w:rsidRPr="003061E2">
              <w:rPr>
                <w:rFonts w:ascii="Times New Roman" w:eastAsia="仿宋" w:hAnsi="Times New Roman" w:cs="Times New Roman" w:hint="default"/>
              </w:rPr>
              <w:t>）；著作</w:t>
            </w:r>
            <w:r w:rsidRPr="003061E2">
              <w:rPr>
                <w:rFonts w:ascii="Times New Roman" w:eastAsia="仿宋" w:hAnsi="Times New Roman" w:cs="Times New Roman" w:hint="default"/>
              </w:rPr>
              <w:t>1</w:t>
            </w:r>
            <w:r w:rsidRPr="003061E2">
              <w:rPr>
                <w:rFonts w:ascii="Times New Roman" w:eastAsia="仿宋" w:hAnsi="Times New Roman" w:cs="Times New Roman" w:hint="default"/>
              </w:rPr>
              <w:t>、</w:t>
            </w:r>
            <w:r w:rsidRPr="003061E2">
              <w:rPr>
                <w:rFonts w:ascii="Times New Roman" w:eastAsia="仿宋" w:hAnsi="Times New Roman" w:cs="Times New Roman" w:hint="default"/>
              </w:rPr>
              <w:t>3</w:t>
            </w:r>
            <w:r w:rsidRPr="003061E2">
              <w:rPr>
                <w:rFonts w:ascii="Times New Roman" w:eastAsia="仿宋" w:hAnsi="Times New Roman" w:cs="Times New Roman" w:hint="default"/>
              </w:rPr>
              <w:t>（附件</w:t>
            </w:r>
            <w:r w:rsidRPr="003061E2">
              <w:rPr>
                <w:rFonts w:ascii="Times New Roman" w:eastAsia="仿宋" w:hAnsi="Times New Roman" w:cs="Times New Roman" w:hint="default"/>
              </w:rPr>
              <w:t>14</w:t>
            </w:r>
            <w:r w:rsidRPr="003061E2">
              <w:rPr>
                <w:rFonts w:ascii="Times New Roman" w:eastAsia="仿宋" w:hAnsi="Times New Roman" w:cs="Times New Roman" w:hint="default"/>
              </w:rPr>
              <w:t>、</w:t>
            </w:r>
            <w:r w:rsidRPr="003061E2">
              <w:rPr>
                <w:rFonts w:ascii="Times New Roman" w:eastAsia="仿宋" w:hAnsi="Times New Roman" w:cs="Times New Roman" w:hint="default"/>
              </w:rPr>
              <w:t>16</w:t>
            </w:r>
            <w:r w:rsidRPr="003061E2">
              <w:rPr>
                <w:rFonts w:ascii="Times New Roman" w:eastAsia="仿宋" w:hAnsi="Times New Roman" w:cs="Times New Roman" w:hint="default"/>
              </w:rPr>
              <w:t>）</w:t>
            </w:r>
          </w:p>
          <w:p w:rsidR="004A3809" w:rsidRPr="003061E2" w:rsidRDefault="004A3809" w:rsidP="004A3809">
            <w:pPr>
              <w:pStyle w:val="1"/>
              <w:adjustRightInd w:val="0"/>
              <w:snapToGrid w:val="0"/>
              <w:contextualSpacing/>
              <w:rPr>
                <w:rFonts w:ascii="Times New Roman" w:eastAsia="仿宋" w:hAnsi="Times New Roman" w:cs="Times New Roman" w:hint="default"/>
              </w:rPr>
            </w:pPr>
            <w:r w:rsidRPr="003061E2">
              <w:rPr>
                <w:rFonts w:ascii="Times New Roman" w:eastAsia="仿宋" w:hAnsi="Times New Roman" w:cs="Times New Roman" w:hint="default"/>
              </w:rPr>
              <w:t>创新点二：专利</w:t>
            </w:r>
            <w:r w:rsidRPr="003061E2">
              <w:rPr>
                <w:rFonts w:ascii="Times New Roman" w:eastAsia="仿宋" w:hAnsi="Times New Roman" w:cs="Times New Roman" w:hint="default"/>
              </w:rPr>
              <w:t>3</w:t>
            </w:r>
            <w:r w:rsidRPr="003061E2">
              <w:rPr>
                <w:rFonts w:ascii="Times New Roman" w:eastAsia="仿宋" w:hAnsi="Times New Roman" w:cs="Times New Roman" w:hint="default"/>
              </w:rPr>
              <w:t>、</w:t>
            </w:r>
            <w:r w:rsidRPr="003061E2">
              <w:rPr>
                <w:rFonts w:ascii="Times New Roman" w:eastAsia="仿宋" w:hAnsi="Times New Roman" w:cs="Times New Roman" w:hint="default"/>
              </w:rPr>
              <w:t>4</w:t>
            </w:r>
            <w:r w:rsidRPr="003061E2">
              <w:rPr>
                <w:rFonts w:ascii="Times New Roman" w:eastAsia="仿宋" w:hAnsi="Times New Roman" w:cs="Times New Roman" w:hint="default"/>
              </w:rPr>
              <w:t>（</w:t>
            </w:r>
            <w:bookmarkStart w:id="3" w:name="OLE_LINK19"/>
            <w:bookmarkStart w:id="4" w:name="OLE_LINK20"/>
            <w:r w:rsidRPr="003061E2">
              <w:rPr>
                <w:rFonts w:ascii="Times New Roman" w:eastAsia="仿宋" w:hAnsi="Times New Roman" w:cs="Times New Roman" w:hint="default"/>
              </w:rPr>
              <w:t>附件</w:t>
            </w:r>
            <w:r w:rsidRPr="003061E2">
              <w:rPr>
                <w:rFonts w:ascii="Times New Roman" w:eastAsia="仿宋" w:hAnsi="Times New Roman" w:cs="Times New Roman" w:hint="default"/>
              </w:rPr>
              <w:t>4</w:t>
            </w:r>
            <w:bookmarkEnd w:id="3"/>
            <w:bookmarkEnd w:id="4"/>
            <w:r w:rsidRPr="003061E2">
              <w:rPr>
                <w:rFonts w:ascii="Times New Roman" w:eastAsia="仿宋" w:hAnsi="Times New Roman" w:cs="Times New Roman" w:hint="default"/>
              </w:rPr>
              <w:t>、</w:t>
            </w:r>
            <w:r w:rsidRPr="003061E2">
              <w:rPr>
                <w:rFonts w:ascii="Times New Roman" w:eastAsia="仿宋" w:hAnsi="Times New Roman" w:cs="Times New Roman" w:hint="default"/>
              </w:rPr>
              <w:t>5</w:t>
            </w:r>
            <w:r w:rsidRPr="003061E2">
              <w:rPr>
                <w:rFonts w:ascii="Times New Roman" w:eastAsia="仿宋" w:hAnsi="Times New Roman" w:cs="Times New Roman" w:hint="default"/>
              </w:rPr>
              <w:t>），专利</w:t>
            </w:r>
            <w:r w:rsidRPr="003061E2">
              <w:rPr>
                <w:rFonts w:ascii="Times New Roman" w:eastAsia="仿宋" w:hAnsi="Times New Roman" w:cs="Times New Roman" w:hint="default"/>
              </w:rPr>
              <w:t>20</w:t>
            </w:r>
            <w:r w:rsidRPr="003061E2">
              <w:rPr>
                <w:rFonts w:ascii="Times New Roman" w:eastAsia="仿宋" w:hAnsi="Times New Roman" w:cs="Times New Roman" w:hint="default"/>
              </w:rPr>
              <w:t>、</w:t>
            </w:r>
            <w:r w:rsidRPr="003061E2">
              <w:rPr>
                <w:rFonts w:ascii="Times New Roman" w:eastAsia="仿宋" w:hAnsi="Times New Roman" w:cs="Times New Roman" w:hint="default"/>
              </w:rPr>
              <w:t>21</w:t>
            </w:r>
            <w:r w:rsidRPr="003061E2">
              <w:rPr>
                <w:rFonts w:ascii="Times New Roman" w:eastAsia="仿宋" w:hAnsi="Times New Roman" w:cs="Times New Roman" w:hint="default"/>
              </w:rPr>
              <w:t>；论文</w:t>
            </w:r>
            <w:r w:rsidRPr="003061E2">
              <w:rPr>
                <w:rFonts w:ascii="Times New Roman" w:eastAsia="仿宋" w:hAnsi="Times New Roman" w:cs="Times New Roman" w:hint="default"/>
              </w:rPr>
              <w:t>3</w:t>
            </w:r>
            <w:r w:rsidRPr="003061E2">
              <w:rPr>
                <w:rFonts w:ascii="Times New Roman" w:eastAsia="仿宋" w:hAnsi="Times New Roman" w:cs="Times New Roman" w:hint="default"/>
              </w:rPr>
              <w:t>（附件</w:t>
            </w:r>
            <w:r w:rsidRPr="003061E2">
              <w:rPr>
                <w:rFonts w:ascii="Times New Roman" w:eastAsia="仿宋" w:hAnsi="Times New Roman" w:cs="Times New Roman" w:hint="default"/>
              </w:rPr>
              <w:t>18</w:t>
            </w:r>
            <w:r w:rsidRPr="003061E2">
              <w:rPr>
                <w:rFonts w:ascii="Times New Roman" w:eastAsia="仿宋" w:hAnsi="Times New Roman" w:cs="Times New Roman" w:hint="default"/>
              </w:rPr>
              <w:t>）</w:t>
            </w:r>
          </w:p>
          <w:p w:rsidR="004A3809" w:rsidRPr="003061E2" w:rsidRDefault="004A3809" w:rsidP="004A3809">
            <w:pPr>
              <w:pStyle w:val="1"/>
              <w:adjustRightInd w:val="0"/>
              <w:snapToGrid w:val="0"/>
              <w:contextualSpacing/>
              <w:rPr>
                <w:rFonts w:ascii="Times New Roman" w:eastAsia="仿宋" w:hAnsi="Times New Roman" w:cs="Times New Roman" w:hint="default"/>
              </w:rPr>
            </w:pPr>
            <w:r w:rsidRPr="003061E2">
              <w:rPr>
                <w:rFonts w:ascii="Times New Roman" w:eastAsia="仿宋" w:hAnsi="Times New Roman" w:cs="Times New Roman" w:hint="default"/>
              </w:rPr>
              <w:t>创新点三：专利</w:t>
            </w:r>
            <w:r w:rsidRPr="003061E2">
              <w:rPr>
                <w:rFonts w:ascii="Times New Roman" w:eastAsia="仿宋" w:hAnsi="Times New Roman" w:cs="Times New Roman" w:hint="default"/>
              </w:rPr>
              <w:t>6</w:t>
            </w:r>
            <w:r w:rsidRPr="003061E2">
              <w:rPr>
                <w:rFonts w:ascii="Times New Roman" w:eastAsia="仿宋" w:hAnsi="Times New Roman" w:cs="Times New Roman" w:hint="default"/>
              </w:rPr>
              <w:t>、</w:t>
            </w:r>
            <w:r w:rsidRPr="003061E2">
              <w:rPr>
                <w:rFonts w:ascii="Times New Roman" w:eastAsia="仿宋" w:hAnsi="Times New Roman" w:cs="Times New Roman" w:hint="default"/>
              </w:rPr>
              <w:t>7</w:t>
            </w:r>
            <w:r w:rsidRPr="003061E2">
              <w:rPr>
                <w:rFonts w:ascii="Times New Roman" w:eastAsia="仿宋" w:hAnsi="Times New Roman" w:cs="Times New Roman" w:hint="default"/>
              </w:rPr>
              <w:t>（附件</w:t>
            </w:r>
            <w:r w:rsidRPr="003061E2">
              <w:rPr>
                <w:rFonts w:ascii="Times New Roman" w:eastAsia="仿宋" w:hAnsi="Times New Roman" w:cs="Times New Roman" w:hint="default"/>
              </w:rPr>
              <w:t>7</w:t>
            </w:r>
            <w:r w:rsidRPr="003061E2">
              <w:rPr>
                <w:rFonts w:ascii="Times New Roman" w:eastAsia="仿宋" w:hAnsi="Times New Roman" w:cs="Times New Roman" w:hint="default"/>
              </w:rPr>
              <w:t>、</w:t>
            </w:r>
            <w:r w:rsidRPr="003061E2">
              <w:rPr>
                <w:rFonts w:ascii="Times New Roman" w:eastAsia="仿宋" w:hAnsi="Times New Roman" w:cs="Times New Roman" w:hint="default"/>
              </w:rPr>
              <w:t>8</w:t>
            </w:r>
            <w:r w:rsidRPr="003061E2">
              <w:rPr>
                <w:rFonts w:ascii="Times New Roman" w:eastAsia="仿宋" w:hAnsi="Times New Roman" w:cs="Times New Roman" w:hint="default"/>
              </w:rPr>
              <w:t>）专利</w:t>
            </w:r>
            <w:r w:rsidRPr="003061E2">
              <w:rPr>
                <w:rFonts w:ascii="Times New Roman" w:eastAsia="仿宋" w:hAnsi="Times New Roman" w:cs="Times New Roman" w:hint="default"/>
              </w:rPr>
              <w:t>21</w:t>
            </w:r>
            <w:r w:rsidRPr="003061E2">
              <w:rPr>
                <w:rFonts w:ascii="Times New Roman" w:eastAsia="仿宋" w:hAnsi="Times New Roman" w:cs="Times New Roman" w:hint="default"/>
              </w:rPr>
              <w:t>；论文</w:t>
            </w:r>
            <w:r w:rsidRPr="003061E2">
              <w:rPr>
                <w:rFonts w:ascii="Times New Roman" w:eastAsia="仿宋" w:hAnsi="Times New Roman" w:cs="Times New Roman" w:hint="default"/>
              </w:rPr>
              <w:t>2</w:t>
            </w:r>
            <w:r w:rsidRPr="003061E2">
              <w:rPr>
                <w:rFonts w:ascii="Times New Roman" w:eastAsia="仿宋" w:hAnsi="Times New Roman" w:cs="Times New Roman" w:hint="default"/>
              </w:rPr>
              <w:t>、</w:t>
            </w:r>
            <w:r w:rsidRPr="003061E2">
              <w:rPr>
                <w:rFonts w:ascii="Times New Roman" w:eastAsia="仿宋" w:hAnsi="Times New Roman" w:cs="Times New Roman" w:hint="default"/>
              </w:rPr>
              <w:t>4-6</w:t>
            </w:r>
            <w:r w:rsidRPr="003061E2">
              <w:rPr>
                <w:rFonts w:ascii="Times New Roman" w:eastAsia="仿宋" w:hAnsi="Times New Roman" w:cs="Times New Roman" w:hint="default"/>
              </w:rPr>
              <w:t>（附件</w:t>
            </w:r>
            <w:r w:rsidRPr="003061E2">
              <w:rPr>
                <w:rFonts w:ascii="Times New Roman" w:eastAsia="仿宋" w:hAnsi="Times New Roman" w:cs="Times New Roman" w:hint="default"/>
              </w:rPr>
              <w:t>17-19</w:t>
            </w:r>
            <w:r w:rsidRPr="003061E2">
              <w:rPr>
                <w:rFonts w:ascii="Times New Roman" w:eastAsia="仿宋" w:hAnsi="Times New Roman" w:cs="Times New Roman" w:hint="default"/>
              </w:rPr>
              <w:t>）</w:t>
            </w:r>
          </w:p>
          <w:p w:rsidR="004A3809" w:rsidRPr="003061E2" w:rsidRDefault="004A3809" w:rsidP="004A3809">
            <w:pPr>
              <w:pStyle w:val="1"/>
              <w:adjustRightInd w:val="0"/>
              <w:snapToGrid w:val="0"/>
              <w:contextualSpacing/>
              <w:rPr>
                <w:rFonts w:ascii="Times New Roman" w:eastAsia="仿宋" w:hAnsi="Times New Roman" w:cs="Times New Roman" w:hint="default"/>
              </w:rPr>
            </w:pPr>
            <w:r w:rsidRPr="003061E2">
              <w:rPr>
                <w:rFonts w:ascii="Times New Roman" w:eastAsia="仿宋" w:hAnsi="Times New Roman" w:cs="Times New Roman" w:hint="default"/>
              </w:rPr>
              <w:t>创新点四：专利</w:t>
            </w:r>
            <w:r w:rsidRPr="003061E2">
              <w:rPr>
                <w:rFonts w:ascii="Times New Roman" w:eastAsia="仿宋" w:hAnsi="Times New Roman" w:cs="Times New Roman" w:hint="default"/>
              </w:rPr>
              <w:t>9</w:t>
            </w:r>
            <w:r w:rsidRPr="003061E2">
              <w:rPr>
                <w:rFonts w:ascii="Times New Roman" w:eastAsia="仿宋" w:hAnsi="Times New Roman" w:cs="Times New Roman" w:hint="default"/>
              </w:rPr>
              <w:t>（附件</w:t>
            </w:r>
            <w:r w:rsidRPr="003061E2">
              <w:rPr>
                <w:rFonts w:ascii="Times New Roman" w:eastAsia="仿宋" w:hAnsi="Times New Roman" w:cs="Times New Roman" w:hint="default"/>
              </w:rPr>
              <w:t>10</w:t>
            </w:r>
            <w:r w:rsidRPr="003061E2">
              <w:rPr>
                <w:rFonts w:ascii="Times New Roman" w:eastAsia="仿宋" w:hAnsi="Times New Roman" w:cs="Times New Roman" w:hint="default"/>
              </w:rPr>
              <w:t>）；论文</w:t>
            </w:r>
            <w:r w:rsidRPr="003061E2">
              <w:rPr>
                <w:rFonts w:ascii="Times New Roman" w:eastAsia="仿宋" w:hAnsi="Times New Roman" w:cs="Times New Roman" w:hint="default"/>
              </w:rPr>
              <w:t>8</w:t>
            </w:r>
            <w:r w:rsidRPr="003061E2">
              <w:rPr>
                <w:rFonts w:ascii="Times New Roman" w:eastAsia="仿宋" w:hAnsi="Times New Roman" w:cs="Times New Roman" w:hint="default"/>
              </w:rPr>
              <w:t>、</w:t>
            </w:r>
            <w:r w:rsidRPr="003061E2">
              <w:rPr>
                <w:rFonts w:ascii="Times New Roman" w:eastAsia="仿宋" w:hAnsi="Times New Roman" w:cs="Times New Roman" w:hint="default"/>
              </w:rPr>
              <w:t>10</w:t>
            </w:r>
            <w:r w:rsidRPr="003061E2">
              <w:rPr>
                <w:rFonts w:ascii="Times New Roman" w:eastAsia="仿宋" w:hAnsi="Times New Roman" w:cs="Times New Roman" w:hint="default"/>
              </w:rPr>
              <w:t>（附件</w:t>
            </w:r>
            <w:r w:rsidRPr="003061E2">
              <w:rPr>
                <w:rFonts w:ascii="Times New Roman" w:eastAsia="仿宋" w:hAnsi="Times New Roman" w:cs="Times New Roman" w:hint="default"/>
              </w:rPr>
              <w:t>20</w:t>
            </w:r>
            <w:r w:rsidRPr="003061E2">
              <w:rPr>
                <w:rFonts w:ascii="Times New Roman" w:eastAsia="仿宋" w:hAnsi="Times New Roman" w:cs="Times New Roman" w:hint="default"/>
              </w:rPr>
              <w:t>、</w:t>
            </w:r>
            <w:r w:rsidRPr="003061E2">
              <w:rPr>
                <w:rFonts w:ascii="Times New Roman" w:eastAsia="仿宋" w:hAnsi="Times New Roman" w:cs="Times New Roman" w:hint="default"/>
              </w:rPr>
              <w:t>21</w:t>
            </w:r>
            <w:r w:rsidRPr="003061E2">
              <w:rPr>
                <w:rFonts w:ascii="Times New Roman" w:eastAsia="仿宋" w:hAnsi="Times New Roman" w:cs="Times New Roman" w:hint="default"/>
              </w:rPr>
              <w:t>）</w:t>
            </w:r>
          </w:p>
          <w:p w:rsidR="004A3809" w:rsidRPr="003061E2" w:rsidRDefault="004A3809" w:rsidP="004A3809">
            <w:pPr>
              <w:pStyle w:val="1"/>
              <w:adjustRightInd w:val="0"/>
              <w:snapToGrid w:val="0"/>
              <w:contextualSpacing/>
              <w:rPr>
                <w:rFonts w:ascii="Times New Roman" w:eastAsia="仿宋" w:hAnsi="Times New Roman" w:cs="Times New Roman" w:hint="default"/>
              </w:rPr>
            </w:pPr>
          </w:p>
          <w:p w:rsidR="004A3809" w:rsidRPr="003061E2" w:rsidRDefault="004A3809" w:rsidP="004A3809">
            <w:pPr>
              <w:pStyle w:val="1"/>
              <w:adjustRightInd w:val="0"/>
              <w:snapToGrid w:val="0"/>
              <w:contextualSpacing/>
              <w:rPr>
                <w:rFonts w:ascii="Times New Roman" w:eastAsia="仿宋" w:hAnsi="Times New Roman" w:cs="Times New Roman" w:hint="default"/>
              </w:rPr>
            </w:pPr>
          </w:p>
        </w:tc>
      </w:tr>
      <w:tr w:rsidR="004A3809" w:rsidRPr="003061E2" w:rsidTr="00A125AE">
        <w:trPr>
          <w:trHeight w:val="345"/>
        </w:trPr>
        <w:tc>
          <w:tcPr>
            <w:tcW w:w="959" w:type="dxa"/>
            <w:gridSpan w:val="2"/>
            <w:vMerge/>
            <w:tcBorders>
              <w:left w:val="single" w:sz="4" w:space="0" w:color="auto"/>
              <w:bottom w:val="single" w:sz="4" w:space="0" w:color="auto"/>
              <w:right w:val="single" w:sz="4" w:space="0" w:color="auto"/>
            </w:tcBorders>
            <w:vAlign w:val="center"/>
          </w:tcPr>
          <w:p w:rsidR="004A3809" w:rsidRPr="003061E2" w:rsidRDefault="004A3809" w:rsidP="00A125AE">
            <w:pPr>
              <w:rPr>
                <w:rFonts w:ascii="Times New Roman" w:eastAsia="宋体" w:hAnsi="Times New Roman" w:cs="Times New Roman"/>
                <w:sz w:val="24"/>
              </w:rPr>
            </w:pPr>
          </w:p>
        </w:tc>
        <w:tc>
          <w:tcPr>
            <w:tcW w:w="8486" w:type="dxa"/>
            <w:gridSpan w:val="12"/>
            <w:tcBorders>
              <w:top w:val="single" w:sz="4" w:space="0" w:color="auto"/>
              <w:left w:val="single" w:sz="4" w:space="0" w:color="auto"/>
              <w:right w:val="single" w:sz="4" w:space="0" w:color="auto"/>
            </w:tcBorders>
            <w:vAlign w:val="center"/>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曾获得国家科技奖情况：无</w:t>
            </w:r>
          </w:p>
        </w:tc>
      </w:tr>
      <w:tr w:rsidR="004A3809" w:rsidRPr="003061E2" w:rsidTr="00A125AE">
        <w:trPr>
          <w:trHeight w:val="312"/>
        </w:trPr>
        <w:tc>
          <w:tcPr>
            <w:tcW w:w="959" w:type="dxa"/>
            <w:gridSpan w:val="2"/>
            <w:vMerge w:val="restart"/>
            <w:tcBorders>
              <w:top w:val="single" w:sz="4" w:space="0" w:color="auto"/>
              <w:left w:val="single" w:sz="4" w:space="0" w:color="auto"/>
              <w:bottom w:val="single" w:sz="4" w:space="0" w:color="auto"/>
              <w:right w:val="single" w:sz="4" w:space="0" w:color="auto"/>
            </w:tcBorders>
            <w:vAlign w:val="center"/>
          </w:tcPr>
          <w:p w:rsidR="004A3809" w:rsidRPr="003061E2" w:rsidRDefault="004A3809" w:rsidP="00A125AE">
            <w:pPr>
              <w:pStyle w:val="1"/>
              <w:snapToGrid w:val="0"/>
              <w:jc w:val="center"/>
              <w:rPr>
                <w:rFonts w:ascii="Times New Roman" w:eastAsia="宋体" w:hAnsi="Times New Roman" w:cs="Times New Roman" w:hint="default"/>
              </w:rPr>
            </w:pPr>
            <w:r w:rsidRPr="003061E2">
              <w:rPr>
                <w:rFonts w:ascii="Times New Roman" w:eastAsia="宋体" w:hAnsi="Times New Roman" w:cs="Times New Roman" w:hint="default"/>
              </w:rPr>
              <w:t>第（</w:t>
            </w:r>
            <w:r w:rsidRPr="003061E2">
              <w:rPr>
                <w:rFonts w:ascii="Times New Roman" w:eastAsia="宋体" w:hAnsi="Times New Roman" w:cs="Times New Roman" w:hint="default"/>
              </w:rPr>
              <w:t>2</w:t>
            </w:r>
            <w:r w:rsidRPr="003061E2">
              <w:rPr>
                <w:rFonts w:ascii="Times New Roman" w:eastAsia="宋体" w:hAnsi="Times New Roman" w:cs="Times New Roman" w:hint="default"/>
              </w:rPr>
              <w:t>）</w:t>
            </w:r>
          </w:p>
          <w:p w:rsidR="004A3809" w:rsidRPr="003061E2" w:rsidRDefault="004A3809" w:rsidP="00A125AE">
            <w:pPr>
              <w:pStyle w:val="1"/>
              <w:snapToGrid w:val="0"/>
              <w:jc w:val="center"/>
              <w:rPr>
                <w:rFonts w:ascii="Times New Roman" w:eastAsia="宋体" w:hAnsi="Times New Roman" w:cs="Times New Roman" w:hint="default"/>
              </w:rPr>
            </w:pPr>
            <w:r w:rsidRPr="003061E2">
              <w:rPr>
                <w:rFonts w:ascii="Times New Roman" w:eastAsia="宋体" w:hAnsi="Times New Roman" w:cs="Times New Roman" w:hint="default"/>
              </w:rPr>
              <w:t>完成人</w:t>
            </w:r>
          </w:p>
        </w:tc>
        <w:tc>
          <w:tcPr>
            <w:tcW w:w="705" w:type="dxa"/>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姓名</w:t>
            </w:r>
          </w:p>
        </w:tc>
        <w:tc>
          <w:tcPr>
            <w:tcW w:w="850"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ind w:rightChars="-53" w:right="-111"/>
              <w:rPr>
                <w:rFonts w:ascii="Times New Roman" w:eastAsia="宋体" w:hAnsi="Times New Roman" w:cs="Times New Roman" w:hint="default"/>
              </w:rPr>
            </w:pPr>
            <w:r w:rsidRPr="003061E2">
              <w:rPr>
                <w:rFonts w:ascii="Times New Roman" w:eastAsia="仿宋" w:hAnsi="Times New Roman" w:cs="Times New Roman" w:hint="default"/>
              </w:rPr>
              <w:t>徐金富</w:t>
            </w:r>
          </w:p>
        </w:tc>
        <w:tc>
          <w:tcPr>
            <w:tcW w:w="1242"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完成单位</w:t>
            </w:r>
          </w:p>
        </w:tc>
        <w:tc>
          <w:tcPr>
            <w:tcW w:w="1879"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仿宋" w:hAnsi="Times New Roman" w:cs="Times New Roman" w:hint="default"/>
              </w:rPr>
              <w:t>广州天赐高新材料股份有限公司</w:t>
            </w:r>
          </w:p>
        </w:tc>
        <w:tc>
          <w:tcPr>
            <w:tcW w:w="1275"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工作单位</w:t>
            </w:r>
          </w:p>
        </w:tc>
        <w:tc>
          <w:tcPr>
            <w:tcW w:w="2535" w:type="dxa"/>
            <w:gridSpan w:val="3"/>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仿宋" w:hAnsi="Times New Roman" w:cs="Times New Roman" w:hint="default"/>
              </w:rPr>
              <w:t>广州天赐高新材料股份有限公司</w:t>
            </w:r>
          </w:p>
        </w:tc>
      </w:tr>
      <w:tr w:rsidR="004A3809" w:rsidRPr="003061E2" w:rsidTr="00A125AE">
        <w:trPr>
          <w:trHeight w:val="1760"/>
        </w:trPr>
        <w:tc>
          <w:tcPr>
            <w:tcW w:w="959" w:type="dxa"/>
            <w:gridSpan w:val="2"/>
            <w:vMerge/>
            <w:tcBorders>
              <w:top w:val="single" w:sz="4" w:space="0" w:color="auto"/>
              <w:left w:val="single" w:sz="4" w:space="0" w:color="auto"/>
              <w:bottom w:val="single" w:sz="4" w:space="0" w:color="auto"/>
              <w:right w:val="single" w:sz="4" w:space="0" w:color="auto"/>
            </w:tcBorders>
            <w:vAlign w:val="center"/>
          </w:tcPr>
          <w:p w:rsidR="004A3809" w:rsidRPr="003061E2" w:rsidRDefault="004A3809" w:rsidP="00A125AE">
            <w:pPr>
              <w:rPr>
                <w:rFonts w:ascii="Times New Roman" w:eastAsia="宋体" w:hAnsi="Times New Roman" w:cs="Times New Roman"/>
                <w:sz w:val="24"/>
              </w:rPr>
            </w:pPr>
          </w:p>
        </w:tc>
        <w:tc>
          <w:tcPr>
            <w:tcW w:w="8486" w:type="dxa"/>
            <w:gridSpan w:val="12"/>
            <w:tcBorders>
              <w:top w:val="single" w:sz="4" w:space="0" w:color="auto"/>
              <w:left w:val="single" w:sz="4" w:space="0" w:color="auto"/>
              <w:bottom w:val="single" w:sz="4" w:space="0" w:color="auto"/>
              <w:right w:val="single" w:sz="4" w:space="0" w:color="auto"/>
            </w:tcBorders>
            <w:vAlign w:val="center"/>
          </w:tcPr>
          <w:p w:rsidR="004A3809" w:rsidRPr="003061E2" w:rsidRDefault="004A3809" w:rsidP="004A3809">
            <w:pPr>
              <w:pStyle w:val="1"/>
              <w:snapToGrid w:val="0"/>
              <w:contextualSpacing/>
              <w:rPr>
                <w:rFonts w:ascii="Times New Roman" w:eastAsia="仿宋" w:hAnsi="Times New Roman" w:cs="Times New Roman" w:hint="default"/>
              </w:rPr>
            </w:pPr>
            <w:r w:rsidRPr="003061E2">
              <w:rPr>
                <w:rFonts w:ascii="Times New Roman" w:eastAsia="仿宋" w:hAnsi="Times New Roman" w:cs="Times New Roman" w:hint="default"/>
              </w:rPr>
              <w:t>主要技术创新贡献：本项目主要完成人，对本项目的主要科技创新点三、五做出了重要贡献</w:t>
            </w:r>
          </w:p>
          <w:p w:rsidR="004A3809" w:rsidRPr="003061E2" w:rsidRDefault="004A3809" w:rsidP="004A3809">
            <w:pPr>
              <w:pStyle w:val="1"/>
              <w:snapToGrid w:val="0"/>
              <w:contextualSpacing/>
              <w:rPr>
                <w:rFonts w:ascii="Times New Roman" w:eastAsia="仿宋" w:hAnsi="Times New Roman" w:cs="Times New Roman" w:hint="default"/>
              </w:rPr>
            </w:pPr>
            <w:r w:rsidRPr="003061E2">
              <w:rPr>
                <w:rFonts w:ascii="Times New Roman" w:eastAsia="仿宋" w:hAnsi="Times New Roman" w:cs="Times New Roman" w:hint="default"/>
              </w:rPr>
              <w:t>证明材料：</w:t>
            </w:r>
          </w:p>
          <w:p w:rsidR="004A3809" w:rsidRPr="003061E2" w:rsidRDefault="004A3809" w:rsidP="004A3809">
            <w:pPr>
              <w:pStyle w:val="1"/>
              <w:snapToGrid w:val="0"/>
              <w:contextualSpacing/>
              <w:rPr>
                <w:rFonts w:ascii="Times New Roman" w:eastAsia="仿宋" w:hAnsi="Times New Roman" w:cs="Times New Roman" w:hint="default"/>
              </w:rPr>
            </w:pPr>
            <w:r w:rsidRPr="003061E2">
              <w:rPr>
                <w:rFonts w:ascii="Times New Roman" w:eastAsia="仿宋" w:hAnsi="Times New Roman" w:cs="Times New Roman" w:hint="default"/>
              </w:rPr>
              <w:t>创新点三：专利</w:t>
            </w:r>
            <w:r w:rsidRPr="003061E2">
              <w:rPr>
                <w:rFonts w:ascii="Times New Roman" w:eastAsia="仿宋" w:hAnsi="Times New Roman" w:cs="Times New Roman" w:hint="default"/>
              </w:rPr>
              <w:t>31</w:t>
            </w:r>
            <w:r w:rsidRPr="003061E2">
              <w:rPr>
                <w:rFonts w:ascii="Times New Roman" w:eastAsia="仿宋" w:hAnsi="Times New Roman" w:cs="Times New Roman" w:hint="default"/>
              </w:rPr>
              <w:t>、</w:t>
            </w:r>
            <w:r w:rsidRPr="003061E2">
              <w:rPr>
                <w:rFonts w:ascii="Times New Roman" w:eastAsia="仿宋" w:hAnsi="Times New Roman" w:cs="Times New Roman" w:hint="default"/>
              </w:rPr>
              <w:t>32</w:t>
            </w:r>
          </w:p>
          <w:p w:rsidR="004A3809" w:rsidRPr="003061E2" w:rsidRDefault="004A3809" w:rsidP="004A3809">
            <w:pPr>
              <w:pStyle w:val="1"/>
              <w:snapToGrid w:val="0"/>
              <w:contextualSpacing/>
              <w:rPr>
                <w:rFonts w:ascii="Times New Roman" w:eastAsia="宋体" w:hAnsi="Times New Roman" w:cs="Times New Roman" w:hint="default"/>
              </w:rPr>
            </w:pPr>
            <w:r w:rsidRPr="003061E2">
              <w:rPr>
                <w:rFonts w:ascii="Times New Roman" w:eastAsia="仿宋" w:hAnsi="Times New Roman" w:cs="Times New Roman" w:hint="default"/>
              </w:rPr>
              <w:t>创新点五：专利</w:t>
            </w:r>
            <w:r w:rsidRPr="003061E2">
              <w:rPr>
                <w:rFonts w:ascii="Times New Roman" w:eastAsia="仿宋" w:hAnsi="Times New Roman" w:cs="Times New Roman" w:hint="default"/>
              </w:rPr>
              <w:t>33</w:t>
            </w:r>
          </w:p>
          <w:p w:rsidR="004A3809" w:rsidRPr="003061E2" w:rsidRDefault="004A3809" w:rsidP="00A125AE">
            <w:pPr>
              <w:pStyle w:val="1"/>
              <w:snapToGrid w:val="0"/>
              <w:rPr>
                <w:rFonts w:ascii="Times New Roman" w:eastAsia="宋体" w:hAnsi="Times New Roman" w:cs="Times New Roman" w:hint="default"/>
              </w:rPr>
            </w:pPr>
          </w:p>
        </w:tc>
      </w:tr>
      <w:tr w:rsidR="004A3809" w:rsidRPr="003061E2" w:rsidTr="00A125AE">
        <w:trPr>
          <w:trHeight w:val="345"/>
        </w:trPr>
        <w:tc>
          <w:tcPr>
            <w:tcW w:w="959" w:type="dxa"/>
            <w:gridSpan w:val="2"/>
            <w:vMerge/>
            <w:tcBorders>
              <w:left w:val="single" w:sz="4" w:space="0" w:color="auto"/>
              <w:bottom w:val="single" w:sz="4" w:space="0" w:color="auto"/>
              <w:right w:val="single" w:sz="4" w:space="0" w:color="auto"/>
            </w:tcBorders>
            <w:vAlign w:val="center"/>
          </w:tcPr>
          <w:p w:rsidR="004A3809" w:rsidRPr="003061E2" w:rsidRDefault="004A3809" w:rsidP="00A125AE">
            <w:pPr>
              <w:rPr>
                <w:rFonts w:ascii="Times New Roman" w:eastAsia="宋体" w:hAnsi="Times New Roman" w:cs="Times New Roman"/>
                <w:sz w:val="24"/>
              </w:rPr>
            </w:pPr>
          </w:p>
        </w:tc>
        <w:tc>
          <w:tcPr>
            <w:tcW w:w="8486" w:type="dxa"/>
            <w:gridSpan w:val="12"/>
            <w:tcBorders>
              <w:top w:val="single" w:sz="4" w:space="0" w:color="auto"/>
              <w:left w:val="single" w:sz="4" w:space="0" w:color="auto"/>
              <w:right w:val="single" w:sz="4" w:space="0" w:color="auto"/>
            </w:tcBorders>
            <w:vAlign w:val="center"/>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曾获得国家科技奖情况：无</w:t>
            </w:r>
          </w:p>
        </w:tc>
      </w:tr>
      <w:tr w:rsidR="004A3809" w:rsidRPr="003061E2" w:rsidTr="00A125AE">
        <w:trPr>
          <w:trHeight w:val="312"/>
        </w:trPr>
        <w:tc>
          <w:tcPr>
            <w:tcW w:w="959" w:type="dxa"/>
            <w:gridSpan w:val="2"/>
            <w:vMerge w:val="restart"/>
            <w:tcBorders>
              <w:top w:val="single" w:sz="4" w:space="0" w:color="auto"/>
              <w:left w:val="single" w:sz="4" w:space="0" w:color="auto"/>
              <w:bottom w:val="single" w:sz="4" w:space="0" w:color="auto"/>
              <w:right w:val="single" w:sz="4" w:space="0" w:color="auto"/>
            </w:tcBorders>
            <w:vAlign w:val="center"/>
          </w:tcPr>
          <w:p w:rsidR="004A3809" w:rsidRPr="003061E2" w:rsidRDefault="004A3809" w:rsidP="00A125AE">
            <w:pPr>
              <w:pStyle w:val="1"/>
              <w:snapToGrid w:val="0"/>
              <w:jc w:val="center"/>
              <w:rPr>
                <w:rFonts w:ascii="Times New Roman" w:eastAsia="宋体" w:hAnsi="Times New Roman" w:cs="Times New Roman" w:hint="default"/>
              </w:rPr>
            </w:pPr>
            <w:r w:rsidRPr="003061E2">
              <w:rPr>
                <w:rFonts w:ascii="Times New Roman" w:eastAsia="宋体" w:hAnsi="Times New Roman" w:cs="Times New Roman" w:hint="default"/>
              </w:rPr>
              <w:t>第（</w:t>
            </w:r>
            <w:r w:rsidRPr="003061E2">
              <w:rPr>
                <w:rFonts w:ascii="Times New Roman" w:eastAsia="宋体" w:hAnsi="Times New Roman" w:cs="Times New Roman" w:hint="default"/>
              </w:rPr>
              <w:t>3</w:t>
            </w:r>
            <w:r w:rsidRPr="003061E2">
              <w:rPr>
                <w:rFonts w:ascii="Times New Roman" w:eastAsia="宋体" w:hAnsi="Times New Roman" w:cs="Times New Roman" w:hint="default"/>
              </w:rPr>
              <w:t>）</w:t>
            </w:r>
          </w:p>
          <w:p w:rsidR="004A3809" w:rsidRPr="003061E2" w:rsidRDefault="004A3809" w:rsidP="00A125AE">
            <w:pPr>
              <w:pStyle w:val="1"/>
              <w:snapToGrid w:val="0"/>
              <w:jc w:val="center"/>
              <w:rPr>
                <w:rFonts w:ascii="Times New Roman" w:eastAsia="宋体" w:hAnsi="Times New Roman" w:cs="Times New Roman" w:hint="default"/>
              </w:rPr>
            </w:pPr>
            <w:r w:rsidRPr="003061E2">
              <w:rPr>
                <w:rFonts w:ascii="Times New Roman" w:eastAsia="宋体" w:hAnsi="Times New Roman" w:cs="Times New Roman" w:hint="default"/>
              </w:rPr>
              <w:t>完成人</w:t>
            </w:r>
          </w:p>
        </w:tc>
        <w:tc>
          <w:tcPr>
            <w:tcW w:w="705" w:type="dxa"/>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姓名</w:t>
            </w:r>
          </w:p>
        </w:tc>
        <w:tc>
          <w:tcPr>
            <w:tcW w:w="850"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ind w:rightChars="-53" w:right="-111"/>
              <w:rPr>
                <w:rFonts w:ascii="Times New Roman" w:eastAsia="宋体" w:hAnsi="Times New Roman" w:cs="Times New Roman" w:hint="default"/>
              </w:rPr>
            </w:pPr>
            <w:r w:rsidRPr="003061E2">
              <w:rPr>
                <w:rFonts w:ascii="Times New Roman" w:eastAsia="仿宋" w:hAnsi="Times New Roman" w:cs="Times New Roman" w:hint="default"/>
              </w:rPr>
              <w:t>许梦清</w:t>
            </w:r>
          </w:p>
        </w:tc>
        <w:tc>
          <w:tcPr>
            <w:tcW w:w="1242"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完成单位</w:t>
            </w:r>
          </w:p>
        </w:tc>
        <w:tc>
          <w:tcPr>
            <w:tcW w:w="1879"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仿宋" w:hAnsi="Times New Roman" w:cs="Times New Roman" w:hint="default"/>
              </w:rPr>
              <w:t>华南师范大学</w:t>
            </w:r>
          </w:p>
        </w:tc>
        <w:tc>
          <w:tcPr>
            <w:tcW w:w="1275"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工作单位</w:t>
            </w:r>
          </w:p>
        </w:tc>
        <w:tc>
          <w:tcPr>
            <w:tcW w:w="2535" w:type="dxa"/>
            <w:gridSpan w:val="3"/>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仿宋" w:hAnsi="Times New Roman" w:cs="Times New Roman" w:hint="default"/>
              </w:rPr>
              <w:t>华南师范大学</w:t>
            </w:r>
          </w:p>
        </w:tc>
      </w:tr>
      <w:tr w:rsidR="004A3809" w:rsidRPr="003061E2" w:rsidTr="00A125AE">
        <w:trPr>
          <w:trHeight w:val="1760"/>
        </w:trPr>
        <w:tc>
          <w:tcPr>
            <w:tcW w:w="959" w:type="dxa"/>
            <w:gridSpan w:val="2"/>
            <w:vMerge/>
            <w:tcBorders>
              <w:top w:val="single" w:sz="4" w:space="0" w:color="auto"/>
              <w:left w:val="single" w:sz="4" w:space="0" w:color="auto"/>
              <w:bottom w:val="single" w:sz="4" w:space="0" w:color="auto"/>
              <w:right w:val="single" w:sz="4" w:space="0" w:color="auto"/>
            </w:tcBorders>
            <w:vAlign w:val="center"/>
          </w:tcPr>
          <w:p w:rsidR="004A3809" w:rsidRPr="003061E2" w:rsidRDefault="004A3809" w:rsidP="00A125AE">
            <w:pPr>
              <w:rPr>
                <w:rFonts w:ascii="Times New Roman" w:eastAsia="宋体" w:hAnsi="Times New Roman" w:cs="Times New Roman"/>
                <w:sz w:val="24"/>
              </w:rPr>
            </w:pPr>
          </w:p>
        </w:tc>
        <w:tc>
          <w:tcPr>
            <w:tcW w:w="8486" w:type="dxa"/>
            <w:gridSpan w:val="12"/>
            <w:tcBorders>
              <w:top w:val="single" w:sz="4" w:space="0" w:color="auto"/>
              <w:left w:val="single" w:sz="4" w:space="0" w:color="auto"/>
              <w:bottom w:val="single" w:sz="4" w:space="0" w:color="auto"/>
              <w:right w:val="single" w:sz="4" w:space="0" w:color="auto"/>
            </w:tcBorders>
            <w:vAlign w:val="center"/>
          </w:tcPr>
          <w:p w:rsidR="004A3809" w:rsidRPr="003061E2" w:rsidRDefault="004A3809" w:rsidP="004A3809">
            <w:pPr>
              <w:pStyle w:val="1"/>
              <w:snapToGrid w:val="0"/>
              <w:contextualSpacing/>
              <w:rPr>
                <w:rFonts w:ascii="Times New Roman" w:eastAsia="仿宋" w:hAnsi="Times New Roman" w:cs="Times New Roman" w:hint="default"/>
              </w:rPr>
            </w:pPr>
            <w:r w:rsidRPr="003061E2">
              <w:rPr>
                <w:rFonts w:ascii="Times New Roman" w:eastAsia="仿宋" w:hAnsi="Times New Roman" w:cs="Times New Roman" w:hint="default"/>
              </w:rPr>
              <w:t>主要技术创新贡献：本项目的主要完成人之一，参与了项目研制开发的全过程，对本项目的主要科技创新点三、四、五做出了重要贡献</w:t>
            </w:r>
          </w:p>
          <w:p w:rsidR="004A3809" w:rsidRPr="003061E2" w:rsidRDefault="004A3809" w:rsidP="004A3809">
            <w:pPr>
              <w:pStyle w:val="1"/>
              <w:snapToGrid w:val="0"/>
              <w:contextualSpacing/>
              <w:rPr>
                <w:rFonts w:ascii="Times New Roman" w:eastAsia="宋体" w:hAnsi="Times New Roman" w:cs="Times New Roman" w:hint="default"/>
              </w:rPr>
            </w:pPr>
            <w:r w:rsidRPr="003061E2">
              <w:rPr>
                <w:rFonts w:ascii="Times New Roman" w:eastAsia="宋体" w:hAnsi="Times New Roman" w:cs="Times New Roman" w:hint="default"/>
              </w:rPr>
              <w:t>证明材料：</w:t>
            </w:r>
          </w:p>
          <w:p w:rsidR="004A3809" w:rsidRPr="003061E2" w:rsidRDefault="004A3809" w:rsidP="004A3809">
            <w:pPr>
              <w:pStyle w:val="1"/>
              <w:snapToGrid w:val="0"/>
              <w:contextualSpacing/>
              <w:rPr>
                <w:rFonts w:ascii="Times New Roman" w:eastAsia="宋体" w:hAnsi="Times New Roman" w:cs="Times New Roman" w:hint="default"/>
              </w:rPr>
            </w:pPr>
            <w:r w:rsidRPr="003061E2">
              <w:rPr>
                <w:rFonts w:ascii="Times New Roman" w:eastAsia="宋体" w:hAnsi="Times New Roman" w:cs="Times New Roman" w:hint="default"/>
              </w:rPr>
              <w:t>创新点三：专利</w:t>
            </w:r>
            <w:r w:rsidRPr="003061E2">
              <w:rPr>
                <w:rFonts w:ascii="Times New Roman" w:eastAsia="宋体" w:hAnsi="Times New Roman" w:cs="Times New Roman" w:hint="default"/>
              </w:rPr>
              <w:t>6</w:t>
            </w:r>
            <w:r w:rsidRPr="003061E2">
              <w:rPr>
                <w:rFonts w:ascii="Times New Roman" w:eastAsia="宋体" w:hAnsi="Times New Roman" w:cs="Times New Roman" w:hint="default"/>
              </w:rPr>
              <w:t>（附件</w:t>
            </w:r>
            <w:r w:rsidRPr="003061E2">
              <w:rPr>
                <w:rFonts w:ascii="Times New Roman" w:eastAsia="宋体" w:hAnsi="Times New Roman" w:cs="Times New Roman" w:hint="default"/>
              </w:rPr>
              <w:t>7</w:t>
            </w:r>
            <w:r w:rsidRPr="003061E2">
              <w:rPr>
                <w:rFonts w:ascii="Times New Roman" w:eastAsia="宋体" w:hAnsi="Times New Roman" w:cs="Times New Roman" w:hint="default"/>
              </w:rPr>
              <w:t>）；</w:t>
            </w:r>
            <w:r w:rsidRPr="003061E2">
              <w:rPr>
                <w:rFonts w:ascii="Times New Roman" w:eastAsia="宋体" w:hAnsi="Times New Roman" w:cs="Times New Roman" w:hint="default"/>
              </w:rPr>
              <w:t xml:space="preserve"> </w:t>
            </w:r>
            <w:r w:rsidRPr="003061E2">
              <w:rPr>
                <w:rFonts w:ascii="Times New Roman" w:eastAsia="宋体" w:hAnsi="Times New Roman" w:cs="Times New Roman" w:hint="default"/>
              </w:rPr>
              <w:t>论文</w:t>
            </w:r>
            <w:r w:rsidRPr="003061E2">
              <w:rPr>
                <w:rFonts w:ascii="Times New Roman" w:eastAsia="宋体" w:hAnsi="Times New Roman" w:cs="Times New Roman" w:hint="default"/>
              </w:rPr>
              <w:t>2</w:t>
            </w:r>
            <w:r w:rsidRPr="003061E2">
              <w:rPr>
                <w:rFonts w:ascii="Times New Roman" w:eastAsia="宋体" w:hAnsi="Times New Roman" w:cs="Times New Roman" w:hint="default"/>
              </w:rPr>
              <w:t>（附件</w:t>
            </w:r>
            <w:r w:rsidRPr="003061E2">
              <w:rPr>
                <w:rFonts w:ascii="Times New Roman" w:eastAsia="宋体" w:hAnsi="Times New Roman" w:cs="Times New Roman" w:hint="default"/>
              </w:rPr>
              <w:t>17</w:t>
            </w:r>
            <w:r w:rsidRPr="003061E2">
              <w:rPr>
                <w:rFonts w:ascii="Times New Roman" w:eastAsia="宋体" w:hAnsi="Times New Roman" w:cs="Times New Roman" w:hint="default"/>
              </w:rPr>
              <w:t>）；著作</w:t>
            </w:r>
            <w:r w:rsidRPr="003061E2">
              <w:rPr>
                <w:rFonts w:ascii="Times New Roman" w:eastAsia="宋体" w:hAnsi="Times New Roman" w:cs="Times New Roman" w:hint="default"/>
              </w:rPr>
              <w:t>2</w:t>
            </w:r>
            <w:r w:rsidRPr="003061E2">
              <w:rPr>
                <w:rFonts w:ascii="Times New Roman" w:eastAsia="宋体" w:hAnsi="Times New Roman" w:cs="Times New Roman" w:hint="default"/>
              </w:rPr>
              <w:t>、</w:t>
            </w:r>
            <w:r w:rsidRPr="003061E2">
              <w:rPr>
                <w:rFonts w:ascii="Times New Roman" w:eastAsia="宋体" w:hAnsi="Times New Roman" w:cs="Times New Roman" w:hint="default"/>
              </w:rPr>
              <w:t>3</w:t>
            </w:r>
            <w:r w:rsidRPr="003061E2">
              <w:rPr>
                <w:rFonts w:ascii="Times New Roman" w:eastAsia="宋体" w:hAnsi="Times New Roman" w:cs="Times New Roman" w:hint="default"/>
              </w:rPr>
              <w:t>（附件</w:t>
            </w:r>
            <w:r w:rsidRPr="003061E2">
              <w:rPr>
                <w:rFonts w:ascii="Times New Roman" w:eastAsia="宋体" w:hAnsi="Times New Roman" w:cs="Times New Roman" w:hint="default"/>
              </w:rPr>
              <w:t>15</w:t>
            </w:r>
            <w:r w:rsidRPr="003061E2">
              <w:rPr>
                <w:rFonts w:ascii="Times New Roman" w:eastAsia="宋体" w:hAnsi="Times New Roman" w:cs="Times New Roman" w:hint="default"/>
              </w:rPr>
              <w:t>、</w:t>
            </w:r>
            <w:r w:rsidRPr="003061E2">
              <w:rPr>
                <w:rFonts w:ascii="Times New Roman" w:eastAsia="宋体" w:hAnsi="Times New Roman" w:cs="Times New Roman" w:hint="default"/>
              </w:rPr>
              <w:t>16)</w:t>
            </w:r>
          </w:p>
          <w:p w:rsidR="004A3809" w:rsidRPr="003061E2" w:rsidRDefault="004A3809" w:rsidP="004A3809">
            <w:pPr>
              <w:pStyle w:val="1"/>
              <w:snapToGrid w:val="0"/>
              <w:contextualSpacing/>
              <w:rPr>
                <w:rFonts w:ascii="Times New Roman" w:eastAsia="宋体" w:hAnsi="Times New Roman" w:cs="Times New Roman" w:hint="default"/>
              </w:rPr>
            </w:pPr>
            <w:r w:rsidRPr="003061E2">
              <w:rPr>
                <w:rFonts w:ascii="Times New Roman" w:eastAsia="宋体" w:hAnsi="Times New Roman" w:cs="Times New Roman" w:hint="default"/>
              </w:rPr>
              <w:t>创新点四：专利</w:t>
            </w:r>
            <w:r w:rsidRPr="003061E2">
              <w:rPr>
                <w:rFonts w:ascii="Times New Roman" w:eastAsia="宋体" w:hAnsi="Times New Roman" w:cs="Times New Roman" w:hint="default"/>
              </w:rPr>
              <w:t>9</w:t>
            </w:r>
            <w:r w:rsidRPr="003061E2">
              <w:rPr>
                <w:rFonts w:ascii="Times New Roman" w:eastAsia="宋体" w:hAnsi="Times New Roman" w:cs="Times New Roman" w:hint="default"/>
              </w:rPr>
              <w:t>（附件</w:t>
            </w:r>
            <w:r w:rsidRPr="003061E2">
              <w:rPr>
                <w:rFonts w:ascii="Times New Roman" w:eastAsia="宋体" w:hAnsi="Times New Roman" w:cs="Times New Roman" w:hint="default"/>
              </w:rPr>
              <w:t>10</w:t>
            </w:r>
            <w:r w:rsidRPr="003061E2">
              <w:rPr>
                <w:rFonts w:ascii="Times New Roman" w:eastAsia="宋体" w:hAnsi="Times New Roman" w:cs="Times New Roman" w:hint="default"/>
              </w:rPr>
              <w:t>）；论文</w:t>
            </w:r>
            <w:r w:rsidRPr="003061E2">
              <w:rPr>
                <w:rFonts w:ascii="Times New Roman" w:eastAsia="宋体" w:hAnsi="Times New Roman" w:cs="Times New Roman" w:hint="default"/>
              </w:rPr>
              <w:t>8</w:t>
            </w:r>
            <w:r w:rsidRPr="003061E2">
              <w:rPr>
                <w:rFonts w:ascii="Times New Roman" w:eastAsia="宋体" w:hAnsi="Times New Roman" w:cs="Times New Roman" w:hint="default"/>
              </w:rPr>
              <w:t>（附件</w:t>
            </w:r>
            <w:r w:rsidRPr="003061E2">
              <w:rPr>
                <w:rFonts w:ascii="Times New Roman" w:eastAsia="宋体" w:hAnsi="Times New Roman" w:cs="Times New Roman" w:hint="default"/>
              </w:rPr>
              <w:t>20</w:t>
            </w:r>
            <w:r w:rsidRPr="003061E2">
              <w:rPr>
                <w:rFonts w:ascii="Times New Roman" w:eastAsia="宋体" w:hAnsi="Times New Roman" w:cs="Times New Roman" w:hint="default"/>
              </w:rPr>
              <w:t>）</w:t>
            </w:r>
          </w:p>
          <w:p w:rsidR="004A3809" w:rsidRPr="003061E2" w:rsidRDefault="004A3809" w:rsidP="004A3809">
            <w:pPr>
              <w:pStyle w:val="1"/>
              <w:snapToGrid w:val="0"/>
              <w:contextualSpacing/>
              <w:rPr>
                <w:rFonts w:ascii="Times New Roman" w:eastAsia="宋体" w:hAnsi="Times New Roman" w:cs="Times New Roman" w:hint="default"/>
              </w:rPr>
            </w:pPr>
            <w:r w:rsidRPr="003061E2">
              <w:rPr>
                <w:rFonts w:ascii="Times New Roman" w:eastAsia="宋体" w:hAnsi="Times New Roman" w:cs="Times New Roman" w:hint="default"/>
              </w:rPr>
              <w:t>创新点五：专利</w:t>
            </w:r>
            <w:r w:rsidRPr="003061E2">
              <w:rPr>
                <w:rFonts w:ascii="Times New Roman" w:eastAsia="宋体" w:hAnsi="Times New Roman" w:cs="Times New Roman" w:hint="default"/>
              </w:rPr>
              <w:t>33</w:t>
            </w:r>
            <w:r w:rsidRPr="003061E2">
              <w:rPr>
                <w:rFonts w:ascii="Times New Roman" w:eastAsia="宋体" w:hAnsi="Times New Roman" w:cs="Times New Roman" w:hint="default"/>
              </w:rPr>
              <w:t>；论文</w:t>
            </w:r>
            <w:r w:rsidRPr="003061E2">
              <w:rPr>
                <w:rFonts w:ascii="Times New Roman" w:eastAsia="宋体" w:hAnsi="Times New Roman" w:cs="Times New Roman" w:hint="default"/>
              </w:rPr>
              <w:t>10</w:t>
            </w:r>
            <w:r w:rsidRPr="003061E2">
              <w:rPr>
                <w:rFonts w:ascii="Times New Roman" w:eastAsia="宋体" w:hAnsi="Times New Roman" w:cs="Times New Roman" w:hint="default"/>
              </w:rPr>
              <w:t>（附件</w:t>
            </w:r>
            <w:r w:rsidRPr="003061E2">
              <w:rPr>
                <w:rFonts w:ascii="Times New Roman" w:eastAsia="宋体" w:hAnsi="Times New Roman" w:cs="Times New Roman" w:hint="default"/>
              </w:rPr>
              <w:t>21</w:t>
            </w:r>
            <w:r w:rsidRPr="003061E2">
              <w:rPr>
                <w:rFonts w:ascii="Times New Roman" w:eastAsia="宋体" w:hAnsi="Times New Roman" w:cs="Times New Roman" w:hint="default"/>
              </w:rPr>
              <w:t>），论文</w:t>
            </w:r>
            <w:r w:rsidRPr="003061E2">
              <w:rPr>
                <w:rFonts w:ascii="Times New Roman" w:eastAsia="宋体" w:hAnsi="Times New Roman" w:cs="Times New Roman" w:hint="default"/>
              </w:rPr>
              <w:t>59</w:t>
            </w:r>
            <w:r w:rsidRPr="003061E2">
              <w:rPr>
                <w:rFonts w:ascii="Times New Roman" w:eastAsia="宋体" w:hAnsi="Times New Roman" w:cs="Times New Roman" w:hint="default"/>
              </w:rPr>
              <w:t>、</w:t>
            </w:r>
            <w:r w:rsidRPr="003061E2">
              <w:rPr>
                <w:rFonts w:ascii="Times New Roman" w:eastAsia="宋体" w:hAnsi="Times New Roman" w:cs="Times New Roman" w:hint="default"/>
              </w:rPr>
              <w:t>62</w:t>
            </w:r>
          </w:p>
          <w:p w:rsidR="004A3809" w:rsidRPr="003061E2" w:rsidRDefault="004A3809" w:rsidP="00A125AE">
            <w:pPr>
              <w:pStyle w:val="1"/>
              <w:snapToGrid w:val="0"/>
              <w:rPr>
                <w:rFonts w:ascii="Times New Roman" w:eastAsia="宋体" w:hAnsi="Times New Roman" w:cs="Times New Roman" w:hint="default"/>
              </w:rPr>
            </w:pPr>
          </w:p>
        </w:tc>
      </w:tr>
      <w:tr w:rsidR="004A3809" w:rsidRPr="003061E2" w:rsidTr="00A125AE">
        <w:trPr>
          <w:trHeight w:val="345"/>
        </w:trPr>
        <w:tc>
          <w:tcPr>
            <w:tcW w:w="959" w:type="dxa"/>
            <w:gridSpan w:val="2"/>
            <w:vMerge/>
            <w:tcBorders>
              <w:left w:val="single" w:sz="4" w:space="0" w:color="auto"/>
              <w:bottom w:val="single" w:sz="4" w:space="0" w:color="auto"/>
              <w:right w:val="single" w:sz="4" w:space="0" w:color="auto"/>
            </w:tcBorders>
            <w:vAlign w:val="center"/>
          </w:tcPr>
          <w:p w:rsidR="004A3809" w:rsidRPr="003061E2" w:rsidRDefault="004A3809" w:rsidP="00A125AE">
            <w:pPr>
              <w:rPr>
                <w:rFonts w:ascii="Times New Roman" w:eastAsia="宋体" w:hAnsi="Times New Roman" w:cs="Times New Roman"/>
                <w:sz w:val="24"/>
              </w:rPr>
            </w:pPr>
          </w:p>
        </w:tc>
        <w:tc>
          <w:tcPr>
            <w:tcW w:w="8486" w:type="dxa"/>
            <w:gridSpan w:val="12"/>
            <w:tcBorders>
              <w:top w:val="single" w:sz="4" w:space="0" w:color="auto"/>
              <w:left w:val="single" w:sz="4" w:space="0" w:color="auto"/>
              <w:right w:val="single" w:sz="4" w:space="0" w:color="auto"/>
            </w:tcBorders>
            <w:vAlign w:val="center"/>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曾获得国家科技奖情况：无</w:t>
            </w:r>
          </w:p>
        </w:tc>
      </w:tr>
      <w:tr w:rsidR="004A3809" w:rsidRPr="003061E2" w:rsidTr="00A125AE">
        <w:trPr>
          <w:trHeight w:val="312"/>
        </w:trPr>
        <w:tc>
          <w:tcPr>
            <w:tcW w:w="959" w:type="dxa"/>
            <w:gridSpan w:val="2"/>
            <w:vMerge w:val="restart"/>
            <w:tcBorders>
              <w:top w:val="single" w:sz="4" w:space="0" w:color="auto"/>
              <w:left w:val="single" w:sz="4" w:space="0" w:color="auto"/>
              <w:bottom w:val="single" w:sz="4" w:space="0" w:color="auto"/>
              <w:right w:val="single" w:sz="4" w:space="0" w:color="auto"/>
            </w:tcBorders>
            <w:vAlign w:val="center"/>
          </w:tcPr>
          <w:p w:rsidR="004A3809" w:rsidRPr="003061E2" w:rsidRDefault="004A3809" w:rsidP="00A125AE">
            <w:pPr>
              <w:pStyle w:val="1"/>
              <w:snapToGrid w:val="0"/>
              <w:jc w:val="center"/>
              <w:rPr>
                <w:rFonts w:ascii="Times New Roman" w:eastAsia="宋体" w:hAnsi="Times New Roman" w:cs="Times New Roman" w:hint="default"/>
              </w:rPr>
            </w:pPr>
            <w:r w:rsidRPr="003061E2">
              <w:rPr>
                <w:rFonts w:ascii="Times New Roman" w:eastAsia="宋体" w:hAnsi="Times New Roman" w:cs="Times New Roman" w:hint="default"/>
              </w:rPr>
              <w:t>第（</w:t>
            </w:r>
            <w:r w:rsidRPr="003061E2">
              <w:rPr>
                <w:rFonts w:ascii="Times New Roman" w:eastAsia="宋体" w:hAnsi="Times New Roman" w:cs="Times New Roman" w:hint="default"/>
              </w:rPr>
              <w:t>4</w:t>
            </w:r>
            <w:r w:rsidRPr="003061E2">
              <w:rPr>
                <w:rFonts w:ascii="Times New Roman" w:eastAsia="宋体" w:hAnsi="Times New Roman" w:cs="Times New Roman" w:hint="default"/>
              </w:rPr>
              <w:t>）</w:t>
            </w:r>
          </w:p>
          <w:p w:rsidR="004A3809" w:rsidRPr="003061E2" w:rsidRDefault="004A3809" w:rsidP="00A125AE">
            <w:pPr>
              <w:pStyle w:val="1"/>
              <w:snapToGrid w:val="0"/>
              <w:jc w:val="center"/>
              <w:rPr>
                <w:rFonts w:ascii="Times New Roman" w:eastAsia="宋体" w:hAnsi="Times New Roman" w:cs="Times New Roman" w:hint="default"/>
              </w:rPr>
            </w:pPr>
            <w:r w:rsidRPr="003061E2">
              <w:rPr>
                <w:rFonts w:ascii="Times New Roman" w:eastAsia="宋体" w:hAnsi="Times New Roman" w:cs="Times New Roman" w:hint="default"/>
              </w:rPr>
              <w:t>完成人</w:t>
            </w:r>
          </w:p>
        </w:tc>
        <w:tc>
          <w:tcPr>
            <w:tcW w:w="705" w:type="dxa"/>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姓名</w:t>
            </w:r>
          </w:p>
        </w:tc>
        <w:tc>
          <w:tcPr>
            <w:tcW w:w="850"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ind w:rightChars="-53" w:right="-111"/>
              <w:rPr>
                <w:rFonts w:ascii="Times New Roman" w:eastAsia="宋体" w:hAnsi="Times New Roman" w:cs="Times New Roman" w:hint="default"/>
              </w:rPr>
            </w:pPr>
            <w:r w:rsidRPr="003061E2">
              <w:rPr>
                <w:rFonts w:ascii="Times New Roman" w:eastAsia="仿宋" w:hAnsi="Times New Roman" w:cs="Times New Roman" w:hint="default"/>
              </w:rPr>
              <w:t>周顺武</w:t>
            </w:r>
          </w:p>
        </w:tc>
        <w:tc>
          <w:tcPr>
            <w:tcW w:w="1242"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完成单位</w:t>
            </w:r>
          </w:p>
        </w:tc>
        <w:tc>
          <w:tcPr>
            <w:tcW w:w="1879"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仿宋" w:hAnsi="Times New Roman" w:cs="Times New Roman" w:hint="default"/>
              </w:rPr>
              <w:t>广州天赐高新材料股份有限公司</w:t>
            </w:r>
          </w:p>
        </w:tc>
        <w:tc>
          <w:tcPr>
            <w:tcW w:w="1275"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工作单位</w:t>
            </w:r>
          </w:p>
        </w:tc>
        <w:tc>
          <w:tcPr>
            <w:tcW w:w="2535" w:type="dxa"/>
            <w:gridSpan w:val="3"/>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仿宋" w:hAnsi="Times New Roman" w:cs="Times New Roman" w:hint="default"/>
              </w:rPr>
              <w:t>广州天赐高新材料股份有限公司</w:t>
            </w:r>
          </w:p>
        </w:tc>
      </w:tr>
      <w:tr w:rsidR="004A3809" w:rsidRPr="003061E2" w:rsidTr="00A125AE">
        <w:trPr>
          <w:trHeight w:val="1760"/>
        </w:trPr>
        <w:tc>
          <w:tcPr>
            <w:tcW w:w="959" w:type="dxa"/>
            <w:gridSpan w:val="2"/>
            <w:vMerge/>
            <w:tcBorders>
              <w:top w:val="single" w:sz="4" w:space="0" w:color="auto"/>
              <w:left w:val="single" w:sz="4" w:space="0" w:color="auto"/>
              <w:bottom w:val="single" w:sz="4" w:space="0" w:color="auto"/>
              <w:right w:val="single" w:sz="4" w:space="0" w:color="auto"/>
            </w:tcBorders>
            <w:vAlign w:val="center"/>
          </w:tcPr>
          <w:p w:rsidR="004A3809" w:rsidRPr="003061E2" w:rsidRDefault="004A3809" w:rsidP="00A125AE">
            <w:pPr>
              <w:rPr>
                <w:rFonts w:ascii="Times New Roman" w:eastAsia="宋体" w:hAnsi="Times New Roman" w:cs="Times New Roman"/>
                <w:sz w:val="24"/>
              </w:rPr>
            </w:pPr>
          </w:p>
        </w:tc>
        <w:tc>
          <w:tcPr>
            <w:tcW w:w="8486" w:type="dxa"/>
            <w:gridSpan w:val="12"/>
            <w:tcBorders>
              <w:top w:val="single" w:sz="4" w:space="0" w:color="auto"/>
              <w:left w:val="single" w:sz="4" w:space="0" w:color="auto"/>
              <w:bottom w:val="single" w:sz="4" w:space="0" w:color="auto"/>
              <w:right w:val="single" w:sz="4" w:space="0" w:color="auto"/>
            </w:tcBorders>
            <w:vAlign w:val="center"/>
          </w:tcPr>
          <w:p w:rsidR="004A3809" w:rsidRPr="003061E2" w:rsidRDefault="004A3809" w:rsidP="004A3809">
            <w:pPr>
              <w:pStyle w:val="1"/>
              <w:snapToGrid w:val="0"/>
              <w:contextualSpacing/>
              <w:rPr>
                <w:rFonts w:ascii="Times New Roman" w:eastAsia="仿宋" w:hAnsi="Times New Roman" w:cs="Times New Roman" w:hint="default"/>
              </w:rPr>
            </w:pPr>
            <w:r w:rsidRPr="003061E2">
              <w:rPr>
                <w:rFonts w:ascii="Times New Roman" w:eastAsia="仿宋" w:hAnsi="Times New Roman" w:cs="Times New Roman" w:hint="default"/>
              </w:rPr>
              <w:t>主要技术创新贡献：本项目主要完成人，对本项目的主要科技创新点三、四做出了重要贡献。</w:t>
            </w:r>
          </w:p>
          <w:p w:rsidR="004A3809" w:rsidRPr="003061E2" w:rsidRDefault="004A3809" w:rsidP="004A3809">
            <w:pPr>
              <w:pStyle w:val="1"/>
              <w:snapToGrid w:val="0"/>
              <w:contextualSpacing/>
              <w:rPr>
                <w:rFonts w:ascii="Times New Roman" w:eastAsia="仿宋" w:hAnsi="Times New Roman" w:cs="Times New Roman" w:hint="default"/>
              </w:rPr>
            </w:pPr>
            <w:r w:rsidRPr="003061E2">
              <w:rPr>
                <w:rFonts w:ascii="Times New Roman" w:eastAsia="仿宋" w:hAnsi="Times New Roman" w:cs="Times New Roman" w:hint="default"/>
              </w:rPr>
              <w:t>证明材料：</w:t>
            </w:r>
          </w:p>
          <w:p w:rsidR="004A3809" w:rsidRPr="003061E2" w:rsidRDefault="004A3809" w:rsidP="004A3809">
            <w:pPr>
              <w:pStyle w:val="1"/>
              <w:snapToGrid w:val="0"/>
              <w:contextualSpacing/>
              <w:rPr>
                <w:rFonts w:ascii="Times New Roman" w:eastAsia="仿宋" w:hAnsi="Times New Roman" w:cs="Times New Roman" w:hint="default"/>
              </w:rPr>
            </w:pPr>
            <w:r w:rsidRPr="003061E2">
              <w:rPr>
                <w:rFonts w:ascii="Times New Roman" w:eastAsia="仿宋" w:hAnsi="Times New Roman" w:cs="Times New Roman" w:hint="default"/>
              </w:rPr>
              <w:t>创新点三：专利</w:t>
            </w:r>
            <w:r w:rsidRPr="003061E2">
              <w:rPr>
                <w:rFonts w:ascii="Times New Roman" w:eastAsia="仿宋" w:hAnsi="Times New Roman" w:cs="Times New Roman" w:hint="default"/>
              </w:rPr>
              <w:t>12</w:t>
            </w:r>
          </w:p>
          <w:p w:rsidR="004A3809" w:rsidRPr="003061E2" w:rsidRDefault="004A3809" w:rsidP="004A3809">
            <w:pPr>
              <w:pStyle w:val="1"/>
              <w:snapToGrid w:val="0"/>
              <w:contextualSpacing/>
              <w:rPr>
                <w:rFonts w:ascii="Times New Roman" w:eastAsia="宋体" w:hAnsi="Times New Roman" w:cs="Times New Roman" w:hint="default"/>
              </w:rPr>
            </w:pPr>
            <w:r w:rsidRPr="003061E2">
              <w:rPr>
                <w:rFonts w:ascii="Times New Roman" w:eastAsia="仿宋" w:hAnsi="Times New Roman" w:cs="Times New Roman" w:hint="default"/>
              </w:rPr>
              <w:t>创新点四：专利</w:t>
            </w:r>
            <w:r w:rsidRPr="003061E2">
              <w:rPr>
                <w:rFonts w:ascii="Times New Roman" w:eastAsia="仿宋" w:hAnsi="Times New Roman" w:cs="Times New Roman" w:hint="default"/>
              </w:rPr>
              <w:t>13</w:t>
            </w:r>
          </w:p>
          <w:p w:rsidR="004A3809" w:rsidRPr="003061E2" w:rsidRDefault="004A3809" w:rsidP="00A125AE">
            <w:pPr>
              <w:pStyle w:val="1"/>
              <w:snapToGrid w:val="0"/>
              <w:rPr>
                <w:rFonts w:ascii="Times New Roman" w:eastAsia="宋体" w:hAnsi="Times New Roman" w:cs="Times New Roman" w:hint="default"/>
              </w:rPr>
            </w:pPr>
          </w:p>
        </w:tc>
      </w:tr>
      <w:tr w:rsidR="004A3809" w:rsidRPr="003061E2" w:rsidTr="00A125AE">
        <w:trPr>
          <w:trHeight w:val="345"/>
        </w:trPr>
        <w:tc>
          <w:tcPr>
            <w:tcW w:w="959" w:type="dxa"/>
            <w:gridSpan w:val="2"/>
            <w:vMerge/>
            <w:tcBorders>
              <w:left w:val="single" w:sz="4" w:space="0" w:color="auto"/>
              <w:bottom w:val="single" w:sz="4" w:space="0" w:color="auto"/>
              <w:right w:val="single" w:sz="4" w:space="0" w:color="auto"/>
            </w:tcBorders>
            <w:vAlign w:val="center"/>
          </w:tcPr>
          <w:p w:rsidR="004A3809" w:rsidRPr="003061E2" w:rsidRDefault="004A3809" w:rsidP="00A125AE">
            <w:pPr>
              <w:rPr>
                <w:rFonts w:ascii="Times New Roman" w:eastAsia="宋体" w:hAnsi="Times New Roman" w:cs="Times New Roman"/>
                <w:sz w:val="24"/>
              </w:rPr>
            </w:pPr>
          </w:p>
        </w:tc>
        <w:tc>
          <w:tcPr>
            <w:tcW w:w="8486" w:type="dxa"/>
            <w:gridSpan w:val="12"/>
            <w:tcBorders>
              <w:top w:val="single" w:sz="4" w:space="0" w:color="auto"/>
              <w:left w:val="single" w:sz="4" w:space="0" w:color="auto"/>
              <w:right w:val="single" w:sz="4" w:space="0" w:color="auto"/>
            </w:tcBorders>
            <w:vAlign w:val="center"/>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曾获得国家科技奖情况：无</w:t>
            </w:r>
          </w:p>
        </w:tc>
      </w:tr>
      <w:tr w:rsidR="004A3809" w:rsidRPr="003061E2" w:rsidTr="00A125AE">
        <w:trPr>
          <w:trHeight w:val="312"/>
        </w:trPr>
        <w:tc>
          <w:tcPr>
            <w:tcW w:w="959" w:type="dxa"/>
            <w:gridSpan w:val="2"/>
            <w:vMerge w:val="restart"/>
            <w:tcBorders>
              <w:top w:val="single" w:sz="4" w:space="0" w:color="auto"/>
              <w:left w:val="single" w:sz="4" w:space="0" w:color="auto"/>
              <w:bottom w:val="single" w:sz="4" w:space="0" w:color="auto"/>
              <w:right w:val="single" w:sz="4" w:space="0" w:color="auto"/>
            </w:tcBorders>
            <w:vAlign w:val="center"/>
          </w:tcPr>
          <w:p w:rsidR="004A3809" w:rsidRPr="003061E2" w:rsidRDefault="004A3809" w:rsidP="00A125AE">
            <w:pPr>
              <w:pStyle w:val="1"/>
              <w:snapToGrid w:val="0"/>
              <w:jc w:val="center"/>
              <w:rPr>
                <w:rFonts w:ascii="Times New Roman" w:eastAsia="宋体" w:hAnsi="Times New Roman" w:cs="Times New Roman" w:hint="default"/>
              </w:rPr>
            </w:pPr>
            <w:r w:rsidRPr="003061E2">
              <w:rPr>
                <w:rFonts w:ascii="Times New Roman" w:eastAsia="宋体" w:hAnsi="Times New Roman" w:cs="Times New Roman" w:hint="default"/>
              </w:rPr>
              <w:t>第（</w:t>
            </w:r>
            <w:r w:rsidRPr="003061E2">
              <w:rPr>
                <w:rFonts w:ascii="Times New Roman" w:eastAsia="宋体" w:hAnsi="Times New Roman" w:cs="Times New Roman" w:hint="default"/>
              </w:rPr>
              <w:t>5</w:t>
            </w:r>
            <w:r w:rsidRPr="003061E2">
              <w:rPr>
                <w:rFonts w:ascii="Times New Roman" w:eastAsia="宋体" w:hAnsi="Times New Roman" w:cs="Times New Roman" w:hint="default"/>
              </w:rPr>
              <w:t>）</w:t>
            </w:r>
          </w:p>
          <w:p w:rsidR="004A3809" w:rsidRPr="003061E2" w:rsidRDefault="004A3809" w:rsidP="00A125AE">
            <w:pPr>
              <w:pStyle w:val="1"/>
              <w:snapToGrid w:val="0"/>
              <w:jc w:val="center"/>
              <w:rPr>
                <w:rFonts w:ascii="Times New Roman" w:eastAsia="宋体" w:hAnsi="Times New Roman" w:cs="Times New Roman" w:hint="default"/>
              </w:rPr>
            </w:pPr>
            <w:r w:rsidRPr="003061E2">
              <w:rPr>
                <w:rFonts w:ascii="Times New Roman" w:eastAsia="宋体" w:hAnsi="Times New Roman" w:cs="Times New Roman" w:hint="default"/>
              </w:rPr>
              <w:t>完成人</w:t>
            </w:r>
          </w:p>
        </w:tc>
        <w:tc>
          <w:tcPr>
            <w:tcW w:w="705" w:type="dxa"/>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姓名</w:t>
            </w:r>
          </w:p>
        </w:tc>
        <w:tc>
          <w:tcPr>
            <w:tcW w:w="850"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ind w:rightChars="-53" w:right="-111"/>
              <w:rPr>
                <w:rFonts w:ascii="Times New Roman" w:eastAsia="宋体" w:hAnsi="Times New Roman" w:cs="Times New Roman" w:hint="default"/>
              </w:rPr>
            </w:pPr>
            <w:r w:rsidRPr="003061E2">
              <w:rPr>
                <w:rFonts w:ascii="Times New Roman" w:eastAsia="仿宋" w:hAnsi="Times New Roman" w:cs="Times New Roman" w:hint="default"/>
              </w:rPr>
              <w:t>廖友好</w:t>
            </w:r>
          </w:p>
        </w:tc>
        <w:tc>
          <w:tcPr>
            <w:tcW w:w="1242"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完成单位</w:t>
            </w:r>
          </w:p>
        </w:tc>
        <w:tc>
          <w:tcPr>
            <w:tcW w:w="1879"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仿宋" w:hAnsi="Times New Roman" w:cs="Times New Roman" w:hint="default"/>
              </w:rPr>
              <w:t>华南师范大学</w:t>
            </w:r>
          </w:p>
        </w:tc>
        <w:tc>
          <w:tcPr>
            <w:tcW w:w="1275"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工作单位</w:t>
            </w:r>
          </w:p>
        </w:tc>
        <w:tc>
          <w:tcPr>
            <w:tcW w:w="2535" w:type="dxa"/>
            <w:gridSpan w:val="3"/>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仿宋" w:hAnsi="Times New Roman" w:cs="Times New Roman" w:hint="default"/>
              </w:rPr>
              <w:t>华南师范大学</w:t>
            </w:r>
          </w:p>
        </w:tc>
      </w:tr>
      <w:tr w:rsidR="004A3809" w:rsidRPr="003061E2" w:rsidTr="00A125AE">
        <w:trPr>
          <w:trHeight w:val="1760"/>
        </w:trPr>
        <w:tc>
          <w:tcPr>
            <w:tcW w:w="959" w:type="dxa"/>
            <w:gridSpan w:val="2"/>
            <w:vMerge/>
            <w:tcBorders>
              <w:top w:val="single" w:sz="4" w:space="0" w:color="auto"/>
              <w:left w:val="single" w:sz="4" w:space="0" w:color="auto"/>
              <w:bottom w:val="single" w:sz="4" w:space="0" w:color="auto"/>
              <w:right w:val="single" w:sz="4" w:space="0" w:color="auto"/>
            </w:tcBorders>
            <w:vAlign w:val="center"/>
          </w:tcPr>
          <w:p w:rsidR="004A3809" w:rsidRPr="003061E2" w:rsidRDefault="004A3809" w:rsidP="00A125AE">
            <w:pPr>
              <w:rPr>
                <w:rFonts w:ascii="Times New Roman" w:eastAsia="宋体" w:hAnsi="Times New Roman" w:cs="Times New Roman"/>
                <w:sz w:val="24"/>
              </w:rPr>
            </w:pPr>
          </w:p>
        </w:tc>
        <w:tc>
          <w:tcPr>
            <w:tcW w:w="8486" w:type="dxa"/>
            <w:gridSpan w:val="12"/>
            <w:tcBorders>
              <w:top w:val="single" w:sz="4" w:space="0" w:color="auto"/>
              <w:left w:val="single" w:sz="4" w:space="0" w:color="auto"/>
              <w:bottom w:val="single" w:sz="4" w:space="0" w:color="auto"/>
              <w:right w:val="single" w:sz="4" w:space="0" w:color="auto"/>
            </w:tcBorders>
            <w:vAlign w:val="center"/>
          </w:tcPr>
          <w:p w:rsidR="004A3809" w:rsidRPr="003061E2" w:rsidRDefault="004A3809" w:rsidP="004A3809">
            <w:pPr>
              <w:pStyle w:val="1"/>
              <w:snapToGrid w:val="0"/>
              <w:contextualSpacing/>
              <w:rPr>
                <w:rFonts w:ascii="Times New Roman" w:eastAsia="仿宋" w:hAnsi="Times New Roman" w:cs="Times New Roman" w:hint="default"/>
              </w:rPr>
            </w:pPr>
            <w:r w:rsidRPr="003061E2">
              <w:rPr>
                <w:rFonts w:ascii="Times New Roman" w:eastAsia="仿宋" w:hAnsi="Times New Roman" w:cs="Times New Roman" w:hint="default"/>
              </w:rPr>
              <w:t>主要技术创新贡献：本项目的主要完成之一，研制出高电导率的凝胶聚合物电解质及其制备与应用技术，对本项目的主要科技创新点一、二做出了重要贡献。证明材料：</w:t>
            </w:r>
          </w:p>
          <w:p w:rsidR="004A3809" w:rsidRPr="003061E2" w:rsidRDefault="004A3809" w:rsidP="004A3809">
            <w:pPr>
              <w:pStyle w:val="1"/>
              <w:snapToGrid w:val="0"/>
              <w:contextualSpacing/>
              <w:rPr>
                <w:rFonts w:ascii="Times New Roman" w:eastAsia="仿宋" w:hAnsi="Times New Roman" w:cs="Times New Roman" w:hint="default"/>
              </w:rPr>
            </w:pPr>
            <w:r w:rsidRPr="003061E2">
              <w:rPr>
                <w:rFonts w:ascii="Times New Roman" w:eastAsia="仿宋" w:hAnsi="Times New Roman" w:cs="Times New Roman" w:hint="default"/>
              </w:rPr>
              <w:t>创新点</w:t>
            </w:r>
            <w:proofErr w:type="gramStart"/>
            <w:r w:rsidRPr="003061E2">
              <w:rPr>
                <w:rFonts w:ascii="Times New Roman" w:eastAsia="仿宋" w:hAnsi="Times New Roman" w:cs="Times New Roman" w:hint="default"/>
              </w:rPr>
              <w:t>一</w:t>
            </w:r>
            <w:proofErr w:type="gramEnd"/>
            <w:r w:rsidRPr="003061E2">
              <w:rPr>
                <w:rFonts w:ascii="Times New Roman" w:eastAsia="仿宋" w:hAnsi="Times New Roman" w:cs="Times New Roman" w:hint="default"/>
              </w:rPr>
              <w:t>：专利</w:t>
            </w:r>
            <w:r w:rsidRPr="003061E2">
              <w:rPr>
                <w:rFonts w:ascii="Times New Roman" w:eastAsia="仿宋" w:hAnsi="Times New Roman" w:cs="Times New Roman" w:hint="default"/>
              </w:rPr>
              <w:t>1</w:t>
            </w:r>
            <w:r w:rsidRPr="003061E2">
              <w:rPr>
                <w:rFonts w:ascii="Times New Roman" w:eastAsia="仿宋" w:hAnsi="Times New Roman" w:cs="Times New Roman" w:hint="default"/>
              </w:rPr>
              <w:t>、</w:t>
            </w:r>
            <w:r w:rsidRPr="003061E2">
              <w:rPr>
                <w:rFonts w:ascii="Times New Roman" w:eastAsia="仿宋" w:hAnsi="Times New Roman" w:cs="Times New Roman" w:hint="default"/>
              </w:rPr>
              <w:t>2</w:t>
            </w:r>
            <w:r w:rsidRPr="003061E2">
              <w:rPr>
                <w:rFonts w:ascii="Times New Roman" w:eastAsia="仿宋" w:hAnsi="Times New Roman" w:cs="Times New Roman" w:hint="default"/>
              </w:rPr>
              <w:t>（附件</w:t>
            </w:r>
            <w:r w:rsidRPr="003061E2">
              <w:rPr>
                <w:rFonts w:ascii="Times New Roman" w:eastAsia="仿宋" w:hAnsi="Times New Roman" w:cs="Times New Roman" w:hint="default"/>
              </w:rPr>
              <w:t>2</w:t>
            </w:r>
            <w:r w:rsidRPr="003061E2">
              <w:rPr>
                <w:rFonts w:ascii="Times New Roman" w:eastAsia="仿宋" w:hAnsi="Times New Roman" w:cs="Times New Roman" w:hint="default"/>
              </w:rPr>
              <w:t>、</w:t>
            </w:r>
            <w:r w:rsidRPr="003061E2">
              <w:rPr>
                <w:rFonts w:ascii="Times New Roman" w:eastAsia="仿宋" w:hAnsi="Times New Roman" w:cs="Times New Roman" w:hint="default"/>
              </w:rPr>
              <w:t>3</w:t>
            </w:r>
            <w:r w:rsidRPr="003061E2">
              <w:rPr>
                <w:rFonts w:ascii="Times New Roman" w:eastAsia="仿宋" w:hAnsi="Times New Roman" w:cs="Times New Roman" w:hint="default"/>
              </w:rPr>
              <w:t>），专利</w:t>
            </w:r>
            <w:r w:rsidRPr="003061E2">
              <w:rPr>
                <w:rFonts w:ascii="Times New Roman" w:eastAsia="仿宋" w:hAnsi="Times New Roman" w:cs="Times New Roman" w:hint="default"/>
              </w:rPr>
              <w:t>17</w:t>
            </w:r>
            <w:r w:rsidRPr="003061E2">
              <w:rPr>
                <w:rFonts w:ascii="Times New Roman" w:eastAsia="仿宋" w:hAnsi="Times New Roman" w:cs="Times New Roman" w:hint="default"/>
              </w:rPr>
              <w:t>、</w:t>
            </w:r>
            <w:r w:rsidRPr="003061E2">
              <w:rPr>
                <w:rFonts w:ascii="Times New Roman" w:eastAsia="仿宋" w:hAnsi="Times New Roman" w:cs="Times New Roman" w:hint="default"/>
              </w:rPr>
              <w:t>18</w:t>
            </w:r>
            <w:r w:rsidRPr="003061E2">
              <w:rPr>
                <w:rFonts w:ascii="Times New Roman" w:eastAsia="仿宋" w:hAnsi="Times New Roman" w:cs="Times New Roman" w:hint="default"/>
              </w:rPr>
              <w:t>；论文</w:t>
            </w:r>
            <w:r w:rsidRPr="003061E2">
              <w:rPr>
                <w:rFonts w:ascii="Times New Roman" w:eastAsia="仿宋" w:hAnsi="Times New Roman" w:cs="Times New Roman" w:hint="default"/>
              </w:rPr>
              <w:t>9</w:t>
            </w:r>
            <w:r w:rsidRPr="003061E2">
              <w:rPr>
                <w:rFonts w:ascii="Times New Roman" w:eastAsia="仿宋" w:hAnsi="Times New Roman" w:cs="Times New Roman" w:hint="default"/>
              </w:rPr>
              <w:t>（附件</w:t>
            </w:r>
            <w:r w:rsidRPr="003061E2">
              <w:rPr>
                <w:rFonts w:ascii="Times New Roman" w:eastAsia="仿宋" w:hAnsi="Times New Roman" w:cs="Times New Roman" w:hint="default"/>
              </w:rPr>
              <w:t>21</w:t>
            </w:r>
            <w:r w:rsidRPr="003061E2">
              <w:rPr>
                <w:rFonts w:ascii="Times New Roman" w:eastAsia="仿宋" w:hAnsi="Times New Roman" w:cs="Times New Roman" w:hint="default"/>
              </w:rPr>
              <w:t>）</w:t>
            </w:r>
          </w:p>
          <w:p w:rsidR="004A3809" w:rsidRPr="003061E2" w:rsidRDefault="004A3809" w:rsidP="004A3809">
            <w:pPr>
              <w:pStyle w:val="1"/>
              <w:snapToGrid w:val="0"/>
              <w:contextualSpacing/>
              <w:rPr>
                <w:rFonts w:ascii="Times New Roman" w:eastAsia="宋体" w:hAnsi="Times New Roman" w:cs="Times New Roman" w:hint="default"/>
              </w:rPr>
            </w:pPr>
            <w:r w:rsidRPr="003061E2">
              <w:rPr>
                <w:rFonts w:ascii="Times New Roman" w:eastAsia="仿宋" w:hAnsi="Times New Roman" w:cs="Times New Roman" w:hint="default"/>
              </w:rPr>
              <w:t>创新点二：专利</w:t>
            </w:r>
            <w:r w:rsidRPr="003061E2">
              <w:rPr>
                <w:rFonts w:ascii="Times New Roman" w:eastAsia="仿宋" w:hAnsi="Times New Roman" w:cs="Times New Roman" w:hint="default"/>
              </w:rPr>
              <w:t>3</w:t>
            </w:r>
            <w:r w:rsidRPr="003061E2">
              <w:rPr>
                <w:rFonts w:ascii="Times New Roman" w:eastAsia="仿宋" w:hAnsi="Times New Roman" w:cs="Times New Roman" w:hint="default"/>
              </w:rPr>
              <w:t>、</w:t>
            </w:r>
            <w:r w:rsidRPr="003061E2">
              <w:rPr>
                <w:rFonts w:ascii="Times New Roman" w:eastAsia="仿宋" w:hAnsi="Times New Roman" w:cs="Times New Roman" w:hint="default"/>
              </w:rPr>
              <w:t>4</w:t>
            </w:r>
            <w:r w:rsidRPr="003061E2">
              <w:rPr>
                <w:rFonts w:ascii="Times New Roman" w:eastAsia="仿宋" w:hAnsi="Times New Roman" w:cs="Times New Roman" w:hint="default"/>
              </w:rPr>
              <w:t>（附件</w:t>
            </w:r>
            <w:r w:rsidRPr="003061E2">
              <w:rPr>
                <w:rFonts w:ascii="Times New Roman" w:eastAsia="仿宋" w:hAnsi="Times New Roman" w:cs="Times New Roman" w:hint="default"/>
              </w:rPr>
              <w:t>4</w:t>
            </w:r>
            <w:r w:rsidRPr="003061E2">
              <w:rPr>
                <w:rFonts w:ascii="Times New Roman" w:eastAsia="仿宋" w:hAnsi="Times New Roman" w:cs="Times New Roman" w:hint="default"/>
              </w:rPr>
              <w:t>、</w:t>
            </w:r>
            <w:r w:rsidRPr="003061E2">
              <w:rPr>
                <w:rFonts w:ascii="Times New Roman" w:eastAsia="仿宋" w:hAnsi="Times New Roman" w:cs="Times New Roman" w:hint="default"/>
              </w:rPr>
              <w:t>5</w:t>
            </w:r>
            <w:r w:rsidRPr="003061E2">
              <w:rPr>
                <w:rFonts w:ascii="Times New Roman" w:eastAsia="仿宋" w:hAnsi="Times New Roman" w:cs="Times New Roman" w:hint="default"/>
              </w:rPr>
              <w:t>）；论文</w:t>
            </w:r>
            <w:r w:rsidRPr="003061E2">
              <w:rPr>
                <w:rFonts w:ascii="Times New Roman" w:eastAsia="仿宋" w:hAnsi="Times New Roman" w:cs="Times New Roman" w:hint="default"/>
              </w:rPr>
              <w:t>3</w:t>
            </w:r>
            <w:r w:rsidRPr="003061E2">
              <w:rPr>
                <w:rFonts w:ascii="Times New Roman" w:eastAsia="仿宋" w:hAnsi="Times New Roman" w:cs="Times New Roman" w:hint="default"/>
              </w:rPr>
              <w:t>（附件</w:t>
            </w:r>
            <w:r w:rsidRPr="003061E2">
              <w:rPr>
                <w:rFonts w:ascii="Times New Roman" w:eastAsia="仿宋" w:hAnsi="Times New Roman" w:cs="Times New Roman" w:hint="default"/>
              </w:rPr>
              <w:t>18</w:t>
            </w:r>
            <w:r w:rsidRPr="003061E2">
              <w:rPr>
                <w:rFonts w:ascii="Times New Roman" w:eastAsia="仿宋" w:hAnsi="Times New Roman" w:cs="Times New Roman" w:hint="default"/>
              </w:rPr>
              <w:t>）</w:t>
            </w:r>
          </w:p>
          <w:p w:rsidR="004A3809" w:rsidRPr="003061E2" w:rsidRDefault="004A3809" w:rsidP="00A125AE">
            <w:pPr>
              <w:pStyle w:val="1"/>
              <w:snapToGrid w:val="0"/>
              <w:rPr>
                <w:rFonts w:ascii="Times New Roman" w:eastAsia="宋体" w:hAnsi="Times New Roman" w:cs="Times New Roman" w:hint="default"/>
              </w:rPr>
            </w:pPr>
          </w:p>
        </w:tc>
      </w:tr>
      <w:tr w:rsidR="004A3809" w:rsidRPr="003061E2" w:rsidTr="00A125AE">
        <w:trPr>
          <w:trHeight w:val="345"/>
        </w:trPr>
        <w:tc>
          <w:tcPr>
            <w:tcW w:w="959" w:type="dxa"/>
            <w:gridSpan w:val="2"/>
            <w:vMerge/>
            <w:tcBorders>
              <w:left w:val="single" w:sz="4" w:space="0" w:color="auto"/>
              <w:bottom w:val="single" w:sz="4" w:space="0" w:color="auto"/>
              <w:right w:val="single" w:sz="4" w:space="0" w:color="auto"/>
            </w:tcBorders>
            <w:vAlign w:val="center"/>
          </w:tcPr>
          <w:p w:rsidR="004A3809" w:rsidRPr="003061E2" w:rsidRDefault="004A3809" w:rsidP="00A125AE">
            <w:pPr>
              <w:rPr>
                <w:rFonts w:ascii="Times New Roman" w:eastAsia="宋体" w:hAnsi="Times New Roman" w:cs="Times New Roman"/>
                <w:sz w:val="24"/>
              </w:rPr>
            </w:pPr>
          </w:p>
        </w:tc>
        <w:tc>
          <w:tcPr>
            <w:tcW w:w="8486" w:type="dxa"/>
            <w:gridSpan w:val="12"/>
            <w:tcBorders>
              <w:top w:val="single" w:sz="4" w:space="0" w:color="auto"/>
              <w:left w:val="single" w:sz="4" w:space="0" w:color="auto"/>
              <w:right w:val="single" w:sz="4" w:space="0" w:color="auto"/>
            </w:tcBorders>
            <w:vAlign w:val="center"/>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曾获得国家科技奖情况：无</w:t>
            </w:r>
          </w:p>
        </w:tc>
      </w:tr>
      <w:tr w:rsidR="004A3809" w:rsidRPr="003061E2" w:rsidTr="00A125AE">
        <w:trPr>
          <w:trHeight w:val="312"/>
        </w:trPr>
        <w:tc>
          <w:tcPr>
            <w:tcW w:w="959" w:type="dxa"/>
            <w:gridSpan w:val="2"/>
            <w:vMerge w:val="restart"/>
            <w:tcBorders>
              <w:top w:val="single" w:sz="4" w:space="0" w:color="auto"/>
              <w:left w:val="single" w:sz="4" w:space="0" w:color="auto"/>
              <w:bottom w:val="single" w:sz="4" w:space="0" w:color="auto"/>
              <w:right w:val="single" w:sz="4" w:space="0" w:color="auto"/>
            </w:tcBorders>
            <w:vAlign w:val="center"/>
          </w:tcPr>
          <w:p w:rsidR="004A3809" w:rsidRPr="003061E2" w:rsidRDefault="004A3809" w:rsidP="00A125AE">
            <w:pPr>
              <w:pStyle w:val="1"/>
              <w:snapToGrid w:val="0"/>
              <w:jc w:val="center"/>
              <w:rPr>
                <w:rFonts w:ascii="Times New Roman" w:eastAsia="宋体" w:hAnsi="Times New Roman" w:cs="Times New Roman" w:hint="default"/>
              </w:rPr>
            </w:pPr>
            <w:r w:rsidRPr="003061E2">
              <w:rPr>
                <w:rFonts w:ascii="Times New Roman" w:eastAsia="宋体" w:hAnsi="Times New Roman" w:cs="Times New Roman" w:hint="default"/>
              </w:rPr>
              <w:t>第（</w:t>
            </w:r>
            <w:r w:rsidRPr="003061E2">
              <w:rPr>
                <w:rFonts w:ascii="Times New Roman" w:eastAsia="宋体" w:hAnsi="Times New Roman" w:cs="Times New Roman" w:hint="default"/>
              </w:rPr>
              <w:t>6</w:t>
            </w:r>
            <w:r w:rsidRPr="003061E2">
              <w:rPr>
                <w:rFonts w:ascii="Times New Roman" w:eastAsia="宋体" w:hAnsi="Times New Roman" w:cs="Times New Roman" w:hint="default"/>
              </w:rPr>
              <w:t>）</w:t>
            </w:r>
          </w:p>
          <w:p w:rsidR="004A3809" w:rsidRPr="003061E2" w:rsidRDefault="004A3809" w:rsidP="00A125AE">
            <w:pPr>
              <w:pStyle w:val="1"/>
              <w:snapToGrid w:val="0"/>
              <w:jc w:val="center"/>
              <w:rPr>
                <w:rFonts w:ascii="Times New Roman" w:eastAsia="宋体" w:hAnsi="Times New Roman" w:cs="Times New Roman" w:hint="default"/>
              </w:rPr>
            </w:pPr>
            <w:r w:rsidRPr="003061E2">
              <w:rPr>
                <w:rFonts w:ascii="Times New Roman" w:eastAsia="宋体" w:hAnsi="Times New Roman" w:cs="Times New Roman" w:hint="default"/>
              </w:rPr>
              <w:t>完成人</w:t>
            </w:r>
          </w:p>
        </w:tc>
        <w:tc>
          <w:tcPr>
            <w:tcW w:w="705" w:type="dxa"/>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姓名</w:t>
            </w:r>
          </w:p>
        </w:tc>
        <w:tc>
          <w:tcPr>
            <w:tcW w:w="850"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ind w:rightChars="-53" w:right="-111"/>
              <w:rPr>
                <w:rFonts w:ascii="Times New Roman" w:eastAsia="宋体" w:hAnsi="Times New Roman" w:cs="Times New Roman" w:hint="default"/>
              </w:rPr>
            </w:pPr>
            <w:r w:rsidRPr="003061E2">
              <w:rPr>
                <w:rFonts w:ascii="Times New Roman" w:eastAsia="仿宋" w:hAnsi="Times New Roman" w:cs="Times New Roman" w:hint="default"/>
              </w:rPr>
              <w:t>张利萍</w:t>
            </w:r>
          </w:p>
        </w:tc>
        <w:tc>
          <w:tcPr>
            <w:tcW w:w="1242"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完成单位</w:t>
            </w:r>
          </w:p>
        </w:tc>
        <w:tc>
          <w:tcPr>
            <w:tcW w:w="1879"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仿宋" w:hAnsi="Times New Roman" w:cs="Times New Roman" w:hint="default"/>
              </w:rPr>
              <w:t>广州天赐高新材料股份有限公司</w:t>
            </w:r>
          </w:p>
        </w:tc>
        <w:tc>
          <w:tcPr>
            <w:tcW w:w="1275"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工作单位</w:t>
            </w:r>
          </w:p>
        </w:tc>
        <w:tc>
          <w:tcPr>
            <w:tcW w:w="2535" w:type="dxa"/>
            <w:gridSpan w:val="3"/>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仿宋" w:hAnsi="Times New Roman" w:cs="Times New Roman" w:hint="default"/>
              </w:rPr>
              <w:t>广州天赐高新材料股份有限公司</w:t>
            </w:r>
          </w:p>
        </w:tc>
      </w:tr>
      <w:tr w:rsidR="004A3809" w:rsidRPr="003061E2" w:rsidTr="00A125AE">
        <w:trPr>
          <w:trHeight w:val="1760"/>
        </w:trPr>
        <w:tc>
          <w:tcPr>
            <w:tcW w:w="959" w:type="dxa"/>
            <w:gridSpan w:val="2"/>
            <w:vMerge/>
            <w:tcBorders>
              <w:top w:val="single" w:sz="4" w:space="0" w:color="auto"/>
              <w:left w:val="single" w:sz="4" w:space="0" w:color="auto"/>
              <w:bottom w:val="single" w:sz="4" w:space="0" w:color="auto"/>
              <w:right w:val="single" w:sz="4" w:space="0" w:color="auto"/>
            </w:tcBorders>
            <w:vAlign w:val="center"/>
          </w:tcPr>
          <w:p w:rsidR="004A3809" w:rsidRPr="003061E2" w:rsidRDefault="004A3809" w:rsidP="00A125AE">
            <w:pPr>
              <w:rPr>
                <w:rFonts w:ascii="Times New Roman" w:eastAsia="宋体" w:hAnsi="Times New Roman" w:cs="Times New Roman"/>
                <w:sz w:val="24"/>
              </w:rPr>
            </w:pPr>
          </w:p>
        </w:tc>
        <w:tc>
          <w:tcPr>
            <w:tcW w:w="8486" w:type="dxa"/>
            <w:gridSpan w:val="12"/>
            <w:tcBorders>
              <w:top w:val="single" w:sz="4" w:space="0" w:color="auto"/>
              <w:left w:val="single" w:sz="4" w:space="0" w:color="auto"/>
              <w:bottom w:val="single" w:sz="4" w:space="0" w:color="auto"/>
              <w:right w:val="single" w:sz="4" w:space="0" w:color="auto"/>
            </w:tcBorders>
            <w:vAlign w:val="center"/>
          </w:tcPr>
          <w:p w:rsidR="00D12774" w:rsidRPr="003061E2" w:rsidRDefault="004A3809" w:rsidP="00D12774">
            <w:pPr>
              <w:pStyle w:val="1"/>
              <w:snapToGrid w:val="0"/>
              <w:contextualSpacing/>
              <w:rPr>
                <w:rFonts w:ascii="Times New Roman" w:eastAsia="仿宋" w:hAnsi="Times New Roman" w:cs="Times New Roman" w:hint="default"/>
              </w:rPr>
            </w:pPr>
            <w:r w:rsidRPr="003061E2">
              <w:rPr>
                <w:rFonts w:ascii="Times New Roman" w:eastAsia="仿宋" w:hAnsi="Times New Roman" w:cs="Times New Roman" w:hint="default"/>
              </w:rPr>
              <w:t>主要技术创新贡献：本项目主要完成人，对本项目的主要科技创新点三、四做出了重要贡献。</w:t>
            </w:r>
          </w:p>
          <w:p w:rsidR="00D12774" w:rsidRPr="003061E2" w:rsidRDefault="004A3809" w:rsidP="00D12774">
            <w:pPr>
              <w:pStyle w:val="1"/>
              <w:snapToGrid w:val="0"/>
              <w:contextualSpacing/>
              <w:rPr>
                <w:rFonts w:ascii="Times New Roman" w:eastAsia="仿宋" w:hAnsi="Times New Roman" w:cs="Times New Roman" w:hint="default"/>
              </w:rPr>
            </w:pPr>
            <w:r w:rsidRPr="003061E2">
              <w:rPr>
                <w:rFonts w:ascii="Times New Roman" w:eastAsia="仿宋" w:hAnsi="Times New Roman" w:cs="Times New Roman" w:hint="default"/>
              </w:rPr>
              <w:t>证明材料：</w:t>
            </w:r>
          </w:p>
          <w:p w:rsidR="004A3809" w:rsidRPr="003061E2" w:rsidRDefault="004A3809" w:rsidP="00D12774">
            <w:pPr>
              <w:pStyle w:val="1"/>
              <w:snapToGrid w:val="0"/>
              <w:contextualSpacing/>
              <w:rPr>
                <w:rFonts w:ascii="Times New Roman" w:eastAsia="仿宋" w:hAnsi="Times New Roman" w:cs="Times New Roman" w:hint="default"/>
              </w:rPr>
            </w:pPr>
            <w:r w:rsidRPr="003061E2">
              <w:rPr>
                <w:rFonts w:ascii="Times New Roman" w:eastAsia="仿宋" w:hAnsi="Times New Roman" w:cs="Times New Roman" w:hint="default"/>
              </w:rPr>
              <w:t>创新点三：专利</w:t>
            </w:r>
            <w:r w:rsidRPr="003061E2">
              <w:rPr>
                <w:rFonts w:ascii="Times New Roman" w:eastAsia="仿宋" w:hAnsi="Times New Roman" w:cs="Times New Roman" w:hint="default"/>
              </w:rPr>
              <w:t>12</w:t>
            </w:r>
            <w:r w:rsidRPr="003061E2">
              <w:rPr>
                <w:rFonts w:ascii="Times New Roman" w:eastAsia="仿宋" w:hAnsi="Times New Roman" w:cs="Times New Roman" w:hint="default"/>
              </w:rPr>
              <w:t>、</w:t>
            </w:r>
            <w:r w:rsidRPr="003061E2">
              <w:rPr>
                <w:rFonts w:ascii="Times New Roman" w:eastAsia="仿宋" w:hAnsi="Times New Roman" w:cs="Times New Roman" w:hint="default"/>
              </w:rPr>
              <w:t>24</w:t>
            </w:r>
          </w:p>
          <w:p w:rsidR="004A3809" w:rsidRPr="003061E2" w:rsidRDefault="004A3809" w:rsidP="00A125AE">
            <w:pPr>
              <w:pStyle w:val="1"/>
              <w:snapToGrid w:val="0"/>
              <w:contextualSpacing/>
              <w:rPr>
                <w:rFonts w:ascii="Times New Roman" w:eastAsia="宋体" w:hAnsi="Times New Roman" w:cs="Times New Roman" w:hint="default"/>
              </w:rPr>
            </w:pPr>
            <w:r w:rsidRPr="003061E2">
              <w:rPr>
                <w:rFonts w:ascii="Times New Roman" w:eastAsia="仿宋" w:hAnsi="Times New Roman" w:cs="Times New Roman" w:hint="default"/>
              </w:rPr>
              <w:t>创新点四：专利</w:t>
            </w:r>
            <w:r w:rsidRPr="003061E2">
              <w:rPr>
                <w:rFonts w:ascii="Times New Roman" w:eastAsia="仿宋" w:hAnsi="Times New Roman" w:cs="Times New Roman" w:hint="default"/>
              </w:rPr>
              <w:t>13</w:t>
            </w:r>
          </w:p>
          <w:p w:rsidR="004A3809" w:rsidRPr="003061E2" w:rsidRDefault="004A3809" w:rsidP="00A125AE">
            <w:pPr>
              <w:pStyle w:val="1"/>
              <w:snapToGrid w:val="0"/>
              <w:rPr>
                <w:rFonts w:ascii="Times New Roman" w:eastAsia="宋体" w:hAnsi="Times New Roman" w:cs="Times New Roman" w:hint="default"/>
              </w:rPr>
            </w:pPr>
          </w:p>
        </w:tc>
      </w:tr>
      <w:tr w:rsidR="004A3809" w:rsidRPr="003061E2" w:rsidTr="00A125AE">
        <w:trPr>
          <w:trHeight w:val="345"/>
        </w:trPr>
        <w:tc>
          <w:tcPr>
            <w:tcW w:w="959" w:type="dxa"/>
            <w:gridSpan w:val="2"/>
            <w:vMerge/>
            <w:tcBorders>
              <w:left w:val="single" w:sz="4" w:space="0" w:color="auto"/>
              <w:bottom w:val="single" w:sz="4" w:space="0" w:color="auto"/>
              <w:right w:val="single" w:sz="4" w:space="0" w:color="auto"/>
            </w:tcBorders>
            <w:vAlign w:val="center"/>
          </w:tcPr>
          <w:p w:rsidR="004A3809" w:rsidRPr="003061E2" w:rsidRDefault="004A3809" w:rsidP="00A125AE">
            <w:pPr>
              <w:rPr>
                <w:rFonts w:ascii="Times New Roman" w:eastAsia="宋体" w:hAnsi="Times New Roman" w:cs="Times New Roman"/>
                <w:sz w:val="24"/>
              </w:rPr>
            </w:pPr>
          </w:p>
        </w:tc>
        <w:tc>
          <w:tcPr>
            <w:tcW w:w="8486" w:type="dxa"/>
            <w:gridSpan w:val="12"/>
            <w:tcBorders>
              <w:top w:val="single" w:sz="4" w:space="0" w:color="auto"/>
              <w:left w:val="single" w:sz="4" w:space="0" w:color="auto"/>
              <w:right w:val="single" w:sz="4" w:space="0" w:color="auto"/>
            </w:tcBorders>
            <w:vAlign w:val="center"/>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曾获得国家科技奖情况：无</w:t>
            </w:r>
          </w:p>
        </w:tc>
      </w:tr>
      <w:tr w:rsidR="004A3809" w:rsidRPr="003061E2" w:rsidTr="00A125AE">
        <w:trPr>
          <w:trHeight w:val="312"/>
        </w:trPr>
        <w:tc>
          <w:tcPr>
            <w:tcW w:w="959" w:type="dxa"/>
            <w:gridSpan w:val="2"/>
            <w:vMerge w:val="restart"/>
            <w:tcBorders>
              <w:top w:val="single" w:sz="4" w:space="0" w:color="auto"/>
              <w:left w:val="single" w:sz="4" w:space="0" w:color="auto"/>
              <w:bottom w:val="single" w:sz="4" w:space="0" w:color="auto"/>
              <w:right w:val="single" w:sz="4" w:space="0" w:color="auto"/>
            </w:tcBorders>
            <w:vAlign w:val="center"/>
          </w:tcPr>
          <w:p w:rsidR="004A3809" w:rsidRPr="003061E2" w:rsidRDefault="004A3809" w:rsidP="00A125AE">
            <w:pPr>
              <w:pStyle w:val="1"/>
              <w:snapToGrid w:val="0"/>
              <w:jc w:val="center"/>
              <w:rPr>
                <w:rFonts w:ascii="Times New Roman" w:eastAsia="宋体" w:hAnsi="Times New Roman" w:cs="Times New Roman" w:hint="default"/>
              </w:rPr>
            </w:pPr>
            <w:r w:rsidRPr="003061E2">
              <w:rPr>
                <w:rFonts w:ascii="Times New Roman" w:eastAsia="宋体" w:hAnsi="Times New Roman" w:cs="Times New Roman" w:hint="default"/>
              </w:rPr>
              <w:t>第（</w:t>
            </w:r>
            <w:r w:rsidRPr="003061E2">
              <w:rPr>
                <w:rFonts w:ascii="Times New Roman" w:eastAsia="宋体" w:hAnsi="Times New Roman" w:cs="Times New Roman" w:hint="default"/>
              </w:rPr>
              <w:t>7</w:t>
            </w:r>
            <w:r w:rsidRPr="003061E2">
              <w:rPr>
                <w:rFonts w:ascii="Times New Roman" w:eastAsia="宋体" w:hAnsi="Times New Roman" w:cs="Times New Roman" w:hint="default"/>
              </w:rPr>
              <w:t>）</w:t>
            </w:r>
          </w:p>
          <w:p w:rsidR="004A3809" w:rsidRPr="003061E2" w:rsidRDefault="004A3809" w:rsidP="00A125AE">
            <w:pPr>
              <w:pStyle w:val="1"/>
              <w:snapToGrid w:val="0"/>
              <w:jc w:val="center"/>
              <w:rPr>
                <w:rFonts w:ascii="Times New Roman" w:eastAsia="宋体" w:hAnsi="Times New Roman" w:cs="Times New Roman" w:hint="default"/>
              </w:rPr>
            </w:pPr>
            <w:r w:rsidRPr="003061E2">
              <w:rPr>
                <w:rFonts w:ascii="Times New Roman" w:eastAsia="宋体" w:hAnsi="Times New Roman" w:cs="Times New Roman" w:hint="default"/>
              </w:rPr>
              <w:t>完成人</w:t>
            </w:r>
          </w:p>
        </w:tc>
        <w:tc>
          <w:tcPr>
            <w:tcW w:w="705" w:type="dxa"/>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姓名</w:t>
            </w:r>
          </w:p>
        </w:tc>
        <w:tc>
          <w:tcPr>
            <w:tcW w:w="850"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ind w:rightChars="-53" w:right="-111"/>
              <w:rPr>
                <w:rFonts w:ascii="Times New Roman" w:eastAsia="宋体" w:hAnsi="Times New Roman" w:cs="Times New Roman" w:hint="default"/>
              </w:rPr>
            </w:pPr>
            <w:r w:rsidRPr="003061E2">
              <w:rPr>
                <w:rFonts w:ascii="Times New Roman" w:eastAsia="仿宋" w:hAnsi="Times New Roman" w:cs="Times New Roman" w:hint="default"/>
              </w:rPr>
              <w:t>邢丽丹</w:t>
            </w:r>
          </w:p>
        </w:tc>
        <w:tc>
          <w:tcPr>
            <w:tcW w:w="1242"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完成单位</w:t>
            </w:r>
          </w:p>
        </w:tc>
        <w:tc>
          <w:tcPr>
            <w:tcW w:w="1879"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仿宋" w:hAnsi="Times New Roman" w:cs="Times New Roman" w:hint="default"/>
              </w:rPr>
              <w:t>华南师范大学</w:t>
            </w:r>
          </w:p>
        </w:tc>
        <w:tc>
          <w:tcPr>
            <w:tcW w:w="1275"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工作单位</w:t>
            </w:r>
          </w:p>
        </w:tc>
        <w:tc>
          <w:tcPr>
            <w:tcW w:w="2535" w:type="dxa"/>
            <w:gridSpan w:val="3"/>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仿宋" w:hAnsi="Times New Roman" w:cs="Times New Roman" w:hint="default"/>
              </w:rPr>
              <w:t>华南师范大学</w:t>
            </w:r>
          </w:p>
        </w:tc>
      </w:tr>
      <w:tr w:rsidR="004A3809" w:rsidRPr="003061E2" w:rsidTr="00A125AE">
        <w:trPr>
          <w:trHeight w:val="1760"/>
        </w:trPr>
        <w:tc>
          <w:tcPr>
            <w:tcW w:w="959" w:type="dxa"/>
            <w:gridSpan w:val="2"/>
            <w:vMerge/>
            <w:tcBorders>
              <w:top w:val="single" w:sz="4" w:space="0" w:color="auto"/>
              <w:left w:val="single" w:sz="4" w:space="0" w:color="auto"/>
              <w:bottom w:val="single" w:sz="4" w:space="0" w:color="auto"/>
              <w:right w:val="single" w:sz="4" w:space="0" w:color="auto"/>
            </w:tcBorders>
            <w:vAlign w:val="center"/>
          </w:tcPr>
          <w:p w:rsidR="004A3809" w:rsidRPr="003061E2" w:rsidRDefault="004A3809" w:rsidP="00A125AE">
            <w:pPr>
              <w:rPr>
                <w:rFonts w:ascii="Times New Roman" w:eastAsia="宋体" w:hAnsi="Times New Roman" w:cs="Times New Roman"/>
                <w:sz w:val="24"/>
              </w:rPr>
            </w:pPr>
          </w:p>
        </w:tc>
        <w:tc>
          <w:tcPr>
            <w:tcW w:w="8486" w:type="dxa"/>
            <w:gridSpan w:val="12"/>
            <w:tcBorders>
              <w:top w:val="single" w:sz="4" w:space="0" w:color="auto"/>
              <w:left w:val="single" w:sz="4" w:space="0" w:color="auto"/>
              <w:bottom w:val="single" w:sz="4" w:space="0" w:color="auto"/>
              <w:right w:val="single" w:sz="4" w:space="0" w:color="auto"/>
            </w:tcBorders>
            <w:vAlign w:val="center"/>
          </w:tcPr>
          <w:p w:rsidR="00D12774" w:rsidRPr="003061E2" w:rsidRDefault="004A3809" w:rsidP="00D12774">
            <w:pPr>
              <w:pStyle w:val="1"/>
              <w:snapToGrid w:val="0"/>
              <w:contextualSpacing/>
              <w:rPr>
                <w:rFonts w:ascii="Times New Roman" w:eastAsia="仿宋" w:hAnsi="Times New Roman" w:cs="Times New Roman" w:hint="default"/>
              </w:rPr>
            </w:pPr>
            <w:r w:rsidRPr="003061E2">
              <w:rPr>
                <w:rFonts w:ascii="Times New Roman" w:eastAsia="仿宋" w:hAnsi="Times New Roman" w:cs="Times New Roman" w:hint="default"/>
              </w:rPr>
              <w:t>主要技术创新贡献：本项目的主要完成人之一，对本项目主要创新科技创新点三、四做出了重要贡献。</w:t>
            </w:r>
          </w:p>
          <w:p w:rsidR="00D12774" w:rsidRPr="003061E2" w:rsidRDefault="004A3809" w:rsidP="00D12774">
            <w:pPr>
              <w:pStyle w:val="1"/>
              <w:snapToGrid w:val="0"/>
              <w:contextualSpacing/>
              <w:rPr>
                <w:rFonts w:ascii="Times New Roman" w:eastAsia="仿宋" w:hAnsi="Times New Roman" w:cs="Times New Roman" w:hint="default"/>
              </w:rPr>
            </w:pPr>
            <w:r w:rsidRPr="003061E2">
              <w:rPr>
                <w:rFonts w:ascii="Times New Roman" w:eastAsia="仿宋" w:hAnsi="Times New Roman" w:cs="Times New Roman" w:hint="default"/>
              </w:rPr>
              <w:t>证明材料：</w:t>
            </w:r>
          </w:p>
          <w:p w:rsidR="004A3809" w:rsidRPr="003061E2" w:rsidRDefault="004A3809" w:rsidP="00D12774">
            <w:pPr>
              <w:pStyle w:val="1"/>
              <w:snapToGrid w:val="0"/>
              <w:contextualSpacing/>
              <w:rPr>
                <w:rFonts w:ascii="Times New Roman" w:eastAsia="仿宋" w:hAnsi="Times New Roman" w:cs="Times New Roman" w:hint="default"/>
              </w:rPr>
            </w:pPr>
            <w:r w:rsidRPr="003061E2">
              <w:rPr>
                <w:rFonts w:ascii="Times New Roman" w:eastAsia="仿宋" w:hAnsi="Times New Roman" w:cs="Times New Roman" w:hint="default"/>
              </w:rPr>
              <w:t>创新点三：论文</w:t>
            </w:r>
            <w:r w:rsidRPr="003061E2">
              <w:rPr>
                <w:rFonts w:ascii="Times New Roman" w:eastAsia="仿宋" w:hAnsi="Times New Roman" w:cs="Times New Roman" w:hint="default"/>
              </w:rPr>
              <w:t>24</w:t>
            </w:r>
            <w:r w:rsidRPr="003061E2">
              <w:rPr>
                <w:rFonts w:ascii="Times New Roman" w:eastAsia="仿宋" w:hAnsi="Times New Roman" w:cs="Times New Roman" w:hint="default"/>
              </w:rPr>
              <w:t>、</w:t>
            </w:r>
            <w:r w:rsidRPr="003061E2">
              <w:rPr>
                <w:rFonts w:ascii="Times New Roman" w:eastAsia="仿宋" w:hAnsi="Times New Roman" w:cs="Times New Roman" w:hint="default"/>
              </w:rPr>
              <w:t>26</w:t>
            </w:r>
            <w:r w:rsidRPr="003061E2">
              <w:rPr>
                <w:rFonts w:ascii="Times New Roman" w:eastAsia="仿宋" w:hAnsi="Times New Roman" w:cs="Times New Roman" w:hint="default"/>
              </w:rPr>
              <w:t>、</w:t>
            </w:r>
            <w:r w:rsidRPr="003061E2">
              <w:rPr>
                <w:rFonts w:ascii="Times New Roman" w:eastAsia="仿宋" w:hAnsi="Times New Roman" w:cs="Times New Roman" w:hint="default"/>
              </w:rPr>
              <w:t>31</w:t>
            </w:r>
            <w:r w:rsidRPr="003061E2">
              <w:rPr>
                <w:rFonts w:ascii="Times New Roman" w:eastAsia="仿宋" w:hAnsi="Times New Roman" w:cs="Times New Roman" w:hint="default"/>
              </w:rPr>
              <w:t>、</w:t>
            </w:r>
            <w:r w:rsidRPr="003061E2">
              <w:rPr>
                <w:rFonts w:ascii="Times New Roman" w:eastAsia="仿宋" w:hAnsi="Times New Roman" w:cs="Times New Roman" w:hint="default"/>
              </w:rPr>
              <w:t>33</w:t>
            </w:r>
            <w:r w:rsidRPr="003061E2">
              <w:rPr>
                <w:rFonts w:ascii="Times New Roman" w:eastAsia="仿宋" w:hAnsi="Times New Roman" w:cs="Times New Roman" w:hint="default"/>
              </w:rPr>
              <w:t>、</w:t>
            </w:r>
            <w:r w:rsidRPr="003061E2">
              <w:rPr>
                <w:rFonts w:ascii="Times New Roman" w:eastAsia="仿宋" w:hAnsi="Times New Roman" w:cs="Times New Roman" w:hint="default"/>
              </w:rPr>
              <w:t>35</w:t>
            </w:r>
            <w:r w:rsidRPr="003061E2">
              <w:rPr>
                <w:rFonts w:ascii="Times New Roman" w:eastAsia="仿宋" w:hAnsi="Times New Roman" w:cs="Times New Roman" w:hint="default"/>
              </w:rPr>
              <w:t>；著作</w:t>
            </w:r>
            <w:r w:rsidRPr="003061E2">
              <w:rPr>
                <w:rFonts w:ascii="Times New Roman" w:eastAsia="仿宋" w:hAnsi="Times New Roman" w:cs="Times New Roman" w:hint="default"/>
              </w:rPr>
              <w:t>3</w:t>
            </w:r>
            <w:r w:rsidRPr="003061E2">
              <w:rPr>
                <w:rFonts w:ascii="Times New Roman" w:eastAsia="仿宋" w:hAnsi="Times New Roman" w:cs="Times New Roman" w:hint="default"/>
              </w:rPr>
              <w:t>（附件</w:t>
            </w:r>
            <w:r w:rsidRPr="003061E2">
              <w:rPr>
                <w:rFonts w:ascii="Times New Roman" w:eastAsia="仿宋" w:hAnsi="Times New Roman" w:cs="Times New Roman" w:hint="default"/>
              </w:rPr>
              <w:t>16</w:t>
            </w:r>
            <w:r w:rsidRPr="003061E2">
              <w:rPr>
                <w:rFonts w:ascii="Times New Roman" w:eastAsia="仿宋" w:hAnsi="Times New Roman" w:cs="Times New Roman" w:hint="default"/>
              </w:rPr>
              <w:t>）</w:t>
            </w:r>
          </w:p>
          <w:p w:rsidR="004A3809" w:rsidRPr="003061E2" w:rsidRDefault="004A3809" w:rsidP="00D12774">
            <w:pPr>
              <w:pStyle w:val="1"/>
              <w:snapToGrid w:val="0"/>
              <w:contextualSpacing/>
              <w:rPr>
                <w:rFonts w:ascii="Times New Roman" w:eastAsia="宋体" w:hAnsi="Times New Roman" w:cs="Times New Roman" w:hint="default"/>
              </w:rPr>
            </w:pPr>
            <w:r w:rsidRPr="003061E2">
              <w:rPr>
                <w:rFonts w:ascii="Times New Roman" w:eastAsia="仿宋" w:hAnsi="Times New Roman" w:cs="Times New Roman" w:hint="default"/>
              </w:rPr>
              <w:t>创新点四：论文</w:t>
            </w:r>
            <w:r w:rsidRPr="003061E2">
              <w:rPr>
                <w:rFonts w:ascii="Times New Roman" w:eastAsia="仿宋" w:hAnsi="Times New Roman" w:cs="Times New Roman" w:hint="default"/>
              </w:rPr>
              <w:t>4</w:t>
            </w:r>
            <w:r w:rsidRPr="003061E2">
              <w:rPr>
                <w:rFonts w:ascii="Times New Roman" w:eastAsia="仿宋" w:hAnsi="Times New Roman" w:cs="Times New Roman" w:hint="default"/>
              </w:rPr>
              <w:t>、</w:t>
            </w:r>
            <w:r w:rsidRPr="003061E2">
              <w:rPr>
                <w:rFonts w:ascii="Times New Roman" w:eastAsia="仿宋" w:hAnsi="Times New Roman" w:cs="Times New Roman" w:hint="default"/>
              </w:rPr>
              <w:t>5</w:t>
            </w:r>
            <w:r w:rsidRPr="003061E2">
              <w:rPr>
                <w:rFonts w:ascii="Times New Roman" w:eastAsia="仿宋" w:hAnsi="Times New Roman" w:cs="Times New Roman" w:hint="default"/>
              </w:rPr>
              <w:t>（附件</w:t>
            </w:r>
            <w:r w:rsidRPr="003061E2">
              <w:rPr>
                <w:rFonts w:ascii="Times New Roman" w:eastAsia="仿宋" w:hAnsi="Times New Roman" w:cs="Times New Roman" w:hint="default"/>
              </w:rPr>
              <w:t>18</w:t>
            </w:r>
            <w:r w:rsidRPr="003061E2">
              <w:rPr>
                <w:rFonts w:ascii="Times New Roman" w:eastAsia="仿宋" w:hAnsi="Times New Roman" w:cs="Times New Roman" w:hint="default"/>
              </w:rPr>
              <w:t>、</w:t>
            </w:r>
            <w:r w:rsidRPr="003061E2">
              <w:rPr>
                <w:rFonts w:ascii="Times New Roman" w:eastAsia="仿宋" w:hAnsi="Times New Roman" w:cs="Times New Roman" w:hint="default"/>
              </w:rPr>
              <w:t>19</w:t>
            </w:r>
            <w:r w:rsidRPr="003061E2">
              <w:rPr>
                <w:rFonts w:ascii="Times New Roman" w:eastAsia="仿宋" w:hAnsi="Times New Roman" w:cs="Times New Roman" w:hint="default"/>
              </w:rPr>
              <w:t>）</w:t>
            </w:r>
          </w:p>
          <w:p w:rsidR="004A3809" w:rsidRPr="003061E2" w:rsidRDefault="004A3809" w:rsidP="00A125AE">
            <w:pPr>
              <w:pStyle w:val="1"/>
              <w:snapToGrid w:val="0"/>
              <w:rPr>
                <w:rFonts w:ascii="Times New Roman" w:eastAsia="宋体" w:hAnsi="Times New Roman" w:cs="Times New Roman" w:hint="default"/>
              </w:rPr>
            </w:pPr>
          </w:p>
        </w:tc>
      </w:tr>
      <w:tr w:rsidR="004A3809" w:rsidRPr="003061E2" w:rsidTr="00A125AE">
        <w:trPr>
          <w:trHeight w:val="345"/>
        </w:trPr>
        <w:tc>
          <w:tcPr>
            <w:tcW w:w="959" w:type="dxa"/>
            <w:gridSpan w:val="2"/>
            <w:vMerge/>
            <w:tcBorders>
              <w:left w:val="single" w:sz="4" w:space="0" w:color="auto"/>
              <w:bottom w:val="single" w:sz="4" w:space="0" w:color="auto"/>
              <w:right w:val="single" w:sz="4" w:space="0" w:color="auto"/>
            </w:tcBorders>
            <w:vAlign w:val="center"/>
          </w:tcPr>
          <w:p w:rsidR="004A3809" w:rsidRPr="003061E2" w:rsidRDefault="004A3809" w:rsidP="00A125AE">
            <w:pPr>
              <w:rPr>
                <w:rFonts w:ascii="Times New Roman" w:eastAsia="宋体" w:hAnsi="Times New Roman" w:cs="Times New Roman"/>
                <w:sz w:val="24"/>
              </w:rPr>
            </w:pPr>
          </w:p>
        </w:tc>
        <w:tc>
          <w:tcPr>
            <w:tcW w:w="8486" w:type="dxa"/>
            <w:gridSpan w:val="12"/>
            <w:tcBorders>
              <w:top w:val="single" w:sz="4" w:space="0" w:color="auto"/>
              <w:left w:val="single" w:sz="4" w:space="0" w:color="auto"/>
              <w:right w:val="single" w:sz="4" w:space="0" w:color="auto"/>
            </w:tcBorders>
            <w:vAlign w:val="center"/>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曾获得国家科技奖情况：无</w:t>
            </w:r>
          </w:p>
        </w:tc>
      </w:tr>
      <w:tr w:rsidR="004A3809" w:rsidRPr="003061E2" w:rsidTr="00A125AE">
        <w:trPr>
          <w:trHeight w:val="312"/>
        </w:trPr>
        <w:tc>
          <w:tcPr>
            <w:tcW w:w="959" w:type="dxa"/>
            <w:gridSpan w:val="2"/>
            <w:vMerge w:val="restart"/>
            <w:tcBorders>
              <w:top w:val="single" w:sz="4" w:space="0" w:color="auto"/>
              <w:left w:val="single" w:sz="4" w:space="0" w:color="auto"/>
              <w:bottom w:val="single" w:sz="4" w:space="0" w:color="auto"/>
              <w:right w:val="single" w:sz="4" w:space="0" w:color="auto"/>
            </w:tcBorders>
            <w:vAlign w:val="center"/>
          </w:tcPr>
          <w:p w:rsidR="004A3809" w:rsidRPr="003061E2" w:rsidRDefault="004A3809" w:rsidP="00A125AE">
            <w:pPr>
              <w:pStyle w:val="1"/>
              <w:snapToGrid w:val="0"/>
              <w:jc w:val="center"/>
              <w:rPr>
                <w:rFonts w:ascii="Times New Roman" w:eastAsia="宋体" w:hAnsi="Times New Roman" w:cs="Times New Roman" w:hint="default"/>
              </w:rPr>
            </w:pPr>
            <w:r w:rsidRPr="003061E2">
              <w:rPr>
                <w:rFonts w:ascii="Times New Roman" w:eastAsia="宋体" w:hAnsi="Times New Roman" w:cs="Times New Roman" w:hint="default"/>
              </w:rPr>
              <w:t>第（</w:t>
            </w:r>
            <w:r w:rsidRPr="003061E2">
              <w:rPr>
                <w:rFonts w:ascii="Times New Roman" w:eastAsia="宋体" w:hAnsi="Times New Roman" w:cs="Times New Roman" w:hint="default"/>
              </w:rPr>
              <w:t>8</w:t>
            </w:r>
            <w:r w:rsidRPr="003061E2">
              <w:rPr>
                <w:rFonts w:ascii="Times New Roman" w:eastAsia="宋体" w:hAnsi="Times New Roman" w:cs="Times New Roman" w:hint="default"/>
              </w:rPr>
              <w:t>）</w:t>
            </w:r>
          </w:p>
          <w:p w:rsidR="004A3809" w:rsidRPr="003061E2" w:rsidRDefault="004A3809" w:rsidP="00A125AE">
            <w:pPr>
              <w:pStyle w:val="1"/>
              <w:snapToGrid w:val="0"/>
              <w:jc w:val="center"/>
              <w:rPr>
                <w:rFonts w:ascii="Times New Roman" w:eastAsia="宋体" w:hAnsi="Times New Roman" w:cs="Times New Roman" w:hint="default"/>
              </w:rPr>
            </w:pPr>
            <w:r w:rsidRPr="003061E2">
              <w:rPr>
                <w:rFonts w:ascii="Times New Roman" w:eastAsia="宋体" w:hAnsi="Times New Roman" w:cs="Times New Roman" w:hint="default"/>
              </w:rPr>
              <w:t>完成人</w:t>
            </w:r>
          </w:p>
        </w:tc>
        <w:tc>
          <w:tcPr>
            <w:tcW w:w="705" w:type="dxa"/>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姓名</w:t>
            </w:r>
          </w:p>
        </w:tc>
        <w:tc>
          <w:tcPr>
            <w:tcW w:w="850"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ind w:rightChars="-53" w:right="-111"/>
              <w:rPr>
                <w:rFonts w:ascii="Times New Roman" w:eastAsia="宋体" w:hAnsi="Times New Roman" w:cs="Times New Roman" w:hint="default"/>
              </w:rPr>
            </w:pPr>
            <w:r w:rsidRPr="003061E2">
              <w:rPr>
                <w:rFonts w:ascii="Times New Roman" w:eastAsia="仿宋" w:hAnsi="Times New Roman" w:cs="Times New Roman" w:hint="default"/>
              </w:rPr>
              <w:t>郭守彬</w:t>
            </w:r>
          </w:p>
        </w:tc>
        <w:tc>
          <w:tcPr>
            <w:tcW w:w="1242"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完成单位</w:t>
            </w:r>
          </w:p>
        </w:tc>
        <w:tc>
          <w:tcPr>
            <w:tcW w:w="1879"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仿宋" w:hAnsi="Times New Roman" w:cs="Times New Roman" w:hint="default"/>
              </w:rPr>
              <w:t>广州天赐高新材料股份有限公司</w:t>
            </w:r>
          </w:p>
        </w:tc>
        <w:tc>
          <w:tcPr>
            <w:tcW w:w="1275"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工作单位</w:t>
            </w:r>
          </w:p>
        </w:tc>
        <w:tc>
          <w:tcPr>
            <w:tcW w:w="2535" w:type="dxa"/>
            <w:gridSpan w:val="3"/>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仿宋" w:hAnsi="Times New Roman" w:cs="Times New Roman" w:hint="default"/>
              </w:rPr>
              <w:t>广州天赐高新材料股份有限公司</w:t>
            </w:r>
          </w:p>
        </w:tc>
      </w:tr>
      <w:tr w:rsidR="004A3809" w:rsidRPr="003061E2" w:rsidTr="00A125AE">
        <w:trPr>
          <w:trHeight w:val="1760"/>
        </w:trPr>
        <w:tc>
          <w:tcPr>
            <w:tcW w:w="959" w:type="dxa"/>
            <w:gridSpan w:val="2"/>
            <w:vMerge/>
            <w:tcBorders>
              <w:top w:val="single" w:sz="4" w:space="0" w:color="auto"/>
              <w:left w:val="single" w:sz="4" w:space="0" w:color="auto"/>
              <w:bottom w:val="single" w:sz="4" w:space="0" w:color="auto"/>
              <w:right w:val="single" w:sz="4" w:space="0" w:color="auto"/>
            </w:tcBorders>
            <w:vAlign w:val="center"/>
          </w:tcPr>
          <w:p w:rsidR="004A3809" w:rsidRPr="003061E2" w:rsidRDefault="004A3809" w:rsidP="00A125AE">
            <w:pPr>
              <w:rPr>
                <w:rFonts w:ascii="Times New Roman" w:eastAsia="宋体" w:hAnsi="Times New Roman" w:cs="Times New Roman"/>
                <w:sz w:val="24"/>
              </w:rPr>
            </w:pPr>
          </w:p>
        </w:tc>
        <w:tc>
          <w:tcPr>
            <w:tcW w:w="8486" w:type="dxa"/>
            <w:gridSpan w:val="12"/>
            <w:tcBorders>
              <w:top w:val="single" w:sz="4" w:space="0" w:color="auto"/>
              <w:left w:val="single" w:sz="4" w:space="0" w:color="auto"/>
              <w:bottom w:val="single" w:sz="4" w:space="0" w:color="auto"/>
              <w:right w:val="single" w:sz="4" w:space="0" w:color="auto"/>
            </w:tcBorders>
            <w:vAlign w:val="center"/>
          </w:tcPr>
          <w:p w:rsidR="00D12774" w:rsidRPr="003061E2" w:rsidRDefault="004A3809" w:rsidP="00D12774">
            <w:pPr>
              <w:pStyle w:val="1"/>
              <w:snapToGrid w:val="0"/>
              <w:contextualSpacing/>
              <w:rPr>
                <w:rFonts w:ascii="Times New Roman" w:eastAsia="仿宋" w:hAnsi="Times New Roman" w:cs="Times New Roman" w:hint="default"/>
              </w:rPr>
            </w:pPr>
            <w:r w:rsidRPr="003061E2">
              <w:rPr>
                <w:rFonts w:ascii="Times New Roman" w:eastAsia="仿宋" w:hAnsi="Times New Roman" w:cs="Times New Roman" w:hint="default"/>
              </w:rPr>
              <w:t>主要技术创新贡献：本项目主要完成人，对本项目的主要科技创新点三、四做出了重要贡献。</w:t>
            </w:r>
          </w:p>
          <w:p w:rsidR="00D12774" w:rsidRPr="003061E2" w:rsidRDefault="004A3809" w:rsidP="00D12774">
            <w:pPr>
              <w:pStyle w:val="1"/>
              <w:snapToGrid w:val="0"/>
              <w:contextualSpacing/>
              <w:rPr>
                <w:rFonts w:ascii="Times New Roman" w:eastAsia="仿宋" w:hAnsi="Times New Roman" w:cs="Times New Roman" w:hint="default"/>
              </w:rPr>
            </w:pPr>
            <w:r w:rsidRPr="003061E2">
              <w:rPr>
                <w:rFonts w:ascii="Times New Roman" w:eastAsia="仿宋" w:hAnsi="Times New Roman" w:cs="Times New Roman" w:hint="default"/>
              </w:rPr>
              <w:t>证明材料：</w:t>
            </w:r>
          </w:p>
          <w:p w:rsidR="004A3809" w:rsidRPr="003061E2" w:rsidRDefault="004A3809" w:rsidP="00D12774">
            <w:pPr>
              <w:pStyle w:val="1"/>
              <w:snapToGrid w:val="0"/>
              <w:contextualSpacing/>
              <w:rPr>
                <w:rFonts w:ascii="Times New Roman" w:eastAsia="仿宋" w:hAnsi="Times New Roman" w:cs="Times New Roman" w:hint="default"/>
              </w:rPr>
            </w:pPr>
            <w:r w:rsidRPr="003061E2">
              <w:rPr>
                <w:rFonts w:ascii="Times New Roman" w:eastAsia="仿宋" w:hAnsi="Times New Roman" w:cs="Times New Roman" w:hint="default"/>
              </w:rPr>
              <w:t>创新点三：专利</w:t>
            </w:r>
            <w:r w:rsidRPr="003061E2">
              <w:rPr>
                <w:rFonts w:ascii="Times New Roman" w:eastAsia="仿宋" w:hAnsi="Times New Roman" w:cs="Times New Roman" w:hint="default"/>
              </w:rPr>
              <w:t>12</w:t>
            </w:r>
          </w:p>
          <w:p w:rsidR="004A3809" w:rsidRPr="003061E2" w:rsidRDefault="004A3809" w:rsidP="00D12774">
            <w:pPr>
              <w:pStyle w:val="1"/>
              <w:snapToGrid w:val="0"/>
              <w:contextualSpacing/>
              <w:rPr>
                <w:rFonts w:ascii="Times New Roman" w:eastAsia="宋体" w:hAnsi="Times New Roman" w:cs="Times New Roman" w:hint="default"/>
              </w:rPr>
            </w:pPr>
            <w:r w:rsidRPr="003061E2">
              <w:rPr>
                <w:rFonts w:ascii="Times New Roman" w:eastAsia="仿宋" w:hAnsi="Times New Roman" w:cs="Times New Roman" w:hint="default"/>
              </w:rPr>
              <w:t>创新点四：专利</w:t>
            </w:r>
            <w:r w:rsidRPr="003061E2">
              <w:rPr>
                <w:rFonts w:ascii="Times New Roman" w:eastAsia="仿宋" w:hAnsi="Times New Roman" w:cs="Times New Roman" w:hint="default"/>
              </w:rPr>
              <w:t>13</w:t>
            </w:r>
          </w:p>
          <w:p w:rsidR="004A3809" w:rsidRPr="003061E2" w:rsidRDefault="004A3809" w:rsidP="00A125AE">
            <w:pPr>
              <w:pStyle w:val="1"/>
              <w:snapToGrid w:val="0"/>
              <w:rPr>
                <w:rFonts w:ascii="Times New Roman" w:eastAsia="宋体" w:hAnsi="Times New Roman" w:cs="Times New Roman" w:hint="default"/>
              </w:rPr>
            </w:pPr>
          </w:p>
        </w:tc>
      </w:tr>
      <w:tr w:rsidR="004A3809" w:rsidRPr="003061E2" w:rsidTr="00A125AE">
        <w:trPr>
          <w:trHeight w:val="345"/>
        </w:trPr>
        <w:tc>
          <w:tcPr>
            <w:tcW w:w="959" w:type="dxa"/>
            <w:gridSpan w:val="2"/>
            <w:vMerge/>
            <w:tcBorders>
              <w:left w:val="single" w:sz="4" w:space="0" w:color="auto"/>
              <w:bottom w:val="single" w:sz="4" w:space="0" w:color="auto"/>
              <w:right w:val="single" w:sz="4" w:space="0" w:color="auto"/>
            </w:tcBorders>
            <w:vAlign w:val="center"/>
          </w:tcPr>
          <w:p w:rsidR="004A3809" w:rsidRPr="003061E2" w:rsidRDefault="004A3809" w:rsidP="00A125AE">
            <w:pPr>
              <w:rPr>
                <w:rFonts w:ascii="Times New Roman" w:eastAsia="宋体" w:hAnsi="Times New Roman" w:cs="Times New Roman"/>
                <w:sz w:val="24"/>
              </w:rPr>
            </w:pPr>
          </w:p>
        </w:tc>
        <w:tc>
          <w:tcPr>
            <w:tcW w:w="8486" w:type="dxa"/>
            <w:gridSpan w:val="12"/>
            <w:tcBorders>
              <w:top w:val="single" w:sz="4" w:space="0" w:color="auto"/>
              <w:left w:val="single" w:sz="4" w:space="0" w:color="auto"/>
              <w:right w:val="single" w:sz="4" w:space="0" w:color="auto"/>
            </w:tcBorders>
            <w:vAlign w:val="center"/>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曾获得国家科技奖情况：无</w:t>
            </w:r>
          </w:p>
        </w:tc>
      </w:tr>
      <w:tr w:rsidR="004A3809" w:rsidRPr="003061E2" w:rsidTr="00A125AE">
        <w:trPr>
          <w:trHeight w:val="312"/>
        </w:trPr>
        <w:tc>
          <w:tcPr>
            <w:tcW w:w="959" w:type="dxa"/>
            <w:gridSpan w:val="2"/>
            <w:vMerge w:val="restart"/>
            <w:tcBorders>
              <w:top w:val="single" w:sz="4" w:space="0" w:color="auto"/>
              <w:left w:val="single" w:sz="4" w:space="0" w:color="auto"/>
              <w:bottom w:val="single" w:sz="4" w:space="0" w:color="auto"/>
              <w:right w:val="single" w:sz="4" w:space="0" w:color="auto"/>
            </w:tcBorders>
            <w:vAlign w:val="center"/>
          </w:tcPr>
          <w:p w:rsidR="004A3809" w:rsidRPr="003061E2" w:rsidRDefault="004A3809" w:rsidP="00A125AE">
            <w:pPr>
              <w:pStyle w:val="1"/>
              <w:snapToGrid w:val="0"/>
              <w:jc w:val="center"/>
              <w:rPr>
                <w:rFonts w:ascii="Times New Roman" w:eastAsia="宋体" w:hAnsi="Times New Roman" w:cs="Times New Roman" w:hint="default"/>
              </w:rPr>
            </w:pPr>
            <w:r w:rsidRPr="003061E2">
              <w:rPr>
                <w:rFonts w:ascii="Times New Roman" w:eastAsia="宋体" w:hAnsi="Times New Roman" w:cs="Times New Roman" w:hint="default"/>
              </w:rPr>
              <w:t>第（</w:t>
            </w:r>
            <w:r w:rsidRPr="003061E2">
              <w:rPr>
                <w:rFonts w:ascii="Times New Roman" w:eastAsia="宋体" w:hAnsi="Times New Roman" w:cs="Times New Roman" w:hint="default"/>
              </w:rPr>
              <w:t>9</w:t>
            </w:r>
            <w:r w:rsidRPr="003061E2">
              <w:rPr>
                <w:rFonts w:ascii="Times New Roman" w:eastAsia="宋体" w:hAnsi="Times New Roman" w:cs="Times New Roman" w:hint="default"/>
              </w:rPr>
              <w:t>）</w:t>
            </w:r>
          </w:p>
          <w:p w:rsidR="004A3809" w:rsidRPr="003061E2" w:rsidRDefault="004A3809" w:rsidP="00A125AE">
            <w:pPr>
              <w:pStyle w:val="1"/>
              <w:snapToGrid w:val="0"/>
              <w:jc w:val="center"/>
              <w:rPr>
                <w:rFonts w:ascii="Times New Roman" w:eastAsia="宋体" w:hAnsi="Times New Roman" w:cs="Times New Roman" w:hint="default"/>
              </w:rPr>
            </w:pPr>
            <w:r w:rsidRPr="003061E2">
              <w:rPr>
                <w:rFonts w:ascii="Times New Roman" w:eastAsia="宋体" w:hAnsi="Times New Roman" w:cs="Times New Roman" w:hint="default"/>
              </w:rPr>
              <w:t>完成人</w:t>
            </w:r>
          </w:p>
        </w:tc>
        <w:tc>
          <w:tcPr>
            <w:tcW w:w="705" w:type="dxa"/>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姓名</w:t>
            </w:r>
          </w:p>
        </w:tc>
        <w:tc>
          <w:tcPr>
            <w:tcW w:w="850"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ind w:rightChars="-53" w:right="-111"/>
              <w:rPr>
                <w:rFonts w:ascii="Times New Roman" w:eastAsia="宋体" w:hAnsi="Times New Roman" w:cs="Times New Roman" w:hint="default"/>
              </w:rPr>
            </w:pPr>
            <w:r w:rsidRPr="003061E2">
              <w:rPr>
                <w:rFonts w:ascii="Times New Roman" w:eastAsia="仿宋" w:hAnsi="Times New Roman" w:cs="Times New Roman" w:hint="default"/>
              </w:rPr>
              <w:t>李斌</w:t>
            </w:r>
          </w:p>
        </w:tc>
        <w:tc>
          <w:tcPr>
            <w:tcW w:w="1242"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完成单位</w:t>
            </w:r>
          </w:p>
        </w:tc>
        <w:tc>
          <w:tcPr>
            <w:tcW w:w="1879"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仿宋" w:hAnsi="Times New Roman" w:cs="Times New Roman" w:hint="default"/>
              </w:rPr>
              <w:t>华南师范大学</w:t>
            </w:r>
          </w:p>
        </w:tc>
        <w:tc>
          <w:tcPr>
            <w:tcW w:w="1275"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工作单位</w:t>
            </w:r>
          </w:p>
        </w:tc>
        <w:tc>
          <w:tcPr>
            <w:tcW w:w="2535" w:type="dxa"/>
            <w:gridSpan w:val="3"/>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仿宋" w:hAnsi="Times New Roman" w:cs="Times New Roman" w:hint="default"/>
              </w:rPr>
              <w:t>华南师范大学</w:t>
            </w:r>
          </w:p>
        </w:tc>
      </w:tr>
      <w:tr w:rsidR="004A3809" w:rsidRPr="003061E2" w:rsidTr="00A125AE">
        <w:trPr>
          <w:trHeight w:val="1760"/>
        </w:trPr>
        <w:tc>
          <w:tcPr>
            <w:tcW w:w="959" w:type="dxa"/>
            <w:gridSpan w:val="2"/>
            <w:vMerge/>
            <w:tcBorders>
              <w:top w:val="single" w:sz="4" w:space="0" w:color="auto"/>
              <w:left w:val="single" w:sz="4" w:space="0" w:color="auto"/>
              <w:bottom w:val="single" w:sz="4" w:space="0" w:color="auto"/>
              <w:right w:val="single" w:sz="4" w:space="0" w:color="auto"/>
            </w:tcBorders>
            <w:vAlign w:val="center"/>
          </w:tcPr>
          <w:p w:rsidR="004A3809" w:rsidRPr="003061E2" w:rsidRDefault="004A3809" w:rsidP="00A125AE">
            <w:pPr>
              <w:rPr>
                <w:rFonts w:ascii="Times New Roman" w:eastAsia="宋体" w:hAnsi="Times New Roman" w:cs="Times New Roman"/>
                <w:sz w:val="24"/>
              </w:rPr>
            </w:pPr>
          </w:p>
        </w:tc>
        <w:tc>
          <w:tcPr>
            <w:tcW w:w="8486" w:type="dxa"/>
            <w:gridSpan w:val="12"/>
            <w:tcBorders>
              <w:top w:val="single" w:sz="4" w:space="0" w:color="auto"/>
              <w:left w:val="single" w:sz="4" w:space="0" w:color="auto"/>
              <w:bottom w:val="single" w:sz="4" w:space="0" w:color="auto"/>
              <w:right w:val="single" w:sz="4" w:space="0" w:color="auto"/>
            </w:tcBorders>
            <w:vAlign w:val="center"/>
          </w:tcPr>
          <w:p w:rsidR="00D12774" w:rsidRPr="003061E2" w:rsidRDefault="004A3809" w:rsidP="00D12774">
            <w:pPr>
              <w:pStyle w:val="1"/>
              <w:snapToGrid w:val="0"/>
              <w:contextualSpacing/>
              <w:rPr>
                <w:rFonts w:ascii="Times New Roman" w:eastAsia="仿宋" w:hAnsi="Times New Roman" w:cs="Times New Roman" w:hint="default"/>
              </w:rPr>
            </w:pPr>
            <w:r w:rsidRPr="003061E2">
              <w:rPr>
                <w:rFonts w:ascii="Times New Roman" w:eastAsia="仿宋" w:hAnsi="Times New Roman" w:cs="Times New Roman" w:hint="default"/>
              </w:rPr>
              <w:t>主要技术创新贡献：本项目的主要完成人之一，对本项目主要创新科技创新点三、四做出了重要贡献。</w:t>
            </w:r>
          </w:p>
          <w:p w:rsidR="00D12774" w:rsidRPr="003061E2" w:rsidRDefault="004A3809" w:rsidP="00D12774">
            <w:pPr>
              <w:pStyle w:val="1"/>
              <w:snapToGrid w:val="0"/>
              <w:contextualSpacing/>
              <w:rPr>
                <w:rFonts w:ascii="Times New Roman" w:eastAsia="仿宋" w:hAnsi="Times New Roman" w:cs="Times New Roman" w:hint="default"/>
              </w:rPr>
            </w:pPr>
            <w:r w:rsidRPr="003061E2">
              <w:rPr>
                <w:rFonts w:ascii="Times New Roman" w:eastAsia="仿宋" w:hAnsi="Times New Roman" w:cs="Times New Roman" w:hint="default"/>
              </w:rPr>
              <w:t>证明材料：</w:t>
            </w:r>
          </w:p>
          <w:p w:rsidR="004A3809" w:rsidRPr="003061E2" w:rsidRDefault="004A3809" w:rsidP="00D12774">
            <w:pPr>
              <w:pStyle w:val="1"/>
              <w:snapToGrid w:val="0"/>
              <w:contextualSpacing/>
              <w:rPr>
                <w:rFonts w:ascii="Times New Roman" w:eastAsia="仿宋" w:hAnsi="Times New Roman" w:cs="Times New Roman" w:hint="default"/>
              </w:rPr>
            </w:pPr>
            <w:r w:rsidRPr="003061E2">
              <w:rPr>
                <w:rFonts w:ascii="Times New Roman" w:eastAsia="仿宋" w:hAnsi="Times New Roman" w:cs="Times New Roman" w:hint="default"/>
              </w:rPr>
              <w:t>创新点三：专利</w:t>
            </w:r>
            <w:r w:rsidRPr="003061E2">
              <w:rPr>
                <w:rFonts w:ascii="Times New Roman" w:eastAsia="仿宋" w:hAnsi="Times New Roman" w:cs="Times New Roman" w:hint="default"/>
              </w:rPr>
              <w:t>21</w:t>
            </w:r>
            <w:r w:rsidRPr="003061E2">
              <w:rPr>
                <w:rFonts w:ascii="Times New Roman" w:eastAsia="仿宋" w:hAnsi="Times New Roman" w:cs="Times New Roman" w:hint="default"/>
              </w:rPr>
              <w:t>；论文</w:t>
            </w:r>
            <w:r w:rsidRPr="003061E2">
              <w:rPr>
                <w:rFonts w:ascii="Times New Roman" w:eastAsia="仿宋" w:hAnsi="Times New Roman" w:cs="Times New Roman" w:hint="default"/>
              </w:rPr>
              <w:t>6</w:t>
            </w:r>
            <w:r w:rsidRPr="003061E2">
              <w:rPr>
                <w:rFonts w:ascii="Times New Roman" w:eastAsia="仿宋" w:hAnsi="Times New Roman" w:cs="Times New Roman" w:hint="default"/>
              </w:rPr>
              <w:t>（附件</w:t>
            </w:r>
            <w:r w:rsidRPr="003061E2">
              <w:rPr>
                <w:rFonts w:ascii="Times New Roman" w:eastAsia="仿宋" w:hAnsi="Times New Roman" w:cs="Times New Roman" w:hint="default"/>
              </w:rPr>
              <w:t>19</w:t>
            </w:r>
            <w:r w:rsidRPr="003061E2">
              <w:rPr>
                <w:rFonts w:ascii="Times New Roman" w:eastAsia="仿宋" w:hAnsi="Times New Roman" w:cs="Times New Roman" w:hint="default"/>
              </w:rPr>
              <w:t>），论文</w:t>
            </w:r>
            <w:r w:rsidRPr="003061E2">
              <w:rPr>
                <w:rFonts w:ascii="Times New Roman" w:eastAsia="仿宋" w:hAnsi="Times New Roman" w:cs="Times New Roman" w:hint="default"/>
              </w:rPr>
              <w:t>15</w:t>
            </w:r>
            <w:r w:rsidRPr="003061E2">
              <w:rPr>
                <w:rFonts w:ascii="Times New Roman" w:eastAsia="仿宋" w:hAnsi="Times New Roman" w:cs="Times New Roman" w:hint="default"/>
              </w:rPr>
              <w:t>、</w:t>
            </w:r>
            <w:r w:rsidRPr="003061E2">
              <w:rPr>
                <w:rFonts w:ascii="Times New Roman" w:eastAsia="仿宋" w:hAnsi="Times New Roman" w:cs="Times New Roman" w:hint="default"/>
              </w:rPr>
              <w:t>20</w:t>
            </w:r>
            <w:r w:rsidRPr="003061E2">
              <w:rPr>
                <w:rFonts w:ascii="Times New Roman" w:eastAsia="仿宋" w:hAnsi="Times New Roman" w:cs="Times New Roman" w:hint="default"/>
              </w:rPr>
              <w:t>、</w:t>
            </w:r>
            <w:r w:rsidRPr="003061E2">
              <w:rPr>
                <w:rFonts w:ascii="Times New Roman" w:eastAsia="仿宋" w:hAnsi="Times New Roman" w:cs="Times New Roman" w:hint="default"/>
              </w:rPr>
              <w:t>25</w:t>
            </w:r>
          </w:p>
          <w:p w:rsidR="004A3809" w:rsidRPr="003061E2" w:rsidRDefault="004A3809" w:rsidP="00D12774">
            <w:pPr>
              <w:pStyle w:val="1"/>
              <w:snapToGrid w:val="0"/>
              <w:contextualSpacing/>
              <w:rPr>
                <w:rFonts w:ascii="Times New Roman" w:eastAsia="宋体" w:hAnsi="Times New Roman" w:cs="Times New Roman" w:hint="default"/>
              </w:rPr>
            </w:pPr>
            <w:r w:rsidRPr="003061E2">
              <w:rPr>
                <w:rFonts w:ascii="Times New Roman" w:eastAsia="仿宋" w:hAnsi="Times New Roman" w:cs="Times New Roman" w:hint="default"/>
              </w:rPr>
              <w:t>创新点四：论文</w:t>
            </w:r>
            <w:r w:rsidRPr="003061E2">
              <w:rPr>
                <w:rFonts w:ascii="Times New Roman" w:eastAsia="仿宋" w:hAnsi="Times New Roman" w:cs="Times New Roman" w:hint="default"/>
              </w:rPr>
              <w:t>8</w:t>
            </w:r>
            <w:r w:rsidRPr="003061E2">
              <w:rPr>
                <w:rFonts w:ascii="Times New Roman" w:eastAsia="仿宋" w:hAnsi="Times New Roman" w:cs="Times New Roman" w:hint="default"/>
              </w:rPr>
              <w:t>（附件</w:t>
            </w:r>
            <w:r w:rsidRPr="003061E2">
              <w:rPr>
                <w:rFonts w:ascii="Times New Roman" w:eastAsia="仿宋" w:hAnsi="Times New Roman" w:cs="Times New Roman" w:hint="default"/>
              </w:rPr>
              <w:t>20</w:t>
            </w:r>
            <w:r w:rsidRPr="003061E2">
              <w:rPr>
                <w:rFonts w:ascii="Times New Roman" w:eastAsia="仿宋" w:hAnsi="Times New Roman" w:cs="Times New Roman" w:hint="default"/>
              </w:rPr>
              <w:t>），论文</w:t>
            </w:r>
            <w:r w:rsidRPr="003061E2">
              <w:rPr>
                <w:rFonts w:ascii="Times New Roman" w:eastAsia="仿宋" w:hAnsi="Times New Roman" w:cs="Times New Roman" w:hint="default"/>
              </w:rPr>
              <w:t>40</w:t>
            </w:r>
            <w:r w:rsidRPr="003061E2">
              <w:rPr>
                <w:rFonts w:ascii="Times New Roman" w:eastAsia="仿宋" w:hAnsi="Times New Roman" w:cs="Times New Roman" w:hint="default"/>
              </w:rPr>
              <w:t>、</w:t>
            </w:r>
            <w:r w:rsidRPr="003061E2">
              <w:rPr>
                <w:rFonts w:ascii="Times New Roman" w:eastAsia="仿宋" w:hAnsi="Times New Roman" w:cs="Times New Roman" w:hint="default"/>
              </w:rPr>
              <w:t>47</w:t>
            </w:r>
          </w:p>
          <w:p w:rsidR="004A3809" w:rsidRPr="003061E2" w:rsidRDefault="004A3809" w:rsidP="00A125AE">
            <w:pPr>
              <w:pStyle w:val="1"/>
              <w:snapToGrid w:val="0"/>
              <w:rPr>
                <w:rFonts w:ascii="Times New Roman" w:eastAsia="宋体" w:hAnsi="Times New Roman" w:cs="Times New Roman" w:hint="default"/>
              </w:rPr>
            </w:pPr>
          </w:p>
        </w:tc>
      </w:tr>
      <w:tr w:rsidR="004A3809" w:rsidRPr="003061E2" w:rsidTr="00A125AE">
        <w:trPr>
          <w:trHeight w:val="345"/>
        </w:trPr>
        <w:tc>
          <w:tcPr>
            <w:tcW w:w="959" w:type="dxa"/>
            <w:gridSpan w:val="2"/>
            <w:vMerge/>
            <w:tcBorders>
              <w:left w:val="single" w:sz="4" w:space="0" w:color="auto"/>
              <w:bottom w:val="single" w:sz="4" w:space="0" w:color="auto"/>
              <w:right w:val="single" w:sz="4" w:space="0" w:color="auto"/>
            </w:tcBorders>
            <w:vAlign w:val="center"/>
          </w:tcPr>
          <w:p w:rsidR="004A3809" w:rsidRPr="003061E2" w:rsidRDefault="004A3809" w:rsidP="00A125AE">
            <w:pPr>
              <w:rPr>
                <w:rFonts w:ascii="Times New Roman" w:eastAsia="宋体" w:hAnsi="Times New Roman" w:cs="Times New Roman"/>
                <w:sz w:val="24"/>
              </w:rPr>
            </w:pPr>
          </w:p>
        </w:tc>
        <w:tc>
          <w:tcPr>
            <w:tcW w:w="8486" w:type="dxa"/>
            <w:gridSpan w:val="12"/>
            <w:tcBorders>
              <w:top w:val="single" w:sz="4" w:space="0" w:color="auto"/>
              <w:left w:val="single" w:sz="4" w:space="0" w:color="auto"/>
              <w:right w:val="single" w:sz="4" w:space="0" w:color="auto"/>
            </w:tcBorders>
            <w:vAlign w:val="center"/>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曾获得国家科技奖情况：无</w:t>
            </w:r>
          </w:p>
        </w:tc>
      </w:tr>
      <w:tr w:rsidR="004A3809" w:rsidRPr="003061E2" w:rsidTr="00A125AE">
        <w:trPr>
          <w:trHeight w:val="312"/>
        </w:trPr>
        <w:tc>
          <w:tcPr>
            <w:tcW w:w="959" w:type="dxa"/>
            <w:gridSpan w:val="2"/>
            <w:vMerge w:val="restart"/>
            <w:tcBorders>
              <w:top w:val="single" w:sz="4" w:space="0" w:color="auto"/>
              <w:left w:val="single" w:sz="4" w:space="0" w:color="auto"/>
              <w:bottom w:val="single" w:sz="4" w:space="0" w:color="auto"/>
              <w:right w:val="single" w:sz="4" w:space="0" w:color="auto"/>
            </w:tcBorders>
            <w:vAlign w:val="center"/>
          </w:tcPr>
          <w:p w:rsidR="004A3809" w:rsidRPr="003061E2" w:rsidRDefault="004A3809" w:rsidP="00A125AE">
            <w:pPr>
              <w:pStyle w:val="1"/>
              <w:snapToGrid w:val="0"/>
              <w:jc w:val="center"/>
              <w:rPr>
                <w:rFonts w:ascii="Times New Roman" w:eastAsia="宋体" w:hAnsi="Times New Roman" w:cs="Times New Roman" w:hint="default"/>
              </w:rPr>
            </w:pPr>
            <w:r w:rsidRPr="003061E2">
              <w:rPr>
                <w:rFonts w:ascii="Times New Roman" w:eastAsia="宋体" w:hAnsi="Times New Roman" w:cs="Times New Roman" w:hint="default"/>
              </w:rPr>
              <w:t>第（</w:t>
            </w:r>
            <w:r w:rsidRPr="003061E2">
              <w:rPr>
                <w:rFonts w:ascii="Times New Roman" w:eastAsia="宋体" w:hAnsi="Times New Roman" w:cs="Times New Roman" w:hint="default"/>
              </w:rPr>
              <w:t>10</w:t>
            </w:r>
            <w:r w:rsidRPr="003061E2">
              <w:rPr>
                <w:rFonts w:ascii="Times New Roman" w:eastAsia="宋体" w:hAnsi="Times New Roman" w:cs="Times New Roman" w:hint="default"/>
              </w:rPr>
              <w:t>）</w:t>
            </w:r>
          </w:p>
          <w:p w:rsidR="004A3809" w:rsidRPr="003061E2" w:rsidRDefault="004A3809" w:rsidP="00A125AE">
            <w:pPr>
              <w:pStyle w:val="1"/>
              <w:snapToGrid w:val="0"/>
              <w:jc w:val="center"/>
              <w:rPr>
                <w:rFonts w:ascii="Times New Roman" w:eastAsia="宋体" w:hAnsi="Times New Roman" w:cs="Times New Roman" w:hint="default"/>
              </w:rPr>
            </w:pPr>
            <w:r w:rsidRPr="003061E2">
              <w:rPr>
                <w:rFonts w:ascii="Times New Roman" w:eastAsia="宋体" w:hAnsi="Times New Roman" w:cs="Times New Roman" w:hint="default"/>
              </w:rPr>
              <w:t>完成人</w:t>
            </w:r>
          </w:p>
        </w:tc>
        <w:tc>
          <w:tcPr>
            <w:tcW w:w="705" w:type="dxa"/>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姓名</w:t>
            </w:r>
          </w:p>
        </w:tc>
        <w:tc>
          <w:tcPr>
            <w:tcW w:w="850"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ind w:rightChars="-53" w:right="-111"/>
              <w:rPr>
                <w:rFonts w:ascii="Times New Roman" w:eastAsia="宋体" w:hAnsi="Times New Roman" w:cs="Times New Roman" w:hint="default"/>
              </w:rPr>
            </w:pPr>
            <w:r w:rsidRPr="003061E2">
              <w:rPr>
                <w:rFonts w:ascii="Times New Roman" w:eastAsia="仿宋" w:hAnsi="Times New Roman" w:cs="Times New Roman" w:hint="default"/>
              </w:rPr>
              <w:t>张若昕</w:t>
            </w:r>
          </w:p>
        </w:tc>
        <w:tc>
          <w:tcPr>
            <w:tcW w:w="1242"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完成单位</w:t>
            </w:r>
          </w:p>
        </w:tc>
        <w:tc>
          <w:tcPr>
            <w:tcW w:w="1879"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仿宋" w:hAnsi="Times New Roman" w:cs="Times New Roman" w:hint="default"/>
              </w:rPr>
              <w:t>广州天赐高新材料股份有限公司</w:t>
            </w:r>
          </w:p>
        </w:tc>
        <w:tc>
          <w:tcPr>
            <w:tcW w:w="1275" w:type="dxa"/>
            <w:gridSpan w:val="2"/>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工作单位</w:t>
            </w:r>
          </w:p>
        </w:tc>
        <w:tc>
          <w:tcPr>
            <w:tcW w:w="2535" w:type="dxa"/>
            <w:gridSpan w:val="3"/>
            <w:tcBorders>
              <w:top w:val="single" w:sz="4" w:space="0" w:color="auto"/>
              <w:left w:val="single" w:sz="4" w:space="0" w:color="auto"/>
              <w:bottom w:val="single" w:sz="4" w:space="0" w:color="auto"/>
              <w:right w:val="single" w:sz="4" w:space="0" w:color="auto"/>
            </w:tcBorders>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仿宋" w:hAnsi="Times New Roman" w:cs="Times New Roman" w:hint="default"/>
              </w:rPr>
              <w:t>广州天赐高新材料股份有限公司</w:t>
            </w:r>
          </w:p>
        </w:tc>
      </w:tr>
      <w:tr w:rsidR="004A3809" w:rsidRPr="003061E2" w:rsidTr="00A125AE">
        <w:trPr>
          <w:trHeight w:val="1760"/>
        </w:trPr>
        <w:tc>
          <w:tcPr>
            <w:tcW w:w="959" w:type="dxa"/>
            <w:gridSpan w:val="2"/>
            <w:vMerge/>
            <w:tcBorders>
              <w:top w:val="single" w:sz="4" w:space="0" w:color="auto"/>
              <w:left w:val="single" w:sz="4" w:space="0" w:color="auto"/>
              <w:bottom w:val="single" w:sz="4" w:space="0" w:color="auto"/>
              <w:right w:val="single" w:sz="4" w:space="0" w:color="auto"/>
            </w:tcBorders>
            <w:vAlign w:val="center"/>
          </w:tcPr>
          <w:p w:rsidR="004A3809" w:rsidRPr="003061E2" w:rsidRDefault="004A3809" w:rsidP="00A125AE">
            <w:pPr>
              <w:rPr>
                <w:rFonts w:ascii="Times New Roman" w:eastAsia="宋体" w:hAnsi="Times New Roman" w:cs="Times New Roman"/>
                <w:sz w:val="24"/>
              </w:rPr>
            </w:pPr>
          </w:p>
        </w:tc>
        <w:tc>
          <w:tcPr>
            <w:tcW w:w="8486" w:type="dxa"/>
            <w:gridSpan w:val="12"/>
            <w:tcBorders>
              <w:top w:val="single" w:sz="4" w:space="0" w:color="auto"/>
              <w:left w:val="single" w:sz="4" w:space="0" w:color="auto"/>
              <w:bottom w:val="single" w:sz="4" w:space="0" w:color="auto"/>
              <w:right w:val="single" w:sz="4" w:space="0" w:color="auto"/>
            </w:tcBorders>
            <w:vAlign w:val="center"/>
          </w:tcPr>
          <w:p w:rsidR="00D12774" w:rsidRPr="003061E2" w:rsidRDefault="004A3809" w:rsidP="00D12774">
            <w:pPr>
              <w:pStyle w:val="1"/>
              <w:snapToGrid w:val="0"/>
              <w:contextualSpacing/>
              <w:rPr>
                <w:rFonts w:ascii="Times New Roman" w:eastAsia="仿宋" w:hAnsi="Times New Roman" w:cs="Times New Roman" w:hint="default"/>
              </w:rPr>
            </w:pPr>
            <w:r w:rsidRPr="003061E2">
              <w:rPr>
                <w:rFonts w:ascii="Times New Roman" w:eastAsia="仿宋" w:hAnsi="Times New Roman" w:cs="Times New Roman" w:hint="default"/>
              </w:rPr>
              <w:t>主要技术创新贡献：本项目主要完成人，对本项目的主要科技创新点四、五做出了重要贡献。</w:t>
            </w:r>
          </w:p>
          <w:p w:rsidR="00D12774" w:rsidRPr="003061E2" w:rsidRDefault="004A3809" w:rsidP="00D12774">
            <w:pPr>
              <w:pStyle w:val="1"/>
              <w:snapToGrid w:val="0"/>
              <w:contextualSpacing/>
              <w:rPr>
                <w:rFonts w:ascii="Times New Roman" w:eastAsia="仿宋" w:hAnsi="Times New Roman" w:cs="Times New Roman" w:hint="default"/>
              </w:rPr>
            </w:pPr>
            <w:r w:rsidRPr="003061E2">
              <w:rPr>
                <w:rFonts w:ascii="Times New Roman" w:eastAsia="仿宋" w:hAnsi="Times New Roman" w:cs="Times New Roman" w:hint="default"/>
              </w:rPr>
              <w:t>证明材料：</w:t>
            </w:r>
          </w:p>
          <w:p w:rsidR="004A3809" w:rsidRPr="003061E2" w:rsidRDefault="004A3809" w:rsidP="00D12774">
            <w:pPr>
              <w:pStyle w:val="1"/>
              <w:snapToGrid w:val="0"/>
              <w:contextualSpacing/>
              <w:rPr>
                <w:rFonts w:ascii="Times New Roman" w:eastAsia="宋体" w:hAnsi="Times New Roman" w:cs="Times New Roman" w:hint="default"/>
              </w:rPr>
            </w:pPr>
            <w:r w:rsidRPr="003061E2">
              <w:rPr>
                <w:rFonts w:ascii="Times New Roman" w:eastAsia="仿宋" w:hAnsi="Times New Roman" w:cs="Times New Roman" w:hint="default"/>
              </w:rPr>
              <w:t>创新点四：专利</w:t>
            </w:r>
            <w:r w:rsidRPr="003061E2">
              <w:rPr>
                <w:rFonts w:ascii="Times New Roman" w:eastAsia="仿宋" w:hAnsi="Times New Roman" w:cs="Times New Roman" w:hint="default"/>
              </w:rPr>
              <w:t>10</w:t>
            </w:r>
            <w:r w:rsidRPr="003061E2">
              <w:rPr>
                <w:rFonts w:ascii="Times New Roman" w:eastAsia="仿宋" w:hAnsi="Times New Roman" w:cs="Times New Roman" w:hint="default"/>
              </w:rPr>
              <w:t>（附件</w:t>
            </w:r>
            <w:r w:rsidRPr="003061E2">
              <w:rPr>
                <w:rFonts w:ascii="Times New Roman" w:eastAsia="仿宋" w:hAnsi="Times New Roman" w:cs="Times New Roman" w:hint="default"/>
              </w:rPr>
              <w:t>11</w:t>
            </w:r>
            <w:r w:rsidRPr="003061E2">
              <w:rPr>
                <w:rFonts w:ascii="Times New Roman" w:eastAsia="仿宋" w:hAnsi="Times New Roman" w:cs="Times New Roman" w:hint="default"/>
              </w:rPr>
              <w:t>）</w:t>
            </w:r>
          </w:p>
          <w:p w:rsidR="004A3809" w:rsidRPr="003061E2" w:rsidRDefault="004A3809" w:rsidP="00A125AE">
            <w:pPr>
              <w:pStyle w:val="1"/>
              <w:snapToGrid w:val="0"/>
              <w:contextualSpacing/>
              <w:rPr>
                <w:rFonts w:ascii="Times New Roman" w:eastAsia="宋体" w:hAnsi="Times New Roman" w:cs="Times New Roman" w:hint="default"/>
              </w:rPr>
            </w:pPr>
            <w:r w:rsidRPr="003061E2">
              <w:rPr>
                <w:rFonts w:ascii="Times New Roman" w:eastAsia="仿宋" w:hAnsi="Times New Roman" w:cs="Times New Roman" w:hint="default"/>
              </w:rPr>
              <w:t>创新点五：专利</w:t>
            </w:r>
            <w:r w:rsidRPr="003061E2">
              <w:rPr>
                <w:rFonts w:ascii="Times New Roman" w:eastAsia="仿宋" w:hAnsi="Times New Roman" w:cs="Times New Roman" w:hint="default"/>
              </w:rPr>
              <w:t>22</w:t>
            </w:r>
            <w:r w:rsidRPr="003061E2">
              <w:rPr>
                <w:rFonts w:ascii="Times New Roman" w:eastAsia="仿宋" w:hAnsi="Times New Roman" w:cs="Times New Roman" w:hint="default"/>
              </w:rPr>
              <w:t>、</w:t>
            </w:r>
            <w:r w:rsidRPr="003061E2">
              <w:rPr>
                <w:rFonts w:ascii="Times New Roman" w:eastAsia="仿宋" w:hAnsi="Times New Roman" w:cs="Times New Roman" w:hint="default"/>
              </w:rPr>
              <w:t>33</w:t>
            </w:r>
          </w:p>
          <w:p w:rsidR="004A3809" w:rsidRPr="003061E2" w:rsidRDefault="004A3809" w:rsidP="00A125AE">
            <w:pPr>
              <w:pStyle w:val="1"/>
              <w:snapToGrid w:val="0"/>
              <w:rPr>
                <w:rFonts w:ascii="Times New Roman" w:eastAsia="宋体" w:hAnsi="Times New Roman" w:cs="Times New Roman" w:hint="default"/>
              </w:rPr>
            </w:pPr>
          </w:p>
        </w:tc>
      </w:tr>
      <w:tr w:rsidR="004A3809" w:rsidRPr="003061E2" w:rsidTr="00A125AE">
        <w:trPr>
          <w:trHeight w:val="345"/>
        </w:trPr>
        <w:tc>
          <w:tcPr>
            <w:tcW w:w="959" w:type="dxa"/>
            <w:gridSpan w:val="2"/>
            <w:vMerge/>
            <w:tcBorders>
              <w:left w:val="single" w:sz="4" w:space="0" w:color="auto"/>
              <w:bottom w:val="single" w:sz="4" w:space="0" w:color="auto"/>
              <w:right w:val="single" w:sz="4" w:space="0" w:color="auto"/>
            </w:tcBorders>
            <w:vAlign w:val="center"/>
          </w:tcPr>
          <w:p w:rsidR="004A3809" w:rsidRPr="003061E2" w:rsidRDefault="004A3809" w:rsidP="00A125AE">
            <w:pPr>
              <w:rPr>
                <w:rFonts w:ascii="Times New Roman" w:eastAsia="宋体" w:hAnsi="Times New Roman" w:cs="Times New Roman"/>
                <w:sz w:val="24"/>
              </w:rPr>
            </w:pPr>
          </w:p>
        </w:tc>
        <w:tc>
          <w:tcPr>
            <w:tcW w:w="8486" w:type="dxa"/>
            <w:gridSpan w:val="12"/>
            <w:tcBorders>
              <w:top w:val="single" w:sz="4" w:space="0" w:color="auto"/>
              <w:left w:val="single" w:sz="4" w:space="0" w:color="auto"/>
              <w:right w:val="single" w:sz="4" w:space="0" w:color="auto"/>
            </w:tcBorders>
            <w:vAlign w:val="center"/>
          </w:tcPr>
          <w:p w:rsidR="004A3809" w:rsidRPr="003061E2" w:rsidRDefault="004A3809" w:rsidP="00A125AE">
            <w:pPr>
              <w:pStyle w:val="1"/>
              <w:snapToGrid w:val="0"/>
              <w:rPr>
                <w:rFonts w:ascii="Times New Roman" w:eastAsia="宋体" w:hAnsi="Times New Roman" w:cs="Times New Roman" w:hint="default"/>
              </w:rPr>
            </w:pPr>
            <w:r w:rsidRPr="003061E2">
              <w:rPr>
                <w:rFonts w:ascii="Times New Roman" w:eastAsia="宋体" w:hAnsi="Times New Roman" w:cs="Times New Roman" w:hint="default"/>
              </w:rPr>
              <w:t>曾获得国家科技奖情况：无</w:t>
            </w:r>
          </w:p>
        </w:tc>
      </w:tr>
    </w:tbl>
    <w:tbl>
      <w:tblPr>
        <w:tblStyle w:val="a3"/>
        <w:tblW w:w="9477" w:type="dxa"/>
        <w:tblLayout w:type="fixed"/>
        <w:tblLook w:val="04A0"/>
      </w:tblPr>
      <w:tblGrid>
        <w:gridCol w:w="1526"/>
        <w:gridCol w:w="7951"/>
      </w:tblGrid>
      <w:tr w:rsidR="00163AD7" w:rsidRPr="003061E2">
        <w:tc>
          <w:tcPr>
            <w:tcW w:w="9477" w:type="dxa"/>
            <w:gridSpan w:val="2"/>
            <w:vAlign w:val="center"/>
          </w:tcPr>
          <w:p w:rsidR="00163AD7" w:rsidRPr="003061E2" w:rsidRDefault="005E5512">
            <w:pPr>
              <w:jc w:val="center"/>
              <w:rPr>
                <w:rFonts w:ascii="Times New Roman" w:eastAsia="宋体" w:hAnsi="Times New Roman" w:cs="Times New Roman"/>
                <w:color w:val="0D0D0D"/>
                <w:sz w:val="24"/>
              </w:rPr>
            </w:pPr>
            <w:r w:rsidRPr="003061E2">
              <w:rPr>
                <w:rFonts w:ascii="Times New Roman" w:eastAsia="宋体" w:hAnsi="Times New Roman" w:cs="Times New Roman"/>
                <w:b/>
                <w:color w:val="000000"/>
                <w:sz w:val="24"/>
              </w:rPr>
              <w:t>主要完成单位创新推广贡献</w:t>
            </w:r>
          </w:p>
        </w:tc>
      </w:tr>
      <w:tr w:rsidR="00D12774" w:rsidRPr="003061E2" w:rsidTr="00A125AE">
        <w:tc>
          <w:tcPr>
            <w:tcW w:w="1526" w:type="dxa"/>
          </w:tcPr>
          <w:p w:rsidR="00D12774" w:rsidRPr="003061E2" w:rsidRDefault="00D12774" w:rsidP="00A125AE">
            <w:pPr>
              <w:rPr>
                <w:rFonts w:ascii="Times New Roman" w:eastAsia="宋体" w:hAnsi="Times New Roman" w:cs="Times New Roman"/>
                <w:color w:val="0D0D0D"/>
                <w:sz w:val="24"/>
              </w:rPr>
            </w:pPr>
            <w:r w:rsidRPr="003061E2">
              <w:rPr>
                <w:rFonts w:ascii="Times New Roman" w:eastAsia="宋体" w:hAnsi="Times New Roman" w:cs="Times New Roman"/>
                <w:color w:val="0D0D0D"/>
                <w:sz w:val="24"/>
              </w:rPr>
              <w:t>第</w:t>
            </w:r>
            <w:r w:rsidRPr="003061E2">
              <w:rPr>
                <w:rFonts w:ascii="Times New Roman" w:eastAsia="宋体" w:hAnsi="Times New Roman" w:cs="Times New Roman"/>
                <w:sz w:val="24"/>
                <w:u w:val="single"/>
              </w:rPr>
              <w:t>1</w:t>
            </w:r>
            <w:r w:rsidRPr="003061E2">
              <w:rPr>
                <w:rFonts w:ascii="Times New Roman" w:eastAsia="宋体" w:hAnsi="Times New Roman" w:cs="Times New Roman"/>
                <w:sz w:val="24"/>
              </w:rPr>
              <w:t>完成单位</w:t>
            </w:r>
          </w:p>
        </w:tc>
        <w:tc>
          <w:tcPr>
            <w:tcW w:w="7951" w:type="dxa"/>
          </w:tcPr>
          <w:p w:rsidR="00D12774" w:rsidRPr="003061E2" w:rsidRDefault="00D12774" w:rsidP="00A125AE">
            <w:pPr>
              <w:rPr>
                <w:rFonts w:ascii="Times New Roman" w:eastAsia="宋体" w:hAnsi="Times New Roman" w:cs="Times New Roman"/>
                <w:color w:val="0D0D0D"/>
                <w:sz w:val="24"/>
              </w:rPr>
            </w:pPr>
            <w:r w:rsidRPr="003061E2">
              <w:rPr>
                <w:rFonts w:ascii="Times New Roman" w:eastAsia="仿宋" w:hAnsi="Times New Roman" w:cs="Times New Roman"/>
              </w:rPr>
              <w:t>华南师范大学</w:t>
            </w:r>
          </w:p>
        </w:tc>
      </w:tr>
      <w:tr w:rsidR="00D12774" w:rsidRPr="003061E2" w:rsidTr="00A125AE">
        <w:tc>
          <w:tcPr>
            <w:tcW w:w="9477" w:type="dxa"/>
            <w:gridSpan w:val="2"/>
          </w:tcPr>
          <w:p w:rsidR="00D12774" w:rsidRPr="003061E2" w:rsidRDefault="007A6E26" w:rsidP="00941A04">
            <w:pPr>
              <w:spacing w:afterLines="50"/>
              <w:ind w:firstLineChars="150" w:firstLine="360"/>
              <w:rPr>
                <w:rFonts w:ascii="仿宋" w:eastAsia="仿宋" w:hAnsi="仿宋" w:cs="Times New Roman"/>
                <w:color w:val="0D0D0D"/>
                <w:sz w:val="24"/>
              </w:rPr>
            </w:pPr>
            <w:r>
              <w:rPr>
                <w:rFonts w:ascii="仿宋" w:eastAsia="仿宋" w:hAnsi="仿宋" w:cs="Times New Roman"/>
                <w:color w:val="0D0D0D"/>
                <w:sz w:val="24"/>
              </w:rPr>
              <w:t>本单位根据国家中长期发展规划的需要，</w:t>
            </w:r>
            <w:r>
              <w:rPr>
                <w:rFonts w:ascii="仿宋" w:eastAsia="仿宋" w:hAnsi="仿宋" w:cs="Times New Roman" w:hint="eastAsia"/>
                <w:color w:val="0D0D0D"/>
                <w:sz w:val="24"/>
              </w:rPr>
              <w:t>积极组建</w:t>
            </w:r>
            <w:r w:rsidR="00D12774" w:rsidRPr="003061E2">
              <w:rPr>
                <w:rFonts w:ascii="仿宋" w:eastAsia="仿宋" w:hAnsi="仿宋" w:cs="Times New Roman"/>
                <w:color w:val="0D0D0D"/>
                <w:sz w:val="24"/>
              </w:rPr>
              <w:t>国家和地方政府战略性新兴产业的核心技术研究团队。我校李伟善教授的研究团队在锂离子电池凝胶聚合物隔膜及功能电解液材料研究与开发方面具有鲜明的特色，该方向是新能源汽车动力电池的关键技术，一直是我校重点支持的方向。</w:t>
            </w:r>
          </w:p>
          <w:p w:rsidR="00D12774" w:rsidRPr="003061E2" w:rsidRDefault="00D12774" w:rsidP="00941A04">
            <w:pPr>
              <w:spacing w:afterLines="50"/>
              <w:ind w:firstLineChars="150" w:firstLine="360"/>
              <w:rPr>
                <w:rFonts w:ascii="仿宋" w:eastAsia="仿宋" w:hAnsi="仿宋" w:cs="Times New Roman"/>
                <w:color w:val="0D0D0D"/>
                <w:sz w:val="24"/>
              </w:rPr>
            </w:pPr>
            <w:r w:rsidRPr="003061E2">
              <w:rPr>
                <w:rFonts w:ascii="仿宋" w:eastAsia="仿宋" w:hAnsi="仿宋" w:cs="Times New Roman"/>
                <w:color w:val="0D0D0D"/>
                <w:sz w:val="24"/>
              </w:rPr>
              <w:t>经过10余年的基础研究以及产学研合作攻关，该项目在凝胶聚合物隔膜及功能电解液材料方面形成了国内外同行认可的理论成果，在此基础上开发出一系列具有自主知识产权的</w:t>
            </w:r>
            <w:r w:rsidR="007A6E26" w:rsidRPr="003061E2">
              <w:rPr>
                <w:rFonts w:ascii="仿宋" w:eastAsia="仿宋" w:hAnsi="仿宋" w:cs="Times New Roman"/>
                <w:color w:val="0D0D0D"/>
                <w:sz w:val="24"/>
              </w:rPr>
              <w:t>凝胶聚合物隔膜及功能电解液材料</w:t>
            </w:r>
            <w:r w:rsidRPr="003061E2">
              <w:rPr>
                <w:rFonts w:ascii="仿宋" w:eastAsia="仿宋" w:hAnsi="仿宋" w:cs="Times New Roman"/>
                <w:color w:val="0D0D0D"/>
                <w:sz w:val="24"/>
              </w:rPr>
              <w:t>制备技术并实现产业化应用，突破了锂离子电池安全性能差、能量密度低、循环寿命短等技术瓶颈。</w:t>
            </w:r>
            <w:r w:rsidR="007A6E26">
              <w:rPr>
                <w:rFonts w:ascii="仿宋" w:eastAsia="仿宋" w:hAnsi="仿宋" w:cs="Times New Roman" w:hint="eastAsia"/>
                <w:color w:val="0D0D0D"/>
                <w:sz w:val="24"/>
              </w:rPr>
              <w:t>项成果</w:t>
            </w:r>
            <w:r w:rsidRPr="003061E2">
              <w:rPr>
                <w:rFonts w:ascii="仿宋" w:eastAsia="仿宋" w:hAnsi="仿宋" w:cs="Times New Roman"/>
                <w:color w:val="0D0D0D"/>
                <w:sz w:val="24"/>
              </w:rPr>
              <w:t>广东省科学技术奖一等奖</w:t>
            </w:r>
            <w:r w:rsidR="007A6E26">
              <w:rPr>
                <w:rFonts w:ascii="仿宋" w:eastAsia="仿宋" w:hAnsi="仿宋" w:cs="Times New Roman" w:hint="eastAsia"/>
                <w:color w:val="0D0D0D"/>
                <w:sz w:val="24"/>
              </w:rPr>
              <w:t>（科技进步奖和发明奖各一项）</w:t>
            </w:r>
            <w:r w:rsidRPr="003061E2">
              <w:rPr>
                <w:rFonts w:ascii="仿宋" w:eastAsia="仿宋" w:hAnsi="仿宋" w:cs="Times New Roman"/>
                <w:color w:val="0D0D0D"/>
                <w:sz w:val="24"/>
              </w:rPr>
              <w:t>，项目累计申请发明专利6</w:t>
            </w:r>
            <w:r w:rsidR="007A6E26">
              <w:rPr>
                <w:rFonts w:ascii="仿宋" w:eastAsia="仿宋" w:hAnsi="仿宋" w:cs="Times New Roman" w:hint="eastAsia"/>
                <w:color w:val="0D0D0D"/>
                <w:sz w:val="24"/>
              </w:rPr>
              <w:t>0余</w:t>
            </w:r>
            <w:r w:rsidRPr="003061E2">
              <w:rPr>
                <w:rFonts w:ascii="仿宋" w:eastAsia="仿宋" w:hAnsi="仿宋" w:cs="Times New Roman"/>
                <w:color w:val="0D0D0D"/>
                <w:sz w:val="24"/>
              </w:rPr>
              <w:t>件（其中国际发明专利1件、获授权发明专利2</w:t>
            </w:r>
            <w:r w:rsidR="007A6E26">
              <w:rPr>
                <w:rFonts w:ascii="仿宋" w:eastAsia="仿宋" w:hAnsi="仿宋" w:cs="Times New Roman" w:hint="eastAsia"/>
                <w:color w:val="0D0D0D"/>
                <w:sz w:val="24"/>
              </w:rPr>
              <w:t>0余</w:t>
            </w:r>
            <w:r w:rsidRPr="003061E2">
              <w:rPr>
                <w:rFonts w:ascii="仿宋" w:eastAsia="仿宋" w:hAnsi="仿宋" w:cs="Times New Roman"/>
                <w:color w:val="0D0D0D"/>
                <w:sz w:val="24"/>
              </w:rPr>
              <w:t>件），发表论文7</w:t>
            </w:r>
            <w:r w:rsidR="007A6E26">
              <w:rPr>
                <w:rFonts w:ascii="仿宋" w:eastAsia="仿宋" w:hAnsi="仿宋" w:cs="Times New Roman" w:hint="eastAsia"/>
                <w:color w:val="0D0D0D"/>
                <w:sz w:val="24"/>
              </w:rPr>
              <w:t>0余</w:t>
            </w:r>
            <w:r w:rsidRPr="003061E2">
              <w:rPr>
                <w:rFonts w:ascii="仿宋" w:eastAsia="仿宋" w:hAnsi="仿宋" w:cs="Times New Roman"/>
                <w:color w:val="0D0D0D"/>
                <w:sz w:val="24"/>
              </w:rPr>
              <w:t>篇（其中10篇核心论文引用700</w:t>
            </w:r>
            <w:r w:rsidR="007A6E26">
              <w:rPr>
                <w:rFonts w:ascii="仿宋" w:eastAsia="仿宋" w:hAnsi="仿宋" w:cs="Times New Roman" w:hint="eastAsia"/>
                <w:color w:val="0D0D0D"/>
                <w:sz w:val="24"/>
              </w:rPr>
              <w:t>余</w:t>
            </w:r>
            <w:r w:rsidRPr="003061E2">
              <w:rPr>
                <w:rFonts w:ascii="仿宋" w:eastAsia="仿宋" w:hAnsi="仿宋" w:cs="Times New Roman"/>
                <w:color w:val="0D0D0D"/>
                <w:sz w:val="24"/>
              </w:rPr>
              <w:t>次）、中英文著作3部（章）。</w:t>
            </w:r>
          </w:p>
          <w:p w:rsidR="00D12774" w:rsidRPr="003061E2" w:rsidRDefault="00D12774" w:rsidP="00941A04">
            <w:pPr>
              <w:spacing w:afterLines="50"/>
              <w:ind w:firstLineChars="150" w:firstLine="360"/>
              <w:rPr>
                <w:rFonts w:ascii="仿宋" w:eastAsia="仿宋" w:hAnsi="仿宋" w:cs="Times New Roman"/>
                <w:color w:val="0D0D0D"/>
                <w:sz w:val="24"/>
              </w:rPr>
            </w:pPr>
            <w:r w:rsidRPr="003061E2">
              <w:rPr>
                <w:rFonts w:ascii="仿宋" w:eastAsia="仿宋" w:hAnsi="仿宋" w:cs="Times New Roman"/>
                <w:color w:val="0D0D0D"/>
                <w:sz w:val="24"/>
              </w:rPr>
              <w:t>该项目技术实施产业化应用后，</w:t>
            </w:r>
            <w:r w:rsidR="001A7D9A">
              <w:rPr>
                <w:rFonts w:ascii="仿宋" w:eastAsia="仿宋" w:hAnsi="仿宋" w:cs="Times New Roman" w:hint="eastAsia"/>
                <w:color w:val="0D0D0D"/>
                <w:sz w:val="24"/>
              </w:rPr>
              <w:t>建成</w:t>
            </w:r>
            <w:r w:rsidR="001A7D9A" w:rsidRPr="001A7D9A">
              <w:rPr>
                <w:rFonts w:ascii="仿宋" w:eastAsia="仿宋" w:hAnsi="仿宋" w:cs="Times New Roman"/>
                <w:color w:val="0D0D0D"/>
                <w:sz w:val="24"/>
              </w:rPr>
              <w:t>40000 吨/年的功能电池电解液生产线，以及2000吨/年晶体LiPF</w:t>
            </w:r>
            <w:r w:rsidR="001A7D9A" w:rsidRPr="001A7D9A">
              <w:rPr>
                <w:rFonts w:ascii="仿宋" w:eastAsia="仿宋" w:hAnsi="仿宋" w:cs="Times New Roman"/>
                <w:color w:val="0D0D0D"/>
                <w:sz w:val="24"/>
                <w:vertAlign w:val="subscript"/>
              </w:rPr>
              <w:t>6</w:t>
            </w:r>
            <w:r w:rsidR="001A7D9A" w:rsidRPr="001A7D9A">
              <w:rPr>
                <w:rFonts w:ascii="仿宋" w:eastAsia="仿宋" w:hAnsi="仿宋" w:cs="Times New Roman"/>
                <w:color w:val="0D0D0D"/>
                <w:sz w:val="24"/>
              </w:rPr>
              <w:t xml:space="preserve"> 和6000吨/年液体LiPF</w:t>
            </w:r>
            <w:r w:rsidR="001A7D9A" w:rsidRPr="001A7D9A">
              <w:rPr>
                <w:rFonts w:ascii="仿宋" w:eastAsia="仿宋" w:hAnsi="仿宋" w:cs="Times New Roman"/>
                <w:color w:val="0D0D0D"/>
                <w:sz w:val="24"/>
                <w:vertAlign w:val="subscript"/>
              </w:rPr>
              <w:t>6</w:t>
            </w:r>
            <w:r w:rsidR="001A7D9A" w:rsidRPr="001A7D9A">
              <w:rPr>
                <w:rFonts w:ascii="仿宋" w:eastAsia="仿宋" w:hAnsi="仿宋" w:cs="Times New Roman"/>
                <w:color w:val="0D0D0D"/>
                <w:sz w:val="24"/>
              </w:rPr>
              <w:t>生产线</w:t>
            </w:r>
            <w:r w:rsidRPr="003061E2">
              <w:rPr>
                <w:rFonts w:ascii="仿宋" w:eastAsia="仿宋" w:hAnsi="仿宋" w:cs="Times New Roman"/>
                <w:color w:val="0D0D0D"/>
                <w:sz w:val="24"/>
              </w:rPr>
              <w:t>，打破了高品质功能电解液产品和电池级LiPF</w:t>
            </w:r>
            <w:r w:rsidRPr="001A7D9A">
              <w:rPr>
                <w:rFonts w:ascii="仿宋" w:eastAsia="仿宋" w:hAnsi="仿宋" w:cs="Times New Roman"/>
                <w:color w:val="0D0D0D"/>
                <w:sz w:val="24"/>
                <w:vertAlign w:val="subscript"/>
              </w:rPr>
              <w:t>6</w:t>
            </w:r>
            <w:r w:rsidRPr="003061E2">
              <w:rPr>
                <w:rFonts w:ascii="仿宋" w:eastAsia="仿宋" w:hAnsi="仿宋" w:cs="Times New Roman"/>
                <w:color w:val="0D0D0D"/>
                <w:sz w:val="24"/>
              </w:rPr>
              <w:t>锂盐由日本和韩国垄断的局面。</w:t>
            </w:r>
            <w:r w:rsidR="001A7D9A">
              <w:rPr>
                <w:rFonts w:ascii="仿宋" w:eastAsia="仿宋" w:hAnsi="仿宋" w:cs="Times New Roman" w:hint="eastAsia"/>
                <w:color w:val="0D0D0D"/>
                <w:sz w:val="24"/>
              </w:rPr>
              <w:t>国际电解液市场占有率15</w:t>
            </w:r>
            <w:r w:rsidR="001A7D9A" w:rsidRPr="003061E2">
              <w:rPr>
                <w:rFonts w:ascii="仿宋" w:eastAsia="仿宋" w:hAnsi="仿宋" w:cs="Times New Roman"/>
                <w:color w:val="0D0D0D"/>
                <w:sz w:val="24"/>
              </w:rPr>
              <w:t>%以上，</w:t>
            </w:r>
            <w:r w:rsidR="001A7D9A">
              <w:rPr>
                <w:rFonts w:ascii="仿宋" w:eastAsia="仿宋" w:hAnsi="仿宋" w:cs="Times New Roman" w:hint="eastAsia"/>
                <w:color w:val="0D0D0D"/>
                <w:sz w:val="24"/>
              </w:rPr>
              <w:t>国内动力电池市场占有率65%以上</w:t>
            </w:r>
          </w:p>
          <w:p w:rsidR="00D12774" w:rsidRPr="003061E2" w:rsidRDefault="00D12774" w:rsidP="00A125AE">
            <w:pPr>
              <w:rPr>
                <w:rFonts w:ascii="Times New Roman" w:eastAsia="宋体" w:hAnsi="Times New Roman" w:cs="Times New Roman"/>
                <w:color w:val="0D0D0D"/>
                <w:sz w:val="24"/>
              </w:rPr>
            </w:pPr>
          </w:p>
        </w:tc>
      </w:tr>
      <w:tr w:rsidR="00163AD7" w:rsidRPr="003061E2">
        <w:tc>
          <w:tcPr>
            <w:tcW w:w="1526" w:type="dxa"/>
          </w:tcPr>
          <w:p w:rsidR="00163AD7" w:rsidRPr="003061E2" w:rsidRDefault="005E5512">
            <w:pPr>
              <w:rPr>
                <w:rFonts w:ascii="Times New Roman" w:eastAsia="宋体" w:hAnsi="Times New Roman" w:cs="Times New Roman"/>
                <w:color w:val="0D0D0D"/>
                <w:sz w:val="24"/>
              </w:rPr>
            </w:pPr>
            <w:r w:rsidRPr="003061E2">
              <w:rPr>
                <w:rFonts w:ascii="Times New Roman" w:eastAsia="宋体" w:hAnsi="Times New Roman" w:cs="Times New Roman"/>
                <w:color w:val="0D0D0D"/>
                <w:sz w:val="24"/>
              </w:rPr>
              <w:t>第</w:t>
            </w:r>
            <w:r w:rsidR="00D12774" w:rsidRPr="003061E2">
              <w:rPr>
                <w:rFonts w:ascii="Times New Roman" w:eastAsia="宋体" w:hAnsi="Times New Roman" w:cs="Times New Roman"/>
                <w:sz w:val="24"/>
                <w:u w:val="single"/>
              </w:rPr>
              <w:t>2</w:t>
            </w:r>
            <w:r w:rsidRPr="003061E2">
              <w:rPr>
                <w:rFonts w:ascii="Times New Roman" w:eastAsia="宋体" w:hAnsi="Times New Roman" w:cs="Times New Roman"/>
                <w:sz w:val="24"/>
              </w:rPr>
              <w:t>完成单位</w:t>
            </w:r>
          </w:p>
        </w:tc>
        <w:tc>
          <w:tcPr>
            <w:tcW w:w="7951" w:type="dxa"/>
          </w:tcPr>
          <w:p w:rsidR="00163AD7" w:rsidRPr="003061E2" w:rsidRDefault="00D12774">
            <w:pPr>
              <w:rPr>
                <w:rFonts w:ascii="Times New Roman" w:eastAsia="宋体" w:hAnsi="Times New Roman" w:cs="Times New Roman"/>
                <w:color w:val="0D0D0D"/>
                <w:sz w:val="24"/>
              </w:rPr>
            </w:pPr>
            <w:r w:rsidRPr="003061E2">
              <w:rPr>
                <w:rFonts w:ascii="Times New Roman" w:eastAsia="仿宋" w:hAnsi="Times New Roman" w:cs="Times New Roman"/>
              </w:rPr>
              <w:t>广州天赐高新材料股份有限公司</w:t>
            </w:r>
          </w:p>
        </w:tc>
      </w:tr>
      <w:tr w:rsidR="00163AD7" w:rsidRPr="003061E2">
        <w:tc>
          <w:tcPr>
            <w:tcW w:w="9477" w:type="dxa"/>
            <w:gridSpan w:val="2"/>
          </w:tcPr>
          <w:p w:rsidR="00D12774" w:rsidRPr="003061E2" w:rsidRDefault="00D12774" w:rsidP="00941A04">
            <w:pPr>
              <w:spacing w:afterLines="50"/>
              <w:ind w:firstLineChars="200" w:firstLine="480"/>
              <w:rPr>
                <w:rFonts w:ascii="仿宋" w:eastAsia="仿宋" w:hAnsi="仿宋" w:cs="Times New Roman"/>
                <w:color w:val="0D0D0D"/>
                <w:sz w:val="24"/>
              </w:rPr>
            </w:pPr>
            <w:r w:rsidRPr="003061E2">
              <w:rPr>
                <w:rFonts w:ascii="仿宋" w:eastAsia="仿宋" w:hAnsi="仿宋" w:cs="Times New Roman"/>
                <w:color w:val="0D0D0D"/>
                <w:sz w:val="24"/>
              </w:rPr>
              <w:t>电解液材料对锂离子电池性能起着非常关键的作用，但国内高品质的电解液产品主要依赖进口。公司股东会议决定将功能电解液材料作为公司的重点发展产品，并于2002年初与华南师范大学建立了产学研的合作关系，积极开展功能电解液的创新性基础研究工作，并安排场地、资金和人力对研究成果进行中试。自2004年起，各项技术不断在我公司实现产业化，至201</w:t>
            </w:r>
            <w:r w:rsidR="001A7D9A">
              <w:rPr>
                <w:rFonts w:ascii="仿宋" w:eastAsia="仿宋" w:hAnsi="仿宋" w:cs="Times New Roman" w:hint="eastAsia"/>
                <w:color w:val="0D0D0D"/>
                <w:sz w:val="24"/>
              </w:rPr>
              <w:t>5</w:t>
            </w:r>
            <w:r w:rsidRPr="003061E2">
              <w:rPr>
                <w:rFonts w:ascii="仿宋" w:eastAsia="仿宋" w:hAnsi="仿宋" w:cs="Times New Roman"/>
                <w:color w:val="0D0D0D"/>
                <w:sz w:val="24"/>
              </w:rPr>
              <w:t>年底，本单位为功能电解液产业化累计投入</w:t>
            </w:r>
            <w:r w:rsidR="001A7D9A">
              <w:rPr>
                <w:rFonts w:ascii="仿宋" w:eastAsia="仿宋" w:hAnsi="仿宋" w:cs="Times New Roman" w:hint="eastAsia"/>
                <w:color w:val="0D0D0D"/>
                <w:sz w:val="24"/>
              </w:rPr>
              <w:t>1亿余</w:t>
            </w:r>
            <w:r w:rsidRPr="003061E2">
              <w:rPr>
                <w:rFonts w:ascii="仿宋" w:eastAsia="仿宋" w:hAnsi="仿宋" w:cs="Times New Roman"/>
                <w:color w:val="0D0D0D"/>
                <w:sz w:val="24"/>
              </w:rPr>
              <w:t>万元，</w:t>
            </w:r>
            <w:r w:rsidR="001A7D9A">
              <w:rPr>
                <w:rFonts w:ascii="仿宋" w:eastAsia="仿宋" w:hAnsi="仿宋" w:cs="Times New Roman" w:hint="eastAsia"/>
                <w:color w:val="0D0D0D"/>
                <w:sz w:val="24"/>
              </w:rPr>
              <w:t>建成</w:t>
            </w:r>
            <w:r w:rsidR="001A7D9A" w:rsidRPr="001A7D9A">
              <w:rPr>
                <w:rFonts w:ascii="仿宋" w:eastAsia="仿宋" w:hAnsi="仿宋" w:cs="Times New Roman"/>
                <w:color w:val="0D0D0D"/>
                <w:sz w:val="24"/>
              </w:rPr>
              <w:t>40000 吨/年的功能电池电解液生产线，以及2000吨/年晶体LiPF</w:t>
            </w:r>
            <w:r w:rsidR="001A7D9A" w:rsidRPr="001A7D9A">
              <w:rPr>
                <w:rFonts w:ascii="仿宋" w:eastAsia="仿宋" w:hAnsi="仿宋" w:cs="Times New Roman"/>
                <w:color w:val="0D0D0D"/>
                <w:sz w:val="24"/>
                <w:vertAlign w:val="subscript"/>
              </w:rPr>
              <w:t>6</w:t>
            </w:r>
            <w:r w:rsidR="001A7D9A" w:rsidRPr="001A7D9A">
              <w:rPr>
                <w:rFonts w:ascii="仿宋" w:eastAsia="仿宋" w:hAnsi="仿宋" w:cs="Times New Roman"/>
                <w:color w:val="0D0D0D"/>
                <w:sz w:val="24"/>
              </w:rPr>
              <w:t xml:space="preserve"> 和6000吨/年液体LiPF</w:t>
            </w:r>
            <w:r w:rsidR="001A7D9A" w:rsidRPr="001A7D9A">
              <w:rPr>
                <w:rFonts w:ascii="仿宋" w:eastAsia="仿宋" w:hAnsi="仿宋" w:cs="Times New Roman"/>
                <w:color w:val="0D0D0D"/>
                <w:sz w:val="24"/>
                <w:vertAlign w:val="subscript"/>
              </w:rPr>
              <w:t>6</w:t>
            </w:r>
            <w:r w:rsidR="001A7D9A" w:rsidRPr="001A7D9A">
              <w:rPr>
                <w:rFonts w:ascii="仿宋" w:eastAsia="仿宋" w:hAnsi="仿宋" w:cs="Times New Roman"/>
                <w:color w:val="0D0D0D"/>
                <w:sz w:val="24"/>
              </w:rPr>
              <w:t>生产线</w:t>
            </w:r>
            <w:r w:rsidRPr="003061E2">
              <w:rPr>
                <w:rFonts w:ascii="仿宋" w:eastAsia="仿宋" w:hAnsi="仿宋" w:cs="Times New Roman"/>
                <w:color w:val="0D0D0D"/>
                <w:sz w:val="24"/>
              </w:rPr>
              <w:t>。</w:t>
            </w:r>
          </w:p>
          <w:p w:rsidR="00D12774" w:rsidRPr="003061E2" w:rsidRDefault="00D12774" w:rsidP="00941A04">
            <w:pPr>
              <w:spacing w:afterLines="50"/>
              <w:ind w:firstLineChars="200" w:firstLine="480"/>
              <w:rPr>
                <w:rFonts w:ascii="仿宋" w:eastAsia="仿宋" w:hAnsi="仿宋" w:cs="Times New Roman"/>
                <w:color w:val="0D0D0D"/>
                <w:sz w:val="24"/>
              </w:rPr>
            </w:pPr>
            <w:r w:rsidRPr="003061E2">
              <w:rPr>
                <w:rFonts w:ascii="仿宋" w:eastAsia="仿宋" w:hAnsi="仿宋" w:cs="Times New Roman"/>
                <w:color w:val="0D0D0D"/>
                <w:sz w:val="24"/>
              </w:rPr>
              <w:t>目前我公司已成为国内最大的功能电解液供应商，</w:t>
            </w:r>
            <w:r w:rsidR="001A7D9A">
              <w:rPr>
                <w:rFonts w:ascii="仿宋" w:eastAsia="仿宋" w:hAnsi="仿宋" w:cs="Times New Roman" w:hint="eastAsia"/>
                <w:color w:val="0D0D0D"/>
                <w:sz w:val="24"/>
              </w:rPr>
              <w:t>电解液</w:t>
            </w:r>
            <w:r w:rsidRPr="003061E2">
              <w:rPr>
                <w:rFonts w:ascii="仿宋" w:eastAsia="仿宋" w:hAnsi="仿宋" w:cs="Times New Roman"/>
                <w:color w:val="0D0D0D"/>
                <w:sz w:val="24"/>
              </w:rPr>
              <w:t>产品</w:t>
            </w:r>
            <w:r w:rsidR="001A7D9A">
              <w:rPr>
                <w:rFonts w:ascii="仿宋" w:eastAsia="仿宋" w:hAnsi="仿宋" w:cs="Times New Roman" w:hint="eastAsia"/>
                <w:color w:val="0D0D0D"/>
                <w:sz w:val="24"/>
              </w:rPr>
              <w:t>国际</w:t>
            </w:r>
            <w:r w:rsidRPr="003061E2">
              <w:rPr>
                <w:rFonts w:ascii="仿宋" w:eastAsia="仿宋" w:hAnsi="仿宋" w:cs="Times New Roman"/>
                <w:color w:val="0D0D0D"/>
                <w:sz w:val="24"/>
              </w:rPr>
              <w:t>市场占有率</w:t>
            </w:r>
            <w:r w:rsidR="001A7D9A">
              <w:rPr>
                <w:rFonts w:ascii="仿宋" w:eastAsia="仿宋" w:hAnsi="仿宋" w:cs="Times New Roman" w:hint="eastAsia"/>
                <w:color w:val="0D0D0D"/>
                <w:sz w:val="24"/>
              </w:rPr>
              <w:t>15%</w:t>
            </w:r>
            <w:r w:rsidRPr="003061E2">
              <w:rPr>
                <w:rFonts w:ascii="仿宋" w:eastAsia="仿宋" w:hAnsi="仿宋" w:cs="Times New Roman"/>
                <w:color w:val="0D0D0D"/>
                <w:sz w:val="24"/>
              </w:rPr>
              <w:t>以上</w:t>
            </w:r>
            <w:r w:rsidR="001A7D9A">
              <w:rPr>
                <w:rFonts w:ascii="仿宋" w:eastAsia="仿宋" w:hAnsi="仿宋" w:cs="Times New Roman" w:hint="eastAsia"/>
                <w:color w:val="0D0D0D"/>
                <w:sz w:val="24"/>
              </w:rPr>
              <w:t>，动力电池电解液国内市场占有率65%以上</w:t>
            </w:r>
            <w:r w:rsidRPr="003061E2">
              <w:rPr>
                <w:rFonts w:ascii="仿宋" w:eastAsia="仿宋" w:hAnsi="仿宋" w:cs="Times New Roman"/>
                <w:color w:val="0D0D0D"/>
                <w:sz w:val="24"/>
              </w:rPr>
              <w:t>。成为国家级高新技术企业和创新型试点企业，并获全国优秀民营科技企业民营科技发展贡献奖。公司于2014年1月在深圳成功上</w:t>
            </w:r>
            <w:r w:rsidRPr="003061E2">
              <w:rPr>
                <w:rFonts w:ascii="仿宋" w:eastAsia="仿宋" w:hAnsi="仿宋" w:cs="Times New Roman"/>
                <w:color w:val="0D0D0D"/>
                <w:sz w:val="24"/>
              </w:rPr>
              <w:lastRenderedPageBreak/>
              <w:t>市（股票代码：002709）。</w:t>
            </w:r>
          </w:p>
          <w:p w:rsidR="00163AD7" w:rsidRPr="003061E2" w:rsidRDefault="00D12774" w:rsidP="00941A04">
            <w:pPr>
              <w:spacing w:afterLines="50"/>
              <w:ind w:firstLineChars="200" w:firstLine="480"/>
              <w:rPr>
                <w:rFonts w:ascii="Times New Roman" w:eastAsia="宋体" w:hAnsi="Times New Roman" w:cs="Times New Roman"/>
                <w:color w:val="0D0D0D"/>
                <w:sz w:val="24"/>
              </w:rPr>
            </w:pPr>
            <w:r w:rsidRPr="003061E2">
              <w:rPr>
                <w:rFonts w:ascii="仿宋" w:eastAsia="仿宋" w:hAnsi="仿宋" w:cs="Times New Roman"/>
                <w:color w:val="0D0D0D"/>
                <w:sz w:val="24"/>
              </w:rPr>
              <w:t>产品在SONY、万向电动汽车有限公司、深圳比亚迪股份有限公司（BYD）、天津力神电池有限公司等国内外100多家电池企业及科研机构得到广泛应用。是广州亚运会、上海</w:t>
            </w:r>
            <w:proofErr w:type="gramStart"/>
            <w:r w:rsidRPr="003061E2">
              <w:rPr>
                <w:rFonts w:ascii="仿宋" w:eastAsia="仿宋" w:hAnsi="仿宋" w:cs="Times New Roman"/>
                <w:color w:val="0D0D0D"/>
                <w:sz w:val="24"/>
              </w:rPr>
              <w:t>世</w:t>
            </w:r>
            <w:proofErr w:type="gramEnd"/>
            <w:r w:rsidRPr="003061E2">
              <w:rPr>
                <w:rFonts w:ascii="仿宋" w:eastAsia="仿宋" w:hAnsi="仿宋" w:cs="Times New Roman"/>
                <w:color w:val="0D0D0D"/>
                <w:sz w:val="24"/>
              </w:rPr>
              <w:t>博会、深圳大运会电动大巴电池电解液主要供应商。应用本项目成果大幅度提升了锂离子电池的性能，尤其是突破了安全性的技术难题，降低了锂离子电池的生产成本，实现了锂离子电池在电动汽车上的应用，因而推动了电动汽车行业发展，能够实现汽车的零排放。</w:t>
            </w:r>
          </w:p>
        </w:tc>
      </w:tr>
      <w:tr w:rsidR="00163AD7" w:rsidRPr="003061E2">
        <w:tc>
          <w:tcPr>
            <w:tcW w:w="9477" w:type="dxa"/>
            <w:gridSpan w:val="2"/>
            <w:vAlign w:val="center"/>
          </w:tcPr>
          <w:p w:rsidR="00163AD7" w:rsidRPr="003061E2" w:rsidRDefault="005E5512">
            <w:pPr>
              <w:jc w:val="center"/>
              <w:rPr>
                <w:rFonts w:ascii="Times New Roman" w:eastAsia="宋体" w:hAnsi="Times New Roman" w:cs="Times New Roman"/>
                <w:b/>
                <w:color w:val="0D0D0D"/>
                <w:sz w:val="24"/>
              </w:rPr>
            </w:pPr>
            <w:r w:rsidRPr="003061E2">
              <w:rPr>
                <w:rFonts w:ascii="Times New Roman" w:eastAsia="宋体" w:hAnsi="Times New Roman" w:cs="Times New Roman"/>
                <w:b/>
                <w:color w:val="0D0D0D"/>
                <w:sz w:val="24"/>
              </w:rPr>
              <w:lastRenderedPageBreak/>
              <w:t>完成人合作关系说明</w:t>
            </w:r>
          </w:p>
        </w:tc>
      </w:tr>
      <w:tr w:rsidR="00163AD7" w:rsidRPr="003061E2">
        <w:tc>
          <w:tcPr>
            <w:tcW w:w="9477" w:type="dxa"/>
            <w:gridSpan w:val="2"/>
          </w:tcPr>
          <w:p w:rsidR="009F0BE4" w:rsidRPr="003061E2" w:rsidRDefault="009F0BE4" w:rsidP="00941A04">
            <w:pPr>
              <w:spacing w:afterLines="50"/>
              <w:ind w:firstLineChars="200" w:firstLine="480"/>
              <w:rPr>
                <w:rFonts w:ascii="Times New Roman" w:eastAsia="宋体" w:hAnsi="Times New Roman" w:cs="Times New Roman"/>
                <w:color w:val="0D0D0D"/>
                <w:sz w:val="24"/>
              </w:rPr>
            </w:pPr>
          </w:p>
          <w:p w:rsidR="00BA1374" w:rsidRPr="003061E2" w:rsidRDefault="00BA1374" w:rsidP="00941A04">
            <w:pPr>
              <w:spacing w:afterLines="50"/>
              <w:ind w:firstLineChars="200" w:firstLine="480"/>
              <w:rPr>
                <w:rFonts w:ascii="仿宋" w:eastAsia="仿宋" w:hAnsi="仿宋" w:cs="Times New Roman"/>
                <w:color w:val="0D0D0D"/>
                <w:sz w:val="24"/>
              </w:rPr>
            </w:pPr>
            <w:r w:rsidRPr="003061E2">
              <w:rPr>
                <w:rFonts w:ascii="仿宋" w:eastAsia="仿宋" w:hAnsi="仿宋" w:cs="Times New Roman"/>
                <w:color w:val="0D0D0D"/>
                <w:sz w:val="24"/>
              </w:rPr>
              <w:t>本项目由华南师范大学联合广州天赐高新材料股份有限公司作完成，主要完成人为：李伟善、徐金富、 许梦清、 周顺武、 廖友好、 张利萍 、邢丽丹、 郭守彬、 李斌、 张若昕。其中李伟善是华南师范大学“电化储能材料与技术教育部工程中心”负责人，许梦清、廖友好</w:t>
            </w:r>
            <w:r w:rsidR="009F0BE4" w:rsidRPr="003061E2">
              <w:rPr>
                <w:rFonts w:ascii="仿宋" w:eastAsia="仿宋" w:hAnsi="仿宋" w:cs="Times New Roman"/>
                <w:color w:val="0D0D0D"/>
                <w:sz w:val="24"/>
              </w:rPr>
              <w:t>、</w:t>
            </w:r>
            <w:r w:rsidRPr="003061E2">
              <w:rPr>
                <w:rFonts w:ascii="仿宋" w:eastAsia="仿宋" w:hAnsi="仿宋" w:cs="Times New Roman"/>
                <w:color w:val="0D0D0D"/>
                <w:sz w:val="24"/>
              </w:rPr>
              <w:t>邢丽丹</w:t>
            </w:r>
            <w:r w:rsidR="009F0BE4" w:rsidRPr="003061E2">
              <w:rPr>
                <w:rFonts w:ascii="仿宋" w:eastAsia="仿宋" w:hAnsi="仿宋" w:cs="Times New Roman"/>
                <w:color w:val="0D0D0D"/>
                <w:sz w:val="24"/>
              </w:rPr>
              <w:t>、</w:t>
            </w:r>
            <w:r w:rsidRPr="003061E2">
              <w:rPr>
                <w:rFonts w:ascii="仿宋" w:eastAsia="仿宋" w:hAnsi="仿宋" w:cs="Times New Roman"/>
                <w:color w:val="0D0D0D"/>
                <w:sz w:val="24"/>
              </w:rPr>
              <w:t>李斌是其培养的博士；许梦清、廖友好和邢丽丹目前是教育部工程研究中心的学术带头人，李斌</w:t>
            </w:r>
            <w:r w:rsidR="009F0BE4" w:rsidRPr="003061E2">
              <w:rPr>
                <w:rFonts w:ascii="仿宋" w:eastAsia="仿宋" w:hAnsi="仿宋" w:cs="Times New Roman"/>
                <w:color w:val="0D0D0D"/>
                <w:sz w:val="24"/>
              </w:rPr>
              <w:t>是教育部工程中心的研究骨干；</w:t>
            </w:r>
            <w:r w:rsidRPr="003061E2">
              <w:rPr>
                <w:rFonts w:ascii="仿宋" w:eastAsia="仿宋" w:hAnsi="仿宋" w:cs="Times New Roman"/>
                <w:color w:val="0D0D0D"/>
                <w:sz w:val="24"/>
              </w:rPr>
              <w:t>徐金富、 周顺武、 郭守彬、 张若昕和</w:t>
            </w:r>
            <w:r w:rsidR="009F0BE4" w:rsidRPr="003061E2">
              <w:rPr>
                <w:rFonts w:ascii="仿宋" w:eastAsia="仿宋" w:hAnsi="仿宋" w:cs="Times New Roman"/>
                <w:color w:val="0D0D0D"/>
                <w:sz w:val="24"/>
              </w:rPr>
              <w:t>张</w:t>
            </w:r>
            <w:r w:rsidRPr="003061E2">
              <w:rPr>
                <w:rFonts w:ascii="仿宋" w:eastAsia="仿宋" w:hAnsi="仿宋" w:cs="Times New Roman"/>
                <w:color w:val="0D0D0D"/>
                <w:sz w:val="24"/>
              </w:rPr>
              <w:t>利萍是广州天赐高新材料股份有限公司的技术骨干。华南师范大学与</w:t>
            </w:r>
            <w:r w:rsidR="009F0BE4" w:rsidRPr="003061E2">
              <w:rPr>
                <w:rFonts w:ascii="仿宋" w:eastAsia="仿宋" w:hAnsi="仿宋" w:cs="Times New Roman"/>
                <w:color w:val="0D0D0D"/>
                <w:sz w:val="24"/>
              </w:rPr>
              <w:t>广州天赐高新材料股份有限公司</w:t>
            </w:r>
            <w:r w:rsidRPr="003061E2">
              <w:rPr>
                <w:rFonts w:ascii="仿宋" w:eastAsia="仿宋" w:hAnsi="仿宋" w:cs="Times New Roman"/>
                <w:color w:val="0D0D0D"/>
                <w:sz w:val="24"/>
              </w:rPr>
              <w:t>自2002 年起已建立了深入的合作关系，共同完成多项广东省和</w:t>
            </w:r>
            <w:r w:rsidR="009F0BE4" w:rsidRPr="003061E2">
              <w:rPr>
                <w:rFonts w:ascii="仿宋" w:eastAsia="仿宋" w:hAnsi="仿宋" w:cs="Times New Roman"/>
                <w:color w:val="0D0D0D"/>
                <w:sz w:val="24"/>
              </w:rPr>
              <w:t>广</w:t>
            </w:r>
            <w:r w:rsidRPr="003061E2">
              <w:rPr>
                <w:rFonts w:ascii="仿宋" w:eastAsia="仿宋" w:hAnsi="仿宋" w:cs="Times New Roman"/>
                <w:color w:val="0D0D0D"/>
                <w:sz w:val="24"/>
              </w:rPr>
              <w:t>州市的科技重大专项，合作取得多</w:t>
            </w:r>
            <w:r w:rsidR="009F0BE4" w:rsidRPr="003061E2">
              <w:rPr>
                <w:rFonts w:ascii="仿宋" w:eastAsia="仿宋" w:hAnsi="仿宋" w:cs="Times New Roman"/>
                <w:color w:val="0D0D0D"/>
                <w:sz w:val="24"/>
              </w:rPr>
              <w:t>项</w:t>
            </w:r>
            <w:r w:rsidRPr="003061E2">
              <w:rPr>
                <w:rFonts w:ascii="仿宋" w:eastAsia="仿宋" w:hAnsi="仿宋" w:cs="Times New Roman"/>
                <w:color w:val="0D0D0D"/>
                <w:sz w:val="24"/>
              </w:rPr>
              <w:t>科技成果</w:t>
            </w:r>
            <w:r w:rsidR="009F0BE4" w:rsidRPr="003061E2">
              <w:rPr>
                <w:rFonts w:ascii="仿宋" w:eastAsia="仿宋" w:hAnsi="仿宋" w:cs="Times New Roman"/>
                <w:color w:val="0D0D0D"/>
                <w:sz w:val="24"/>
              </w:rPr>
              <w:t>，</w:t>
            </w:r>
            <w:r w:rsidRPr="003061E2">
              <w:rPr>
                <w:rFonts w:ascii="仿宋" w:eastAsia="仿宋" w:hAnsi="仿宋" w:cs="Times New Roman"/>
                <w:color w:val="0D0D0D"/>
                <w:sz w:val="24"/>
              </w:rPr>
              <w:t>其中</w:t>
            </w:r>
            <w:r w:rsidR="009F0BE4" w:rsidRPr="003061E2">
              <w:rPr>
                <w:rFonts w:ascii="仿宋" w:eastAsia="仿宋" w:hAnsi="仿宋" w:cs="Times New Roman"/>
                <w:color w:val="0D0D0D"/>
                <w:sz w:val="24"/>
              </w:rPr>
              <w:t>2项</w:t>
            </w:r>
            <w:r w:rsidRPr="003061E2">
              <w:rPr>
                <w:rFonts w:ascii="仿宋" w:eastAsia="仿宋" w:hAnsi="仿宋" w:cs="Times New Roman"/>
                <w:color w:val="0D0D0D"/>
                <w:sz w:val="24"/>
              </w:rPr>
              <w:t>获得广东省科学技术一等奖</w:t>
            </w:r>
            <w:r w:rsidR="001A7D9A">
              <w:rPr>
                <w:rFonts w:ascii="仿宋" w:eastAsia="仿宋" w:hAnsi="仿宋" w:cs="Times New Roman" w:hint="eastAsia"/>
                <w:color w:val="0D0D0D"/>
                <w:sz w:val="24"/>
              </w:rPr>
              <w:t>（科技进步奖和发明奖各1项）</w:t>
            </w:r>
            <w:r w:rsidRPr="003061E2">
              <w:rPr>
                <w:rFonts w:ascii="仿宋" w:eastAsia="仿宋" w:hAnsi="仿宋" w:cs="Times New Roman"/>
                <w:color w:val="0D0D0D"/>
                <w:sz w:val="24"/>
              </w:rPr>
              <w:t>，主要完成人为李伟善、许梦清</w:t>
            </w:r>
            <w:r w:rsidR="009F0BE4" w:rsidRPr="003061E2">
              <w:rPr>
                <w:rFonts w:ascii="仿宋" w:eastAsia="仿宋" w:hAnsi="仿宋" w:cs="Times New Roman"/>
                <w:color w:val="0D0D0D"/>
                <w:sz w:val="24"/>
              </w:rPr>
              <w:t>、</w:t>
            </w:r>
            <w:r w:rsidRPr="003061E2">
              <w:rPr>
                <w:rFonts w:ascii="仿宋" w:eastAsia="仿宋" w:hAnsi="仿宋" w:cs="Times New Roman"/>
                <w:color w:val="0D0D0D"/>
                <w:sz w:val="24"/>
              </w:rPr>
              <w:t>廖友好</w:t>
            </w:r>
            <w:r w:rsidR="009F0BE4" w:rsidRPr="003061E2">
              <w:rPr>
                <w:rFonts w:ascii="仿宋" w:eastAsia="仿宋" w:hAnsi="仿宋" w:cs="Times New Roman"/>
                <w:color w:val="0D0D0D"/>
                <w:sz w:val="24"/>
              </w:rPr>
              <w:t>、</w:t>
            </w:r>
            <w:r w:rsidRPr="003061E2">
              <w:rPr>
                <w:rFonts w:ascii="仿宋" w:eastAsia="仿宋" w:hAnsi="仿宋" w:cs="Times New Roman"/>
                <w:color w:val="0D0D0D"/>
                <w:sz w:val="24"/>
              </w:rPr>
              <w:t>邢丽丹</w:t>
            </w:r>
            <w:r w:rsidR="009F0BE4" w:rsidRPr="003061E2">
              <w:rPr>
                <w:rFonts w:ascii="仿宋" w:eastAsia="仿宋" w:hAnsi="仿宋" w:cs="Times New Roman"/>
                <w:color w:val="0D0D0D"/>
                <w:sz w:val="24"/>
              </w:rPr>
              <w:t>、李</w:t>
            </w:r>
            <w:r w:rsidRPr="003061E2">
              <w:rPr>
                <w:rFonts w:ascii="仿宋" w:eastAsia="仿宋" w:hAnsi="仿宋" w:cs="Times New Roman"/>
                <w:color w:val="0D0D0D"/>
                <w:sz w:val="24"/>
              </w:rPr>
              <w:t>斌</w:t>
            </w:r>
            <w:r w:rsidR="009F0BE4" w:rsidRPr="003061E2">
              <w:rPr>
                <w:rFonts w:ascii="仿宋" w:eastAsia="仿宋" w:hAnsi="仿宋" w:cs="Times New Roman"/>
                <w:color w:val="0D0D0D"/>
                <w:sz w:val="24"/>
              </w:rPr>
              <w:t>、</w:t>
            </w:r>
            <w:r w:rsidRPr="003061E2">
              <w:rPr>
                <w:rFonts w:ascii="仿宋" w:eastAsia="仿宋" w:hAnsi="仿宋" w:cs="Times New Roman"/>
                <w:color w:val="0D0D0D"/>
                <w:sz w:val="24"/>
              </w:rPr>
              <w:t>徐金富、张若昕</w:t>
            </w:r>
            <w:r w:rsidR="009F0BE4" w:rsidRPr="003061E2">
              <w:rPr>
                <w:rFonts w:ascii="仿宋" w:eastAsia="仿宋" w:hAnsi="仿宋" w:cs="Times New Roman"/>
                <w:color w:val="0D0D0D"/>
                <w:sz w:val="24"/>
              </w:rPr>
              <w:t>、张</w:t>
            </w:r>
            <w:r w:rsidRPr="003061E2">
              <w:rPr>
                <w:rFonts w:ascii="仿宋" w:eastAsia="仿宋" w:hAnsi="仿宋" w:cs="Times New Roman"/>
                <w:color w:val="0D0D0D"/>
                <w:sz w:val="24"/>
              </w:rPr>
              <w:t>利萍等。</w:t>
            </w:r>
          </w:p>
          <w:p w:rsidR="00BA1374" w:rsidRPr="003061E2" w:rsidRDefault="009F0BE4" w:rsidP="00941A04">
            <w:pPr>
              <w:spacing w:afterLines="50"/>
              <w:ind w:firstLineChars="200" w:firstLine="480"/>
              <w:rPr>
                <w:rFonts w:ascii="仿宋" w:eastAsia="仿宋" w:hAnsi="仿宋" w:cs="Times New Roman"/>
                <w:color w:val="0D0D0D"/>
                <w:sz w:val="24"/>
              </w:rPr>
            </w:pPr>
            <w:r w:rsidRPr="003061E2">
              <w:rPr>
                <w:rFonts w:ascii="仿宋" w:eastAsia="仿宋" w:hAnsi="仿宋" w:cs="Times New Roman"/>
                <w:color w:val="0D0D0D"/>
                <w:sz w:val="24"/>
              </w:rPr>
              <w:t>本项目第一完成人承诺上述的合作关系说明全部</w:t>
            </w:r>
            <w:r w:rsidR="00BA1374" w:rsidRPr="003061E2">
              <w:rPr>
                <w:rFonts w:ascii="仿宋" w:eastAsia="仿宋" w:hAnsi="仿宋" w:cs="Times New Roman"/>
                <w:color w:val="0D0D0D"/>
                <w:sz w:val="24"/>
              </w:rPr>
              <w:t>属实</w:t>
            </w:r>
            <w:r w:rsidRPr="003061E2">
              <w:rPr>
                <w:rFonts w:ascii="仿宋" w:eastAsia="仿宋" w:hAnsi="仿宋" w:cs="Times New Roman"/>
                <w:color w:val="0D0D0D"/>
                <w:sz w:val="24"/>
              </w:rPr>
              <w:t>，</w:t>
            </w:r>
            <w:r w:rsidR="00BA1374" w:rsidRPr="003061E2">
              <w:rPr>
                <w:rFonts w:ascii="仿宋" w:eastAsia="仿宋" w:hAnsi="仿宋" w:cs="Times New Roman"/>
                <w:color w:val="0D0D0D"/>
                <w:sz w:val="24"/>
              </w:rPr>
              <w:t>如有弄虚假本人愿承担相关责任。</w:t>
            </w:r>
            <w:bookmarkStart w:id="5" w:name="_GoBack"/>
            <w:bookmarkEnd w:id="5"/>
          </w:p>
          <w:p w:rsidR="009F0BE4" w:rsidRPr="003061E2" w:rsidRDefault="009F0BE4" w:rsidP="00941A04">
            <w:pPr>
              <w:spacing w:afterLines="50"/>
              <w:ind w:firstLineChars="200" w:firstLine="480"/>
              <w:rPr>
                <w:rFonts w:ascii="仿宋" w:eastAsia="仿宋" w:hAnsi="仿宋" w:cs="Times New Roman"/>
                <w:color w:val="0D0D0D"/>
                <w:sz w:val="24"/>
              </w:rPr>
            </w:pPr>
          </w:p>
          <w:p w:rsidR="009F0BE4" w:rsidRPr="003061E2" w:rsidRDefault="009F0BE4" w:rsidP="00941A04">
            <w:pPr>
              <w:spacing w:afterLines="50"/>
              <w:ind w:firstLineChars="200" w:firstLine="480"/>
              <w:rPr>
                <w:rFonts w:ascii="仿宋" w:eastAsia="仿宋" w:hAnsi="仿宋" w:cs="Times New Roman"/>
                <w:color w:val="0D0D0D"/>
                <w:sz w:val="24"/>
              </w:rPr>
            </w:pPr>
            <w:r w:rsidRPr="003061E2">
              <w:rPr>
                <w:rFonts w:ascii="仿宋" w:eastAsia="仿宋" w:hAnsi="仿宋" w:cs="Times New Roman"/>
                <w:color w:val="0D0D0D"/>
                <w:sz w:val="24"/>
              </w:rPr>
              <w:t xml:space="preserve">                                          项目第一完成人（签字）：</w:t>
            </w:r>
          </w:p>
          <w:p w:rsidR="00163AD7" w:rsidRPr="003061E2" w:rsidRDefault="009F0BE4" w:rsidP="00941A04">
            <w:pPr>
              <w:spacing w:afterLines="50"/>
              <w:ind w:firstLineChars="200" w:firstLine="480"/>
              <w:rPr>
                <w:rFonts w:ascii="Times New Roman" w:eastAsia="宋体" w:hAnsi="Times New Roman" w:cs="Times New Roman"/>
                <w:color w:val="0D0D0D"/>
                <w:sz w:val="24"/>
              </w:rPr>
            </w:pPr>
            <w:r w:rsidRPr="003061E2">
              <w:rPr>
                <w:rFonts w:ascii="Times New Roman" w:eastAsia="宋体" w:hAnsi="Times New Roman" w:cs="Times New Roman"/>
                <w:color w:val="0D0D0D"/>
                <w:sz w:val="24"/>
              </w:rPr>
              <w:t xml:space="preserve">             </w:t>
            </w:r>
          </w:p>
        </w:tc>
      </w:tr>
    </w:tbl>
    <w:p w:rsidR="00163AD7" w:rsidRPr="003061E2" w:rsidRDefault="00163AD7">
      <w:pPr>
        <w:rPr>
          <w:rFonts w:ascii="Times New Roman" w:eastAsia="宋体" w:hAnsi="Times New Roman" w:cs="Times New Roman"/>
          <w:color w:val="0D0D0D"/>
          <w:sz w:val="24"/>
        </w:rPr>
      </w:pPr>
    </w:p>
    <w:p w:rsidR="00163AD7" w:rsidRPr="003061E2" w:rsidRDefault="00163AD7">
      <w:pPr>
        <w:rPr>
          <w:rFonts w:ascii="Times New Roman" w:eastAsia="宋体" w:hAnsi="Times New Roman" w:cs="Times New Roman"/>
          <w:color w:val="0D0D0D"/>
          <w:sz w:val="24"/>
        </w:rPr>
      </w:pPr>
    </w:p>
    <w:sectPr w:rsidR="00163AD7" w:rsidRPr="003061E2" w:rsidSect="005072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6C3" w:rsidRDefault="003406C3" w:rsidP="006518F7">
      <w:r>
        <w:separator/>
      </w:r>
    </w:p>
  </w:endnote>
  <w:endnote w:type="continuationSeparator" w:id="0">
    <w:p w:rsidR="003406C3" w:rsidRDefault="003406C3" w:rsidP="006518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6C3" w:rsidRDefault="003406C3" w:rsidP="006518F7">
      <w:r>
        <w:separator/>
      </w:r>
    </w:p>
  </w:footnote>
  <w:footnote w:type="continuationSeparator" w:id="0">
    <w:p w:rsidR="003406C3" w:rsidRDefault="003406C3" w:rsidP="006518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C317742"/>
    <w:rsid w:val="001353B0"/>
    <w:rsid w:val="00163AD7"/>
    <w:rsid w:val="001A7D9A"/>
    <w:rsid w:val="003061E2"/>
    <w:rsid w:val="003406C3"/>
    <w:rsid w:val="004A3809"/>
    <w:rsid w:val="005072EE"/>
    <w:rsid w:val="00560727"/>
    <w:rsid w:val="005E5512"/>
    <w:rsid w:val="006518F7"/>
    <w:rsid w:val="00675725"/>
    <w:rsid w:val="00743405"/>
    <w:rsid w:val="007A6E26"/>
    <w:rsid w:val="008F6572"/>
    <w:rsid w:val="00941A04"/>
    <w:rsid w:val="009F0BE4"/>
    <w:rsid w:val="00A40EBF"/>
    <w:rsid w:val="00B728F2"/>
    <w:rsid w:val="00B925E1"/>
    <w:rsid w:val="00BA1374"/>
    <w:rsid w:val="00C07E84"/>
    <w:rsid w:val="00D12774"/>
    <w:rsid w:val="00D57A97"/>
    <w:rsid w:val="00E461CC"/>
    <w:rsid w:val="00F0245A"/>
    <w:rsid w:val="01915E3A"/>
    <w:rsid w:val="01A27FE8"/>
    <w:rsid w:val="07907FA0"/>
    <w:rsid w:val="08EA2CDC"/>
    <w:rsid w:val="0C317742"/>
    <w:rsid w:val="0EE00F9E"/>
    <w:rsid w:val="0FAB380A"/>
    <w:rsid w:val="1B2A7DE1"/>
    <w:rsid w:val="20431D12"/>
    <w:rsid w:val="26CB178A"/>
    <w:rsid w:val="5343446F"/>
    <w:rsid w:val="5F096358"/>
    <w:rsid w:val="600664EA"/>
    <w:rsid w:val="640E27EC"/>
    <w:rsid w:val="65021C8C"/>
    <w:rsid w:val="67376572"/>
    <w:rsid w:val="68A31660"/>
    <w:rsid w:val="72832823"/>
    <w:rsid w:val="7EBB11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72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5072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普通(网站)1"/>
    <w:basedOn w:val="a"/>
    <w:qFormat/>
    <w:rsid w:val="005072EE"/>
    <w:pPr>
      <w:spacing w:before="100" w:beforeAutospacing="1" w:after="100" w:afterAutospacing="1"/>
    </w:pPr>
    <w:rPr>
      <w:rFonts w:ascii="宋体" w:hAnsi="宋体" w:hint="eastAsia"/>
      <w:sz w:val="24"/>
    </w:rPr>
  </w:style>
  <w:style w:type="paragraph" w:styleId="a4">
    <w:name w:val="header"/>
    <w:basedOn w:val="a"/>
    <w:link w:val="Char"/>
    <w:rsid w:val="006518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18F7"/>
    <w:rPr>
      <w:kern w:val="2"/>
      <w:sz w:val="18"/>
      <w:szCs w:val="18"/>
    </w:rPr>
  </w:style>
  <w:style w:type="paragraph" w:styleId="a5">
    <w:name w:val="footer"/>
    <w:basedOn w:val="a"/>
    <w:link w:val="Char0"/>
    <w:rsid w:val="006518F7"/>
    <w:pPr>
      <w:tabs>
        <w:tab w:val="center" w:pos="4153"/>
        <w:tab w:val="right" w:pos="8306"/>
      </w:tabs>
      <w:snapToGrid w:val="0"/>
      <w:jc w:val="left"/>
    </w:pPr>
    <w:rPr>
      <w:sz w:val="18"/>
      <w:szCs w:val="18"/>
    </w:rPr>
  </w:style>
  <w:style w:type="character" w:customStyle="1" w:styleId="Char0">
    <w:name w:val="页脚 Char"/>
    <w:basedOn w:val="a0"/>
    <w:link w:val="a5"/>
    <w:rsid w:val="006518F7"/>
    <w:rPr>
      <w:kern w:val="2"/>
      <w:sz w:val="18"/>
      <w:szCs w:val="18"/>
    </w:rPr>
  </w:style>
  <w:style w:type="character" w:customStyle="1" w:styleId="Char1">
    <w:name w:val="纯文本 Char"/>
    <w:basedOn w:val="a0"/>
    <w:link w:val="a6"/>
    <w:rsid w:val="00B728F2"/>
    <w:rPr>
      <w:rFonts w:ascii="仿宋_GB2312" w:eastAsia="仿宋_GB2312"/>
      <w:sz w:val="24"/>
    </w:rPr>
  </w:style>
  <w:style w:type="paragraph" w:styleId="a6">
    <w:name w:val="Plain Text"/>
    <w:basedOn w:val="a"/>
    <w:link w:val="Char1"/>
    <w:rsid w:val="00B728F2"/>
    <w:pPr>
      <w:spacing w:line="360" w:lineRule="auto"/>
      <w:ind w:firstLineChars="200" w:firstLine="480"/>
    </w:pPr>
    <w:rPr>
      <w:rFonts w:ascii="仿宋_GB2312" w:eastAsia="仿宋_GB2312"/>
      <w:kern w:val="0"/>
      <w:sz w:val="24"/>
      <w:szCs w:val="20"/>
    </w:rPr>
  </w:style>
  <w:style w:type="character" w:customStyle="1" w:styleId="Char10">
    <w:name w:val="纯文本 Char1"/>
    <w:basedOn w:val="a0"/>
    <w:rsid w:val="00B728F2"/>
    <w:rPr>
      <w:rFonts w:ascii="宋体" w:eastAsia="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普通(网站)1"/>
    <w:basedOn w:val="a"/>
    <w:qFormat/>
    <w:pPr>
      <w:spacing w:before="100" w:beforeAutospacing="1" w:after="100" w:afterAutospacing="1"/>
    </w:pPr>
    <w:rPr>
      <w:rFonts w:ascii="宋体" w:hAnsi="宋体" w:hint="eastAsia"/>
      <w:sz w:val="24"/>
    </w:rPr>
  </w:style>
  <w:style w:type="paragraph" w:styleId="a4">
    <w:name w:val="header"/>
    <w:basedOn w:val="a"/>
    <w:link w:val="Char"/>
    <w:rsid w:val="006518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18F7"/>
    <w:rPr>
      <w:kern w:val="2"/>
      <w:sz w:val="18"/>
      <w:szCs w:val="18"/>
    </w:rPr>
  </w:style>
  <w:style w:type="paragraph" w:styleId="a5">
    <w:name w:val="footer"/>
    <w:basedOn w:val="a"/>
    <w:link w:val="Char0"/>
    <w:rsid w:val="006518F7"/>
    <w:pPr>
      <w:tabs>
        <w:tab w:val="center" w:pos="4153"/>
        <w:tab w:val="right" w:pos="8306"/>
      </w:tabs>
      <w:snapToGrid w:val="0"/>
      <w:jc w:val="left"/>
    </w:pPr>
    <w:rPr>
      <w:sz w:val="18"/>
      <w:szCs w:val="18"/>
    </w:rPr>
  </w:style>
  <w:style w:type="character" w:customStyle="1" w:styleId="Char0">
    <w:name w:val="页脚 Char"/>
    <w:basedOn w:val="a0"/>
    <w:link w:val="a5"/>
    <w:rsid w:val="006518F7"/>
    <w:rPr>
      <w:kern w:val="2"/>
      <w:sz w:val="18"/>
      <w:szCs w:val="18"/>
    </w:rPr>
  </w:style>
  <w:style w:type="character" w:customStyle="1" w:styleId="Char1">
    <w:name w:val="纯文本 Char"/>
    <w:basedOn w:val="a0"/>
    <w:link w:val="a6"/>
    <w:rsid w:val="00B728F2"/>
    <w:rPr>
      <w:rFonts w:ascii="仿宋_GB2312" w:eastAsia="仿宋_GB2312"/>
      <w:sz w:val="24"/>
    </w:rPr>
  </w:style>
  <w:style w:type="paragraph" w:styleId="a6">
    <w:name w:val="Plain Text"/>
    <w:basedOn w:val="a"/>
    <w:link w:val="Char1"/>
    <w:rsid w:val="00B728F2"/>
    <w:pPr>
      <w:spacing w:line="360" w:lineRule="auto"/>
      <w:ind w:firstLineChars="200" w:firstLine="480"/>
    </w:pPr>
    <w:rPr>
      <w:rFonts w:ascii="仿宋_GB2312" w:eastAsia="仿宋_GB2312"/>
      <w:kern w:val="0"/>
      <w:sz w:val="24"/>
      <w:szCs w:val="20"/>
    </w:rPr>
  </w:style>
  <w:style w:type="character" w:customStyle="1" w:styleId="Char10">
    <w:name w:val="纯文本 Char1"/>
    <w:basedOn w:val="a0"/>
    <w:rsid w:val="00B728F2"/>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1442</Words>
  <Characters>8221</Characters>
  <Application>Microsoft Office Word</Application>
  <DocSecurity>0</DocSecurity>
  <Lines>68</Lines>
  <Paragraphs>19</Paragraphs>
  <ScaleCrop>false</ScaleCrop>
  <Company/>
  <LinksUpToDate>false</LinksUpToDate>
  <CharactersWithSpaces>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Yawen</dc:creator>
  <cp:lastModifiedBy>li</cp:lastModifiedBy>
  <cp:revision>3</cp:revision>
  <dcterms:created xsi:type="dcterms:W3CDTF">2016-12-10T23:09:00Z</dcterms:created>
  <dcterms:modified xsi:type="dcterms:W3CDTF">2016-12-11T00:07:00Z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