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F" w:rsidRDefault="0068526B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0D34F82" wp14:editId="659E031E">
            <wp:simplePos x="0" y="0"/>
            <wp:positionH relativeFrom="column">
              <wp:posOffset>-1202377</wp:posOffset>
            </wp:positionH>
            <wp:positionV relativeFrom="paragraph">
              <wp:posOffset>4049486</wp:posOffset>
            </wp:positionV>
            <wp:extent cx="7635834" cy="5740323"/>
            <wp:effectExtent l="0" t="0" r="3810" b="0"/>
            <wp:wrapNone/>
            <wp:docPr id="4" name="图片 4" descr="E:\百度云同步盘\科技处工作资料\2成果科\04 专利管理\专利管理工作流程\20170315 专利工作流程3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百度云同步盘\科技处工作资料\2成果科\04 专利管理\专利管理工作流程\20170315 专利工作流程3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34" cy="574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 wp14:anchorId="790F7965" wp14:editId="61B11BCA">
            <wp:extent cx="5260975" cy="3954780"/>
            <wp:effectExtent l="0" t="0" r="0" b="7620"/>
            <wp:docPr id="3" name="图片 3" descr="E:\百度云同步盘\科技处工作资料\2成果科\04 专利管理\专利管理工作流程\20170315 专利工作流程3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百度云同步盘\科技处工作资料\2成果科\04 专利管理\专利管理工作流程\20170315 专利工作流程3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F60BA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283F736" wp14:editId="7BAFC2DB">
            <wp:simplePos x="0" y="0"/>
            <wp:positionH relativeFrom="column">
              <wp:posOffset>-1143001</wp:posOffset>
            </wp:positionH>
            <wp:positionV relativeFrom="paragraph">
              <wp:posOffset>-926276</wp:posOffset>
            </wp:positionV>
            <wp:extent cx="7445829" cy="5590133"/>
            <wp:effectExtent l="0" t="0" r="3175" b="0"/>
            <wp:wrapNone/>
            <wp:docPr id="1" name="图片 1" descr="E:\百度云同步盘\科技处工作资料\2成果科\04 专利管理\专利管理工作流程\20170315 专利工作流程3页\幻灯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百度云同步盘\科技处工作资料\2成果科\04 专利管理\专利管理工作流程\20170315 专利工作流程3页\幻灯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96" cy="559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A"/>
    <w:rsid w:val="0068526B"/>
    <w:rsid w:val="006F60BA"/>
    <w:rsid w:val="007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0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60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0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6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张雯</cp:lastModifiedBy>
  <cp:revision>2</cp:revision>
  <cp:lastPrinted>2017-09-27T01:43:00Z</cp:lastPrinted>
  <dcterms:created xsi:type="dcterms:W3CDTF">2017-09-27T01:41:00Z</dcterms:created>
  <dcterms:modified xsi:type="dcterms:W3CDTF">2017-10-11T06:49:00Z</dcterms:modified>
</cp:coreProperties>
</file>