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40" w:firstLineChars="50"/>
        <w:jc w:val="left"/>
        <w:rPr>
          <w:rFonts w:hint="eastAsia" w:ascii="仿宋_GB2312" w:hAnsi="黑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黑体" w:eastAsia="仿宋_GB2312"/>
          <w:color w:val="auto"/>
          <w:kern w:val="0"/>
          <w:sz w:val="28"/>
          <w:szCs w:val="28"/>
        </w:rPr>
        <w:t>附件4：</w:t>
      </w:r>
    </w:p>
    <w:p>
      <w:pPr>
        <w:snapToGrid w:val="0"/>
        <w:spacing w:line="520" w:lineRule="exact"/>
        <w:jc w:val="center"/>
        <w:rPr>
          <w:rFonts w:hint="eastAsia" w:ascii="仿宋_GB2312" w:eastAsia="仿宋_GB2312"/>
          <w:color w:val="auto"/>
          <w:kern w:val="0"/>
          <w:sz w:val="28"/>
          <w:szCs w:val="28"/>
        </w:rPr>
      </w:pPr>
    </w:p>
    <w:p>
      <w:pPr>
        <w:snapToGrid w:val="0"/>
        <w:spacing w:line="520" w:lineRule="exact"/>
        <w:jc w:val="center"/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</w:pP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  <w:lang w:val="en-US" w:eastAsia="zh-CN"/>
        </w:rPr>
        <w:t>华南师范大学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第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  <w:lang w:val="en-US" w:eastAsia="zh-CN"/>
        </w:rPr>
        <w:t>一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届青年教师教学大赛</w:t>
      </w:r>
    </w:p>
    <w:p>
      <w:pPr>
        <w:snapToGrid w:val="0"/>
        <w:spacing w:line="520" w:lineRule="exact"/>
        <w:jc w:val="center"/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教学反思评分表</w:t>
      </w:r>
    </w:p>
    <w:bookmarkEnd w:id="0"/>
    <w:p>
      <w:pPr>
        <w:spacing w:line="520" w:lineRule="exact"/>
        <w:jc w:val="left"/>
        <w:rPr>
          <w:rFonts w:hint="eastAsia" w:ascii="仿宋_GB2312" w:eastAsia="仿宋_GB2312"/>
          <w:color w:val="auto"/>
          <w:kern w:val="0"/>
          <w:szCs w:val="21"/>
        </w:rPr>
      </w:pPr>
    </w:p>
    <w:p>
      <w:pPr>
        <w:widowControl/>
        <w:spacing w:line="520" w:lineRule="exact"/>
        <w:ind w:firstLine="156" w:firstLineChars="56"/>
        <w:jc w:val="left"/>
        <w:rPr>
          <w:rFonts w:hint="eastAsia" w:ascii="仿宋_GB2312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选手编号：</w:t>
      </w:r>
    </w:p>
    <w:tbl>
      <w:tblPr>
        <w:tblStyle w:val="3"/>
        <w:tblW w:w="87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34"/>
        <w:gridCol w:w="2632"/>
        <w:gridCol w:w="1373"/>
        <w:gridCol w:w="495"/>
        <w:gridCol w:w="765"/>
        <w:gridCol w:w="1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8"/>
                <w:szCs w:val="28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8"/>
                <w:szCs w:val="28"/>
              </w:rPr>
              <w:t>分值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反思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5分</w:t>
            </w:r>
          </w:p>
        </w:tc>
        <w:tc>
          <w:tcPr>
            <w:tcW w:w="50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从教学理念、教学方法、教学过程三方面着手，做到联系实际、思路清晰、观点明确、文理通顺、有感而发。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280" w:firstLineChars="100"/>
        <w:jc w:val="left"/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>注：评委评分最多保留小数点后两位。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10324"/>
    <w:rsid w:val="247103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b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2018-05-22T08:31:00Z</dcterms:created>
  <dc:creator>wanbin</dc:creator>
  <cp:lastModifiedBy>wanbin</cp:lastModifiedBy>
  <dcterms:modified xsi:type="dcterms:W3CDTF">2018-05-22T08:31:35Z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