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!important" w:hAnsi="宋体" w:eastAsia="仿宋!important" w:cs="宋体"/>
          <w:color w:val="000000"/>
          <w:kern w:val="0"/>
          <w:sz w:val="32"/>
          <w:szCs w:val="32"/>
        </w:rPr>
      </w:pPr>
      <w:bookmarkStart w:id="0" w:name="_Toc437387751"/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生命科学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</w:rPr>
        <w:t>学院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  <w:lang w:eastAsia="zh-CN"/>
        </w:rPr>
        <w:t>学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32"/>
          <w:szCs w:val="32"/>
        </w:rPr>
        <w:t>生请假续假销假表</w:t>
      </w:r>
      <w:bookmarkEnd w:id="0"/>
    </w:p>
    <w:p>
      <w:pPr>
        <w:widowControl/>
        <w:spacing w:line="320" w:lineRule="atLeast"/>
        <w:jc w:val="left"/>
        <w:rPr>
          <w:rFonts w:hint="eastAsia" w:ascii="仿宋!important" w:hAnsi="宋体" w:eastAsia="仿宋!important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专业：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                </w:t>
      </w:r>
    </w:p>
    <w:tbl>
      <w:tblPr>
        <w:tblStyle w:val="4"/>
        <w:tblW w:w="9900" w:type="dxa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208"/>
        <w:gridCol w:w="1660"/>
        <w:gridCol w:w="1038"/>
        <w:gridCol w:w="830"/>
        <w:gridCol w:w="830"/>
        <w:gridCol w:w="1472"/>
        <w:gridCol w:w="1440"/>
        <w:gridCol w:w="1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8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47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导师意见</w:t>
            </w:r>
          </w:p>
        </w:tc>
        <w:tc>
          <w:tcPr>
            <w:tcW w:w="18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999999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830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导师签名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 w:hRule="atLeast"/>
        </w:trPr>
        <w:tc>
          <w:tcPr>
            <w:tcW w:w="830" w:type="dxa"/>
            <w:gridSpan w:val="2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家长工作单位</w:t>
            </w:r>
          </w:p>
        </w:tc>
        <w:tc>
          <w:tcPr>
            <w:tcW w:w="3132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</w:trPr>
        <w:tc>
          <w:tcPr>
            <w:tcW w:w="830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2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家长电话</w:t>
            </w:r>
          </w:p>
        </w:tc>
        <w:tc>
          <w:tcPr>
            <w:tcW w:w="1800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 w:hRule="atLeast"/>
        </w:trPr>
        <w:tc>
          <w:tcPr>
            <w:tcW w:w="6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理</w:t>
            </w:r>
          </w:p>
          <w:p>
            <w:pPr>
              <w:widowControl/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由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" w:hRule="atLeast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color="FFFFFF" w:sz="4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16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□病假□事假□从    年  月  日到    年  月  日，请假   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 w:hRule="atLeast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9278" w:type="dxa"/>
            <w:gridSpan w:val="8"/>
            <w:tcBorders>
              <w:top w:val="single" w:color="FFFFFF" w:sz="4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6" w:hRule="atLeast"/>
        </w:trPr>
        <w:tc>
          <w:tcPr>
            <w:tcW w:w="622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  <w:p>
            <w:pPr>
              <w:widowControl/>
              <w:tabs>
                <w:tab w:val="left" w:pos="720"/>
              </w:tabs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辅导员意见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  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门诊部（医务室）意见（病假时才需要）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210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ind w:firstLine="210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6" w:hRule="atLeast"/>
        </w:trPr>
        <w:tc>
          <w:tcPr>
            <w:tcW w:w="622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审批人：                   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</w:rPr>
              <w:t>处主管学生工作的负责人意见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720"/>
              </w:tabs>
              <w:spacing w:line="320" w:lineRule="atLeast"/>
              <w:ind w:left="2211" w:firstLine="1050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审批人：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1" w:hRule="atLeast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续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    年  月  日到  月  日，续假   天；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仿宋!important" w:hAnsi="宋体" w:eastAsia="仿宋!important" w:cs="宋体"/>
                <w:kern w:val="0"/>
                <w:szCs w:val="21"/>
              </w:rPr>
              <w:t>本人（代理）签名：</w:t>
            </w:r>
          </w:p>
          <w:p>
            <w:pPr>
              <w:tabs>
                <w:tab w:val="left" w:pos="2805"/>
              </w:tabs>
              <w:rPr>
                <w:rFonts w:hint="eastAsia" w:ascii="仿宋!important" w:hAnsi="宋体" w:eastAsia="仿宋!important" w:cs="宋体"/>
                <w:szCs w:val="21"/>
              </w:rPr>
            </w:pPr>
            <w:r>
              <w:rPr>
                <w:rFonts w:ascii="仿宋!important" w:hAnsi="宋体" w:eastAsia="仿宋!important" w:cs="宋体"/>
                <w:szCs w:val="21"/>
              </w:rPr>
              <w:tab/>
            </w:r>
          </w:p>
          <w:p>
            <w:pPr>
              <w:ind w:firstLine="2835" w:firstLineChars="13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</w:rPr>
              <w:t>处）负责人意见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审批人：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2" w:hRule="atLeast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销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center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假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szCs w:val="21"/>
              </w:rPr>
            </w:pPr>
            <w:r>
              <w:rPr>
                <w:rFonts w:hint="eastAsia" w:ascii="仿宋!important" w:hAnsi="宋体" w:eastAsia="仿宋!important" w:cs="宋体"/>
                <w:kern w:val="0"/>
                <w:szCs w:val="21"/>
              </w:rPr>
              <w:t>本人签名：</w:t>
            </w:r>
          </w:p>
          <w:p>
            <w:pPr>
              <w:tabs>
                <w:tab w:val="left" w:pos="2805"/>
              </w:tabs>
              <w:rPr>
                <w:rFonts w:hint="eastAsia" w:ascii="仿宋!important" w:hAnsi="宋体" w:eastAsia="仿宋!important" w:cs="宋体"/>
                <w:szCs w:val="21"/>
              </w:rPr>
            </w:pPr>
            <w:r>
              <w:rPr>
                <w:rFonts w:ascii="仿宋!important" w:hAnsi="宋体" w:eastAsia="仿宋!important" w:cs="宋体"/>
                <w:szCs w:val="21"/>
              </w:rPr>
              <w:tab/>
            </w:r>
          </w:p>
          <w:p>
            <w:pPr>
              <w:tabs>
                <w:tab w:val="left" w:pos="2805"/>
              </w:tabs>
              <w:ind w:firstLine="2835" w:firstLineChars="1350"/>
              <w:rPr>
                <w:rFonts w:ascii="仿宋!important" w:hAnsi="宋体" w:eastAsia="仿宋!important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学院负责人意见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ind w:firstLine="2940"/>
              <w:jc w:val="left"/>
              <w:rPr>
                <w:rFonts w:hint="eastAsia" w:ascii="仿宋!important" w:hAnsi="宋体" w:eastAsia="仿宋!important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审批人：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62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说</w:t>
            </w: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hint="eastAsia" w:ascii="仿宋!important" w:hAnsi="宋体" w:eastAsia="仿宋!important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3198"/>
              </w:tabs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明</w:t>
            </w:r>
          </w:p>
        </w:tc>
        <w:tc>
          <w:tcPr>
            <w:tcW w:w="9278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1.学生因病请假，在校期间须凭校医院证明，外出期间须经县级以上医院证明。学生一般不得请事假。如</w:t>
            </w:r>
            <w:r>
              <w:rPr>
                <w:rFonts w:hint="eastAsia" w:ascii="宋体" w:hAnsi="宋体" w:cs="宋体"/>
                <w:kern w:val="0"/>
                <w:szCs w:val="21"/>
              </w:rPr>
              <w:t>确需请事假，经提供有关证明，酌情准假。</w:t>
            </w:r>
          </w:p>
          <w:p>
            <w:pPr>
              <w:widowControl/>
              <w:spacing w:line="320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 一周以内由所在学院（系）学生工作负责人批准；一周以上须经主管学生工作的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部</w:t>
            </w:r>
            <w:r>
              <w:rPr>
                <w:rFonts w:hint="eastAsia" w:ascii="宋体" w:hAnsi="宋体" w:cs="宋体"/>
                <w:kern w:val="0"/>
                <w:szCs w:val="21"/>
              </w:rPr>
              <w:t>处负责人批准。</w:t>
            </w:r>
          </w:p>
          <w:p>
            <w:pPr>
              <w:widowControl/>
              <w:spacing w:line="320" w:lineRule="atLeast"/>
              <w:jc w:val="left"/>
              <w:rPr>
                <w:rFonts w:ascii="仿宋!important" w:hAnsi="宋体" w:eastAsia="仿宋!important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3.病假超过两个月者，必须办理休学手续。一学期内事假累计超过一个月者，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按退学处理。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9900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right="42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◆本表一式二份，由本人和学院存档备查。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生命科学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工作办公室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制表</w:t>
            </w:r>
          </w:p>
        </w:tc>
      </w:tr>
    </w:tbl>
    <w:p>
      <w:pPr>
        <w:rPr>
          <w:rFonts w:ascii="宋体" w:hAnsi="宋体"/>
          <w:szCs w:val="21"/>
        </w:rPr>
      </w:pPr>
    </w:p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A14A1"/>
    <w:rsid w:val="084A14A1"/>
    <w:rsid w:val="79583E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2016-05-05T11:04:00Z</dcterms:created>
  <dc:creator>Administrator</dc:creator>
  <cp:lastModifiedBy>118</cp:lastModifiedBy>
  <dcterms:modified xsi:type="dcterms:W3CDTF">2016-09-19T02:19:58Z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