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B7" w:rsidRDefault="003934B7" w:rsidP="003934B7">
      <w:pPr>
        <w:spacing w:line="400" w:lineRule="exact"/>
        <w:jc w:val="left"/>
        <w:rPr>
          <w:rFonts w:ascii="宋体" w:hAnsi="宋体"/>
          <w:kern w:val="0"/>
        </w:rPr>
      </w:pPr>
      <w:r w:rsidRPr="00A96160">
        <w:rPr>
          <w:rFonts w:ascii="宋体" w:hAnsi="宋体" w:hint="eastAsia"/>
          <w:kern w:val="0"/>
        </w:rPr>
        <w:t>附件1：</w:t>
      </w:r>
    </w:p>
    <w:p w:rsidR="003934B7" w:rsidRDefault="003934B7" w:rsidP="003934B7">
      <w:pPr>
        <w:spacing w:line="400" w:lineRule="exact"/>
        <w:jc w:val="left"/>
        <w:rPr>
          <w:rFonts w:ascii="宋体" w:hAnsi="宋体"/>
          <w:kern w:val="0"/>
        </w:rPr>
      </w:pPr>
    </w:p>
    <w:p w:rsidR="003934B7" w:rsidRPr="00586E98" w:rsidRDefault="003934B7" w:rsidP="003934B7">
      <w:pPr>
        <w:spacing w:line="400" w:lineRule="exact"/>
        <w:jc w:val="center"/>
        <w:rPr>
          <w:rFonts w:ascii="黑体" w:eastAsia="黑体" w:hAnsi="黑体"/>
          <w:kern w:val="0"/>
          <w:sz w:val="32"/>
          <w:szCs w:val="32"/>
        </w:rPr>
      </w:pPr>
      <w:r w:rsidRPr="00A96160">
        <w:rPr>
          <w:rFonts w:ascii="黑体" w:eastAsia="黑体" w:hAnsi="黑体" w:hint="eastAsia"/>
          <w:kern w:val="0"/>
          <w:sz w:val="32"/>
          <w:szCs w:val="32"/>
        </w:rPr>
        <w:t>案例基本结构</w:t>
      </w:r>
      <w:r>
        <w:rPr>
          <w:rFonts w:ascii="黑体" w:eastAsia="黑体" w:hAnsi="黑体" w:hint="eastAsia"/>
          <w:kern w:val="0"/>
          <w:sz w:val="32"/>
          <w:szCs w:val="32"/>
        </w:rPr>
        <w:t>与体例格式</w:t>
      </w:r>
      <w:r w:rsidRPr="00A96160">
        <w:rPr>
          <w:rFonts w:ascii="黑体" w:eastAsia="黑体" w:hAnsi="黑体" w:hint="eastAsia"/>
          <w:kern w:val="0"/>
          <w:sz w:val="32"/>
          <w:szCs w:val="32"/>
        </w:rPr>
        <w:t>要求</w:t>
      </w:r>
    </w:p>
    <w:p w:rsidR="003934B7" w:rsidRDefault="003934B7" w:rsidP="003934B7">
      <w:pPr>
        <w:spacing w:line="400" w:lineRule="exact"/>
        <w:jc w:val="center"/>
        <w:rPr>
          <w:rFonts w:ascii="宋体" w:hAnsi="宋体"/>
          <w:kern w:val="0"/>
          <w:sz w:val="32"/>
          <w:szCs w:val="32"/>
        </w:rPr>
      </w:pPr>
    </w:p>
    <w:p w:rsidR="003934B7" w:rsidRDefault="003934B7" w:rsidP="003934B7">
      <w:pPr>
        <w:spacing w:line="400" w:lineRule="exact"/>
        <w:jc w:val="left"/>
        <w:rPr>
          <w:rFonts w:ascii="黑体" w:eastAsia="黑体" w:hAnsi="黑体"/>
          <w:sz w:val="28"/>
          <w:szCs w:val="28"/>
        </w:rPr>
      </w:pPr>
    </w:p>
    <w:p w:rsidR="003934B7" w:rsidRPr="00113871" w:rsidRDefault="003934B7" w:rsidP="003934B7">
      <w:pPr>
        <w:spacing w:line="400" w:lineRule="exact"/>
        <w:jc w:val="left"/>
        <w:rPr>
          <w:rFonts w:ascii="黑体" w:eastAsia="黑体" w:hAnsi="黑体"/>
          <w:sz w:val="28"/>
          <w:szCs w:val="28"/>
        </w:rPr>
      </w:pPr>
      <w:r>
        <w:rPr>
          <w:rFonts w:ascii="黑体" w:eastAsia="黑体" w:hAnsi="黑体"/>
          <w:sz w:val="28"/>
          <w:szCs w:val="28"/>
        </w:rPr>
        <w:t xml:space="preserve">    一、案例结构及</w:t>
      </w:r>
      <w:r>
        <w:rPr>
          <w:rFonts w:ascii="黑体" w:eastAsia="黑体" w:hAnsi="黑体" w:hint="eastAsia"/>
          <w:sz w:val="28"/>
          <w:szCs w:val="28"/>
        </w:rPr>
        <w:t>基本</w:t>
      </w:r>
      <w:r>
        <w:rPr>
          <w:rFonts w:ascii="黑体" w:eastAsia="黑体" w:hAnsi="黑体"/>
          <w:sz w:val="28"/>
          <w:szCs w:val="28"/>
        </w:rPr>
        <w:t>要求</w:t>
      </w:r>
    </w:p>
    <w:p w:rsidR="003934B7" w:rsidRPr="00D025B4" w:rsidRDefault="003934B7" w:rsidP="003934B7">
      <w:pPr>
        <w:spacing w:line="400" w:lineRule="exact"/>
        <w:ind w:firstLine="420"/>
        <w:rPr>
          <w:rFonts w:ascii="宋体" w:hAnsi="宋体"/>
          <w:szCs w:val="21"/>
        </w:rPr>
      </w:pPr>
      <w:r>
        <w:rPr>
          <w:rFonts w:ascii="宋体" w:hAnsi="宋体" w:hint="eastAsia"/>
          <w:szCs w:val="21"/>
        </w:rPr>
        <w:t>案例</w:t>
      </w:r>
      <w:r w:rsidRPr="00D025B4">
        <w:rPr>
          <w:rFonts w:ascii="宋体" w:hAnsi="宋体" w:hint="eastAsia"/>
          <w:szCs w:val="21"/>
        </w:rPr>
        <w:t>由案例标题</w:t>
      </w:r>
      <w:r>
        <w:rPr>
          <w:rFonts w:ascii="宋体" w:hAnsi="宋体" w:hint="eastAsia"/>
          <w:szCs w:val="21"/>
        </w:rPr>
        <w:t>（中英文）</w:t>
      </w:r>
      <w:r w:rsidRPr="00D025B4">
        <w:rPr>
          <w:rFonts w:ascii="宋体" w:hAnsi="宋体" w:hint="eastAsia"/>
          <w:szCs w:val="21"/>
        </w:rPr>
        <w:t>、首页注释、摘要关键词</w:t>
      </w:r>
      <w:r>
        <w:rPr>
          <w:rFonts w:ascii="宋体" w:hAnsi="宋体" w:hint="eastAsia"/>
          <w:szCs w:val="21"/>
        </w:rPr>
        <w:t>（中英文）</w:t>
      </w:r>
      <w:r w:rsidRPr="00D025B4">
        <w:rPr>
          <w:rFonts w:ascii="宋体" w:hAnsi="宋体" w:hint="eastAsia"/>
          <w:szCs w:val="21"/>
        </w:rPr>
        <w:t>、背景信息、案例正文、案例思考题、案例使用说明</w:t>
      </w:r>
      <w:r>
        <w:rPr>
          <w:rFonts w:ascii="宋体" w:hAnsi="宋体" w:hint="eastAsia"/>
          <w:szCs w:val="21"/>
        </w:rPr>
        <w:t>、附件</w:t>
      </w:r>
      <w:r w:rsidRPr="00D025B4">
        <w:rPr>
          <w:rFonts w:ascii="宋体" w:hAnsi="宋体" w:hint="eastAsia"/>
          <w:szCs w:val="21"/>
        </w:rPr>
        <w:t>等部分构成。</w:t>
      </w:r>
    </w:p>
    <w:p w:rsidR="003934B7" w:rsidRDefault="003934B7" w:rsidP="003934B7">
      <w:pPr>
        <w:spacing w:line="400" w:lineRule="exact"/>
        <w:ind w:firstLine="420"/>
        <w:rPr>
          <w:rFonts w:ascii="宋体" w:hAnsi="宋体"/>
          <w:szCs w:val="21"/>
        </w:rPr>
      </w:pPr>
      <w:r w:rsidRPr="00D025B4">
        <w:rPr>
          <w:rFonts w:ascii="宋体" w:hAnsi="宋体" w:hint="eastAsia"/>
          <w:szCs w:val="21"/>
        </w:rPr>
        <w:t>（</w:t>
      </w:r>
      <w:r>
        <w:rPr>
          <w:rFonts w:ascii="宋体" w:hAnsi="宋体"/>
          <w:szCs w:val="21"/>
        </w:rPr>
        <w:t>一</w:t>
      </w:r>
      <w:r w:rsidRPr="00D025B4">
        <w:rPr>
          <w:rFonts w:ascii="宋体" w:hAnsi="宋体" w:hint="eastAsia"/>
          <w:szCs w:val="21"/>
        </w:rPr>
        <w:t>）</w:t>
      </w:r>
      <w:r>
        <w:rPr>
          <w:rFonts w:ascii="宋体" w:hAnsi="宋体" w:hint="eastAsia"/>
          <w:szCs w:val="21"/>
        </w:rPr>
        <w:t>案例标题：</w:t>
      </w:r>
      <w:r w:rsidRPr="00BD2F33">
        <w:rPr>
          <w:rFonts w:ascii="宋体" w:hAnsi="宋体" w:hint="eastAsia"/>
          <w:szCs w:val="21"/>
        </w:rPr>
        <w:t>宜用描述性语言，避免价值主导话语与论文化</w:t>
      </w:r>
      <w:r>
        <w:rPr>
          <w:rFonts w:ascii="宋体" w:hAnsi="宋体" w:hint="eastAsia"/>
          <w:szCs w:val="21"/>
        </w:rPr>
        <w:t>表述</w:t>
      </w:r>
      <w:r w:rsidRPr="00BD2F33">
        <w:rPr>
          <w:rFonts w:ascii="宋体" w:hAnsi="宋体" w:hint="eastAsia"/>
          <w:szCs w:val="21"/>
        </w:rPr>
        <w:t>，要准确，</w:t>
      </w:r>
      <w:r>
        <w:rPr>
          <w:rFonts w:ascii="宋体" w:hAnsi="宋体" w:hint="eastAsia"/>
          <w:szCs w:val="21"/>
        </w:rPr>
        <w:t>注意</w:t>
      </w:r>
      <w:r w:rsidRPr="00BD2F33">
        <w:rPr>
          <w:rFonts w:ascii="宋体" w:hAnsi="宋体" w:hint="eastAsia"/>
          <w:szCs w:val="21"/>
        </w:rPr>
        <w:t>匿名</w:t>
      </w:r>
      <w:r>
        <w:rPr>
          <w:rFonts w:ascii="宋体" w:hAnsi="宋体" w:hint="eastAsia"/>
          <w:szCs w:val="21"/>
        </w:rPr>
        <w:t>处理等；标题需要翻译成英文。</w:t>
      </w:r>
    </w:p>
    <w:p w:rsidR="003934B7" w:rsidRDefault="003934B7" w:rsidP="003934B7">
      <w:pPr>
        <w:spacing w:line="400" w:lineRule="exact"/>
        <w:ind w:firstLine="420"/>
        <w:rPr>
          <w:rFonts w:ascii="宋体" w:hAnsi="宋体"/>
          <w:szCs w:val="21"/>
        </w:rPr>
      </w:pPr>
      <w:r>
        <w:rPr>
          <w:rFonts w:ascii="宋体" w:hAnsi="宋体" w:hint="eastAsia"/>
          <w:szCs w:val="21"/>
        </w:rPr>
        <w:t>（二）首页注释：进行作者简介与编制说明。“作者简介”标明</w:t>
      </w:r>
      <w:r w:rsidRPr="00BD2F33">
        <w:rPr>
          <w:rFonts w:ascii="宋体" w:hAnsi="宋体" w:hint="eastAsia"/>
          <w:szCs w:val="21"/>
        </w:rPr>
        <w:t>作者姓名、工作单位、研究领域</w:t>
      </w:r>
      <w:r>
        <w:rPr>
          <w:rFonts w:ascii="宋体" w:hAnsi="宋体" w:hint="eastAsia"/>
          <w:szCs w:val="21"/>
        </w:rPr>
        <w:t>；“编制说明”交代</w:t>
      </w:r>
      <w:r w:rsidRPr="00D025B4">
        <w:rPr>
          <w:rFonts w:ascii="宋体" w:hAnsi="宋体" w:hint="eastAsia"/>
          <w:szCs w:val="21"/>
        </w:rPr>
        <w:t>案例性质及</w:t>
      </w:r>
      <w:r>
        <w:rPr>
          <w:rFonts w:ascii="宋体" w:hAnsi="宋体" w:hint="eastAsia"/>
          <w:szCs w:val="21"/>
        </w:rPr>
        <w:t>技术性处理问题</w:t>
      </w:r>
      <w:r w:rsidRPr="00D025B4">
        <w:rPr>
          <w:rFonts w:ascii="宋体" w:hAnsi="宋体" w:hint="eastAsia"/>
          <w:szCs w:val="21"/>
        </w:rPr>
        <w:t>。</w:t>
      </w:r>
    </w:p>
    <w:p w:rsidR="003934B7" w:rsidRDefault="003934B7" w:rsidP="003934B7">
      <w:pPr>
        <w:spacing w:line="400" w:lineRule="exact"/>
        <w:ind w:firstLine="420"/>
        <w:rPr>
          <w:rFonts w:ascii="宋体" w:hAnsi="宋体"/>
          <w:szCs w:val="21"/>
        </w:rPr>
      </w:pPr>
      <w:r>
        <w:rPr>
          <w:rFonts w:ascii="宋体" w:hAnsi="宋体" w:hint="eastAsia"/>
          <w:szCs w:val="21"/>
        </w:rPr>
        <w:t>（三）摘要关键词：</w:t>
      </w:r>
      <w:r w:rsidRPr="00AD6CA2">
        <w:rPr>
          <w:rFonts w:ascii="宋体" w:hAnsi="宋体" w:hint="eastAsia"/>
          <w:szCs w:val="21"/>
        </w:rPr>
        <w:t>摘要应精炼，能概括出案例的主要内容，不做评价性分析</w:t>
      </w:r>
      <w:r>
        <w:rPr>
          <w:rFonts w:ascii="宋体" w:hAnsi="宋体" w:hint="eastAsia"/>
          <w:szCs w:val="21"/>
        </w:rPr>
        <w:t>或</w:t>
      </w:r>
      <w:r w:rsidRPr="00AD6CA2">
        <w:rPr>
          <w:rFonts w:ascii="宋体" w:hAnsi="宋体" w:hint="eastAsia"/>
          <w:szCs w:val="21"/>
        </w:rPr>
        <w:t>倡导性建议，300字左右；关键词3</w:t>
      </w:r>
      <w:r>
        <w:rPr>
          <w:rFonts w:ascii="宋体" w:hAnsi="宋体" w:hint="eastAsia"/>
          <w:szCs w:val="21"/>
        </w:rPr>
        <w:t>-</w:t>
      </w:r>
      <w:r w:rsidRPr="00AD6CA2">
        <w:rPr>
          <w:rFonts w:ascii="宋体" w:hAnsi="宋体" w:hint="eastAsia"/>
          <w:szCs w:val="21"/>
        </w:rPr>
        <w:t>5个。</w:t>
      </w:r>
      <w:r>
        <w:rPr>
          <w:rFonts w:ascii="宋体" w:hAnsi="宋体" w:hint="eastAsia"/>
          <w:szCs w:val="21"/>
        </w:rPr>
        <w:t>摘要与关键词需要翻译成英文。</w:t>
      </w:r>
    </w:p>
    <w:p w:rsidR="003934B7" w:rsidRDefault="003934B7" w:rsidP="003934B7">
      <w:pPr>
        <w:spacing w:line="400" w:lineRule="exact"/>
        <w:ind w:firstLine="420"/>
        <w:rPr>
          <w:rFonts w:ascii="宋体" w:hAnsi="宋体"/>
          <w:szCs w:val="21"/>
        </w:rPr>
      </w:pPr>
      <w:r>
        <w:rPr>
          <w:rFonts w:ascii="宋体" w:hAnsi="宋体" w:hint="eastAsia"/>
          <w:szCs w:val="21"/>
        </w:rPr>
        <w:t>（四）背景信息：主要用于说明</w:t>
      </w:r>
      <w:r w:rsidRPr="00926533">
        <w:rPr>
          <w:rFonts w:ascii="宋体" w:hAnsi="宋体" w:hint="eastAsia"/>
          <w:szCs w:val="21"/>
        </w:rPr>
        <w:t>案例主题的政策</w:t>
      </w:r>
      <w:r>
        <w:rPr>
          <w:rFonts w:ascii="宋体" w:hAnsi="宋体" w:hint="eastAsia"/>
          <w:szCs w:val="21"/>
        </w:rPr>
        <w:t>、</w:t>
      </w:r>
      <w:r w:rsidRPr="00926533">
        <w:rPr>
          <w:rFonts w:ascii="宋体" w:hAnsi="宋体" w:hint="eastAsia"/>
          <w:szCs w:val="21"/>
        </w:rPr>
        <w:t>实践、理论</w:t>
      </w:r>
      <w:r>
        <w:rPr>
          <w:rFonts w:ascii="宋体" w:hAnsi="宋体" w:hint="eastAsia"/>
          <w:szCs w:val="21"/>
        </w:rPr>
        <w:t>和</w:t>
      </w:r>
      <w:r w:rsidRPr="00926533">
        <w:rPr>
          <w:rFonts w:ascii="宋体" w:hAnsi="宋体" w:hint="eastAsia"/>
          <w:szCs w:val="21"/>
        </w:rPr>
        <w:t>研究的背景以及案例对象的相关情况。</w:t>
      </w:r>
      <w:r w:rsidRPr="00926533">
        <w:rPr>
          <w:rFonts w:ascii="宋体" w:hAnsi="宋体"/>
          <w:szCs w:val="21"/>
        </w:rPr>
        <w:t>1500</w:t>
      </w:r>
      <w:r w:rsidRPr="00926533">
        <w:rPr>
          <w:rFonts w:ascii="宋体" w:hAnsi="宋体" w:hint="eastAsia"/>
          <w:szCs w:val="21"/>
        </w:rPr>
        <w:t>字左右。</w:t>
      </w:r>
    </w:p>
    <w:p w:rsidR="003934B7" w:rsidRDefault="003934B7" w:rsidP="003934B7">
      <w:pPr>
        <w:spacing w:line="400" w:lineRule="exact"/>
        <w:ind w:firstLine="420"/>
        <w:rPr>
          <w:rFonts w:ascii="宋体" w:hAnsi="宋体"/>
          <w:szCs w:val="21"/>
        </w:rPr>
      </w:pPr>
      <w:r>
        <w:rPr>
          <w:rFonts w:ascii="宋体" w:hAnsi="宋体" w:hint="eastAsia"/>
          <w:szCs w:val="21"/>
        </w:rPr>
        <w:t>（五）案例正文：</w:t>
      </w:r>
      <w:r w:rsidRPr="003F04F7">
        <w:rPr>
          <w:rFonts w:ascii="宋体" w:hAnsi="宋体" w:hint="eastAsia"/>
          <w:szCs w:val="21"/>
        </w:rPr>
        <w:t>篇幅在</w:t>
      </w:r>
      <w:r w:rsidRPr="003F04F7">
        <w:rPr>
          <w:rFonts w:ascii="宋体" w:hAnsi="宋体"/>
          <w:szCs w:val="21"/>
        </w:rPr>
        <w:t>8000</w:t>
      </w:r>
      <w:r>
        <w:rPr>
          <w:rFonts w:ascii="宋体" w:hAnsi="宋体" w:hint="eastAsia"/>
          <w:szCs w:val="21"/>
        </w:rPr>
        <w:t>-</w:t>
      </w:r>
      <w:r w:rsidRPr="003F04F7">
        <w:rPr>
          <w:rFonts w:ascii="宋体" w:hAnsi="宋体"/>
          <w:szCs w:val="21"/>
        </w:rPr>
        <w:t>15000</w:t>
      </w:r>
      <w:r>
        <w:rPr>
          <w:rFonts w:ascii="宋体" w:hAnsi="宋体" w:hint="eastAsia"/>
          <w:szCs w:val="21"/>
        </w:rPr>
        <w:t>字之间。要注意原创性、叙事性</w:t>
      </w:r>
      <w:r w:rsidRPr="003F04F7">
        <w:rPr>
          <w:rFonts w:ascii="宋体" w:hAnsi="宋体" w:hint="eastAsia"/>
          <w:szCs w:val="21"/>
        </w:rPr>
        <w:t>、真实性与可读性</w:t>
      </w:r>
      <w:r>
        <w:rPr>
          <w:rFonts w:ascii="宋体" w:hAnsi="宋体" w:hint="eastAsia"/>
          <w:szCs w:val="21"/>
        </w:rPr>
        <w:t>等要求。</w:t>
      </w:r>
    </w:p>
    <w:p w:rsidR="003934B7" w:rsidRDefault="003934B7" w:rsidP="003934B7">
      <w:pPr>
        <w:spacing w:line="400" w:lineRule="exact"/>
        <w:ind w:firstLine="420"/>
        <w:rPr>
          <w:rFonts w:ascii="宋体" w:hAnsi="宋体"/>
          <w:szCs w:val="21"/>
        </w:rPr>
      </w:pPr>
      <w:r>
        <w:rPr>
          <w:rFonts w:ascii="宋体" w:hAnsi="宋体" w:hint="eastAsia"/>
          <w:szCs w:val="21"/>
        </w:rPr>
        <w:t>（六）案例思考题：</w:t>
      </w:r>
      <w:r w:rsidRPr="007420E9">
        <w:rPr>
          <w:rFonts w:ascii="宋体" w:hAnsi="宋体" w:hint="eastAsia"/>
          <w:szCs w:val="21"/>
        </w:rPr>
        <w:t>要紧密结合案例内容</w:t>
      </w:r>
      <w:r>
        <w:rPr>
          <w:rFonts w:ascii="宋体" w:hAnsi="宋体" w:hint="eastAsia"/>
          <w:szCs w:val="21"/>
        </w:rPr>
        <w:t>，与教学目标结合起来，能引起讨论、</w:t>
      </w:r>
      <w:r w:rsidRPr="007420E9">
        <w:rPr>
          <w:rFonts w:ascii="宋体" w:hAnsi="宋体" w:hint="eastAsia"/>
          <w:szCs w:val="21"/>
        </w:rPr>
        <w:t>启发思考。</w:t>
      </w:r>
      <w:r w:rsidRPr="00D025B4">
        <w:rPr>
          <w:rFonts w:ascii="宋体" w:hAnsi="宋体" w:hint="eastAsia"/>
          <w:szCs w:val="21"/>
        </w:rPr>
        <w:t>一般以4</w:t>
      </w:r>
      <w:r>
        <w:rPr>
          <w:rFonts w:ascii="宋体" w:hAnsi="宋体" w:hint="eastAsia"/>
          <w:szCs w:val="21"/>
        </w:rPr>
        <w:t>-</w:t>
      </w:r>
      <w:r w:rsidRPr="00D025B4">
        <w:rPr>
          <w:rFonts w:ascii="宋体" w:hAnsi="宋体" w:hint="eastAsia"/>
          <w:szCs w:val="21"/>
        </w:rPr>
        <w:t>6道为宜。</w:t>
      </w:r>
    </w:p>
    <w:p w:rsidR="003934B7" w:rsidRPr="007420E9" w:rsidRDefault="003934B7" w:rsidP="003934B7">
      <w:pPr>
        <w:spacing w:line="400" w:lineRule="exact"/>
        <w:ind w:firstLine="420"/>
        <w:rPr>
          <w:rFonts w:ascii="宋体" w:hAnsi="宋体"/>
          <w:szCs w:val="21"/>
        </w:rPr>
      </w:pPr>
      <w:r>
        <w:rPr>
          <w:rFonts w:ascii="宋体" w:hAnsi="宋体" w:hint="eastAsia"/>
          <w:szCs w:val="21"/>
        </w:rPr>
        <w:t>（七）案例使用说明：包括</w:t>
      </w:r>
    </w:p>
    <w:p w:rsidR="003934B7" w:rsidRPr="009E422C" w:rsidRDefault="003934B7" w:rsidP="003934B7">
      <w:pPr>
        <w:spacing w:line="400" w:lineRule="exact"/>
        <w:rPr>
          <w:rFonts w:ascii="宋体" w:hAnsi="宋体"/>
          <w:szCs w:val="21"/>
        </w:rPr>
      </w:pPr>
      <w:r>
        <w:rPr>
          <w:rFonts w:ascii="宋体" w:hAnsi="宋体" w:hint="eastAsia"/>
          <w:szCs w:val="21"/>
        </w:rPr>
        <w:t xml:space="preserve">    1.</w:t>
      </w:r>
      <w:r w:rsidRPr="009E422C">
        <w:rPr>
          <w:rFonts w:ascii="宋体" w:hAnsi="宋体" w:hint="eastAsia"/>
          <w:szCs w:val="21"/>
        </w:rPr>
        <w:t>适用范围：</w:t>
      </w:r>
      <w:r>
        <w:rPr>
          <w:rFonts w:ascii="宋体" w:hAnsi="宋体" w:hint="eastAsia"/>
          <w:szCs w:val="21"/>
        </w:rPr>
        <w:t>含</w:t>
      </w:r>
      <w:r w:rsidRPr="009E422C">
        <w:rPr>
          <w:rFonts w:ascii="宋体" w:hAnsi="宋体" w:hint="eastAsia"/>
          <w:szCs w:val="21"/>
        </w:rPr>
        <w:t>适用对象与适用课程</w:t>
      </w:r>
      <w:r>
        <w:rPr>
          <w:rFonts w:ascii="宋体" w:hAnsi="宋体" w:hint="eastAsia"/>
          <w:szCs w:val="21"/>
        </w:rPr>
        <w:t>。</w:t>
      </w:r>
    </w:p>
    <w:p w:rsidR="003934B7" w:rsidRPr="009E422C" w:rsidRDefault="003934B7" w:rsidP="003934B7">
      <w:pPr>
        <w:spacing w:line="400" w:lineRule="exact"/>
        <w:rPr>
          <w:rFonts w:ascii="宋体" w:hAnsi="宋体"/>
          <w:szCs w:val="21"/>
        </w:rPr>
      </w:pPr>
      <w:r>
        <w:rPr>
          <w:rFonts w:ascii="宋体" w:hAnsi="宋体" w:hint="eastAsia"/>
          <w:szCs w:val="21"/>
        </w:rPr>
        <w:t xml:space="preserve">    2.</w:t>
      </w:r>
      <w:r w:rsidRPr="009E422C">
        <w:rPr>
          <w:rFonts w:ascii="宋体" w:hAnsi="宋体" w:hint="eastAsia"/>
          <w:szCs w:val="21"/>
        </w:rPr>
        <w:t>教学目的</w:t>
      </w:r>
      <w:r>
        <w:rPr>
          <w:rFonts w:ascii="宋体" w:hAnsi="宋体" w:hint="eastAsia"/>
          <w:szCs w:val="21"/>
        </w:rPr>
        <w:t>：</w:t>
      </w:r>
    </w:p>
    <w:p w:rsidR="003934B7" w:rsidRPr="009E422C" w:rsidRDefault="003934B7" w:rsidP="003934B7">
      <w:pPr>
        <w:spacing w:line="400" w:lineRule="exact"/>
        <w:rPr>
          <w:rFonts w:ascii="宋体" w:hAnsi="宋体"/>
          <w:szCs w:val="21"/>
        </w:rPr>
      </w:pPr>
      <w:r>
        <w:rPr>
          <w:rFonts w:ascii="宋体" w:hAnsi="宋体" w:hint="eastAsia"/>
          <w:szCs w:val="21"/>
        </w:rPr>
        <w:t xml:space="preserve">    3.</w:t>
      </w:r>
      <w:r w:rsidRPr="009E422C">
        <w:rPr>
          <w:rFonts w:ascii="宋体" w:hAnsi="宋体" w:hint="eastAsia"/>
          <w:szCs w:val="21"/>
        </w:rPr>
        <w:t>关键要点</w:t>
      </w:r>
      <w:r>
        <w:rPr>
          <w:rFonts w:ascii="宋体" w:hAnsi="宋体" w:hint="eastAsia"/>
          <w:szCs w:val="21"/>
        </w:rPr>
        <w:t>：含</w:t>
      </w:r>
      <w:r w:rsidRPr="009E422C">
        <w:rPr>
          <w:rFonts w:ascii="宋体" w:hAnsi="宋体" w:hint="eastAsia"/>
          <w:szCs w:val="21"/>
        </w:rPr>
        <w:t>相关理论</w:t>
      </w:r>
      <w:r>
        <w:rPr>
          <w:rFonts w:ascii="宋体" w:hAnsi="宋体" w:hint="eastAsia"/>
          <w:szCs w:val="21"/>
        </w:rPr>
        <w:t>、</w:t>
      </w:r>
      <w:r w:rsidRPr="009E422C">
        <w:rPr>
          <w:rFonts w:ascii="宋体" w:hAnsi="宋体" w:hint="eastAsia"/>
          <w:szCs w:val="21"/>
        </w:rPr>
        <w:t>关键知识点</w:t>
      </w:r>
      <w:r>
        <w:rPr>
          <w:rFonts w:ascii="宋体" w:hAnsi="宋体" w:hint="eastAsia"/>
          <w:szCs w:val="21"/>
        </w:rPr>
        <w:t>、</w:t>
      </w:r>
      <w:r w:rsidRPr="009E422C">
        <w:rPr>
          <w:rFonts w:ascii="宋体" w:hAnsi="宋体" w:hint="eastAsia"/>
          <w:szCs w:val="21"/>
        </w:rPr>
        <w:t>关键能力点</w:t>
      </w:r>
      <w:r>
        <w:rPr>
          <w:rFonts w:ascii="宋体" w:hAnsi="宋体" w:hint="eastAsia"/>
          <w:szCs w:val="21"/>
        </w:rPr>
        <w:t>、</w:t>
      </w:r>
      <w:r w:rsidRPr="009E422C">
        <w:rPr>
          <w:rFonts w:ascii="宋体" w:hAnsi="宋体" w:hint="eastAsia"/>
          <w:szCs w:val="21"/>
        </w:rPr>
        <w:t>案例分析思路</w:t>
      </w:r>
      <w:r>
        <w:rPr>
          <w:rFonts w:ascii="宋体" w:hAnsi="宋体" w:hint="eastAsia"/>
          <w:szCs w:val="21"/>
        </w:rPr>
        <w:t>。</w:t>
      </w:r>
    </w:p>
    <w:p w:rsidR="003934B7" w:rsidRPr="009E422C" w:rsidRDefault="003934B7" w:rsidP="003934B7">
      <w:pPr>
        <w:spacing w:line="400" w:lineRule="exact"/>
        <w:rPr>
          <w:rFonts w:ascii="宋体" w:hAnsi="宋体"/>
          <w:szCs w:val="21"/>
        </w:rPr>
      </w:pPr>
      <w:r>
        <w:rPr>
          <w:rFonts w:ascii="宋体" w:hAnsi="宋体" w:hint="eastAsia"/>
          <w:szCs w:val="21"/>
        </w:rPr>
        <w:t xml:space="preserve">    4.</w:t>
      </w:r>
      <w:r w:rsidRPr="009E422C">
        <w:rPr>
          <w:rFonts w:ascii="宋体" w:hAnsi="宋体" w:hint="eastAsia"/>
          <w:szCs w:val="21"/>
        </w:rPr>
        <w:t>教学建议：</w:t>
      </w:r>
      <w:r>
        <w:rPr>
          <w:rFonts w:ascii="宋体" w:hAnsi="宋体" w:hint="eastAsia"/>
          <w:szCs w:val="21"/>
        </w:rPr>
        <w:t>含</w:t>
      </w:r>
      <w:r w:rsidRPr="009E422C">
        <w:rPr>
          <w:rFonts w:ascii="宋体" w:hAnsi="宋体" w:hint="eastAsia"/>
          <w:szCs w:val="21"/>
        </w:rPr>
        <w:t>时间安排、环节安排、人数要求、教学方法、活动建议等。</w:t>
      </w:r>
    </w:p>
    <w:p w:rsidR="003934B7" w:rsidRPr="009E422C" w:rsidRDefault="003934B7" w:rsidP="003934B7">
      <w:pPr>
        <w:spacing w:line="400" w:lineRule="exact"/>
        <w:rPr>
          <w:rFonts w:ascii="宋体" w:hAnsi="宋体"/>
          <w:szCs w:val="21"/>
        </w:rPr>
      </w:pPr>
      <w:r>
        <w:rPr>
          <w:rFonts w:ascii="宋体" w:hAnsi="宋体" w:hint="eastAsia"/>
          <w:szCs w:val="21"/>
        </w:rPr>
        <w:t xml:space="preserve">    5.</w:t>
      </w:r>
      <w:r w:rsidRPr="009E422C">
        <w:rPr>
          <w:rFonts w:ascii="宋体" w:hAnsi="宋体" w:hint="eastAsia"/>
          <w:szCs w:val="21"/>
        </w:rPr>
        <w:t>推荐阅读</w:t>
      </w:r>
      <w:r>
        <w:rPr>
          <w:rFonts w:ascii="宋体" w:hAnsi="宋体" w:hint="eastAsia"/>
          <w:szCs w:val="21"/>
        </w:rPr>
        <w:t>：</w:t>
      </w:r>
      <w:r w:rsidRPr="004B33CE">
        <w:rPr>
          <w:rFonts w:ascii="宋体" w:hAnsi="宋体"/>
          <w:szCs w:val="21"/>
        </w:rPr>
        <w:t>推荐给教师和学员拓展阅读的文献。</w:t>
      </w:r>
    </w:p>
    <w:p w:rsidR="003934B7" w:rsidRDefault="003934B7" w:rsidP="003934B7">
      <w:pPr>
        <w:tabs>
          <w:tab w:val="num" w:pos="720"/>
        </w:tabs>
        <w:spacing w:line="400" w:lineRule="exact"/>
        <w:ind w:firstLine="420"/>
        <w:rPr>
          <w:rFonts w:ascii="宋体" w:hAnsi="宋体"/>
          <w:szCs w:val="21"/>
        </w:rPr>
      </w:pPr>
      <w:r>
        <w:rPr>
          <w:rFonts w:ascii="宋体" w:hAnsi="宋体" w:hint="eastAsia"/>
          <w:szCs w:val="21"/>
        </w:rPr>
        <w:t>（八）附件：对</w:t>
      </w:r>
      <w:r w:rsidRPr="002606A3">
        <w:rPr>
          <w:rFonts w:ascii="宋体" w:hAnsi="宋体" w:hint="eastAsia"/>
          <w:szCs w:val="21"/>
        </w:rPr>
        <w:t>理解</w:t>
      </w:r>
      <w:r>
        <w:rPr>
          <w:rFonts w:ascii="宋体" w:hAnsi="宋体" w:hint="eastAsia"/>
          <w:szCs w:val="21"/>
        </w:rPr>
        <w:t>与讨论案例</w:t>
      </w:r>
      <w:r w:rsidRPr="002606A3">
        <w:rPr>
          <w:rFonts w:ascii="宋体" w:hAnsi="宋体" w:hint="eastAsia"/>
          <w:szCs w:val="21"/>
        </w:rPr>
        <w:t>有帮助，又不适合放在正文部分的资料</w:t>
      </w:r>
      <w:r>
        <w:rPr>
          <w:rFonts w:ascii="宋体" w:hAnsi="宋体" w:hint="eastAsia"/>
          <w:szCs w:val="21"/>
        </w:rPr>
        <w:t>。根据需要提供，不要求每一个案例都提供附件。</w:t>
      </w:r>
    </w:p>
    <w:p w:rsidR="003934B7" w:rsidRDefault="003934B7" w:rsidP="003934B7">
      <w:pPr>
        <w:spacing w:line="400" w:lineRule="exact"/>
        <w:ind w:firstLine="420"/>
        <w:rPr>
          <w:rFonts w:ascii="宋体" w:hAnsi="宋体"/>
          <w:szCs w:val="21"/>
        </w:rPr>
      </w:pPr>
    </w:p>
    <w:p w:rsidR="003934B7" w:rsidRPr="00830505" w:rsidRDefault="003934B7" w:rsidP="003934B7">
      <w:pPr>
        <w:spacing w:line="400" w:lineRule="exact"/>
        <w:jc w:val="left"/>
        <w:rPr>
          <w:rFonts w:ascii="黑体" w:eastAsia="黑体" w:hAnsi="黑体"/>
          <w:sz w:val="28"/>
          <w:szCs w:val="28"/>
        </w:rPr>
      </w:pPr>
      <w:r w:rsidRPr="00830505">
        <w:rPr>
          <w:rFonts w:ascii="黑体" w:eastAsia="黑体" w:hAnsi="黑体"/>
          <w:sz w:val="28"/>
          <w:szCs w:val="28"/>
        </w:rPr>
        <w:t>二、案例</w:t>
      </w:r>
      <w:r>
        <w:rPr>
          <w:rFonts w:ascii="黑体" w:eastAsia="黑体" w:hAnsi="黑体"/>
          <w:sz w:val="28"/>
          <w:szCs w:val="28"/>
        </w:rPr>
        <w:t>编写体例与</w:t>
      </w:r>
      <w:r w:rsidRPr="00830505">
        <w:rPr>
          <w:rFonts w:ascii="黑体" w:eastAsia="黑体" w:hAnsi="黑体"/>
          <w:sz w:val="28"/>
          <w:szCs w:val="28"/>
        </w:rPr>
        <w:t>格式要求</w:t>
      </w:r>
    </w:p>
    <w:p w:rsidR="003934B7" w:rsidRDefault="003934B7" w:rsidP="003934B7">
      <w:pPr>
        <w:tabs>
          <w:tab w:val="num" w:pos="720"/>
        </w:tabs>
        <w:spacing w:line="400" w:lineRule="exact"/>
        <w:ind w:firstLine="420"/>
        <w:rPr>
          <w:rFonts w:ascii="宋体" w:hAnsi="宋体"/>
          <w:szCs w:val="21"/>
        </w:rPr>
      </w:pPr>
      <w:r>
        <w:rPr>
          <w:rFonts w:ascii="宋体" w:hAnsi="宋体"/>
          <w:szCs w:val="21"/>
        </w:rPr>
        <w:t>（一）案例编写体例</w:t>
      </w:r>
    </w:p>
    <w:p w:rsidR="003934B7" w:rsidRDefault="003934B7" w:rsidP="003934B7">
      <w:pPr>
        <w:tabs>
          <w:tab w:val="num" w:pos="720"/>
        </w:tabs>
        <w:spacing w:line="400" w:lineRule="exact"/>
        <w:rPr>
          <w:rFonts w:ascii="宋体" w:hAnsi="宋体"/>
          <w:szCs w:val="21"/>
        </w:rPr>
      </w:pPr>
      <w:r>
        <w:rPr>
          <w:rFonts w:ascii="宋体" w:hAnsi="宋体" w:hint="eastAsia"/>
          <w:szCs w:val="21"/>
        </w:rPr>
        <w:t xml:space="preserve">    1.序号层次：</w:t>
      </w:r>
      <w:r w:rsidRPr="007C3C83">
        <w:rPr>
          <w:rFonts w:ascii="宋体" w:hAnsi="宋体" w:hint="eastAsia"/>
          <w:szCs w:val="21"/>
        </w:rPr>
        <w:t>第一层用“一、”，第二层用“（一）”，第三层用“1．”，第四层用“（1）”</w:t>
      </w:r>
      <w:r>
        <w:rPr>
          <w:rFonts w:ascii="宋体" w:hAnsi="宋体" w:hint="eastAsia"/>
          <w:szCs w:val="21"/>
        </w:rPr>
        <w:t>，第五层用“</w:t>
      </w:r>
      <w:r w:rsidRPr="00D025B4">
        <w:rPr>
          <w:rFonts w:ascii="宋体" w:hAnsi="宋体" w:hint="eastAsia"/>
          <w:szCs w:val="21"/>
        </w:rPr>
        <w:t>①</w:t>
      </w:r>
      <w:r>
        <w:rPr>
          <w:rFonts w:ascii="宋体" w:hAnsi="宋体" w:hint="eastAsia"/>
          <w:szCs w:val="21"/>
        </w:rPr>
        <w:t>”。</w:t>
      </w:r>
    </w:p>
    <w:p w:rsidR="003934B7" w:rsidRDefault="003934B7" w:rsidP="003934B7">
      <w:pPr>
        <w:tabs>
          <w:tab w:val="num" w:pos="720"/>
        </w:tabs>
        <w:spacing w:line="400" w:lineRule="exact"/>
        <w:rPr>
          <w:rFonts w:ascii="宋体" w:hAnsi="宋体"/>
          <w:szCs w:val="21"/>
        </w:rPr>
      </w:pPr>
      <w:r>
        <w:rPr>
          <w:rFonts w:ascii="宋体" w:hAnsi="宋体" w:hint="eastAsia"/>
          <w:szCs w:val="21"/>
        </w:rPr>
        <w:t xml:space="preserve">    2.</w:t>
      </w:r>
      <w:r w:rsidRPr="00D025B4">
        <w:rPr>
          <w:rFonts w:ascii="宋体" w:hAnsi="宋体" w:hint="eastAsia"/>
          <w:szCs w:val="21"/>
        </w:rPr>
        <w:t>案例中所涉及到的一些图表、数据、照片、插图、历史资料等材料，</w:t>
      </w:r>
      <w:r>
        <w:rPr>
          <w:rFonts w:ascii="宋体" w:hAnsi="宋体" w:hint="eastAsia"/>
          <w:szCs w:val="21"/>
        </w:rPr>
        <w:t>如需</w:t>
      </w:r>
      <w:r>
        <w:rPr>
          <w:rFonts w:ascii="宋体" w:hAnsi="宋体" w:hint="eastAsia"/>
          <w:szCs w:val="21"/>
        </w:rPr>
        <w:lastRenderedPageBreak/>
        <w:t>说明，</w:t>
      </w:r>
      <w:r w:rsidRPr="00D025B4">
        <w:rPr>
          <w:rFonts w:ascii="宋体" w:hAnsi="宋体" w:hint="eastAsia"/>
          <w:szCs w:val="21"/>
        </w:rPr>
        <w:t>一律采用</w:t>
      </w:r>
      <w:r>
        <w:rPr>
          <w:rFonts w:ascii="宋体" w:hAnsi="宋体" w:hint="eastAsia"/>
          <w:szCs w:val="21"/>
        </w:rPr>
        <w:t>表（图）下注释</w:t>
      </w:r>
      <w:r w:rsidRPr="00D025B4">
        <w:rPr>
          <w:rFonts w:ascii="宋体" w:hAnsi="宋体" w:hint="eastAsia"/>
          <w:szCs w:val="21"/>
        </w:rPr>
        <w:t>的方式予以说明。</w:t>
      </w:r>
    </w:p>
    <w:p w:rsidR="003934B7" w:rsidRPr="008033DC" w:rsidRDefault="003934B7" w:rsidP="003934B7">
      <w:pPr>
        <w:tabs>
          <w:tab w:val="num" w:pos="720"/>
        </w:tabs>
        <w:spacing w:line="400" w:lineRule="exact"/>
        <w:ind w:firstLine="480"/>
        <w:rPr>
          <w:rFonts w:ascii="宋体" w:hAnsi="宋体"/>
          <w:szCs w:val="21"/>
        </w:rPr>
      </w:pPr>
      <w:r w:rsidRPr="008033DC">
        <w:rPr>
          <w:rFonts w:ascii="宋体" w:hAnsi="宋体" w:hint="eastAsia"/>
          <w:szCs w:val="21"/>
        </w:rPr>
        <w:t>3.案例中的脚注、文中注释和推荐阅读文献的标注方式，参照</w:t>
      </w:r>
      <w:r w:rsidRPr="008033DC">
        <w:rPr>
          <w:rFonts w:ascii="宋体" w:hAnsi="宋体"/>
          <w:szCs w:val="21"/>
        </w:rPr>
        <w:t>GB/T7714—2005</w:t>
      </w:r>
      <w:r w:rsidRPr="008033DC">
        <w:rPr>
          <w:rFonts w:ascii="宋体" w:hAnsi="宋体" w:hint="eastAsia"/>
          <w:szCs w:val="21"/>
        </w:rPr>
        <w:t>。</w:t>
      </w:r>
    </w:p>
    <w:p w:rsidR="003934B7" w:rsidRPr="008033DC" w:rsidRDefault="003934B7" w:rsidP="003934B7">
      <w:pPr>
        <w:tabs>
          <w:tab w:val="num" w:pos="720"/>
        </w:tabs>
        <w:spacing w:line="400" w:lineRule="exact"/>
        <w:ind w:firstLine="480"/>
        <w:rPr>
          <w:rFonts w:ascii="宋体" w:hAnsi="宋体"/>
          <w:szCs w:val="21"/>
        </w:rPr>
      </w:pPr>
      <w:r w:rsidRPr="008033DC">
        <w:rPr>
          <w:rFonts w:ascii="宋体" w:hAnsi="宋体" w:hint="eastAsia"/>
          <w:szCs w:val="21"/>
        </w:rPr>
        <w:t>（1）专著</w:t>
      </w:r>
    </w:p>
    <w:p w:rsidR="003934B7" w:rsidRPr="008033DC" w:rsidRDefault="003934B7" w:rsidP="003934B7">
      <w:pPr>
        <w:tabs>
          <w:tab w:val="num" w:pos="720"/>
        </w:tabs>
        <w:spacing w:line="400" w:lineRule="exact"/>
        <w:ind w:firstLine="480"/>
        <w:rPr>
          <w:rFonts w:ascii="宋体" w:hAnsi="宋体"/>
          <w:szCs w:val="21"/>
        </w:rPr>
      </w:pPr>
      <w:r w:rsidRPr="008033DC">
        <w:rPr>
          <w:rFonts w:ascii="宋体" w:hAnsi="宋体" w:hint="eastAsia"/>
          <w:szCs w:val="21"/>
        </w:rPr>
        <w:t>[序号]主要责任者.题名:其他题名信息[文献类型标志(电子文献必备,其他文献任选)].其他责任者(任选).版本项.出版地:出版者,出版年:引文页码[引用日期](联机文献必备,其他电子文献任选).获取和访问路径(联机文献必备).</w:t>
      </w:r>
    </w:p>
    <w:p w:rsidR="003934B7" w:rsidRPr="008033DC" w:rsidRDefault="003934B7" w:rsidP="003934B7">
      <w:pPr>
        <w:tabs>
          <w:tab w:val="num" w:pos="720"/>
        </w:tabs>
        <w:spacing w:line="400" w:lineRule="exact"/>
        <w:ind w:firstLine="480"/>
        <w:rPr>
          <w:rFonts w:ascii="宋体" w:hAnsi="宋体"/>
          <w:szCs w:val="21"/>
        </w:rPr>
      </w:pPr>
      <w:r w:rsidRPr="008033DC">
        <w:rPr>
          <w:rFonts w:ascii="宋体" w:hAnsi="宋体" w:hint="eastAsia"/>
          <w:szCs w:val="21"/>
        </w:rPr>
        <w:t>示例：</w:t>
      </w:r>
    </w:p>
    <w:p w:rsidR="003934B7" w:rsidRPr="008033DC" w:rsidRDefault="003934B7" w:rsidP="003934B7">
      <w:pPr>
        <w:tabs>
          <w:tab w:val="num" w:pos="720"/>
        </w:tabs>
        <w:spacing w:line="400" w:lineRule="exact"/>
        <w:rPr>
          <w:rFonts w:ascii="Times" w:hAnsi="Times"/>
          <w:szCs w:val="21"/>
        </w:rPr>
      </w:pPr>
      <w:r w:rsidRPr="008033DC">
        <w:rPr>
          <w:rFonts w:ascii="Times" w:hAnsi="Times" w:hint="eastAsia"/>
          <w:szCs w:val="21"/>
        </w:rPr>
        <w:t xml:space="preserve">    [1]</w:t>
      </w:r>
      <w:r w:rsidRPr="008033DC">
        <w:rPr>
          <w:rFonts w:ascii="Times" w:hAnsi="Times"/>
          <w:szCs w:val="21"/>
        </w:rPr>
        <w:t>广西壮族自治区林业厅</w:t>
      </w:r>
      <w:r w:rsidRPr="008033DC">
        <w:rPr>
          <w:rFonts w:ascii="Times" w:hAnsi="Times"/>
          <w:szCs w:val="21"/>
        </w:rPr>
        <w:t>.</w:t>
      </w:r>
      <w:r w:rsidRPr="008033DC">
        <w:rPr>
          <w:rFonts w:ascii="Times" w:hAnsi="Times"/>
          <w:szCs w:val="21"/>
        </w:rPr>
        <w:t>广西自然保护区</w:t>
      </w:r>
      <w:r w:rsidRPr="008033DC">
        <w:rPr>
          <w:rFonts w:ascii="Times" w:hAnsi="Times"/>
          <w:szCs w:val="21"/>
        </w:rPr>
        <w:t>[M].</w:t>
      </w:r>
      <w:r w:rsidRPr="008033DC">
        <w:rPr>
          <w:rFonts w:ascii="Times" w:hAnsi="Times"/>
          <w:szCs w:val="21"/>
        </w:rPr>
        <w:t>北京</w:t>
      </w:r>
      <w:r w:rsidRPr="008033DC">
        <w:rPr>
          <w:rFonts w:ascii="Times" w:hAnsi="Times"/>
          <w:szCs w:val="21"/>
        </w:rPr>
        <w:t>:</w:t>
      </w:r>
      <w:r w:rsidRPr="008033DC">
        <w:rPr>
          <w:rFonts w:ascii="Times" w:hAnsi="Times"/>
          <w:szCs w:val="21"/>
        </w:rPr>
        <w:t>中国林业出版社，</w:t>
      </w:r>
      <w:r w:rsidRPr="008033DC">
        <w:rPr>
          <w:rFonts w:ascii="Times" w:hAnsi="Times"/>
          <w:szCs w:val="21"/>
        </w:rPr>
        <w:t>1993</w:t>
      </w:r>
      <w:r w:rsidRPr="008033DC">
        <w:rPr>
          <w:rFonts w:ascii="Times" w:hAnsi="Times"/>
          <w:szCs w:val="21"/>
        </w:rPr>
        <w:t>：</w:t>
      </w:r>
      <w:r w:rsidRPr="008033DC">
        <w:rPr>
          <w:rFonts w:ascii="Times" w:hAnsi="Times"/>
          <w:szCs w:val="21"/>
        </w:rPr>
        <w:t>35-37.</w:t>
      </w:r>
    </w:p>
    <w:p w:rsidR="003934B7" w:rsidRPr="008033DC" w:rsidRDefault="003934B7" w:rsidP="003934B7">
      <w:pPr>
        <w:tabs>
          <w:tab w:val="num" w:pos="720"/>
        </w:tabs>
        <w:spacing w:line="400" w:lineRule="exact"/>
        <w:ind w:firstLine="480"/>
        <w:rPr>
          <w:rFonts w:ascii="Times" w:hAnsi="Times"/>
          <w:szCs w:val="21"/>
        </w:rPr>
      </w:pPr>
      <w:r w:rsidRPr="008033DC">
        <w:rPr>
          <w:rFonts w:ascii="Times" w:hAnsi="Times" w:hint="eastAsia"/>
          <w:szCs w:val="21"/>
        </w:rPr>
        <w:t>[2]</w:t>
      </w:r>
      <w:r w:rsidRPr="008033DC">
        <w:rPr>
          <w:rFonts w:ascii="Times" w:hAnsi="Times"/>
          <w:szCs w:val="21"/>
        </w:rPr>
        <w:t>霍斯尼</w:t>
      </w:r>
      <w:r w:rsidRPr="008033DC">
        <w:rPr>
          <w:rFonts w:ascii="Times" w:hAnsi="Times"/>
          <w:szCs w:val="21"/>
        </w:rPr>
        <w:t>.</w:t>
      </w:r>
      <w:r w:rsidRPr="008033DC">
        <w:rPr>
          <w:rFonts w:ascii="Times" w:hAnsi="Times"/>
          <w:szCs w:val="21"/>
        </w:rPr>
        <w:t>谷物科学与工艺学原理</w:t>
      </w:r>
      <w:r w:rsidRPr="008033DC">
        <w:rPr>
          <w:rFonts w:ascii="Times" w:hAnsi="Times"/>
          <w:szCs w:val="21"/>
        </w:rPr>
        <w:t>[M].</w:t>
      </w:r>
      <w:r w:rsidRPr="008033DC">
        <w:rPr>
          <w:rFonts w:ascii="Times" w:hAnsi="Times"/>
          <w:szCs w:val="21"/>
        </w:rPr>
        <w:t>李庆龙</w:t>
      </w:r>
      <w:r>
        <w:rPr>
          <w:rFonts w:ascii="Times" w:hAnsi="Times" w:hint="eastAsia"/>
          <w:szCs w:val="21"/>
        </w:rPr>
        <w:t>,</w:t>
      </w:r>
      <w:r w:rsidRPr="008033DC">
        <w:rPr>
          <w:rFonts w:ascii="Times" w:hAnsi="Times"/>
          <w:szCs w:val="21"/>
        </w:rPr>
        <w:t>译</w:t>
      </w:r>
      <w:r w:rsidRPr="008033DC">
        <w:rPr>
          <w:rFonts w:ascii="Times" w:hAnsi="Times"/>
          <w:szCs w:val="21"/>
        </w:rPr>
        <w:t>.2</w:t>
      </w:r>
      <w:r w:rsidRPr="008033DC">
        <w:rPr>
          <w:rFonts w:ascii="Times" w:hAnsi="Times"/>
          <w:szCs w:val="21"/>
        </w:rPr>
        <w:t>版</w:t>
      </w:r>
      <w:r w:rsidRPr="008033DC">
        <w:rPr>
          <w:rFonts w:ascii="Times" w:hAnsi="Times"/>
          <w:szCs w:val="21"/>
        </w:rPr>
        <w:t>.</w:t>
      </w:r>
      <w:r w:rsidRPr="008033DC">
        <w:rPr>
          <w:rFonts w:ascii="Times" w:hAnsi="Times"/>
          <w:szCs w:val="21"/>
        </w:rPr>
        <w:t>北京</w:t>
      </w:r>
      <w:r w:rsidRPr="008033DC">
        <w:rPr>
          <w:rFonts w:ascii="Times" w:hAnsi="Times"/>
          <w:szCs w:val="21"/>
        </w:rPr>
        <w:t>:</w:t>
      </w:r>
      <w:r w:rsidRPr="008033DC">
        <w:rPr>
          <w:rFonts w:ascii="Times" w:hAnsi="Times"/>
          <w:szCs w:val="21"/>
        </w:rPr>
        <w:t>中国食品出版社，</w:t>
      </w:r>
      <w:r w:rsidRPr="008033DC">
        <w:rPr>
          <w:rFonts w:ascii="Times" w:hAnsi="Times"/>
          <w:szCs w:val="21"/>
        </w:rPr>
        <w:t>1989:15-20.</w:t>
      </w:r>
    </w:p>
    <w:p w:rsidR="003934B7" w:rsidRPr="008033DC" w:rsidRDefault="003934B7" w:rsidP="003934B7">
      <w:pPr>
        <w:tabs>
          <w:tab w:val="num" w:pos="720"/>
        </w:tabs>
        <w:spacing w:line="400" w:lineRule="exact"/>
        <w:ind w:firstLine="480"/>
        <w:rPr>
          <w:rFonts w:ascii="Times" w:hAnsi="Times"/>
          <w:szCs w:val="21"/>
        </w:rPr>
      </w:pPr>
      <w:r w:rsidRPr="008033DC">
        <w:rPr>
          <w:rFonts w:ascii="Times" w:hAnsi="Times" w:hint="eastAsia"/>
          <w:szCs w:val="21"/>
        </w:rPr>
        <w:t>[3]</w:t>
      </w:r>
      <w:r w:rsidRPr="008033DC">
        <w:rPr>
          <w:rFonts w:ascii="Times" w:hAnsi="Times"/>
          <w:szCs w:val="21"/>
        </w:rPr>
        <w:t>孙玉文</w:t>
      </w:r>
      <w:r w:rsidRPr="008033DC">
        <w:rPr>
          <w:rFonts w:ascii="Times" w:hAnsi="Times"/>
          <w:szCs w:val="21"/>
        </w:rPr>
        <w:t>.</w:t>
      </w:r>
      <w:r w:rsidRPr="008033DC">
        <w:rPr>
          <w:rFonts w:ascii="Times" w:hAnsi="Times"/>
          <w:szCs w:val="21"/>
        </w:rPr>
        <w:t>汉语变调构词研究</w:t>
      </w:r>
      <w:r w:rsidRPr="008033DC">
        <w:rPr>
          <w:rFonts w:ascii="Times" w:hAnsi="Times"/>
          <w:szCs w:val="21"/>
        </w:rPr>
        <w:t>[D].</w:t>
      </w:r>
      <w:r w:rsidRPr="008033DC">
        <w:rPr>
          <w:rFonts w:ascii="Times" w:hAnsi="Times"/>
          <w:szCs w:val="21"/>
        </w:rPr>
        <w:t>北京</w:t>
      </w:r>
      <w:r w:rsidRPr="008033DC">
        <w:rPr>
          <w:rFonts w:ascii="Times" w:hAnsi="Times"/>
          <w:szCs w:val="21"/>
        </w:rPr>
        <w:t>:</w:t>
      </w:r>
      <w:r w:rsidRPr="008033DC">
        <w:rPr>
          <w:rFonts w:ascii="Times" w:hAnsi="Times"/>
          <w:szCs w:val="21"/>
        </w:rPr>
        <w:t>北京大学出版社</w:t>
      </w:r>
      <w:r>
        <w:rPr>
          <w:rFonts w:ascii="Times" w:hAnsi="Times" w:hint="eastAsia"/>
          <w:szCs w:val="21"/>
        </w:rPr>
        <w:t>,</w:t>
      </w:r>
      <w:r w:rsidRPr="008033DC">
        <w:rPr>
          <w:rFonts w:ascii="Times" w:hAnsi="Times"/>
          <w:szCs w:val="21"/>
        </w:rPr>
        <w:t>2000.</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Times" w:hAnsi="Times" w:hint="eastAsia"/>
          <w:szCs w:val="21"/>
        </w:rPr>
        <w:t>[4]</w:t>
      </w:r>
      <w:r w:rsidRPr="008033DC">
        <w:rPr>
          <w:rFonts w:ascii="Times" w:hAnsi="Times"/>
          <w:szCs w:val="21"/>
        </w:rPr>
        <w:t>赵耀东</w:t>
      </w:r>
      <w:r w:rsidRPr="008033DC">
        <w:rPr>
          <w:rFonts w:ascii="Times" w:hAnsi="Times"/>
          <w:szCs w:val="21"/>
        </w:rPr>
        <w:t>.</w:t>
      </w:r>
      <w:r w:rsidRPr="008033DC">
        <w:rPr>
          <w:rFonts w:ascii="Times" w:hAnsi="Times"/>
          <w:szCs w:val="21"/>
        </w:rPr>
        <w:t>新时代的工业工程师</w:t>
      </w:r>
      <w:r w:rsidRPr="008033DC">
        <w:rPr>
          <w:rFonts w:ascii="Times" w:hAnsi="Times"/>
          <w:szCs w:val="21"/>
        </w:rPr>
        <w:t>[M/OL].</w:t>
      </w:r>
      <w:r w:rsidRPr="008033DC">
        <w:rPr>
          <w:rFonts w:ascii="Times" w:hAnsi="Times"/>
          <w:szCs w:val="21"/>
        </w:rPr>
        <w:t>台北</w:t>
      </w:r>
      <w:r w:rsidRPr="008033DC">
        <w:rPr>
          <w:rFonts w:ascii="Times" w:hAnsi="Times"/>
          <w:szCs w:val="21"/>
        </w:rPr>
        <w:t>:</w:t>
      </w:r>
      <w:r w:rsidRPr="008033DC">
        <w:rPr>
          <w:rFonts w:ascii="Times" w:hAnsi="Times"/>
          <w:szCs w:val="21"/>
        </w:rPr>
        <w:t>天下文化出版社</w:t>
      </w:r>
      <w:r w:rsidRPr="008033DC">
        <w:rPr>
          <w:rFonts w:ascii="Times" w:hAnsi="Times"/>
          <w:szCs w:val="21"/>
        </w:rPr>
        <w:t>,1998[1998-09-26].http://www.ie.nthu.edu.tw/info/ieie.new.htm.</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Times" w:hAnsi="Times" w:hint="eastAsia"/>
          <w:szCs w:val="21"/>
        </w:rPr>
        <w:t>[5]</w:t>
      </w:r>
      <w:r w:rsidRPr="008033DC">
        <w:rPr>
          <w:rFonts w:ascii="Times" w:hAnsi="Times"/>
          <w:szCs w:val="21"/>
        </w:rPr>
        <w:t>全国信息与文献工作标准化技术委员会出版物格式分委员会</w:t>
      </w:r>
      <w:r w:rsidRPr="008033DC">
        <w:rPr>
          <w:rFonts w:ascii="Times" w:hAnsi="Times"/>
          <w:szCs w:val="21"/>
        </w:rPr>
        <w:t>.GB/T12450—2001</w:t>
      </w:r>
      <w:r w:rsidRPr="008033DC">
        <w:rPr>
          <w:rFonts w:ascii="Times" w:hAnsi="Times"/>
          <w:szCs w:val="21"/>
        </w:rPr>
        <w:t>图书书名页</w:t>
      </w:r>
      <w:r w:rsidRPr="008033DC">
        <w:rPr>
          <w:rFonts w:ascii="Times" w:hAnsi="Times"/>
          <w:szCs w:val="21"/>
        </w:rPr>
        <w:t>[S].</w:t>
      </w:r>
      <w:r w:rsidRPr="008033DC">
        <w:rPr>
          <w:rFonts w:ascii="Times" w:hAnsi="Times"/>
          <w:szCs w:val="21"/>
        </w:rPr>
        <w:t>北京</w:t>
      </w:r>
      <w:r w:rsidRPr="008033DC">
        <w:rPr>
          <w:rFonts w:ascii="Times" w:hAnsi="Times"/>
          <w:szCs w:val="21"/>
        </w:rPr>
        <w:t>:</w:t>
      </w:r>
      <w:r w:rsidRPr="008033DC">
        <w:rPr>
          <w:rFonts w:ascii="Times" w:hAnsi="Times"/>
          <w:szCs w:val="21"/>
        </w:rPr>
        <w:t>中国标准出版社</w:t>
      </w:r>
      <w:r w:rsidRPr="008033DC">
        <w:rPr>
          <w:rFonts w:ascii="Times" w:hAnsi="Times"/>
          <w:szCs w:val="21"/>
        </w:rPr>
        <w:t>,2002.</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Times" w:hAnsi="Times" w:hint="eastAsia"/>
          <w:szCs w:val="21"/>
        </w:rPr>
        <w:t>[6]</w:t>
      </w:r>
      <w:r w:rsidRPr="008033DC">
        <w:rPr>
          <w:rFonts w:ascii="Times" w:hAnsi="Times"/>
          <w:szCs w:val="21"/>
        </w:rPr>
        <w:t>P</w:t>
      </w:r>
      <w:r>
        <w:rPr>
          <w:rFonts w:ascii="Times" w:hAnsi="Times" w:hint="eastAsia"/>
          <w:szCs w:val="21"/>
        </w:rPr>
        <w:t>eeblespz</w:t>
      </w:r>
      <w:r w:rsidRPr="008033DC">
        <w:rPr>
          <w:rFonts w:ascii="Times" w:hAnsi="Times"/>
          <w:szCs w:val="21"/>
        </w:rPr>
        <w:t>,Jr.Probability,</w:t>
      </w:r>
      <w:r>
        <w:rPr>
          <w:rFonts w:ascii="Times" w:hAnsi="Times" w:hint="eastAsia"/>
          <w:szCs w:val="21"/>
        </w:rPr>
        <w:t>R</w:t>
      </w:r>
      <w:r w:rsidRPr="008033DC">
        <w:rPr>
          <w:rFonts w:ascii="Times" w:hAnsi="Times"/>
          <w:szCs w:val="21"/>
        </w:rPr>
        <w:t>andom</w:t>
      </w:r>
      <w:r>
        <w:rPr>
          <w:rFonts w:ascii="Times" w:hAnsi="Times" w:hint="eastAsia"/>
          <w:szCs w:val="21"/>
        </w:rPr>
        <w:t>V</w:t>
      </w:r>
      <w:r w:rsidRPr="008033DC">
        <w:rPr>
          <w:rFonts w:ascii="Times" w:hAnsi="Times"/>
          <w:szCs w:val="21"/>
        </w:rPr>
        <w:t>ariable,and</w:t>
      </w:r>
      <w:r>
        <w:rPr>
          <w:rFonts w:ascii="Times" w:hAnsi="Times" w:hint="eastAsia"/>
          <w:szCs w:val="21"/>
        </w:rPr>
        <w:t>R</w:t>
      </w:r>
      <w:r w:rsidRPr="008033DC">
        <w:rPr>
          <w:rFonts w:ascii="Times" w:hAnsi="Times"/>
          <w:szCs w:val="21"/>
        </w:rPr>
        <w:t>andom</w:t>
      </w:r>
      <w:r>
        <w:rPr>
          <w:rFonts w:ascii="Times" w:hAnsi="Times" w:hint="eastAsia"/>
          <w:szCs w:val="21"/>
        </w:rPr>
        <w:t>S</w:t>
      </w:r>
      <w:r w:rsidRPr="008033DC">
        <w:rPr>
          <w:rFonts w:ascii="Times" w:hAnsi="Times"/>
          <w:szCs w:val="21"/>
        </w:rPr>
        <w:t xml:space="preserve">ignal </w:t>
      </w:r>
      <w:r>
        <w:rPr>
          <w:rFonts w:ascii="Times" w:hAnsi="Times" w:hint="eastAsia"/>
          <w:szCs w:val="21"/>
        </w:rPr>
        <w:t>P</w:t>
      </w:r>
      <w:r w:rsidRPr="008033DC">
        <w:rPr>
          <w:rFonts w:ascii="Times" w:hAnsi="Times"/>
          <w:szCs w:val="21"/>
        </w:rPr>
        <w:t>rinciples[M].4</w:t>
      </w:r>
      <w:r w:rsidRPr="00D475CD">
        <w:rPr>
          <w:rFonts w:ascii="Times" w:hAnsi="Times"/>
          <w:szCs w:val="21"/>
          <w:vertAlign w:val="superscript"/>
        </w:rPr>
        <w:t>th</w:t>
      </w:r>
      <w:r w:rsidRPr="008033DC">
        <w:rPr>
          <w:rFonts w:ascii="Times" w:hAnsi="Times"/>
          <w:szCs w:val="21"/>
        </w:rPr>
        <w:t>ed.NewYork:McGrawHill,2001</w:t>
      </w:r>
      <w:r>
        <w:rPr>
          <w:rFonts w:ascii="Times" w:hAnsi="Times" w:hint="eastAsia"/>
          <w:szCs w:val="21"/>
        </w:rPr>
        <w:t>:</w:t>
      </w:r>
      <w:r w:rsidRPr="008033DC">
        <w:rPr>
          <w:rFonts w:ascii="Times" w:hAnsi="Times"/>
          <w:szCs w:val="21"/>
        </w:rPr>
        <w:t>100-110.</w:t>
      </w:r>
    </w:p>
    <w:p w:rsidR="003934B7" w:rsidRPr="008033DC" w:rsidRDefault="003934B7" w:rsidP="003934B7">
      <w:pPr>
        <w:tabs>
          <w:tab w:val="num" w:pos="720"/>
        </w:tabs>
        <w:spacing w:line="400" w:lineRule="exact"/>
        <w:ind w:firstLine="480"/>
        <w:rPr>
          <w:rFonts w:ascii="宋体" w:hAnsi="宋体"/>
          <w:szCs w:val="21"/>
        </w:rPr>
      </w:pPr>
      <w:r w:rsidRPr="008033DC">
        <w:rPr>
          <w:rFonts w:ascii="宋体" w:hAnsi="宋体" w:hint="eastAsia"/>
          <w:szCs w:val="21"/>
        </w:rPr>
        <w:t>（2）专著中的析出文献</w:t>
      </w:r>
    </w:p>
    <w:p w:rsidR="003934B7" w:rsidRPr="008033DC" w:rsidRDefault="003934B7" w:rsidP="003934B7">
      <w:pPr>
        <w:tabs>
          <w:tab w:val="num" w:pos="720"/>
        </w:tabs>
        <w:spacing w:line="400" w:lineRule="exact"/>
        <w:ind w:firstLine="480"/>
        <w:rPr>
          <w:rFonts w:ascii="宋体" w:hAnsi="宋体"/>
          <w:szCs w:val="21"/>
        </w:rPr>
      </w:pPr>
      <w:r w:rsidRPr="008033DC">
        <w:rPr>
          <w:rFonts w:ascii="宋体" w:hAnsi="宋体" w:hint="eastAsia"/>
          <w:szCs w:val="21"/>
        </w:rPr>
        <w:t>[序号]析出文献主要责任者.析出文献题名[文献类型标志].析出其他责任者∥专著主要责任者.专著题名.出版地:出版者,出版年:析出文献的页码[引用日期].获取和访问路径.</w:t>
      </w:r>
    </w:p>
    <w:p w:rsidR="003934B7" w:rsidRPr="008033DC" w:rsidRDefault="003934B7" w:rsidP="003934B7">
      <w:pPr>
        <w:tabs>
          <w:tab w:val="num" w:pos="720"/>
        </w:tabs>
        <w:spacing w:line="400" w:lineRule="exact"/>
        <w:ind w:firstLine="480"/>
        <w:rPr>
          <w:rFonts w:ascii="宋体" w:hAnsi="宋体"/>
          <w:szCs w:val="21"/>
        </w:rPr>
      </w:pPr>
      <w:r w:rsidRPr="008033DC">
        <w:rPr>
          <w:rFonts w:ascii="宋体" w:hAnsi="宋体" w:hint="eastAsia"/>
          <w:szCs w:val="21"/>
        </w:rPr>
        <w:t>示例：</w:t>
      </w:r>
    </w:p>
    <w:p w:rsidR="003934B7" w:rsidRPr="008033DC" w:rsidRDefault="003934B7" w:rsidP="003934B7">
      <w:pPr>
        <w:tabs>
          <w:tab w:val="num" w:pos="720"/>
        </w:tabs>
        <w:spacing w:line="400" w:lineRule="exact"/>
        <w:ind w:firstLine="480"/>
        <w:rPr>
          <w:rFonts w:ascii="Times" w:hAnsi="Times"/>
          <w:szCs w:val="21"/>
        </w:rPr>
      </w:pPr>
      <w:r w:rsidRPr="008033DC">
        <w:rPr>
          <w:rFonts w:ascii="Times" w:hAnsi="Times" w:hint="eastAsia"/>
          <w:szCs w:val="21"/>
        </w:rPr>
        <w:t>[1]</w:t>
      </w:r>
      <w:r w:rsidRPr="008033DC">
        <w:rPr>
          <w:rFonts w:ascii="Times" w:hAnsi="Times" w:hint="eastAsia"/>
          <w:szCs w:val="21"/>
        </w:rPr>
        <w:t>白书农</w:t>
      </w:r>
      <w:r w:rsidRPr="008033DC">
        <w:rPr>
          <w:rFonts w:ascii="Times" w:hAnsi="Times" w:hint="eastAsia"/>
          <w:szCs w:val="21"/>
        </w:rPr>
        <w:t>.</w:t>
      </w:r>
      <w:r w:rsidRPr="008033DC">
        <w:rPr>
          <w:rFonts w:ascii="Times" w:hAnsi="Times" w:hint="eastAsia"/>
          <w:szCs w:val="21"/>
        </w:rPr>
        <w:t>植物开花研究</w:t>
      </w:r>
      <w:r w:rsidRPr="008033DC">
        <w:rPr>
          <w:rFonts w:ascii="Times" w:hAnsi="Times" w:hint="eastAsia"/>
          <w:szCs w:val="21"/>
        </w:rPr>
        <w:t>[M]</w:t>
      </w:r>
      <w:r w:rsidRPr="008033DC">
        <w:rPr>
          <w:rFonts w:ascii="Times" w:hAnsi="Times" w:hint="eastAsia"/>
          <w:szCs w:val="21"/>
        </w:rPr>
        <w:t>∥李承森</w:t>
      </w:r>
      <w:r w:rsidRPr="008033DC">
        <w:rPr>
          <w:rFonts w:ascii="Times" w:hAnsi="Times" w:hint="eastAsia"/>
          <w:szCs w:val="21"/>
        </w:rPr>
        <w:t>.</w:t>
      </w:r>
      <w:r w:rsidRPr="008033DC">
        <w:rPr>
          <w:rFonts w:ascii="Times" w:hAnsi="Times" w:hint="eastAsia"/>
          <w:szCs w:val="21"/>
        </w:rPr>
        <w:t>植物科学进展</w:t>
      </w:r>
      <w:r w:rsidRPr="008033DC">
        <w:rPr>
          <w:rFonts w:ascii="Times" w:hAnsi="Times" w:hint="eastAsia"/>
          <w:szCs w:val="21"/>
        </w:rPr>
        <w:t>.</w:t>
      </w:r>
      <w:r w:rsidRPr="008033DC">
        <w:rPr>
          <w:rFonts w:ascii="Times" w:hAnsi="Times" w:hint="eastAsia"/>
          <w:szCs w:val="21"/>
        </w:rPr>
        <w:t>北京</w:t>
      </w:r>
      <w:r w:rsidRPr="008033DC">
        <w:rPr>
          <w:rFonts w:ascii="Times" w:hAnsi="Times" w:hint="eastAsia"/>
          <w:szCs w:val="21"/>
        </w:rPr>
        <w:t>:</w:t>
      </w:r>
      <w:r w:rsidRPr="008033DC">
        <w:rPr>
          <w:rFonts w:ascii="Times" w:hAnsi="Times" w:hint="eastAsia"/>
          <w:szCs w:val="21"/>
        </w:rPr>
        <w:t>高等教育出版社</w:t>
      </w:r>
      <w:r w:rsidRPr="008033DC">
        <w:rPr>
          <w:rFonts w:ascii="Times" w:hAnsi="Times" w:hint="eastAsia"/>
          <w:szCs w:val="21"/>
        </w:rPr>
        <w:t>,1998:146-163.</w:t>
      </w:r>
    </w:p>
    <w:p w:rsidR="003934B7" w:rsidRPr="008033DC" w:rsidRDefault="003934B7" w:rsidP="003934B7">
      <w:pPr>
        <w:tabs>
          <w:tab w:val="num" w:pos="720"/>
        </w:tabs>
        <w:spacing w:line="400" w:lineRule="exact"/>
        <w:ind w:firstLine="480"/>
        <w:rPr>
          <w:rFonts w:ascii="Times" w:hAnsi="Times"/>
          <w:szCs w:val="21"/>
        </w:rPr>
      </w:pPr>
      <w:r w:rsidRPr="008033DC">
        <w:rPr>
          <w:rFonts w:ascii="Times" w:hAnsi="Times"/>
          <w:szCs w:val="21"/>
        </w:rPr>
        <w:t>[2]</w:t>
      </w:r>
      <w:r w:rsidRPr="008033DC">
        <w:rPr>
          <w:rFonts w:ascii="Times" w:hAnsi="Times" w:hint="eastAsia"/>
          <w:szCs w:val="21"/>
        </w:rPr>
        <w:t>韩吉人</w:t>
      </w:r>
      <w:r w:rsidRPr="008033DC">
        <w:rPr>
          <w:rFonts w:ascii="Times" w:hAnsi="Times" w:hint="eastAsia"/>
          <w:szCs w:val="21"/>
        </w:rPr>
        <w:t>.</w:t>
      </w:r>
      <w:r w:rsidRPr="008033DC">
        <w:rPr>
          <w:rFonts w:ascii="Times" w:hAnsi="Times" w:hint="eastAsia"/>
          <w:szCs w:val="21"/>
        </w:rPr>
        <w:t>论职工教育的特点［</w:t>
      </w:r>
      <w:r w:rsidRPr="008033DC">
        <w:rPr>
          <w:rFonts w:ascii="Times" w:hAnsi="Times" w:hint="eastAsia"/>
          <w:szCs w:val="21"/>
        </w:rPr>
        <w:t>G</w:t>
      </w:r>
      <w:r w:rsidRPr="008033DC">
        <w:rPr>
          <w:rFonts w:ascii="Times" w:hAnsi="Times" w:hint="eastAsia"/>
          <w:szCs w:val="21"/>
        </w:rPr>
        <w:t>］</w:t>
      </w:r>
      <w:r w:rsidRPr="008033DC">
        <w:rPr>
          <w:rFonts w:ascii="Times" w:hAnsi="Times" w:hint="eastAsia"/>
          <w:szCs w:val="21"/>
        </w:rPr>
        <w:t>//</w:t>
      </w:r>
      <w:r w:rsidRPr="008033DC">
        <w:rPr>
          <w:rFonts w:ascii="Times" w:hAnsi="Times" w:hint="eastAsia"/>
          <w:szCs w:val="21"/>
        </w:rPr>
        <w:t>中国职工教育研究会</w:t>
      </w:r>
      <w:r w:rsidRPr="008033DC">
        <w:rPr>
          <w:rFonts w:ascii="Times" w:hAnsi="Times" w:hint="eastAsia"/>
          <w:szCs w:val="21"/>
        </w:rPr>
        <w:t>.</w:t>
      </w:r>
      <w:r w:rsidRPr="008033DC">
        <w:rPr>
          <w:rFonts w:ascii="Times" w:hAnsi="Times" w:hint="eastAsia"/>
          <w:szCs w:val="21"/>
        </w:rPr>
        <w:t>职工教育研究论文集</w:t>
      </w:r>
      <w:r w:rsidRPr="008033DC">
        <w:rPr>
          <w:rFonts w:ascii="Times" w:hAnsi="Times" w:hint="eastAsia"/>
          <w:szCs w:val="21"/>
        </w:rPr>
        <w:t>.</w:t>
      </w:r>
      <w:r w:rsidRPr="008033DC">
        <w:rPr>
          <w:rFonts w:ascii="Times" w:hAnsi="Times" w:hint="eastAsia"/>
          <w:szCs w:val="21"/>
        </w:rPr>
        <w:t>北京</w:t>
      </w:r>
      <w:r w:rsidRPr="008033DC">
        <w:rPr>
          <w:rFonts w:ascii="Times" w:hAnsi="Times"/>
          <w:szCs w:val="21"/>
        </w:rPr>
        <w:t>:</w:t>
      </w:r>
      <w:r w:rsidRPr="008033DC">
        <w:rPr>
          <w:rFonts w:ascii="Times" w:hAnsi="Times" w:hint="eastAsia"/>
          <w:szCs w:val="21"/>
        </w:rPr>
        <w:t>人民教育出版社</w:t>
      </w:r>
      <w:r>
        <w:rPr>
          <w:rFonts w:ascii="Times" w:hAnsi="Times" w:hint="eastAsia"/>
          <w:szCs w:val="21"/>
        </w:rPr>
        <w:t>,</w:t>
      </w:r>
      <w:r w:rsidRPr="008033DC">
        <w:rPr>
          <w:rFonts w:ascii="Times" w:hAnsi="Times" w:hint="eastAsia"/>
          <w:szCs w:val="21"/>
        </w:rPr>
        <w:t>1985:90-99.</w:t>
      </w:r>
    </w:p>
    <w:p w:rsidR="003934B7" w:rsidRPr="008033DC" w:rsidRDefault="003934B7" w:rsidP="003934B7">
      <w:pPr>
        <w:tabs>
          <w:tab w:val="num" w:pos="720"/>
        </w:tabs>
        <w:spacing w:line="400" w:lineRule="exact"/>
        <w:ind w:firstLine="480"/>
        <w:rPr>
          <w:rFonts w:ascii="Times" w:hAnsi="Times"/>
          <w:szCs w:val="21"/>
        </w:rPr>
      </w:pPr>
      <w:r w:rsidRPr="008033DC">
        <w:rPr>
          <w:rFonts w:ascii="Times" w:hAnsi="Times"/>
          <w:szCs w:val="21"/>
        </w:rPr>
        <w:t>[3]</w:t>
      </w:r>
      <w:r w:rsidRPr="008033DC">
        <w:rPr>
          <w:rFonts w:ascii="Times" w:hAnsi="Times" w:hint="eastAsia"/>
          <w:szCs w:val="21"/>
        </w:rPr>
        <w:t>赵颖力</w:t>
      </w:r>
      <w:r w:rsidRPr="008033DC">
        <w:rPr>
          <w:rFonts w:ascii="Times" w:hAnsi="Times" w:hint="eastAsia"/>
          <w:szCs w:val="21"/>
        </w:rPr>
        <w:t>,</w:t>
      </w:r>
      <w:r w:rsidRPr="008033DC">
        <w:rPr>
          <w:rFonts w:ascii="Times" w:hAnsi="Times" w:hint="eastAsia"/>
          <w:szCs w:val="21"/>
        </w:rPr>
        <w:t>曹敏</w:t>
      </w:r>
      <w:r w:rsidRPr="008033DC">
        <w:rPr>
          <w:rFonts w:ascii="Times" w:hAnsi="Times" w:hint="eastAsia"/>
          <w:szCs w:val="21"/>
        </w:rPr>
        <w:t>,</w:t>
      </w:r>
      <w:r w:rsidRPr="008033DC">
        <w:rPr>
          <w:rFonts w:ascii="Times" w:hAnsi="Times" w:hint="eastAsia"/>
          <w:szCs w:val="21"/>
        </w:rPr>
        <w:t>王琳</w:t>
      </w:r>
      <w:r w:rsidRPr="008033DC">
        <w:rPr>
          <w:rFonts w:ascii="Times" w:hAnsi="Times" w:hint="eastAsia"/>
          <w:szCs w:val="21"/>
        </w:rPr>
        <w:t>,</w:t>
      </w:r>
      <w:r w:rsidRPr="008033DC">
        <w:rPr>
          <w:rFonts w:ascii="Times" w:hAnsi="Times" w:hint="eastAsia"/>
          <w:szCs w:val="21"/>
        </w:rPr>
        <w:t>等</w:t>
      </w:r>
      <w:r w:rsidRPr="008033DC">
        <w:rPr>
          <w:rFonts w:ascii="Times" w:hAnsi="Times" w:hint="eastAsia"/>
          <w:szCs w:val="21"/>
        </w:rPr>
        <w:t>.</w:t>
      </w:r>
      <w:r w:rsidRPr="008033DC">
        <w:rPr>
          <w:rFonts w:ascii="Times" w:hAnsi="Times" w:hint="eastAsia"/>
          <w:szCs w:val="21"/>
        </w:rPr>
        <w:t>《化工学报》编辑部的人才建设</w:t>
      </w:r>
      <w:r w:rsidRPr="008033DC">
        <w:rPr>
          <w:rFonts w:ascii="Times" w:hAnsi="Times" w:hint="eastAsia"/>
          <w:szCs w:val="21"/>
        </w:rPr>
        <w:t>[C]//</w:t>
      </w:r>
      <w:r w:rsidRPr="008033DC">
        <w:rPr>
          <w:rFonts w:ascii="Times" w:hAnsi="Times" w:hint="eastAsia"/>
          <w:szCs w:val="21"/>
        </w:rPr>
        <w:t>第</w:t>
      </w:r>
      <w:r w:rsidRPr="008033DC">
        <w:rPr>
          <w:rFonts w:ascii="Times" w:hAnsi="Times" w:hint="eastAsia"/>
          <w:szCs w:val="21"/>
        </w:rPr>
        <w:t>3</w:t>
      </w:r>
      <w:r w:rsidRPr="008033DC">
        <w:rPr>
          <w:rFonts w:ascii="Times" w:hAnsi="Times" w:hint="eastAsia"/>
          <w:szCs w:val="21"/>
        </w:rPr>
        <w:t>屆中国科技期刊青年编辑学术研讨会论文集</w:t>
      </w:r>
      <w:r w:rsidRPr="008033DC">
        <w:rPr>
          <w:rFonts w:ascii="Times" w:hAnsi="Times" w:hint="eastAsia"/>
          <w:szCs w:val="21"/>
        </w:rPr>
        <w:t>.</w:t>
      </w:r>
      <w:r w:rsidRPr="008033DC">
        <w:rPr>
          <w:rFonts w:ascii="Times" w:hAnsi="Times" w:hint="eastAsia"/>
          <w:szCs w:val="21"/>
        </w:rPr>
        <w:t>北京</w:t>
      </w:r>
      <w:r w:rsidRPr="008033DC">
        <w:rPr>
          <w:rFonts w:ascii="Times" w:hAnsi="Times"/>
          <w:szCs w:val="21"/>
        </w:rPr>
        <w:t>:</w:t>
      </w:r>
      <w:r w:rsidRPr="008033DC">
        <w:rPr>
          <w:rFonts w:ascii="Times" w:hAnsi="Times" w:hint="eastAsia"/>
          <w:szCs w:val="21"/>
        </w:rPr>
        <w:t>中国科学技术期刊编辑学会青年工作委员会</w:t>
      </w:r>
      <w:r w:rsidRPr="008033DC">
        <w:rPr>
          <w:rFonts w:ascii="Times" w:hAnsi="Times" w:hint="eastAsia"/>
          <w:szCs w:val="21"/>
        </w:rPr>
        <w:t>,2003</w:t>
      </w:r>
      <w:r w:rsidRPr="008033DC">
        <w:rPr>
          <w:rFonts w:ascii="Times" w:hAnsi="Times"/>
          <w:szCs w:val="21"/>
        </w:rPr>
        <w:t>:</w:t>
      </w:r>
      <w:r w:rsidRPr="008033DC">
        <w:rPr>
          <w:rFonts w:ascii="Times" w:hAnsi="Times" w:hint="eastAsia"/>
          <w:szCs w:val="21"/>
        </w:rPr>
        <w:t>86-88.</w:t>
      </w:r>
    </w:p>
    <w:p w:rsidR="003934B7" w:rsidRPr="008033DC" w:rsidRDefault="003934B7" w:rsidP="003934B7">
      <w:pPr>
        <w:tabs>
          <w:tab w:val="num" w:pos="720"/>
        </w:tabs>
        <w:spacing w:line="400" w:lineRule="exact"/>
        <w:ind w:firstLine="480"/>
        <w:rPr>
          <w:rFonts w:ascii="Times" w:hAnsi="Times"/>
          <w:szCs w:val="21"/>
        </w:rPr>
      </w:pPr>
      <w:r w:rsidRPr="008033DC">
        <w:rPr>
          <w:rFonts w:ascii="Times" w:hAnsi="Times" w:hint="eastAsia"/>
          <w:szCs w:val="21"/>
        </w:rPr>
        <w:t>（</w:t>
      </w:r>
      <w:r w:rsidRPr="008033DC">
        <w:rPr>
          <w:rFonts w:ascii="Times" w:hAnsi="Times" w:hint="eastAsia"/>
          <w:szCs w:val="21"/>
        </w:rPr>
        <w:t>3</w:t>
      </w:r>
      <w:r w:rsidRPr="008033DC">
        <w:rPr>
          <w:rFonts w:ascii="Times" w:hAnsi="Times" w:hint="eastAsia"/>
          <w:szCs w:val="21"/>
        </w:rPr>
        <w:t>）期刊、报纸中的析出文献</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宋体" w:hAnsi="宋体" w:hint="eastAsia"/>
          <w:szCs w:val="21"/>
        </w:rPr>
        <w:t>[序号]</w:t>
      </w:r>
      <w:r w:rsidRPr="008033DC">
        <w:rPr>
          <w:rFonts w:ascii="Times" w:hAnsi="Times" w:hint="eastAsia"/>
          <w:szCs w:val="21"/>
        </w:rPr>
        <w:t>析出文献主要责任者</w:t>
      </w:r>
      <w:r w:rsidRPr="008033DC">
        <w:rPr>
          <w:rFonts w:ascii="Times" w:hAnsi="Times" w:hint="eastAsia"/>
          <w:szCs w:val="21"/>
        </w:rPr>
        <w:t>.</w:t>
      </w:r>
      <w:r w:rsidRPr="008033DC">
        <w:rPr>
          <w:rFonts w:ascii="Times" w:hAnsi="Times" w:hint="eastAsia"/>
          <w:szCs w:val="21"/>
        </w:rPr>
        <w:t>析出文献题名</w:t>
      </w:r>
      <w:r w:rsidRPr="008033DC">
        <w:rPr>
          <w:rFonts w:ascii="Times" w:hAnsi="Times" w:hint="eastAsia"/>
          <w:szCs w:val="21"/>
        </w:rPr>
        <w:t>[</w:t>
      </w:r>
      <w:r w:rsidRPr="008033DC">
        <w:rPr>
          <w:rFonts w:ascii="Times" w:hAnsi="Times" w:hint="eastAsia"/>
          <w:szCs w:val="21"/>
        </w:rPr>
        <w:t>文献型标志</w:t>
      </w:r>
      <w:r w:rsidRPr="008033DC">
        <w:rPr>
          <w:rFonts w:ascii="Times" w:hAnsi="Times" w:hint="eastAsia"/>
          <w:szCs w:val="21"/>
        </w:rPr>
        <w:t>].</w:t>
      </w:r>
      <w:r w:rsidRPr="008033DC">
        <w:rPr>
          <w:rFonts w:ascii="Times" w:hAnsi="Times" w:hint="eastAsia"/>
          <w:szCs w:val="21"/>
        </w:rPr>
        <w:t>连续出版物题名</w:t>
      </w:r>
      <w:r w:rsidRPr="008033DC">
        <w:rPr>
          <w:rFonts w:ascii="Times" w:hAnsi="Times" w:hint="eastAsia"/>
          <w:szCs w:val="21"/>
        </w:rPr>
        <w:t>:</w:t>
      </w:r>
      <w:r w:rsidRPr="008033DC">
        <w:rPr>
          <w:rFonts w:ascii="Times" w:hAnsi="Times" w:hint="eastAsia"/>
          <w:szCs w:val="21"/>
        </w:rPr>
        <w:t>其他题名信息</w:t>
      </w:r>
      <w:r w:rsidRPr="008033DC">
        <w:rPr>
          <w:rFonts w:ascii="Times" w:hAnsi="Times" w:hint="eastAsia"/>
          <w:szCs w:val="21"/>
        </w:rPr>
        <w:t>,</w:t>
      </w:r>
      <w:r w:rsidRPr="008033DC">
        <w:rPr>
          <w:rFonts w:ascii="Times" w:hAnsi="Times" w:hint="eastAsia"/>
          <w:szCs w:val="21"/>
        </w:rPr>
        <w:t>年</w:t>
      </w:r>
      <w:r w:rsidRPr="008033DC">
        <w:rPr>
          <w:rFonts w:ascii="Times" w:hAnsi="Times" w:hint="eastAsia"/>
          <w:szCs w:val="21"/>
        </w:rPr>
        <w:t>,</w:t>
      </w:r>
      <w:r w:rsidRPr="008033DC">
        <w:rPr>
          <w:rFonts w:ascii="Times" w:hAnsi="Times" w:hint="eastAsia"/>
          <w:szCs w:val="21"/>
        </w:rPr>
        <w:t>卷</w:t>
      </w:r>
      <w:r w:rsidRPr="008033DC">
        <w:rPr>
          <w:rFonts w:ascii="Times" w:hAnsi="Times" w:hint="eastAsia"/>
          <w:szCs w:val="21"/>
        </w:rPr>
        <w:t>(</w:t>
      </w:r>
      <w:r w:rsidRPr="008033DC">
        <w:rPr>
          <w:rFonts w:ascii="Times" w:hAnsi="Times" w:hint="eastAsia"/>
          <w:szCs w:val="21"/>
        </w:rPr>
        <w:t>期</w:t>
      </w:r>
      <w:r w:rsidRPr="008033DC">
        <w:rPr>
          <w:rFonts w:ascii="Times" w:hAnsi="Times" w:hint="eastAsia"/>
          <w:szCs w:val="21"/>
        </w:rPr>
        <w:t>):</w:t>
      </w:r>
      <w:r w:rsidRPr="008033DC">
        <w:rPr>
          <w:rFonts w:ascii="Times" w:hAnsi="Times" w:hint="eastAsia"/>
          <w:szCs w:val="21"/>
        </w:rPr>
        <w:t>页码</w:t>
      </w:r>
      <w:r w:rsidRPr="008033DC">
        <w:rPr>
          <w:rFonts w:ascii="Times" w:hAnsi="Times" w:hint="eastAsia"/>
          <w:szCs w:val="21"/>
        </w:rPr>
        <w:t>[</w:t>
      </w:r>
      <w:r w:rsidRPr="008033DC">
        <w:rPr>
          <w:rFonts w:ascii="Times" w:hAnsi="Times" w:hint="eastAsia"/>
          <w:szCs w:val="21"/>
        </w:rPr>
        <w:t>引用日期</w:t>
      </w:r>
      <w:r w:rsidRPr="008033DC">
        <w:rPr>
          <w:rFonts w:ascii="Times" w:hAnsi="Times" w:hint="eastAsia"/>
          <w:szCs w:val="21"/>
        </w:rPr>
        <w:t>].</w:t>
      </w:r>
      <w:r w:rsidRPr="008033DC">
        <w:rPr>
          <w:rFonts w:ascii="Times" w:hAnsi="Times" w:hint="eastAsia"/>
          <w:szCs w:val="21"/>
        </w:rPr>
        <w:t>获取和访问路径</w:t>
      </w:r>
      <w:r w:rsidRPr="008033DC">
        <w:rPr>
          <w:rFonts w:ascii="Times" w:hAnsi="Times" w:hint="eastAsia"/>
          <w:szCs w:val="21"/>
        </w:rPr>
        <w:t>.</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Times" w:hAnsi="Times" w:hint="eastAsia"/>
          <w:szCs w:val="21"/>
        </w:rPr>
        <w:lastRenderedPageBreak/>
        <w:t>示例：</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Times" w:hAnsi="Times"/>
          <w:szCs w:val="21"/>
        </w:rPr>
        <w:t>[1]</w:t>
      </w:r>
      <w:r w:rsidRPr="008033DC">
        <w:rPr>
          <w:rFonts w:ascii="Times" w:hAnsi="Times"/>
          <w:szCs w:val="21"/>
        </w:rPr>
        <w:t>张旭</w:t>
      </w:r>
      <w:r w:rsidRPr="008033DC">
        <w:rPr>
          <w:rFonts w:ascii="Times" w:hAnsi="Times"/>
          <w:szCs w:val="21"/>
        </w:rPr>
        <w:t>,</w:t>
      </w:r>
      <w:r w:rsidRPr="008033DC">
        <w:rPr>
          <w:rFonts w:ascii="Times" w:hAnsi="Times"/>
          <w:szCs w:val="21"/>
        </w:rPr>
        <w:t>张通和</w:t>
      </w:r>
      <w:r w:rsidRPr="008033DC">
        <w:rPr>
          <w:rFonts w:ascii="Times" w:hAnsi="Times"/>
          <w:szCs w:val="21"/>
        </w:rPr>
        <w:t>,</w:t>
      </w:r>
      <w:r w:rsidRPr="008033DC">
        <w:rPr>
          <w:rFonts w:ascii="Times" w:hAnsi="Times"/>
          <w:szCs w:val="21"/>
        </w:rPr>
        <w:t>易钟珍</w:t>
      </w:r>
      <w:r w:rsidRPr="008033DC">
        <w:rPr>
          <w:rFonts w:ascii="Times" w:hAnsi="Times"/>
          <w:szCs w:val="21"/>
        </w:rPr>
        <w:t>,</w:t>
      </w:r>
      <w:r w:rsidRPr="008033DC">
        <w:rPr>
          <w:rFonts w:ascii="Times" w:hAnsi="Times"/>
          <w:szCs w:val="21"/>
        </w:rPr>
        <w:t>等</w:t>
      </w:r>
      <w:r w:rsidRPr="008033DC">
        <w:rPr>
          <w:rFonts w:ascii="Times" w:hAnsi="Times"/>
          <w:szCs w:val="21"/>
        </w:rPr>
        <w:t>.</w:t>
      </w:r>
      <w:r w:rsidRPr="008033DC">
        <w:rPr>
          <w:rFonts w:ascii="Times" w:hAnsi="Times"/>
          <w:szCs w:val="21"/>
        </w:rPr>
        <w:t>采用磁过滤</w:t>
      </w:r>
      <w:r w:rsidRPr="008033DC">
        <w:rPr>
          <w:rFonts w:ascii="Times" w:hAnsi="Times"/>
          <w:szCs w:val="21"/>
        </w:rPr>
        <w:t>MEVVA</w:t>
      </w:r>
      <w:r w:rsidRPr="008033DC">
        <w:rPr>
          <w:rFonts w:ascii="Times" w:hAnsi="Times"/>
          <w:szCs w:val="21"/>
        </w:rPr>
        <w:t>源制类金刚石膜的研究</w:t>
      </w:r>
      <w:r w:rsidRPr="008033DC">
        <w:rPr>
          <w:rFonts w:ascii="Times" w:hAnsi="Times"/>
          <w:szCs w:val="21"/>
        </w:rPr>
        <w:t xml:space="preserve">[J]. </w:t>
      </w:r>
      <w:r w:rsidRPr="008033DC">
        <w:rPr>
          <w:rFonts w:ascii="Times" w:hAnsi="Times"/>
          <w:szCs w:val="21"/>
        </w:rPr>
        <w:t>北京师范大学学报</w:t>
      </w:r>
      <w:r w:rsidRPr="008033DC">
        <w:rPr>
          <w:rFonts w:ascii="Times" w:hAnsi="Times"/>
          <w:szCs w:val="21"/>
        </w:rPr>
        <w:t>:</w:t>
      </w:r>
      <w:r w:rsidRPr="008033DC">
        <w:rPr>
          <w:rFonts w:ascii="Times" w:hAnsi="Times"/>
          <w:szCs w:val="21"/>
        </w:rPr>
        <w:t>自然科学版</w:t>
      </w:r>
      <w:r>
        <w:rPr>
          <w:rFonts w:ascii="Times" w:hAnsi="Times" w:hint="eastAsia"/>
          <w:szCs w:val="21"/>
        </w:rPr>
        <w:t>,</w:t>
      </w:r>
      <w:r w:rsidRPr="008033DC">
        <w:rPr>
          <w:rFonts w:ascii="Times" w:hAnsi="Times"/>
          <w:szCs w:val="21"/>
        </w:rPr>
        <w:t>2002</w:t>
      </w:r>
      <w:r>
        <w:rPr>
          <w:rFonts w:ascii="Times" w:hAnsi="Times" w:hint="eastAsia"/>
          <w:szCs w:val="21"/>
        </w:rPr>
        <w:t>,</w:t>
      </w:r>
      <w:r w:rsidRPr="008033DC">
        <w:rPr>
          <w:rFonts w:ascii="Times" w:hAnsi="Times"/>
          <w:szCs w:val="21"/>
        </w:rPr>
        <w:t>38(4):478-481.</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Times" w:hAnsi="Times"/>
          <w:szCs w:val="21"/>
        </w:rPr>
        <w:t>[2]</w:t>
      </w:r>
      <w:r w:rsidRPr="008033DC">
        <w:rPr>
          <w:rFonts w:ascii="Times" w:hAnsi="Times"/>
          <w:szCs w:val="21"/>
        </w:rPr>
        <w:t>周桂莲</w:t>
      </w:r>
      <w:r w:rsidRPr="008033DC">
        <w:rPr>
          <w:rFonts w:ascii="Times" w:hAnsi="Times"/>
          <w:szCs w:val="21"/>
        </w:rPr>
        <w:t>,</w:t>
      </w:r>
      <w:r w:rsidRPr="008033DC">
        <w:rPr>
          <w:rFonts w:ascii="Times" w:hAnsi="Times"/>
          <w:szCs w:val="21"/>
        </w:rPr>
        <w:t>许育彬</w:t>
      </w:r>
      <w:r w:rsidRPr="008033DC">
        <w:rPr>
          <w:rFonts w:ascii="Times" w:hAnsi="Times"/>
          <w:szCs w:val="21"/>
        </w:rPr>
        <w:t>,</w:t>
      </w:r>
      <w:r w:rsidRPr="008033DC">
        <w:rPr>
          <w:rFonts w:ascii="Times" w:hAnsi="Times"/>
          <w:szCs w:val="21"/>
        </w:rPr>
        <w:t>杨智全</w:t>
      </w:r>
      <w:r w:rsidRPr="008033DC">
        <w:rPr>
          <w:rFonts w:ascii="Times" w:hAnsi="Times"/>
          <w:szCs w:val="21"/>
        </w:rPr>
        <w:t>,</w:t>
      </w:r>
      <w:r w:rsidRPr="008033DC">
        <w:rPr>
          <w:rFonts w:ascii="Times" w:hAnsi="Times"/>
          <w:szCs w:val="21"/>
        </w:rPr>
        <w:t>等</w:t>
      </w:r>
      <w:r w:rsidRPr="008033DC">
        <w:rPr>
          <w:rFonts w:ascii="Times" w:hAnsi="Times"/>
          <w:szCs w:val="21"/>
        </w:rPr>
        <w:t>.</w:t>
      </w:r>
      <w:r w:rsidRPr="008033DC">
        <w:rPr>
          <w:rFonts w:ascii="Times" w:hAnsi="Times"/>
          <w:szCs w:val="21"/>
        </w:rPr>
        <w:t>认清市场形势化解</w:t>
      </w:r>
      <w:r w:rsidRPr="008033DC">
        <w:rPr>
          <w:rFonts w:ascii="Times" w:hAnsi="Times"/>
          <w:szCs w:val="21"/>
        </w:rPr>
        <w:t>“</w:t>
      </w:r>
      <w:r w:rsidRPr="008033DC">
        <w:rPr>
          <w:rFonts w:ascii="Times" w:hAnsi="Times"/>
          <w:szCs w:val="21"/>
        </w:rPr>
        <w:t>学报情结</w:t>
      </w:r>
      <w:r w:rsidRPr="008033DC">
        <w:rPr>
          <w:rFonts w:ascii="Times" w:hAnsi="Times"/>
          <w:szCs w:val="21"/>
        </w:rPr>
        <w:t>”</w:t>
      </w:r>
      <w:r w:rsidRPr="008033DC">
        <w:rPr>
          <w:rFonts w:ascii="Times" w:hAnsi="Times"/>
          <w:szCs w:val="21"/>
        </w:rPr>
        <w:t>：我国农业学报的现状与发展趋势分析</w:t>
      </w:r>
      <w:r w:rsidRPr="008033DC">
        <w:rPr>
          <w:rFonts w:ascii="Times" w:hAnsi="Times"/>
          <w:szCs w:val="21"/>
        </w:rPr>
        <w:t>[J].</w:t>
      </w:r>
      <w:r w:rsidRPr="008033DC">
        <w:rPr>
          <w:rFonts w:ascii="Times" w:hAnsi="Times"/>
          <w:szCs w:val="21"/>
        </w:rPr>
        <w:t>编辑学报</w:t>
      </w:r>
      <w:r w:rsidRPr="008033DC">
        <w:rPr>
          <w:rFonts w:ascii="Times" w:hAnsi="Times"/>
          <w:szCs w:val="21"/>
        </w:rPr>
        <w:t>,2005,17(3):209-211.</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Times" w:hAnsi="Times"/>
          <w:szCs w:val="21"/>
        </w:rPr>
        <w:t>[3]</w:t>
      </w:r>
      <w:r w:rsidRPr="008033DC">
        <w:rPr>
          <w:rFonts w:ascii="Times" w:hAnsi="Times"/>
          <w:szCs w:val="21"/>
        </w:rPr>
        <w:t>傅刚</w:t>
      </w:r>
      <w:r w:rsidRPr="008033DC">
        <w:rPr>
          <w:rFonts w:ascii="Times" w:hAnsi="Times"/>
          <w:szCs w:val="21"/>
        </w:rPr>
        <w:t>,</w:t>
      </w:r>
      <w:r w:rsidRPr="008033DC">
        <w:rPr>
          <w:rFonts w:ascii="Times" w:hAnsi="Times"/>
          <w:szCs w:val="21"/>
        </w:rPr>
        <w:t>赵承</w:t>
      </w:r>
      <w:r w:rsidRPr="008033DC">
        <w:rPr>
          <w:rFonts w:ascii="Times" w:hAnsi="Times"/>
          <w:szCs w:val="21"/>
        </w:rPr>
        <w:t>,</w:t>
      </w:r>
      <w:r w:rsidRPr="008033DC">
        <w:rPr>
          <w:rFonts w:ascii="Times" w:hAnsi="Times"/>
          <w:szCs w:val="21"/>
        </w:rPr>
        <w:t>李佳路</w:t>
      </w:r>
      <w:r w:rsidRPr="008033DC">
        <w:rPr>
          <w:rFonts w:ascii="Times" w:hAnsi="Times"/>
          <w:szCs w:val="21"/>
        </w:rPr>
        <w:t>.</w:t>
      </w:r>
      <w:r w:rsidRPr="008033DC">
        <w:rPr>
          <w:rFonts w:ascii="Times" w:hAnsi="Times"/>
          <w:szCs w:val="21"/>
        </w:rPr>
        <w:t>大风沙过后的思考</w:t>
      </w:r>
      <w:r w:rsidRPr="008033DC">
        <w:rPr>
          <w:rFonts w:ascii="Times" w:hAnsi="Times"/>
          <w:szCs w:val="21"/>
        </w:rPr>
        <w:t>[N/OL].</w:t>
      </w:r>
      <w:r w:rsidRPr="008033DC">
        <w:rPr>
          <w:rFonts w:ascii="Times" w:hAnsi="Times"/>
          <w:szCs w:val="21"/>
        </w:rPr>
        <w:t>北京青年报，</w:t>
      </w:r>
      <w:r w:rsidRPr="008033DC">
        <w:rPr>
          <w:rFonts w:ascii="Times" w:hAnsi="Times"/>
          <w:szCs w:val="21"/>
        </w:rPr>
        <w:t>2000-04-12(14)[2002-03-06].http:</w:t>
      </w:r>
      <w:r w:rsidRPr="008033DC">
        <w:rPr>
          <w:rFonts w:ascii="Yuanti SC Light" w:hAnsi="Yuanti SC Light" w:cs="Yuanti SC Light"/>
          <w:szCs w:val="21"/>
        </w:rPr>
        <w:t>∥</w:t>
      </w:r>
      <w:r w:rsidRPr="008033DC">
        <w:rPr>
          <w:rFonts w:ascii="Times" w:hAnsi="Times"/>
          <w:szCs w:val="21"/>
        </w:rPr>
        <w:t>www.bjyouth.com.cn/Bqb/20000412/</w:t>
      </w:r>
    </w:p>
    <w:p w:rsidR="003934B7" w:rsidRPr="008033DC" w:rsidRDefault="003934B7" w:rsidP="003934B7">
      <w:pPr>
        <w:tabs>
          <w:tab w:val="num" w:pos="720"/>
        </w:tabs>
        <w:spacing w:line="400" w:lineRule="exact"/>
        <w:ind w:firstLine="480"/>
        <w:rPr>
          <w:rFonts w:ascii="Times" w:hAnsi="Times"/>
          <w:szCs w:val="21"/>
        </w:rPr>
      </w:pPr>
      <w:r w:rsidRPr="008033DC">
        <w:rPr>
          <w:rFonts w:ascii="Times" w:hAnsi="Times" w:hint="eastAsia"/>
          <w:szCs w:val="21"/>
        </w:rPr>
        <w:t>（</w:t>
      </w:r>
      <w:r w:rsidRPr="008033DC">
        <w:rPr>
          <w:rFonts w:ascii="Times" w:hAnsi="Times" w:hint="eastAsia"/>
          <w:szCs w:val="21"/>
        </w:rPr>
        <w:t>4</w:t>
      </w:r>
      <w:r w:rsidRPr="008033DC">
        <w:rPr>
          <w:rFonts w:ascii="Times" w:hAnsi="Times" w:hint="eastAsia"/>
          <w:szCs w:val="21"/>
        </w:rPr>
        <w:t>）专利文献</w:t>
      </w:r>
    </w:p>
    <w:p w:rsidR="003934B7" w:rsidRPr="008033DC" w:rsidRDefault="003934B7" w:rsidP="003934B7">
      <w:pPr>
        <w:tabs>
          <w:tab w:val="num" w:pos="720"/>
        </w:tabs>
        <w:spacing w:line="400" w:lineRule="exact"/>
        <w:ind w:firstLine="480"/>
        <w:jc w:val="left"/>
        <w:rPr>
          <w:rFonts w:ascii="Times" w:hAnsi="Times"/>
          <w:szCs w:val="21"/>
        </w:rPr>
      </w:pPr>
      <w:r w:rsidRPr="008033DC">
        <w:rPr>
          <w:rFonts w:ascii="宋体" w:hAnsi="宋体" w:hint="eastAsia"/>
          <w:szCs w:val="21"/>
        </w:rPr>
        <w:t xml:space="preserve"> [序号]</w:t>
      </w:r>
      <w:r w:rsidRPr="008033DC">
        <w:rPr>
          <w:rFonts w:ascii="Times" w:hAnsi="Times" w:hint="eastAsia"/>
          <w:szCs w:val="21"/>
        </w:rPr>
        <w:t>专利申请者或所有者</w:t>
      </w:r>
      <w:r w:rsidRPr="008033DC">
        <w:rPr>
          <w:rFonts w:ascii="Times" w:hAnsi="Times" w:hint="eastAsia"/>
          <w:szCs w:val="21"/>
        </w:rPr>
        <w:t>.</w:t>
      </w:r>
      <w:r w:rsidRPr="008033DC">
        <w:rPr>
          <w:rFonts w:ascii="Times" w:hAnsi="Times" w:hint="eastAsia"/>
          <w:szCs w:val="21"/>
        </w:rPr>
        <w:t>专利题名</w:t>
      </w:r>
      <w:r w:rsidRPr="008033DC">
        <w:rPr>
          <w:rFonts w:ascii="Times" w:hAnsi="Times" w:hint="eastAsia"/>
          <w:szCs w:val="21"/>
        </w:rPr>
        <w:t>:</w:t>
      </w:r>
      <w:r w:rsidRPr="008033DC">
        <w:rPr>
          <w:rFonts w:ascii="Times" w:hAnsi="Times" w:hint="eastAsia"/>
          <w:szCs w:val="21"/>
        </w:rPr>
        <w:t>专利国别</w:t>
      </w:r>
      <w:r w:rsidRPr="008033DC">
        <w:rPr>
          <w:rFonts w:ascii="Times" w:hAnsi="Times" w:hint="eastAsia"/>
          <w:szCs w:val="21"/>
        </w:rPr>
        <w:t>,</w:t>
      </w:r>
      <w:r w:rsidRPr="008033DC">
        <w:rPr>
          <w:rFonts w:ascii="Times" w:hAnsi="Times" w:hint="eastAsia"/>
          <w:szCs w:val="21"/>
        </w:rPr>
        <w:t>专利号</w:t>
      </w:r>
      <w:r w:rsidRPr="008033DC">
        <w:rPr>
          <w:rFonts w:ascii="Times" w:hAnsi="Times" w:hint="eastAsia"/>
          <w:szCs w:val="21"/>
        </w:rPr>
        <w:t>[</w:t>
      </w:r>
      <w:r w:rsidRPr="008033DC">
        <w:rPr>
          <w:rFonts w:ascii="Times" w:hAnsi="Times" w:hint="eastAsia"/>
          <w:szCs w:val="21"/>
        </w:rPr>
        <w:t>文献类型标志</w:t>
      </w:r>
      <w:r w:rsidRPr="008033DC">
        <w:rPr>
          <w:rFonts w:ascii="Times" w:hAnsi="Times" w:hint="eastAsia"/>
          <w:szCs w:val="21"/>
        </w:rPr>
        <w:t>].</w:t>
      </w:r>
      <w:r w:rsidRPr="008033DC">
        <w:rPr>
          <w:rFonts w:ascii="Times" w:hAnsi="Times" w:hint="eastAsia"/>
          <w:szCs w:val="21"/>
        </w:rPr>
        <w:t>公告日期或公开日期</w:t>
      </w:r>
      <w:r w:rsidRPr="008033DC">
        <w:rPr>
          <w:rFonts w:ascii="Times" w:hAnsi="Times" w:hint="eastAsia"/>
          <w:szCs w:val="21"/>
        </w:rPr>
        <w:t>[</w:t>
      </w:r>
      <w:r w:rsidRPr="008033DC">
        <w:rPr>
          <w:rFonts w:ascii="Times" w:hAnsi="Times" w:hint="eastAsia"/>
          <w:szCs w:val="21"/>
        </w:rPr>
        <w:t>引用日期</w:t>
      </w:r>
      <w:r w:rsidRPr="008033DC">
        <w:rPr>
          <w:rFonts w:ascii="Times" w:hAnsi="Times" w:hint="eastAsia"/>
          <w:szCs w:val="21"/>
        </w:rPr>
        <w:t>].</w:t>
      </w:r>
      <w:r w:rsidRPr="008033DC">
        <w:rPr>
          <w:rFonts w:ascii="Times" w:hAnsi="Times" w:hint="eastAsia"/>
          <w:szCs w:val="21"/>
        </w:rPr>
        <w:t>获取和访问路径</w:t>
      </w:r>
      <w:r w:rsidRPr="008033DC">
        <w:rPr>
          <w:rFonts w:ascii="Times" w:hAnsi="Times" w:hint="eastAsia"/>
          <w:szCs w:val="21"/>
        </w:rPr>
        <w:t>.</w:t>
      </w:r>
    </w:p>
    <w:p w:rsidR="003934B7" w:rsidRPr="008033DC" w:rsidRDefault="003934B7" w:rsidP="003934B7">
      <w:pPr>
        <w:spacing w:line="380" w:lineRule="exact"/>
        <w:ind w:firstLine="480"/>
        <w:rPr>
          <w:rFonts w:ascii="宋体" w:hAnsi="宋体"/>
          <w:szCs w:val="21"/>
        </w:rPr>
      </w:pPr>
      <w:r w:rsidRPr="008033DC">
        <w:rPr>
          <w:rFonts w:ascii="宋体" w:hAnsi="宋体" w:hint="eastAsia"/>
          <w:szCs w:val="21"/>
        </w:rPr>
        <w:t>示例：</w:t>
      </w:r>
    </w:p>
    <w:p w:rsidR="003934B7" w:rsidRPr="008033DC" w:rsidRDefault="003934B7" w:rsidP="003934B7">
      <w:pPr>
        <w:spacing w:line="380" w:lineRule="exact"/>
        <w:ind w:firstLine="480"/>
        <w:rPr>
          <w:rFonts w:ascii="宋体" w:hAnsi="宋体"/>
          <w:szCs w:val="21"/>
        </w:rPr>
      </w:pPr>
      <w:r w:rsidRPr="008033DC">
        <w:rPr>
          <w:rFonts w:ascii="Times" w:hAnsi="Times"/>
          <w:szCs w:val="21"/>
        </w:rPr>
        <w:t>[1]</w:t>
      </w:r>
      <w:r w:rsidRPr="008033DC">
        <w:rPr>
          <w:rFonts w:ascii="Times" w:hAnsi="Times" w:hint="eastAsia"/>
          <w:szCs w:val="21"/>
        </w:rPr>
        <w:t>西安电子科技大学</w:t>
      </w:r>
      <w:r w:rsidRPr="008033DC">
        <w:rPr>
          <w:rFonts w:ascii="Times" w:hAnsi="Times" w:hint="eastAsia"/>
          <w:szCs w:val="21"/>
        </w:rPr>
        <w:t>.</w:t>
      </w:r>
      <w:r w:rsidRPr="008033DC">
        <w:rPr>
          <w:rFonts w:ascii="Times" w:hAnsi="Times" w:hint="eastAsia"/>
          <w:szCs w:val="21"/>
        </w:rPr>
        <w:t>光折变自适应光外差探测方法：中国，</w:t>
      </w:r>
      <w:r w:rsidRPr="008033DC">
        <w:rPr>
          <w:rFonts w:ascii="Times" w:hAnsi="Times" w:hint="eastAsia"/>
          <w:szCs w:val="21"/>
        </w:rPr>
        <w:t>01128777.2[P/OL].2002-03-06[2002-05-28].http://211.152.9.47/sipoasp/zljs/</w:t>
      </w:r>
    </w:p>
    <w:p w:rsidR="003934B7" w:rsidRPr="008033DC" w:rsidRDefault="003934B7" w:rsidP="003934B7">
      <w:pPr>
        <w:tabs>
          <w:tab w:val="num" w:pos="720"/>
        </w:tabs>
        <w:spacing w:line="400" w:lineRule="exact"/>
        <w:ind w:firstLine="480"/>
        <w:rPr>
          <w:rFonts w:ascii="Times" w:hAnsi="Times"/>
          <w:szCs w:val="21"/>
        </w:rPr>
      </w:pPr>
      <w:bookmarkStart w:id="0" w:name="OLE_LINK9"/>
      <w:bookmarkStart w:id="1" w:name="OLE_LINK10"/>
      <w:r w:rsidRPr="008033DC">
        <w:rPr>
          <w:rFonts w:ascii="Times" w:hAnsi="Times" w:hint="eastAsia"/>
          <w:szCs w:val="21"/>
        </w:rPr>
        <w:t>（</w:t>
      </w:r>
      <w:r w:rsidRPr="008033DC">
        <w:rPr>
          <w:rFonts w:ascii="Times" w:hAnsi="Times" w:hint="eastAsia"/>
          <w:szCs w:val="21"/>
        </w:rPr>
        <w:t>5</w:t>
      </w:r>
      <w:r w:rsidRPr="008033DC">
        <w:rPr>
          <w:rFonts w:ascii="Times" w:hAnsi="Times" w:hint="eastAsia"/>
          <w:szCs w:val="21"/>
        </w:rPr>
        <w:t>）电子文献</w:t>
      </w:r>
    </w:p>
    <w:p w:rsidR="003934B7" w:rsidRPr="008033DC" w:rsidRDefault="003934B7" w:rsidP="003934B7">
      <w:pPr>
        <w:spacing w:line="380" w:lineRule="exact"/>
        <w:ind w:firstLine="480"/>
        <w:rPr>
          <w:rFonts w:ascii="宋体" w:hAnsi="宋体"/>
          <w:szCs w:val="21"/>
        </w:rPr>
      </w:pPr>
      <w:r w:rsidRPr="008033DC">
        <w:rPr>
          <w:rFonts w:ascii="宋体" w:hAnsi="宋体" w:hint="eastAsia"/>
          <w:szCs w:val="21"/>
        </w:rPr>
        <w:t>凡属电子图书和电子图书、电子报刊等中的析出文献的著录格式,分别按（1）-（4）中的有关规则处理。除此而外的电子文献的著录格式如下：</w:t>
      </w:r>
    </w:p>
    <w:p w:rsidR="003934B7" w:rsidRPr="008033DC" w:rsidRDefault="003934B7" w:rsidP="003934B7">
      <w:pPr>
        <w:spacing w:line="380" w:lineRule="exact"/>
        <w:ind w:firstLine="480"/>
        <w:rPr>
          <w:rFonts w:ascii="宋体" w:hAnsi="宋体"/>
          <w:szCs w:val="21"/>
        </w:rPr>
      </w:pPr>
      <w:r w:rsidRPr="008033DC">
        <w:rPr>
          <w:rFonts w:ascii="宋体" w:hAnsi="宋体" w:hint="eastAsia"/>
          <w:szCs w:val="21"/>
        </w:rPr>
        <w:t>[序号]主要责任者.题名:其他题名信息[文献类型标志/文献载体标志].出版地:出版者,出版年(更新或修改日期)[引用日期].获取和访问路径.</w:t>
      </w:r>
    </w:p>
    <w:p w:rsidR="003934B7" w:rsidRPr="008033DC" w:rsidRDefault="003934B7" w:rsidP="003934B7">
      <w:pPr>
        <w:spacing w:line="380" w:lineRule="exact"/>
        <w:ind w:firstLine="480"/>
        <w:rPr>
          <w:rFonts w:ascii="宋体" w:hAnsi="宋体"/>
          <w:szCs w:val="21"/>
        </w:rPr>
      </w:pPr>
      <w:r w:rsidRPr="008033DC">
        <w:rPr>
          <w:rFonts w:ascii="宋体" w:hAnsi="宋体" w:hint="eastAsia"/>
          <w:szCs w:val="21"/>
        </w:rPr>
        <w:t>示例：</w:t>
      </w:r>
    </w:p>
    <w:p w:rsidR="003934B7" w:rsidRPr="008033DC" w:rsidRDefault="003934B7" w:rsidP="003934B7">
      <w:pPr>
        <w:spacing w:line="380" w:lineRule="exact"/>
        <w:ind w:firstLine="480"/>
        <w:rPr>
          <w:rFonts w:ascii="Times" w:hAnsi="Times"/>
          <w:szCs w:val="21"/>
        </w:rPr>
      </w:pPr>
      <w:r w:rsidRPr="008033DC">
        <w:rPr>
          <w:rFonts w:ascii="Times" w:hAnsi="Times"/>
          <w:szCs w:val="21"/>
        </w:rPr>
        <w:t>[1]</w:t>
      </w:r>
      <w:r w:rsidRPr="008033DC">
        <w:rPr>
          <w:rFonts w:ascii="Times" w:hAnsi="Times" w:hint="eastAsia"/>
          <w:szCs w:val="21"/>
        </w:rPr>
        <w:t>萧钰</w:t>
      </w:r>
      <w:r w:rsidRPr="008033DC">
        <w:rPr>
          <w:rFonts w:ascii="Times" w:hAnsi="Times" w:hint="eastAsia"/>
          <w:szCs w:val="21"/>
        </w:rPr>
        <w:t>.</w:t>
      </w:r>
      <w:r w:rsidRPr="008033DC">
        <w:rPr>
          <w:rFonts w:ascii="Times" w:hAnsi="Times" w:hint="eastAsia"/>
          <w:szCs w:val="21"/>
        </w:rPr>
        <w:t>出版业信息化迈入快车道</w:t>
      </w:r>
      <w:r w:rsidRPr="008033DC">
        <w:rPr>
          <w:rFonts w:ascii="Times" w:hAnsi="Times" w:hint="eastAsia"/>
          <w:szCs w:val="21"/>
        </w:rPr>
        <w:t>[EB/OL].(2001-12-19)[2002-04-15].http:</w:t>
      </w:r>
      <w:r w:rsidRPr="008033DC">
        <w:rPr>
          <w:rFonts w:ascii="Times" w:hAnsi="Times" w:hint="eastAsia"/>
          <w:szCs w:val="21"/>
        </w:rPr>
        <w:t>∥</w:t>
      </w:r>
      <w:r w:rsidRPr="008033DC">
        <w:rPr>
          <w:rFonts w:ascii="Times" w:hAnsi="Times"/>
          <w:szCs w:val="21"/>
        </w:rPr>
        <w:t>www.creader.com/news/200112190019.htm.</w:t>
      </w:r>
    </w:p>
    <w:p w:rsidR="003934B7" w:rsidRPr="008033DC" w:rsidRDefault="003934B7" w:rsidP="003934B7">
      <w:pPr>
        <w:spacing w:line="380" w:lineRule="exact"/>
        <w:ind w:firstLine="480"/>
        <w:jc w:val="left"/>
        <w:rPr>
          <w:rFonts w:ascii="Times" w:hAnsi="Times"/>
          <w:szCs w:val="21"/>
        </w:rPr>
      </w:pPr>
      <w:r w:rsidRPr="008033DC">
        <w:rPr>
          <w:rFonts w:ascii="Times" w:hAnsi="Times"/>
          <w:szCs w:val="21"/>
        </w:rPr>
        <w:t>[</w:t>
      </w:r>
      <w:r w:rsidRPr="008033DC">
        <w:rPr>
          <w:rFonts w:ascii="Times" w:hAnsi="Times" w:hint="eastAsia"/>
          <w:szCs w:val="21"/>
        </w:rPr>
        <w:t>2</w:t>
      </w:r>
      <w:r w:rsidRPr="008033DC">
        <w:rPr>
          <w:rFonts w:ascii="Times" w:hAnsi="Times"/>
          <w:szCs w:val="21"/>
        </w:rPr>
        <w:t>]</w:t>
      </w:r>
      <w:r w:rsidRPr="008033DC">
        <w:rPr>
          <w:rFonts w:ascii="Times" w:hAnsi="Times" w:hint="eastAsia"/>
          <w:szCs w:val="21"/>
        </w:rPr>
        <w:t>Online Computer Library Center, Inc. History of OCLC</w:t>
      </w:r>
      <w:r w:rsidRPr="008033DC">
        <w:rPr>
          <w:rFonts w:ascii="Times" w:hAnsi="Times" w:hint="eastAsia"/>
          <w:szCs w:val="21"/>
        </w:rPr>
        <w:t>［</w:t>
      </w:r>
      <w:r w:rsidRPr="008033DC">
        <w:rPr>
          <w:rFonts w:ascii="Times" w:hAnsi="Times" w:hint="eastAsia"/>
          <w:szCs w:val="21"/>
        </w:rPr>
        <w:t>EB/OL</w:t>
      </w:r>
      <w:r w:rsidRPr="008033DC">
        <w:rPr>
          <w:rFonts w:ascii="Times" w:hAnsi="Times" w:hint="eastAsia"/>
          <w:szCs w:val="21"/>
        </w:rPr>
        <w:t>］</w:t>
      </w:r>
      <w:r w:rsidRPr="008033DC">
        <w:rPr>
          <w:rFonts w:ascii="Times" w:hAnsi="Times" w:hint="eastAsia"/>
          <w:szCs w:val="21"/>
        </w:rPr>
        <w:t>. [2000-01-08]. http:</w:t>
      </w:r>
      <w:r w:rsidRPr="008033DC">
        <w:rPr>
          <w:rFonts w:ascii="Times" w:hAnsi="Times" w:hint="eastAsia"/>
          <w:szCs w:val="21"/>
        </w:rPr>
        <w:t>∥</w:t>
      </w:r>
      <w:r w:rsidRPr="008033DC">
        <w:rPr>
          <w:rFonts w:ascii="Times" w:hAnsi="Times" w:hint="eastAsia"/>
          <w:szCs w:val="21"/>
        </w:rPr>
        <w:t>www.oclc.org/about/history/default.htm.</w:t>
      </w:r>
    </w:p>
    <w:p w:rsidR="003934B7" w:rsidRDefault="003934B7" w:rsidP="003934B7">
      <w:pPr>
        <w:spacing w:line="380" w:lineRule="exact"/>
        <w:ind w:firstLine="480"/>
        <w:rPr>
          <w:rFonts w:ascii="宋体" w:hAnsi="宋体"/>
          <w:szCs w:val="21"/>
        </w:rPr>
      </w:pPr>
    </w:p>
    <w:bookmarkEnd w:id="0"/>
    <w:bookmarkEnd w:id="1"/>
    <w:p w:rsidR="003934B7" w:rsidRDefault="003934B7" w:rsidP="003934B7">
      <w:pPr>
        <w:spacing w:line="380" w:lineRule="exact"/>
        <w:ind w:firstLine="420"/>
        <w:rPr>
          <w:rFonts w:ascii="宋体" w:hAnsi="宋体"/>
          <w:szCs w:val="21"/>
        </w:rPr>
      </w:pPr>
      <w:r>
        <w:rPr>
          <w:rFonts w:ascii="宋体" w:hAnsi="宋体"/>
          <w:szCs w:val="21"/>
        </w:rPr>
        <w:t>（二）案例格式要求</w:t>
      </w:r>
    </w:p>
    <w:p w:rsidR="003934B7" w:rsidRDefault="003934B7" w:rsidP="003934B7">
      <w:pPr>
        <w:spacing w:line="380" w:lineRule="exact"/>
        <w:ind w:firstLine="480"/>
        <w:rPr>
          <w:rFonts w:ascii="宋体" w:hAnsi="宋体"/>
          <w:szCs w:val="21"/>
        </w:rPr>
      </w:pPr>
      <w:r>
        <w:rPr>
          <w:rFonts w:ascii="宋体" w:hAnsi="宋体" w:hint="eastAsia"/>
          <w:szCs w:val="21"/>
        </w:rPr>
        <w:t>1.</w:t>
      </w:r>
      <w:r w:rsidRPr="00D025B4">
        <w:rPr>
          <w:rFonts w:ascii="宋体" w:hAnsi="宋体" w:hint="eastAsia"/>
          <w:szCs w:val="21"/>
        </w:rPr>
        <w:t>案例标题：</w:t>
      </w:r>
      <w:bookmarkStart w:id="2" w:name="OLE_LINK18"/>
      <w:bookmarkStart w:id="3" w:name="OLE_LINK19"/>
      <w:r>
        <w:rPr>
          <w:rFonts w:ascii="宋体" w:hAnsi="宋体" w:hint="eastAsia"/>
          <w:szCs w:val="21"/>
        </w:rPr>
        <w:t>中文——</w:t>
      </w:r>
      <w:r w:rsidRPr="00D025B4">
        <w:rPr>
          <w:rFonts w:ascii="宋体" w:hAnsi="宋体" w:hint="eastAsia"/>
          <w:szCs w:val="21"/>
        </w:rPr>
        <w:t>黑体</w:t>
      </w:r>
      <w:bookmarkEnd w:id="2"/>
      <w:bookmarkEnd w:id="3"/>
      <w:r w:rsidRPr="00D025B4">
        <w:rPr>
          <w:rFonts w:ascii="宋体" w:hAnsi="宋体" w:hint="eastAsia"/>
          <w:szCs w:val="21"/>
        </w:rPr>
        <w:t>、小二、居中</w:t>
      </w:r>
      <w:r>
        <w:rPr>
          <w:rFonts w:ascii="宋体" w:hAnsi="宋体" w:hint="eastAsia"/>
          <w:szCs w:val="21"/>
        </w:rPr>
        <w:t>；英文——</w:t>
      </w:r>
      <w:r w:rsidRPr="002F5082">
        <w:rPr>
          <w:rFonts w:ascii="Times New Roman" w:hAnsi="Times New Roman"/>
          <w:szCs w:val="21"/>
        </w:rPr>
        <w:t>Times New Roman</w:t>
      </w:r>
      <w:r>
        <w:rPr>
          <w:rFonts w:ascii="宋体" w:hAnsi="宋体" w:hint="eastAsia"/>
          <w:szCs w:val="21"/>
        </w:rPr>
        <w:t>、三号、加粗、居中。</w:t>
      </w:r>
    </w:p>
    <w:p w:rsidR="003934B7" w:rsidRDefault="003934B7" w:rsidP="003934B7">
      <w:pPr>
        <w:spacing w:line="380" w:lineRule="exact"/>
        <w:ind w:firstLine="480"/>
        <w:rPr>
          <w:rFonts w:ascii="宋体" w:hAnsi="宋体"/>
          <w:szCs w:val="21"/>
        </w:rPr>
      </w:pPr>
      <w:r>
        <w:rPr>
          <w:rFonts w:ascii="宋体" w:hAnsi="宋体" w:hint="eastAsia"/>
          <w:szCs w:val="21"/>
        </w:rPr>
        <w:t>2.</w:t>
      </w:r>
      <w:r w:rsidRPr="00D025B4">
        <w:rPr>
          <w:rFonts w:ascii="宋体" w:hAnsi="宋体" w:hint="eastAsia"/>
          <w:szCs w:val="21"/>
        </w:rPr>
        <w:t>首页注释：楷体、小五</w:t>
      </w:r>
      <w:r>
        <w:rPr>
          <w:rFonts w:ascii="宋体" w:hAnsi="宋体" w:hint="eastAsia"/>
          <w:szCs w:val="21"/>
        </w:rPr>
        <w:t>、单倍行距</w:t>
      </w:r>
      <w:r w:rsidRPr="00D025B4">
        <w:rPr>
          <w:rFonts w:ascii="宋体" w:hAnsi="宋体" w:hint="eastAsia"/>
          <w:szCs w:val="21"/>
        </w:rPr>
        <w:t>（所有</w:t>
      </w:r>
      <w:r>
        <w:rPr>
          <w:rFonts w:ascii="宋体" w:hAnsi="宋体" w:hint="eastAsia"/>
          <w:szCs w:val="21"/>
        </w:rPr>
        <w:t>文中注释也</w:t>
      </w:r>
      <w:r w:rsidRPr="00D025B4">
        <w:rPr>
          <w:rFonts w:ascii="宋体" w:hAnsi="宋体" w:hint="eastAsia"/>
          <w:szCs w:val="21"/>
        </w:rPr>
        <w:t>为楷体、小五</w:t>
      </w:r>
      <w:r>
        <w:rPr>
          <w:rFonts w:ascii="宋体" w:hAnsi="宋体" w:hint="eastAsia"/>
          <w:szCs w:val="21"/>
        </w:rPr>
        <w:t>、单倍行距。文中页下脚注为宋</w:t>
      </w:r>
      <w:r w:rsidRPr="00D025B4">
        <w:rPr>
          <w:rFonts w:ascii="宋体" w:hAnsi="宋体" w:hint="eastAsia"/>
          <w:szCs w:val="21"/>
        </w:rPr>
        <w:t>体、小五</w:t>
      </w:r>
      <w:r>
        <w:rPr>
          <w:rFonts w:ascii="宋体" w:hAnsi="宋体" w:hint="eastAsia"/>
          <w:szCs w:val="21"/>
        </w:rPr>
        <w:t>、单倍行距</w:t>
      </w:r>
      <w:r w:rsidRPr="00D025B4">
        <w:rPr>
          <w:rFonts w:ascii="宋体" w:hAnsi="宋体" w:hint="eastAsia"/>
          <w:szCs w:val="21"/>
        </w:rPr>
        <w:t>）</w:t>
      </w:r>
      <w:bookmarkStart w:id="4" w:name="OLE_LINK14"/>
      <w:bookmarkStart w:id="5" w:name="OLE_LINK15"/>
      <w:bookmarkStart w:id="6" w:name="OLE_LINK32"/>
      <w:bookmarkStart w:id="7" w:name="OLE_LINK33"/>
    </w:p>
    <w:p w:rsidR="003934B7" w:rsidRDefault="003934B7" w:rsidP="003934B7">
      <w:pPr>
        <w:spacing w:line="380" w:lineRule="exact"/>
        <w:ind w:firstLine="480"/>
        <w:rPr>
          <w:rFonts w:ascii="宋体" w:hAnsi="宋体"/>
          <w:szCs w:val="21"/>
        </w:rPr>
      </w:pPr>
      <w:r>
        <w:rPr>
          <w:rFonts w:ascii="宋体" w:hAnsi="宋体" w:hint="eastAsia"/>
          <w:szCs w:val="21"/>
        </w:rPr>
        <w:t>3.中文</w:t>
      </w:r>
      <w:r w:rsidRPr="00D025B4">
        <w:rPr>
          <w:rFonts w:ascii="宋体" w:hAnsi="宋体" w:hint="eastAsia"/>
          <w:szCs w:val="21"/>
        </w:rPr>
        <w:t>摘要、关键词</w:t>
      </w:r>
      <w:bookmarkEnd w:id="4"/>
      <w:bookmarkEnd w:id="5"/>
      <w:r w:rsidRPr="00D025B4">
        <w:rPr>
          <w:rFonts w:ascii="宋体" w:hAnsi="宋体" w:hint="eastAsia"/>
          <w:szCs w:val="21"/>
        </w:rPr>
        <w:t>：文字内容用楷体、五号，</w:t>
      </w:r>
      <w:bookmarkStart w:id="8" w:name="OLE_LINK16"/>
      <w:bookmarkStart w:id="9" w:name="OLE_LINK17"/>
      <w:r w:rsidRPr="00D025B4">
        <w:rPr>
          <w:rFonts w:ascii="宋体" w:hAnsi="宋体" w:hint="eastAsia"/>
          <w:szCs w:val="21"/>
        </w:rPr>
        <w:t>行间距固定值18</w:t>
      </w:r>
      <w:bookmarkEnd w:id="8"/>
      <w:bookmarkEnd w:id="9"/>
      <w:r w:rsidRPr="00D025B4">
        <w:rPr>
          <w:rFonts w:ascii="宋体" w:hAnsi="宋体" w:hint="eastAsia"/>
          <w:szCs w:val="21"/>
        </w:rPr>
        <w:t>；“摘要”与“关键词”本身用楷体、四号、加粗。</w:t>
      </w:r>
    </w:p>
    <w:p w:rsidR="003934B7" w:rsidRDefault="003934B7" w:rsidP="003934B7">
      <w:pPr>
        <w:spacing w:line="380" w:lineRule="exact"/>
        <w:ind w:firstLine="480"/>
        <w:rPr>
          <w:rFonts w:ascii="New time" w:hAnsi="New time" w:hint="eastAsia"/>
          <w:szCs w:val="21"/>
        </w:rPr>
      </w:pPr>
      <w:r>
        <w:rPr>
          <w:rFonts w:ascii="宋体" w:hAnsi="宋体" w:hint="eastAsia"/>
          <w:szCs w:val="21"/>
        </w:rPr>
        <w:t>4.英文</w:t>
      </w:r>
      <w:r w:rsidRPr="00D025B4">
        <w:rPr>
          <w:rFonts w:ascii="宋体" w:hAnsi="宋体" w:hint="eastAsia"/>
          <w:szCs w:val="21"/>
        </w:rPr>
        <w:t>摘要、关键词：</w:t>
      </w:r>
      <w:r>
        <w:rPr>
          <w:rFonts w:ascii="宋体" w:hAnsi="宋体" w:hint="eastAsia"/>
          <w:szCs w:val="21"/>
        </w:rPr>
        <w:t>文字内容用</w:t>
      </w:r>
      <w:r w:rsidRPr="002F5082">
        <w:rPr>
          <w:rFonts w:ascii="Times New Roman" w:hAnsi="Times New Roman"/>
          <w:szCs w:val="21"/>
        </w:rPr>
        <w:t>Times New Roman</w:t>
      </w:r>
      <w:r>
        <w:rPr>
          <w:rFonts w:ascii="宋体" w:hAnsi="宋体" w:hint="eastAsia"/>
          <w:szCs w:val="21"/>
        </w:rPr>
        <w:t>、小四、</w:t>
      </w:r>
      <w:r w:rsidRPr="00D025B4">
        <w:rPr>
          <w:rFonts w:ascii="宋体" w:hAnsi="宋体" w:hint="eastAsia"/>
          <w:szCs w:val="21"/>
        </w:rPr>
        <w:t>行间距固定值18</w:t>
      </w:r>
      <w:r>
        <w:rPr>
          <w:rFonts w:ascii="宋体" w:hAnsi="宋体" w:hint="eastAsia"/>
          <w:szCs w:val="21"/>
        </w:rPr>
        <w:t>；</w:t>
      </w:r>
      <w:r w:rsidRPr="002F5082">
        <w:rPr>
          <w:rFonts w:ascii="Times New Roman" w:hAnsi="Times New Roman"/>
          <w:szCs w:val="21"/>
        </w:rPr>
        <w:t>“Abstract”</w:t>
      </w:r>
      <w:r w:rsidRPr="002F5082">
        <w:rPr>
          <w:rFonts w:ascii="Times New Roman" w:hAnsi="Times New Roman"/>
          <w:szCs w:val="21"/>
        </w:rPr>
        <w:t>和</w:t>
      </w:r>
      <w:r w:rsidRPr="002F5082">
        <w:rPr>
          <w:rFonts w:ascii="Times New Roman" w:hAnsi="Times New Roman"/>
          <w:szCs w:val="21"/>
        </w:rPr>
        <w:t>“Key words”</w:t>
      </w:r>
      <w:r>
        <w:rPr>
          <w:rFonts w:ascii="宋体" w:hAnsi="宋体" w:hint="eastAsia"/>
          <w:szCs w:val="21"/>
        </w:rPr>
        <w:t>本身用</w:t>
      </w:r>
      <w:r w:rsidRPr="002F5082">
        <w:rPr>
          <w:rFonts w:ascii="Times New Roman" w:hAnsi="Times New Roman"/>
          <w:szCs w:val="21"/>
        </w:rPr>
        <w:t>Times New Roman</w:t>
      </w:r>
      <w:r>
        <w:rPr>
          <w:rFonts w:ascii="宋体" w:hAnsi="宋体" w:hint="eastAsia"/>
          <w:szCs w:val="21"/>
        </w:rPr>
        <w:t>、四号、加粗。</w:t>
      </w:r>
    </w:p>
    <w:p w:rsidR="003934B7" w:rsidRDefault="003934B7" w:rsidP="003934B7">
      <w:pPr>
        <w:spacing w:line="380" w:lineRule="exact"/>
        <w:ind w:firstLine="480"/>
        <w:rPr>
          <w:rFonts w:ascii="New time" w:hAnsi="New time" w:hint="eastAsia"/>
          <w:szCs w:val="21"/>
        </w:rPr>
      </w:pPr>
      <w:r>
        <w:rPr>
          <w:rFonts w:ascii="宋体" w:hAnsi="宋体" w:hint="eastAsia"/>
          <w:szCs w:val="21"/>
        </w:rPr>
        <w:t>5.</w:t>
      </w:r>
      <w:r w:rsidRPr="00D025B4">
        <w:rPr>
          <w:rFonts w:ascii="宋体" w:hAnsi="宋体" w:hint="eastAsia"/>
          <w:szCs w:val="21"/>
        </w:rPr>
        <w:t>背景信息：</w:t>
      </w:r>
      <w:bookmarkStart w:id="10" w:name="OLE_LINK24"/>
      <w:bookmarkStart w:id="11" w:name="OLE_LINK25"/>
      <w:bookmarkStart w:id="12" w:name="OLE_LINK27"/>
      <w:r w:rsidRPr="00D025B4">
        <w:rPr>
          <w:rFonts w:ascii="宋体" w:hAnsi="宋体" w:hint="eastAsia"/>
          <w:szCs w:val="21"/>
        </w:rPr>
        <w:t>文字内容用宋体、五号，</w:t>
      </w:r>
      <w:bookmarkStart w:id="13" w:name="OLE_LINK26"/>
      <w:r w:rsidRPr="00D025B4">
        <w:rPr>
          <w:rFonts w:ascii="宋体" w:hAnsi="宋体" w:hint="eastAsia"/>
          <w:szCs w:val="21"/>
        </w:rPr>
        <w:t>行间距固定值18</w:t>
      </w:r>
      <w:bookmarkEnd w:id="13"/>
      <w:r w:rsidRPr="00D025B4">
        <w:rPr>
          <w:rFonts w:ascii="宋体" w:hAnsi="宋体" w:hint="eastAsia"/>
          <w:szCs w:val="21"/>
        </w:rPr>
        <w:t>；“背景信息”本身用黑体、四号。</w:t>
      </w:r>
      <w:bookmarkStart w:id="14" w:name="OLE_LINK34"/>
      <w:bookmarkStart w:id="15" w:name="OLE_LINK35"/>
      <w:bookmarkEnd w:id="6"/>
      <w:bookmarkEnd w:id="7"/>
      <w:bookmarkEnd w:id="10"/>
      <w:bookmarkEnd w:id="11"/>
      <w:bookmarkEnd w:id="12"/>
    </w:p>
    <w:p w:rsidR="003934B7" w:rsidRDefault="003934B7" w:rsidP="003934B7">
      <w:pPr>
        <w:spacing w:line="380" w:lineRule="exact"/>
        <w:ind w:firstLine="480"/>
        <w:rPr>
          <w:rFonts w:ascii="宋体" w:hAnsi="宋体"/>
          <w:szCs w:val="21"/>
        </w:rPr>
      </w:pPr>
      <w:r>
        <w:rPr>
          <w:rFonts w:ascii="宋体" w:hAnsi="宋体" w:hint="eastAsia"/>
          <w:szCs w:val="21"/>
        </w:rPr>
        <w:t>6.</w:t>
      </w:r>
      <w:r w:rsidRPr="00D025B4">
        <w:rPr>
          <w:rFonts w:ascii="宋体" w:hAnsi="宋体" w:hint="eastAsia"/>
          <w:szCs w:val="21"/>
        </w:rPr>
        <w:t>案例正文：一级标题用</w:t>
      </w:r>
      <w:bookmarkStart w:id="16" w:name="OLE_LINK20"/>
      <w:bookmarkStart w:id="17" w:name="OLE_LINK21"/>
      <w:r w:rsidRPr="00D025B4">
        <w:rPr>
          <w:rFonts w:ascii="宋体" w:hAnsi="宋体" w:hint="eastAsia"/>
          <w:szCs w:val="21"/>
        </w:rPr>
        <w:t>黑体、四号</w:t>
      </w:r>
      <w:bookmarkEnd w:id="16"/>
      <w:bookmarkEnd w:id="17"/>
      <w:r>
        <w:rPr>
          <w:rFonts w:ascii="宋体" w:hAnsi="宋体" w:hint="eastAsia"/>
          <w:szCs w:val="21"/>
        </w:rPr>
        <w:t>；二级标题用黑体、小四；三级标题</w:t>
      </w:r>
      <w:r w:rsidRPr="00D025B4">
        <w:rPr>
          <w:rFonts w:ascii="宋体" w:hAnsi="宋体" w:hint="eastAsia"/>
          <w:szCs w:val="21"/>
        </w:rPr>
        <w:t>用</w:t>
      </w:r>
      <w:r w:rsidRPr="00D025B4">
        <w:rPr>
          <w:rFonts w:ascii="宋体" w:hAnsi="宋体" w:hint="eastAsia"/>
          <w:szCs w:val="21"/>
        </w:rPr>
        <w:lastRenderedPageBreak/>
        <w:t>黑体、五号。</w:t>
      </w:r>
      <w:r>
        <w:rPr>
          <w:rFonts w:ascii="宋体" w:hAnsi="宋体" w:hint="eastAsia"/>
          <w:szCs w:val="21"/>
        </w:rPr>
        <w:t>正文文字内容</w:t>
      </w:r>
      <w:r w:rsidRPr="00D025B4">
        <w:rPr>
          <w:rFonts w:ascii="宋体" w:hAnsi="宋体" w:hint="eastAsia"/>
          <w:szCs w:val="21"/>
        </w:rPr>
        <w:t>行间距固定值18。“</w:t>
      </w:r>
      <w:r>
        <w:rPr>
          <w:rFonts w:ascii="宋体" w:hAnsi="宋体" w:hint="eastAsia"/>
          <w:szCs w:val="21"/>
        </w:rPr>
        <w:t>案例正文</w:t>
      </w:r>
      <w:r w:rsidRPr="00D025B4">
        <w:rPr>
          <w:rFonts w:ascii="宋体" w:hAnsi="宋体" w:hint="eastAsia"/>
          <w:szCs w:val="21"/>
        </w:rPr>
        <w:t>”本身用黑体、四号。</w:t>
      </w:r>
    </w:p>
    <w:p w:rsidR="003934B7" w:rsidRDefault="003934B7" w:rsidP="003934B7">
      <w:pPr>
        <w:spacing w:line="380" w:lineRule="exact"/>
        <w:ind w:firstLine="480"/>
        <w:rPr>
          <w:rFonts w:ascii="宋体" w:hAnsi="宋体"/>
          <w:szCs w:val="21"/>
        </w:rPr>
      </w:pPr>
      <w:r>
        <w:rPr>
          <w:rFonts w:ascii="宋体" w:hAnsi="宋体" w:hint="eastAsia"/>
          <w:szCs w:val="21"/>
        </w:rPr>
        <w:t>7.</w:t>
      </w:r>
      <w:r w:rsidRPr="00D025B4">
        <w:rPr>
          <w:rFonts w:ascii="宋体" w:hAnsi="宋体" w:hint="eastAsia"/>
          <w:szCs w:val="21"/>
        </w:rPr>
        <w:t>案例思考题：文字内容用宋体、五号，行间距固定值18；“案例思考题”本身用黑体、四号。</w:t>
      </w:r>
    </w:p>
    <w:p w:rsidR="003934B7" w:rsidRDefault="003934B7" w:rsidP="003934B7">
      <w:pPr>
        <w:spacing w:line="380" w:lineRule="exact"/>
        <w:ind w:firstLine="480"/>
        <w:rPr>
          <w:rFonts w:ascii="宋体" w:hAnsi="宋体"/>
          <w:szCs w:val="21"/>
        </w:rPr>
      </w:pPr>
      <w:r>
        <w:rPr>
          <w:rFonts w:ascii="宋体" w:hAnsi="宋体" w:hint="eastAsia"/>
          <w:szCs w:val="21"/>
        </w:rPr>
        <w:t>8.</w:t>
      </w:r>
      <w:r w:rsidRPr="00D025B4">
        <w:rPr>
          <w:rFonts w:ascii="宋体" w:hAnsi="宋体" w:hint="eastAsia"/>
          <w:szCs w:val="21"/>
        </w:rPr>
        <w:t>案例使用说明：文字内容用宋体、五号，行间距固定值18</w:t>
      </w:r>
      <w:r>
        <w:rPr>
          <w:rFonts w:ascii="宋体" w:hAnsi="宋体" w:hint="eastAsia"/>
          <w:szCs w:val="21"/>
        </w:rPr>
        <w:t>；“案例使用说明”本身用黑体、四号；“适用范围”、“教学目的”、“要点提示”、“教学建议”、“推荐阅读”本身用黑体、小四。“相关理论”、“关键知识点”、“关键能力点”、“案例分析思路”本身用黑体、五号。</w:t>
      </w:r>
    </w:p>
    <w:p w:rsidR="003934B7" w:rsidRDefault="003934B7" w:rsidP="003934B7">
      <w:pPr>
        <w:spacing w:line="380" w:lineRule="exact"/>
        <w:ind w:firstLine="480"/>
        <w:rPr>
          <w:rFonts w:ascii="宋体" w:hAnsi="宋体"/>
          <w:szCs w:val="21"/>
        </w:rPr>
      </w:pPr>
      <w:r>
        <w:rPr>
          <w:rFonts w:ascii="宋体" w:hAnsi="宋体" w:hint="eastAsia"/>
          <w:szCs w:val="21"/>
        </w:rPr>
        <w:t>其他未说明的格式要求，请按照案例模板（附件2）设置。</w:t>
      </w:r>
    </w:p>
    <w:p w:rsidR="003934B7" w:rsidRPr="00310EB6" w:rsidRDefault="003934B7" w:rsidP="003934B7">
      <w:pPr>
        <w:spacing w:line="380" w:lineRule="exact"/>
        <w:ind w:firstLine="480"/>
        <w:rPr>
          <w:rFonts w:ascii="New time" w:hAnsi="New time" w:hint="eastAsia"/>
          <w:szCs w:val="21"/>
        </w:rPr>
      </w:pPr>
    </w:p>
    <w:bookmarkEnd w:id="14"/>
    <w:bookmarkEnd w:id="15"/>
    <w:p w:rsidR="003934B7" w:rsidRDefault="003934B7" w:rsidP="003934B7">
      <w:pPr>
        <w:spacing w:line="380" w:lineRule="exact"/>
        <w:rPr>
          <w:sz w:val="28"/>
          <w:szCs w:val="28"/>
        </w:rPr>
      </w:pPr>
      <w:r>
        <w:rPr>
          <w:rFonts w:ascii="宋体" w:hAnsi="宋体"/>
          <w:szCs w:val="21"/>
        </w:rPr>
        <w:br w:type="page"/>
      </w:r>
      <w:r w:rsidRPr="00A96160">
        <w:rPr>
          <w:rFonts w:ascii="宋体" w:hAnsi="宋体" w:hint="eastAsia"/>
          <w:kern w:val="0"/>
        </w:rPr>
        <w:lastRenderedPageBreak/>
        <w:t>附件2：</w:t>
      </w:r>
    </w:p>
    <w:p w:rsidR="003934B7" w:rsidRPr="00600A00" w:rsidRDefault="003934B7" w:rsidP="003934B7">
      <w:pPr>
        <w:spacing w:line="312" w:lineRule="auto"/>
        <w:rPr>
          <w:rFonts w:ascii="宋体" w:hAnsi="宋体" w:cs="宋体"/>
          <w:b/>
          <w:color w:val="202020"/>
          <w:kern w:val="0"/>
        </w:rPr>
      </w:pPr>
    </w:p>
    <w:p w:rsidR="003934B7" w:rsidRDefault="003934B7" w:rsidP="003934B7">
      <w:pPr>
        <w:tabs>
          <w:tab w:val="left" w:pos="3119"/>
        </w:tabs>
        <w:spacing w:line="312" w:lineRule="auto"/>
        <w:jc w:val="center"/>
        <w:rPr>
          <w:rFonts w:ascii="黑体" w:eastAsia="黑体" w:hAnsi="黑体" w:cs="宋体"/>
          <w:bCs/>
          <w:color w:val="202020"/>
          <w:kern w:val="0"/>
          <w:sz w:val="36"/>
          <w:szCs w:val="32"/>
        </w:rPr>
      </w:pPr>
      <w:r>
        <w:rPr>
          <w:rFonts w:ascii="黑体" w:eastAsia="黑体" w:hAnsi="黑体" w:cs="宋体" w:hint="eastAsia"/>
          <w:bCs/>
          <w:color w:val="202020"/>
          <w:kern w:val="0"/>
          <w:sz w:val="36"/>
          <w:szCs w:val="32"/>
        </w:rPr>
        <w:t>L实验小学“幸福教育”之路探索</w:t>
      </w:r>
      <w:r>
        <w:rPr>
          <w:rStyle w:val="a4"/>
          <w:rFonts w:ascii="黑体" w:eastAsia="黑体" w:hAnsi="黑体" w:cs="宋体" w:hint="eastAsia"/>
          <w:bCs/>
          <w:color w:val="202020"/>
          <w:kern w:val="0"/>
          <w:sz w:val="36"/>
          <w:szCs w:val="32"/>
        </w:rPr>
        <w:footnoteReference w:customMarkFollows="1" w:id="2"/>
        <w:t>*</w:t>
      </w:r>
    </w:p>
    <w:p w:rsidR="003934B7" w:rsidRDefault="003934B7" w:rsidP="003934B7">
      <w:pPr>
        <w:spacing w:line="312" w:lineRule="auto"/>
        <w:rPr>
          <w:rFonts w:ascii="宋体" w:hAnsi="宋体" w:cs="宋体"/>
          <w:b/>
          <w:color w:val="202020"/>
          <w:kern w:val="0"/>
        </w:rPr>
      </w:pPr>
    </w:p>
    <w:p w:rsidR="003934B7" w:rsidRDefault="003934B7" w:rsidP="003934B7">
      <w:pPr>
        <w:spacing w:line="360" w:lineRule="exact"/>
        <w:rPr>
          <w:rFonts w:ascii="宋体" w:hAnsi="宋体" w:cs="宋体"/>
          <w:b/>
          <w:color w:val="202020"/>
          <w:kern w:val="0"/>
        </w:rPr>
      </w:pPr>
    </w:p>
    <w:p w:rsidR="003934B7" w:rsidRDefault="003934B7" w:rsidP="003934B7">
      <w:pPr>
        <w:spacing w:line="360" w:lineRule="exact"/>
        <w:ind w:firstLine="420"/>
        <w:rPr>
          <w:rFonts w:ascii="楷体" w:eastAsia="楷体" w:hAnsi="楷体" w:cs="楷体"/>
          <w:bCs/>
          <w:kern w:val="0"/>
        </w:rPr>
      </w:pPr>
      <w:r>
        <w:rPr>
          <w:rFonts w:ascii="楷体" w:eastAsia="楷体" w:hAnsi="楷体" w:cs="宋体" w:hint="eastAsia"/>
          <w:b/>
          <w:color w:val="202020"/>
          <w:kern w:val="0"/>
          <w:sz w:val="28"/>
        </w:rPr>
        <w:t>摘要：</w:t>
      </w:r>
      <w:r w:rsidRPr="00437844">
        <w:rPr>
          <w:rFonts w:ascii="楷体" w:eastAsia="楷体" w:hAnsi="楷体" w:cs="楷体" w:hint="eastAsia"/>
          <w:bCs/>
          <w:kern w:val="0"/>
          <w:sz w:val="21"/>
          <w:szCs w:val="21"/>
        </w:rPr>
        <w:t>幸福作为一种内在的情感体验，完全可以通过外部表情传递给他人。教师可以把这种情感体验传递给学生，让校园处处洋溢着幸福。L实验小学从对“幸福”的理解出发，探寻一条适合自身发展的道路，并在坚持本校特色的基础上构建出“幸福教育”的独特模式。这里主要从“幸福之路在何方”、“幸福之路如何铺筑”、“幸福路上经历如何”三个方面，对该学校如何探索“幸福教育”的新模式进行描绘与展示。</w:t>
      </w:r>
    </w:p>
    <w:p w:rsidR="003934B7" w:rsidRDefault="003934B7" w:rsidP="003934B7">
      <w:pPr>
        <w:spacing w:line="360" w:lineRule="exact"/>
        <w:ind w:firstLine="420"/>
        <w:rPr>
          <w:rFonts w:ascii="楷体" w:eastAsia="楷体" w:hAnsi="楷体" w:cs="楷体"/>
          <w:bCs/>
          <w:szCs w:val="21"/>
        </w:rPr>
      </w:pPr>
      <w:r>
        <w:rPr>
          <w:rFonts w:ascii="楷体" w:eastAsia="楷体" w:hAnsi="楷体" w:cs="宋体" w:hint="eastAsia"/>
          <w:b/>
          <w:color w:val="202020"/>
          <w:kern w:val="0"/>
          <w:sz w:val="28"/>
        </w:rPr>
        <w:t>关键词：</w:t>
      </w:r>
      <w:r w:rsidRPr="00437844">
        <w:rPr>
          <w:rFonts w:ascii="楷体" w:eastAsia="楷体" w:hAnsi="楷体" w:cs="楷体" w:hint="eastAsia"/>
          <w:bCs/>
          <w:kern w:val="0"/>
          <w:sz w:val="21"/>
          <w:szCs w:val="21"/>
        </w:rPr>
        <w:t>幸福教育；学校变革；组织学习；专家引领；学校文化</w:t>
      </w:r>
    </w:p>
    <w:p w:rsidR="003934B7" w:rsidRDefault="003934B7" w:rsidP="003934B7">
      <w:pPr>
        <w:spacing w:line="360" w:lineRule="exact"/>
        <w:ind w:firstLine="420"/>
        <w:rPr>
          <w:rFonts w:ascii="楷体" w:eastAsia="楷体" w:hAnsi="楷体" w:cs="楷体"/>
          <w:bCs/>
          <w:szCs w:val="21"/>
        </w:rPr>
      </w:pPr>
    </w:p>
    <w:p w:rsidR="003934B7" w:rsidRDefault="003934B7" w:rsidP="003934B7">
      <w:pPr>
        <w:spacing w:line="360" w:lineRule="exact"/>
        <w:rPr>
          <w:rFonts w:ascii="楷体" w:eastAsia="楷体" w:hAnsi="楷体" w:cs="楷体"/>
          <w:bCs/>
          <w:szCs w:val="21"/>
        </w:rPr>
      </w:pPr>
    </w:p>
    <w:p w:rsidR="003934B7" w:rsidRPr="00437844" w:rsidRDefault="003934B7" w:rsidP="003934B7">
      <w:pPr>
        <w:spacing w:line="360" w:lineRule="exact"/>
        <w:jc w:val="center"/>
        <w:rPr>
          <w:rFonts w:ascii="Times New Roman" w:hAnsi="Times New Roman"/>
          <w:b/>
          <w:bCs/>
          <w:sz w:val="32"/>
          <w:szCs w:val="32"/>
        </w:rPr>
      </w:pPr>
      <w:r w:rsidRPr="00437844">
        <w:rPr>
          <w:rFonts w:ascii="Times New Roman" w:hAnsi="Times New Roman"/>
          <w:b/>
          <w:bCs/>
          <w:sz w:val="32"/>
          <w:szCs w:val="32"/>
        </w:rPr>
        <w:t>The Exploration of "Happiness Education" in L Experimental Primary School</w:t>
      </w:r>
    </w:p>
    <w:p w:rsidR="003934B7" w:rsidRDefault="003934B7" w:rsidP="003934B7">
      <w:pPr>
        <w:spacing w:line="360" w:lineRule="exact"/>
        <w:rPr>
          <w:rFonts w:ascii="Times" w:eastAsia="楷体" w:hAnsi="Times" w:cs="宋体"/>
          <w:b/>
          <w:color w:val="202020"/>
          <w:kern w:val="0"/>
          <w:sz w:val="28"/>
        </w:rPr>
      </w:pPr>
    </w:p>
    <w:p w:rsidR="003934B7" w:rsidRPr="00437844" w:rsidRDefault="003934B7" w:rsidP="003934B7">
      <w:pPr>
        <w:spacing w:line="360" w:lineRule="exact"/>
        <w:ind w:firstLine="420"/>
        <w:rPr>
          <w:rFonts w:ascii="Times New Roman" w:hAnsi="Times New Roman"/>
        </w:rPr>
      </w:pPr>
      <w:r w:rsidRPr="00437844">
        <w:rPr>
          <w:rFonts w:ascii="Times New Roman" w:eastAsia="楷体" w:hAnsi="Times New Roman"/>
          <w:b/>
          <w:color w:val="202020"/>
          <w:kern w:val="0"/>
          <w:sz w:val="28"/>
        </w:rPr>
        <w:t>Abstract</w:t>
      </w:r>
      <w:r w:rsidRPr="00437844">
        <w:rPr>
          <w:rFonts w:ascii="Times New Roman" w:eastAsia="楷体" w:hAnsi="Times New Roman"/>
          <w:b/>
          <w:color w:val="202020"/>
          <w:kern w:val="0"/>
          <w:sz w:val="28"/>
        </w:rPr>
        <w:t>：</w:t>
      </w:r>
      <w:r w:rsidRPr="00437844">
        <w:rPr>
          <w:rFonts w:ascii="Times New Roman" w:hAnsi="Times New Roman"/>
        </w:rPr>
        <w:t xml:space="preserve">As an inner experience, happiness can be transferred to others by external expression. Meanwhile, this kind of happiness and joy can be transferred to the students by teacher, for filling the campus with happiness. Starting from happiness, L experimental primary school explores transformation of education and it constructs a new mode of “happiness education” based on the school’s own characteristic. In brief, the exploration of "Happiness Education" in L Experimental Primary School can be </w:t>
      </w:r>
      <w:bookmarkStart w:id="18" w:name="OLE_LINK3"/>
      <w:bookmarkStart w:id="19" w:name="OLE_LINK4"/>
      <w:r w:rsidRPr="00437844">
        <w:rPr>
          <w:rFonts w:ascii="Times New Roman" w:hAnsi="Times New Roman"/>
        </w:rPr>
        <w:t>analyzed</w:t>
      </w:r>
      <w:bookmarkEnd w:id="18"/>
      <w:bookmarkEnd w:id="19"/>
      <w:r w:rsidRPr="00437844">
        <w:rPr>
          <w:rFonts w:ascii="Times New Roman" w:hAnsi="Times New Roman"/>
        </w:rPr>
        <w:t xml:space="preserve"> mainly from three aspects, "Where is the happiness road", "How to build the happiness road", "What can be acquired on the road to happiness".</w:t>
      </w:r>
    </w:p>
    <w:p w:rsidR="003934B7" w:rsidRDefault="003934B7" w:rsidP="003934B7">
      <w:pPr>
        <w:spacing w:line="360" w:lineRule="exact"/>
        <w:ind w:firstLine="420"/>
      </w:pPr>
      <w:r w:rsidRPr="00437844">
        <w:rPr>
          <w:rFonts w:ascii="Times New Roman" w:eastAsia="楷体" w:hAnsi="Times New Roman"/>
          <w:b/>
          <w:color w:val="202020"/>
          <w:kern w:val="0"/>
          <w:sz w:val="28"/>
        </w:rPr>
        <w:t>Key words</w:t>
      </w:r>
      <w:r w:rsidRPr="00437844">
        <w:rPr>
          <w:rFonts w:ascii="Times New Roman" w:eastAsia="楷体" w:hAnsi="Times New Roman"/>
          <w:b/>
          <w:color w:val="202020"/>
          <w:kern w:val="0"/>
          <w:sz w:val="28"/>
        </w:rPr>
        <w:t>：</w:t>
      </w:r>
      <w:r w:rsidRPr="00437844">
        <w:rPr>
          <w:rFonts w:ascii="Times New Roman" w:hAnsi="Times New Roman"/>
        </w:rPr>
        <w:t>happiness education</w:t>
      </w:r>
      <w:r w:rsidRPr="00437844">
        <w:rPr>
          <w:rFonts w:ascii="Times New Roman" w:hAnsi="Times New Roman" w:hint="eastAsia"/>
        </w:rPr>
        <w:t xml:space="preserve">, school </w:t>
      </w:r>
      <w:r w:rsidRPr="00437844">
        <w:rPr>
          <w:rFonts w:ascii="Times New Roman" w:hAnsi="Times New Roman"/>
        </w:rPr>
        <w:t>reformation</w:t>
      </w:r>
      <w:r w:rsidRPr="00437844">
        <w:rPr>
          <w:rFonts w:ascii="Times New Roman" w:hAnsi="Times New Roman" w:hint="eastAsia"/>
        </w:rPr>
        <w:t xml:space="preserve">, </w:t>
      </w:r>
      <w:r w:rsidRPr="00437844">
        <w:rPr>
          <w:rFonts w:ascii="Times New Roman" w:hAnsi="Times New Roman"/>
        </w:rPr>
        <w:t>organizational</w:t>
      </w:r>
      <w:r w:rsidRPr="00437844">
        <w:rPr>
          <w:rFonts w:ascii="Times New Roman" w:hAnsi="Times New Roman" w:hint="eastAsia"/>
        </w:rPr>
        <w:t xml:space="preserve"> learning, e</w:t>
      </w:r>
      <w:r w:rsidRPr="00437844">
        <w:rPr>
          <w:rFonts w:ascii="Times New Roman" w:hAnsi="Times New Roman"/>
        </w:rPr>
        <w:t>xperts’ leading</w:t>
      </w:r>
      <w:r w:rsidRPr="00437844">
        <w:rPr>
          <w:rFonts w:ascii="Times New Roman" w:hAnsi="Times New Roman" w:hint="eastAsia"/>
        </w:rPr>
        <w:t xml:space="preserve">, </w:t>
      </w:r>
      <w:r w:rsidRPr="00437844">
        <w:rPr>
          <w:rFonts w:ascii="Times New Roman" w:hAnsi="Times New Roman"/>
        </w:rPr>
        <w:t>school culture</w:t>
      </w:r>
    </w:p>
    <w:p w:rsidR="003934B7" w:rsidRDefault="003934B7" w:rsidP="003934B7">
      <w:pPr>
        <w:spacing w:line="300" w:lineRule="exact"/>
        <w:rPr>
          <w:rFonts w:ascii="楷体" w:eastAsia="楷体" w:hAnsi="楷体" w:cs="楷体"/>
          <w:color w:val="222222"/>
          <w:szCs w:val="21"/>
        </w:rPr>
      </w:pPr>
    </w:p>
    <w:p w:rsidR="003934B7" w:rsidRDefault="003934B7" w:rsidP="003934B7">
      <w:pPr>
        <w:spacing w:line="300" w:lineRule="exact"/>
        <w:rPr>
          <w:rFonts w:ascii="楷体" w:eastAsia="楷体" w:hAnsi="楷体" w:cs="楷体"/>
          <w:color w:val="222222"/>
          <w:szCs w:val="21"/>
        </w:rPr>
      </w:pPr>
    </w:p>
    <w:p w:rsidR="003934B7" w:rsidRPr="00FA33B0" w:rsidRDefault="003934B7" w:rsidP="003934B7">
      <w:pPr>
        <w:spacing w:line="360" w:lineRule="exact"/>
        <w:rPr>
          <w:rFonts w:ascii="幼圆" w:eastAsia="黑体" w:hAnsi="幼圆" w:cs="幼圆"/>
          <w:kern w:val="0"/>
          <w:sz w:val="28"/>
          <w:szCs w:val="30"/>
        </w:rPr>
      </w:pPr>
      <w:r w:rsidRPr="00FA33B0">
        <w:rPr>
          <w:rFonts w:ascii="幼圆" w:eastAsia="黑体" w:hAnsi="幼圆" w:cs="幼圆" w:hint="eastAsia"/>
          <w:kern w:val="0"/>
          <w:sz w:val="28"/>
          <w:szCs w:val="30"/>
        </w:rPr>
        <w:t>背景信息</w:t>
      </w:r>
    </w:p>
    <w:p w:rsidR="003934B7" w:rsidRDefault="003934B7" w:rsidP="003934B7">
      <w:pPr>
        <w:spacing w:line="360" w:lineRule="exact"/>
        <w:rPr>
          <w:rFonts w:ascii="宋体" w:hAnsi="宋体" w:cs="宋体"/>
          <w:bCs/>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随着社会的不断发展，世界上关于“幸福”这一话题的研究呈现多元化趋势，教育家、科学家、经济学家甚至政治家纷纷发出各自的声音。从20世纪70年代开始，不丹政府就公开提出了“国民幸福总值</w:t>
      </w:r>
      <w:r w:rsidRPr="00E857FF">
        <w:rPr>
          <w:rFonts w:ascii="Times New Roman" w:hAnsi="Times New Roman"/>
          <w:bCs/>
          <w:sz w:val="21"/>
          <w:szCs w:val="21"/>
        </w:rPr>
        <w:t>”</w:t>
      </w:r>
      <w:r w:rsidRPr="00E857FF">
        <w:rPr>
          <w:rFonts w:ascii="Times New Roman" w:hAnsi="Times New Roman"/>
          <w:bCs/>
          <w:i/>
          <w:sz w:val="21"/>
          <w:szCs w:val="21"/>
        </w:rPr>
        <w:t>(Gross National Happiness)</w:t>
      </w:r>
      <w:r w:rsidRPr="00E857FF">
        <w:rPr>
          <w:rFonts w:ascii="Times New Roman" w:hAnsi="Times New Roman"/>
          <w:bCs/>
          <w:sz w:val="21"/>
          <w:szCs w:val="21"/>
        </w:rPr>
        <w:t>的概念；耶鲁大学教授罗伯特</w:t>
      </w:r>
      <w:r w:rsidRPr="00E857FF">
        <w:rPr>
          <w:rFonts w:ascii="Times New Roman" w:hAnsi="Times New Roman"/>
          <w:bCs/>
          <w:sz w:val="21"/>
          <w:szCs w:val="21"/>
        </w:rPr>
        <w:t>·</w:t>
      </w:r>
      <w:r w:rsidRPr="00E857FF">
        <w:rPr>
          <w:rFonts w:ascii="Times New Roman" w:hAnsi="Times New Roman"/>
          <w:bCs/>
          <w:sz w:val="21"/>
          <w:szCs w:val="21"/>
        </w:rPr>
        <w:t>莱恩</w:t>
      </w:r>
      <w:r w:rsidRPr="00E857FF">
        <w:rPr>
          <w:rFonts w:ascii="Times New Roman" w:hAnsi="Times New Roman"/>
          <w:bCs/>
          <w:i/>
          <w:sz w:val="21"/>
          <w:szCs w:val="21"/>
        </w:rPr>
        <w:t>(Robert E. Lane</w:t>
      </w:r>
      <w:r w:rsidRPr="00E857FF">
        <w:rPr>
          <w:rFonts w:ascii="Times New Roman" w:hAnsi="Times New Roman"/>
          <w:bCs/>
          <w:i/>
          <w:sz w:val="21"/>
          <w:szCs w:val="21"/>
        </w:rPr>
        <w:t>）</w:t>
      </w:r>
      <w:r w:rsidRPr="00E857FF">
        <w:rPr>
          <w:rFonts w:ascii="Times New Roman" w:hAnsi="Times New Roman"/>
          <w:bCs/>
          <w:sz w:val="21"/>
          <w:szCs w:val="21"/>
        </w:rPr>
        <w:t>在《市</w:t>
      </w:r>
      <w:r w:rsidRPr="00CC7B0E">
        <w:rPr>
          <w:rFonts w:ascii="宋体" w:hAnsi="宋体" w:cs="宋体" w:hint="eastAsia"/>
          <w:bCs/>
          <w:sz w:val="21"/>
          <w:szCs w:val="21"/>
        </w:rPr>
        <w:t>场民主制度下幸福的流失》一文中提出：“幸福才是人们追求的终极</w:t>
      </w:r>
      <w:r w:rsidRPr="00CC7B0E">
        <w:rPr>
          <w:rFonts w:ascii="宋体" w:hAnsi="宋体" w:cs="宋体" w:hint="eastAsia"/>
          <w:bCs/>
          <w:sz w:val="21"/>
          <w:szCs w:val="21"/>
        </w:rPr>
        <w:lastRenderedPageBreak/>
        <w:t>目标”。2006年4月21日，胡锦涛在耶鲁大学演说时，明确提出要“关注人的价值、权益和自由，关注人的生活质量、发展潜能和幸福指数”。</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我国教育界对此迅速作出回应！2005年11月，朱小蔓教授在《情感德育论》中提出：“‘幸福教育’的本质是促进学生精神的发育和发展”。2008年8月，“新教育实验”的倡导者</w:t>
      </w:r>
      <w:hyperlink r:id="rId7" w:tgtFrame="http://baike.baidu.com/_blank" w:history="1">
        <w:r w:rsidRPr="00CC7B0E">
          <w:rPr>
            <w:rFonts w:ascii="宋体" w:hAnsi="宋体" w:cs="宋体" w:hint="eastAsia"/>
            <w:bCs/>
            <w:sz w:val="21"/>
            <w:szCs w:val="21"/>
          </w:rPr>
          <w:t>朱永新</w:t>
        </w:r>
      </w:hyperlink>
      <w:r w:rsidRPr="00CC7B0E">
        <w:rPr>
          <w:rFonts w:ascii="宋体" w:hAnsi="宋体" w:cs="宋体" w:hint="eastAsia"/>
          <w:bCs/>
          <w:sz w:val="21"/>
          <w:szCs w:val="21"/>
        </w:rPr>
        <w:t>教授在《过一种幸福完整的教育生活》一书中，主张要“让所有的师生都过上幸福完整的教育生活”。在2011年3月全国两会上“让人民更幸福”成为政府工作报告的“主题词”之后不久，5月4日，中国教育科学研究院研究员孟万金联合国内外学者发起成立了“幸福学校联盟”。</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幸福是人生的美好追求，是生命的永恒主题，也是人类生活的最终目的。前苏联教育家</w:t>
      </w:r>
      <w:bookmarkStart w:id="20" w:name="OLE_LINK1"/>
      <w:bookmarkStart w:id="21" w:name="OLE_LINK2"/>
      <w:r w:rsidRPr="00CC7B0E">
        <w:rPr>
          <w:rFonts w:ascii="宋体" w:hAnsi="宋体" w:cs="宋体" w:hint="eastAsia"/>
          <w:bCs/>
          <w:sz w:val="21"/>
          <w:szCs w:val="21"/>
        </w:rPr>
        <w:t>苏霍姆林斯基</w:t>
      </w:r>
      <w:bookmarkEnd w:id="20"/>
      <w:bookmarkEnd w:id="21"/>
      <w:r w:rsidRPr="00CC7B0E">
        <w:rPr>
          <w:rFonts w:ascii="宋体" w:hAnsi="宋体" w:cs="宋体" w:hint="eastAsia"/>
          <w:bCs/>
          <w:sz w:val="21"/>
          <w:szCs w:val="21"/>
        </w:rPr>
        <w:t>曾说过:“理想的教育即培养真正的人，让自己手里培养出来的每一个人都能幸福的度过一生，这就是教育应该追求的恒久性和终极价值。”学校要有自己的精神灵魂和核心价值观，才能不断引领教师向更高层次发展，才能保持学校旺盛的生命力，才能为国家和民族培养更多的栋梁之材。创建幸福学校是学校和谐发展、可持续发展的强劲动力。</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在我国，中小学“升学本位主义”主导下的应试教育愈演愈烈，“教育航船”不断偏离“幸福教育”的航道。教学内容日趋系统化，只重视科学知识的传授而忽视了学生人文素质的培养；教学过程重教师主导，轻学生探索；教学模式程序化、单一化，忽略学生的情感特征。教育已不再具有浓厚温馨的人情味，取成为死气沉沉的灌输说教。在此背景下，中小学教育呼唤着“幸福”的回归。</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L实验小学创建于2007年8月，政府首期投入近两亿元，这是一所按照民办学校方式运作的现代化寄宿制学校。学校占地61333平方米，建筑面积61458平方米。校园环境优雅，岭南文化氛围浓郁。早在“幸福教育”兴起之初，L实验小学就已开始独立探索学校发展的“幸福教育”之路。他们为何选择了“幸福教育”？ 在探索过程中，他们遇到了哪些问题？经过一番辛勤耕耘，他们又有什么收获呢？</w:t>
      </w:r>
    </w:p>
    <w:p w:rsidR="003934B7" w:rsidRPr="00CC7B0E" w:rsidRDefault="003934B7" w:rsidP="003934B7">
      <w:pPr>
        <w:spacing w:line="360" w:lineRule="exact"/>
        <w:rPr>
          <w:rFonts w:ascii="宋体" w:eastAsia="黑体" w:hAnsi="宋体" w:cs="宋体"/>
          <w:b/>
          <w:kern w:val="0"/>
          <w:sz w:val="21"/>
          <w:szCs w:val="21"/>
        </w:rPr>
      </w:pPr>
    </w:p>
    <w:p w:rsidR="003934B7" w:rsidRPr="00FA33B0" w:rsidRDefault="003934B7" w:rsidP="003934B7">
      <w:pPr>
        <w:spacing w:line="360" w:lineRule="exact"/>
        <w:rPr>
          <w:rFonts w:ascii="宋体" w:hAnsi="宋体" w:cs="宋体"/>
          <w:bCs/>
          <w:kern w:val="0"/>
          <w:szCs w:val="21"/>
        </w:rPr>
      </w:pPr>
      <w:r w:rsidRPr="00FA33B0">
        <w:rPr>
          <w:rFonts w:ascii="黑体" w:eastAsia="黑体" w:hAnsi="黑体" w:cs="黑体" w:hint="eastAsia"/>
          <w:kern w:val="0"/>
          <w:sz w:val="28"/>
          <w:szCs w:val="28"/>
        </w:rPr>
        <w:t>案例正文</w:t>
      </w:r>
    </w:p>
    <w:p w:rsidR="003934B7" w:rsidRDefault="003934B7" w:rsidP="003934B7">
      <w:pPr>
        <w:spacing w:line="360" w:lineRule="exact"/>
        <w:rPr>
          <w:rFonts w:ascii="宋体" w:hAnsi="宋体" w:cs="宋体"/>
          <w:bCs/>
          <w:kern w:val="0"/>
          <w:szCs w:val="21"/>
        </w:rPr>
      </w:pPr>
    </w:p>
    <w:p w:rsidR="003934B7" w:rsidRPr="00FA33B0" w:rsidRDefault="003934B7" w:rsidP="003934B7">
      <w:pPr>
        <w:spacing w:line="360" w:lineRule="exact"/>
        <w:jc w:val="center"/>
        <w:rPr>
          <w:rFonts w:ascii="宋体" w:eastAsia="黑体" w:hAnsi="宋体" w:cs="宋体"/>
          <w:kern w:val="0"/>
          <w:sz w:val="28"/>
          <w:szCs w:val="28"/>
        </w:rPr>
      </w:pPr>
      <w:r w:rsidRPr="00FA33B0">
        <w:rPr>
          <w:rFonts w:ascii="宋体" w:eastAsia="黑体" w:hAnsi="宋体" w:cs="宋体" w:hint="eastAsia"/>
          <w:kern w:val="0"/>
          <w:sz w:val="28"/>
          <w:szCs w:val="28"/>
        </w:rPr>
        <w:t>一、敢问路在何方？</w:t>
      </w:r>
    </w:p>
    <w:p w:rsidR="003934B7" w:rsidRDefault="003934B7" w:rsidP="003934B7">
      <w:pPr>
        <w:spacing w:line="360" w:lineRule="exact"/>
        <w:rPr>
          <w:rFonts w:ascii="宋体" w:eastAsia="黑体" w:hAnsi="宋体" w:cs="宋体"/>
          <w:b/>
          <w:kern w:val="0"/>
          <w:sz w:val="28"/>
          <w:szCs w:val="28"/>
        </w:rPr>
      </w:pPr>
    </w:p>
    <w:p w:rsidR="003934B7" w:rsidRDefault="003934B7" w:rsidP="003934B7">
      <w:pPr>
        <w:spacing w:line="360" w:lineRule="exact"/>
        <w:ind w:firstLine="420"/>
        <w:rPr>
          <w:rFonts w:ascii="黑体" w:eastAsia="黑体" w:hAnsi="黑体"/>
        </w:rPr>
      </w:pPr>
      <w:r>
        <w:rPr>
          <w:rFonts w:ascii="黑体" w:eastAsia="黑体" w:hAnsi="黑体" w:hint="eastAsia"/>
        </w:rPr>
        <w:t>(一)“铁娘子”拓荒探路</w:t>
      </w:r>
    </w:p>
    <w:p w:rsidR="003934B7" w:rsidRPr="00CC7B0E" w:rsidRDefault="003934B7" w:rsidP="003934B7">
      <w:pPr>
        <w:spacing w:line="360" w:lineRule="exact"/>
        <w:ind w:firstLine="420"/>
        <w:rPr>
          <w:rFonts w:ascii="楷体" w:eastAsia="楷体" w:hAnsi="楷体" w:cs="楷体"/>
          <w:bCs/>
          <w:sz w:val="21"/>
          <w:szCs w:val="21"/>
        </w:rPr>
      </w:pPr>
      <w:r w:rsidRPr="00CC7B0E">
        <w:rPr>
          <w:rFonts w:ascii="宋体" w:hAnsi="宋体" w:cs="宋体" w:hint="eastAsia"/>
          <w:bCs/>
          <w:sz w:val="21"/>
          <w:szCs w:val="21"/>
        </w:rPr>
        <w:t>彭校长，她是一位不满足已有成绩的拓荒者，她是一位为人质朴的教育者，她是一位认准目标就无怨无悔的践行者。她18岁开始从教，26岁担任行政工作参与学校管理，积淀了足够的能量，蓄势待发。在不惑之年，彭校长攻读硕士学位，执掌L实验小学，在当地教育界被称为“铁娘子”和“拼命三郎”。</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2007年，注定是彭校长一生中不平凡的一年。此时，担任D镇某小学校长的彭校长作出了一个让很多人无法理解的选择：竞聘L实验小学校长。那时，L实验小学的校址还是一块空地，发展L实验小学的艰辛显而易见，放弃稳定的事业平台去啃业内公认的“硬骨头”，这在外人看来，简直有点“傻”。但在彭校长看来，选择执掌L实验小学是圆自己心中的一个梦想：办一所理想的学校，让更多的家长、孩子幸福。在彭校长的博客里，她明确地指出</w:t>
      </w:r>
      <w:r w:rsidRPr="00CC7B0E">
        <w:rPr>
          <w:rFonts w:ascii="宋体" w:hAnsi="宋体" w:cs="宋体" w:hint="eastAsia"/>
          <w:bCs/>
          <w:sz w:val="21"/>
          <w:szCs w:val="21"/>
        </w:rPr>
        <w:lastRenderedPageBreak/>
        <w:t>了这一教育理想对其竞聘L实验小学校长的影响：</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夜深了，我合上《窗边的小豆豆》，再一次陷入了深深的思索。书中的小林宗作校长令我钦佩，巴学园里的教育方式不正是许多家长和孩子渴望的吗？作为校长，我能创办一所中国式的现代巴学园吗？我能成为孩子终身幸福的奠基者吗？正是这个教育梦想，让我不顾亲朋好友的反对，放弃了原本舒适的工作环境，勇敢地应聘L实验小学校长一职。”</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在L实验小学创办之前，当时的镇中心小学已有三千多名学生，地方小且位于政府大楼旁边，所以，当时政府的第一个愿望，就是为中心小学减压。初掌L实验小学，彭校长发现实验类学校运作与此前任职的公办学校有较大差异，无论是招生还是学校品牌的塑造，都是新课题。尤其是在办学之初，为了吸引生源，收取的学费很低，导致学校前两年财务极其紧张。为了解决这个问题，彭校长几乎“踏坏”了政府大楼的门槛。</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彭校长查看了全国很多特色学校的相关资料，根据自己多年的教学与管理经验，在与老师们讨论后，决定将学校的办学理念定位在办幸福的学校，推行幸福教育。2007年的9月10日，是L实验小学创办后的第一个教师节，学生虽然才入学一个星期，可老师们已上了一个多月的班。在学校的会议室里，正在举行以“幸福启航”为主题的庆祝教师节座谈会。彭校长与所有教师共同讨论着这一个多月来关注的话题：什么是幸福教育？幸福教育包括哪些内容？L实验小学如何办好幸福教育？</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为了向社会交一份满意答卷，从参与筹建L实验小学那天起，彭校长就很少享受过节假日，无数个周末在加班加点中度过，放弃了许多与家人共享天伦的时光。她曾因四肢关节红肿疼痛不得不住院治疗，竟将病房当作临时办公室，与同事们研究工作，甚至多次偷偷回学校参加重要会议。</w:t>
      </w:r>
    </w:p>
    <w:p w:rsidR="003934B7" w:rsidRDefault="003934B7" w:rsidP="003934B7">
      <w:pPr>
        <w:spacing w:line="360" w:lineRule="exact"/>
        <w:ind w:firstLine="420"/>
        <w:rPr>
          <w:rFonts w:ascii="宋体" w:hAnsi="宋体" w:cs="宋体"/>
          <w:bCs/>
          <w:szCs w:val="21"/>
        </w:rPr>
      </w:pPr>
      <w:r w:rsidRPr="00CC7B0E">
        <w:rPr>
          <w:rFonts w:ascii="宋体" w:hAnsi="宋体" w:cs="宋体" w:hint="eastAsia"/>
          <w:bCs/>
          <w:sz w:val="21"/>
          <w:szCs w:val="21"/>
        </w:rPr>
        <w:t>凭着坚韧的拼搏，短短两年时间，彭校长和她带领的团队就把L实验小学这所本地最年轻的实验类学校办得有声有色。在送走第一批毕业生后，彭校长并没有停下脚步，而是静下心来思考：在这两年的办学中，“幸福教育”的实施仍存在问题，该如何解决？</w:t>
      </w:r>
    </w:p>
    <w:p w:rsidR="003934B7" w:rsidRDefault="003934B7" w:rsidP="003934B7">
      <w:pPr>
        <w:spacing w:line="312" w:lineRule="auto"/>
        <w:ind w:firstLine="420"/>
        <w:rPr>
          <w:rFonts w:ascii="黑体" w:eastAsia="黑体" w:hAnsi="黑体"/>
          <w:bCs/>
        </w:rPr>
      </w:pPr>
      <w:r>
        <w:rPr>
          <w:rFonts w:ascii="黑体" w:eastAsia="黑体" w:hAnsi="黑体" w:hint="eastAsia"/>
          <w:bCs/>
        </w:rPr>
        <w:t>（二）“智囊团”指点迷津</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在二十多年的教育探索实践中，彭校长察觉到“幸福教育”一定会是中国未来教育的趋势。随着社会的不断发展，教育终将回归本质即幸福，功利化的现状将逐步改变。同时，在沿海经济发达地区，对教育提出了新的要求，即精神文化的需求跟经济同步。那么，教育的趋势必将是培养能够终身幸福的人。</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然而，教育理想与教育现实之间终究存在矛盾。在现实的评价体系里面，学生的学习成绩、家长的认可度都是重要的评价指标，这些现实的评价标准无疑在向彭校长的“幸福教育”发出挑衅。同时，“幸福教育”概念相当广泛，这也招来了一些专家学者的质疑。加之，学校领导提出的“幸福教育”理念，很多老师不完全理解。因此，L实验小学“幸福教育”发展阻力重重。在内外环境相当紧张的情况下，彭校长察觉到应该要向高校专家寻求支援。</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在L实验小学开展“幸福教育”的前期，学校领导对“幸福教育”理念的认识处于模糊阶段，还未能形成理论体系。针对这一问题，H大学的专家组为该校梳理出一套完整的“幸</w:t>
      </w:r>
      <w:r w:rsidRPr="00CC7B0E">
        <w:rPr>
          <w:rFonts w:ascii="宋体" w:hAnsi="宋体" w:cs="宋体" w:hint="eastAsia"/>
          <w:bCs/>
          <w:sz w:val="21"/>
          <w:szCs w:val="21"/>
        </w:rPr>
        <w:lastRenderedPageBreak/>
        <w:t>福教育”理论系统。在彭校长的谈话中，人们不难发现，“幸福教育”理论系统不仅层次分明，而且内涵丰富：</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我们学校在专家的指导下，确立了‘一个动力’和‘三大人生’办学理念。‘一个动力’即内心成就感是孩子的幸福动力，建立学生《幸福成长档案》，促进学生幸福成长。‘三大人生’即‘品德人生、书香人生、才艺人生’成就孩子幸福人生。2009年，L实验小学又在‘一个动力’和‘三大人生’的基础上推出‘五彩童年’计划。</w:t>
      </w:r>
      <w:r w:rsidRPr="00CC7B0E">
        <w:rPr>
          <w:rFonts w:ascii="楷体" w:eastAsia="楷体" w:hAnsi="楷体" w:cs="楷体"/>
          <w:bCs/>
          <w:sz w:val="21"/>
          <w:szCs w:val="21"/>
        </w:rPr>
        <w:t>”</w:t>
      </w:r>
    </w:p>
    <w:p w:rsidR="003934B7" w:rsidRPr="00CC7B0E" w:rsidRDefault="003934B7" w:rsidP="003934B7">
      <w:pPr>
        <w:adjustRightInd w:val="0"/>
        <w:snapToGrid w:val="0"/>
        <w:spacing w:line="360" w:lineRule="exact"/>
        <w:ind w:right="420"/>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在推行“幸福教育”过程中，社会上很多人对其产生质疑。针对这个问题，对于“‘幸福教育’汇报会”“教育综合改革的小学高端论坛”和“竞争性资金汇报会”等活动，H大学专家组亲自策划、指导并参与其中。这些举措对社会各界接受“幸福教育”的理念发挥了重要作用，使L实验小学得以对其前几年的“幸福教育”实践进行梳理，同时也让L实验小学在整个区内初步彰显出品牌效应。</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2010年L实验小学与H大学教育科学学院合作办学签约启动。为便于运作及其后续管理，并充分利用各种财政和社会资源，最终对合作办学的学校采用了“一校两名”的双冠名方式，即“L实验小学”加挂上“H大学教育科学学院实验学校”的铭牌。这标志着H大学的智囊团正式加盟L实验小学的“幸福教育”建设。</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L实验小学与H大学的携手合作，使学校在专家智慧的引领下进行了教学资源的优化，并通过双方的合力，让L实验小学的“幸福教育”走向了平稳发展道路。在专家指导下如何更好的铺筑幸福之路，成为L实验小学教育创新工作的重中之重。</w:t>
      </w:r>
    </w:p>
    <w:p w:rsidR="003934B7" w:rsidRPr="00CC7B0E" w:rsidRDefault="003934B7" w:rsidP="003934B7">
      <w:pPr>
        <w:spacing w:line="360" w:lineRule="exact"/>
        <w:rPr>
          <w:rFonts w:ascii="宋体" w:hAnsi="宋体" w:cs="宋体"/>
          <w:bCs/>
          <w:sz w:val="21"/>
          <w:szCs w:val="21"/>
        </w:rPr>
      </w:pPr>
    </w:p>
    <w:p w:rsidR="003934B7" w:rsidRPr="00FA33B0" w:rsidRDefault="003934B7" w:rsidP="003934B7">
      <w:pPr>
        <w:spacing w:line="312" w:lineRule="auto"/>
        <w:jc w:val="center"/>
        <w:rPr>
          <w:rFonts w:ascii="宋体" w:eastAsia="黑体" w:hAnsi="宋体" w:cs="宋体"/>
          <w:kern w:val="0"/>
          <w:sz w:val="28"/>
          <w:szCs w:val="28"/>
        </w:rPr>
      </w:pPr>
      <w:r w:rsidRPr="00FA33B0">
        <w:rPr>
          <w:rFonts w:ascii="宋体" w:eastAsia="黑体" w:hAnsi="宋体" w:cs="宋体" w:hint="eastAsia"/>
          <w:kern w:val="0"/>
          <w:sz w:val="28"/>
          <w:szCs w:val="28"/>
        </w:rPr>
        <w:t>二、幸福之路如何铺筑？</w:t>
      </w:r>
    </w:p>
    <w:p w:rsidR="003934B7" w:rsidRPr="00CC7B0E" w:rsidRDefault="003934B7" w:rsidP="003934B7">
      <w:pPr>
        <w:spacing w:line="360" w:lineRule="exact"/>
        <w:rPr>
          <w:rFonts w:ascii="宋体" w:eastAsia="黑体" w:hAnsi="宋体" w:cs="宋体"/>
          <w:b/>
          <w:kern w:val="0"/>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经过前两年的实践探索，以及H大学专家组对学校建设的理论指导，L实验小学初步实现了“幸福教育”理论与实践的结合，为学校更好的铺筑幸福之路奠定了基础。经过初步总结，L实验小学主要从五个方面对“幸福教育”之路进行铺筑。</w:t>
      </w:r>
    </w:p>
    <w:p w:rsidR="003934B7" w:rsidRPr="00CC7B0E" w:rsidRDefault="003934B7" w:rsidP="003934B7">
      <w:pPr>
        <w:spacing w:line="360" w:lineRule="exact"/>
        <w:ind w:firstLine="420"/>
        <w:rPr>
          <w:rFonts w:ascii="宋体" w:hAnsi="宋体" w:cs="宋体"/>
          <w:b/>
          <w:bCs/>
          <w:sz w:val="21"/>
          <w:szCs w:val="21"/>
        </w:rPr>
      </w:pPr>
      <w:r w:rsidRPr="00CC7B0E">
        <w:rPr>
          <w:rFonts w:ascii="宋体" w:hAnsi="宋体" w:cs="宋体" w:hint="eastAsia"/>
          <w:b/>
          <w:bCs/>
          <w:sz w:val="21"/>
          <w:szCs w:val="21"/>
        </w:rPr>
        <w:t>第一，幸福的环境——学生的幸福之“园”。</w:t>
      </w:r>
    </w:p>
    <w:p w:rsidR="003934B7" w:rsidRPr="00CC7B0E" w:rsidRDefault="003934B7" w:rsidP="003934B7">
      <w:pPr>
        <w:spacing w:line="360" w:lineRule="exact"/>
        <w:ind w:firstLine="420"/>
        <w:rPr>
          <w:rFonts w:ascii="宋体" w:hAnsi="宋体" w:cs="宋体"/>
          <w:bCs/>
          <w:color w:val="FF0000"/>
          <w:sz w:val="21"/>
          <w:szCs w:val="21"/>
        </w:rPr>
      </w:pPr>
      <w:r w:rsidRPr="00CC7B0E">
        <w:rPr>
          <w:rFonts w:ascii="宋体" w:hAnsi="宋体" w:cs="宋体" w:hint="eastAsia"/>
          <w:bCs/>
          <w:sz w:val="21"/>
          <w:szCs w:val="21"/>
        </w:rPr>
        <w:t>幸福的校园环境为孩子的学习成长提供了重要保障，是学生幸福成长的乐园。在L实验小学经常可以看见家长陪同孩子一起漫步校园、亲子脸上都露出笑容的场景：</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阳光明媚的周日，下午还不到四点，董园园收拾好书包，穿戴好校服焦急地等待着爸爸妈妈一起出发去学校。和往常一样，他们一家总会提前一点到校，在校园里走走坐坐。园园兴奋地领着爸爸妈妈到“乡土园”去，他们班种下的豆角已经开花了，她特别想让爸爸妈妈看看那些美丽的花儿，看看自己的劳动成果……</w:t>
      </w:r>
    </w:p>
    <w:p w:rsidR="003934B7" w:rsidRPr="00CC7B0E" w:rsidRDefault="003934B7" w:rsidP="003934B7">
      <w:pPr>
        <w:tabs>
          <w:tab w:val="left" w:pos="1440"/>
        </w:tabs>
        <w:spacing w:line="360" w:lineRule="exact"/>
        <w:rPr>
          <w:rFonts w:ascii="楷体" w:eastAsia="楷体" w:hAnsi="楷体" w:cs="楷体"/>
          <w:bCs/>
          <w:snapToGrid w:val="0"/>
          <w:kern w:val="0"/>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安全是幸福环境的前提。学校安全工作一直是全社会安全工作的重要组成部分。“学校安全重于泰山”，L实验小学在发展过程中不忘这一信条。第一，治保安全方面。学校定期</w:t>
      </w:r>
      <w:r w:rsidRPr="00CC7B0E">
        <w:rPr>
          <w:rFonts w:ascii="宋体" w:hAnsi="宋体" w:cs="宋体" w:hint="eastAsia"/>
          <w:bCs/>
          <w:sz w:val="21"/>
          <w:szCs w:val="21"/>
        </w:rPr>
        <w:lastRenderedPageBreak/>
        <w:t>检查校园及周边环境存在的安全隐患，定期检查红外线防盗系统及校园监控系统。第二，食品安全方面。学校设立监督组、采购组、仓库管理组等机构。监督组里，彭校长亲自担任负责人，确保学生饮食安全健康。</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完备是幸福环境的保障。第一，完备的学习设施。学校拥有自己的资源库,每一个班级都有自己的博客，师生自由发言，为师生课余时间交流提供了一个较好的平台。第二，完备的生活设施。宿舍24小时为学生提供热水，每间宿舍都安装了空调。同时每个班级都配备生活老师，全方位照顾孩子们的衣食住行。第三，完备的运动设施。L实验小学的西北角矗立一座两层楼高的体育馆，里面设有乒乓球台、跆拳道场、游泳馆等。</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文化气息使幸福环境升华。学校坚持育人性、整体性、特色性三大原则，使用“文化与已有建筑、已有环境相融合”的构思策略，突出“中国元素、岭南元素、佛山元素”的整体风格。逐渐建立起“德馨园”、“书香园”、“科技园”、“乡土园”、“孝德园”五大幸福主题园区，凸显出幸福环境的文化特色。</w:t>
      </w:r>
    </w:p>
    <w:p w:rsidR="003934B7" w:rsidRPr="00CC7B0E" w:rsidRDefault="003934B7" w:rsidP="003934B7">
      <w:pPr>
        <w:spacing w:line="360" w:lineRule="exact"/>
        <w:ind w:firstLine="420"/>
        <w:rPr>
          <w:rFonts w:ascii="宋体" w:hAnsi="宋体" w:cs="宋体"/>
          <w:b/>
          <w:bCs/>
          <w:sz w:val="21"/>
          <w:szCs w:val="21"/>
        </w:rPr>
      </w:pPr>
      <w:r w:rsidRPr="00CC7B0E">
        <w:rPr>
          <w:rFonts w:ascii="宋体" w:hAnsi="宋体" w:cs="宋体" w:hint="eastAsia"/>
          <w:b/>
          <w:bCs/>
          <w:sz w:val="21"/>
          <w:szCs w:val="21"/>
        </w:rPr>
        <w:t>第二，幸福的团队——教师的幸福之“缘”。</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教师团队建设是实施“幸福教育”工作的重中之重。因为教师是学校工作的具体落实者，只有让他们能够幸福工作，才能更好地发挥他们的聪明才智，更好地服务学生与学校。学校日益成为教师们心中所向往之“家园”：</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adjustRightInd w:val="0"/>
        <w:snapToGrid w:val="0"/>
        <w:spacing w:line="360" w:lineRule="exact"/>
        <w:ind w:leftChars="200" w:left="480" w:right="420" w:firstLine="420"/>
        <w:rPr>
          <w:rFonts w:ascii="楷体" w:eastAsia="楷体" w:hAnsi="楷体" w:cs="楷体"/>
          <w:bCs/>
          <w:snapToGrid w:val="0"/>
          <w:kern w:val="0"/>
          <w:sz w:val="21"/>
          <w:szCs w:val="21"/>
        </w:rPr>
      </w:pPr>
      <w:r w:rsidRPr="00CC7B0E">
        <w:rPr>
          <w:rFonts w:ascii="楷体" w:eastAsia="楷体" w:hAnsi="楷体" w:cs="楷体" w:hint="eastAsia"/>
          <w:bCs/>
          <w:sz w:val="21"/>
          <w:szCs w:val="21"/>
        </w:rPr>
        <w:t>傍晚，太阳慢慢消失在天边，在学校的操场上，朱老师一家温馨地在散步，女儿甜蜜地挽着爸爸妈妈，时而仰头聆听，时而谈笑风生。学校就是朱老师的家，她们一家人都安顿在这里。那一边，也传来吴老师一家人的欢快笑声……</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公平的民主管理能更好地调动教师工作的积极性。在L实验小学，每年的教师评优都遵循“公开、公平、公正、择优”的原则。在评优工作开展前，评优小组会将学校教师获得各种奖项的人员名单梳理出来，力求不重复、争取更多老师得到奖励。</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人性化的代课制，让L实验小学的教师倍感幸福。例如，请半天假，教师可口头向级长汇报，请一天以上三天以内的假期，教师需履行书面请假手续。在平时遇到的大型活动需要代课的情况下，经领导核实、级长安排代课，代课教师可以领取每节课10元的补课费。在特殊情况下需要级长安排代课，老师们都非常主动的代课。学校浓浓的互助互帮氛围,让L实验小学的教师感到十分温馨。</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为教师提供多种成功成才的机会，让L实验小学的教师倍感成长的幸福。L实验小学通过成立名师工作室、开展师徒结对等活动为教师提供锻炼的机会。除了为教师们提供成长的机会外，学校还特别注重教师队伍、教师办公室的文化建设。围绕“温馨”这一主题，各个办公室开展独具特色的装饰活动。有的摆放水养植物盆栽；有的陈放亲手做的工艺品；还有的陈列书法作品等等。这一系列的展示都为办公室增添了和谐融洽的气氛。</w:t>
      </w:r>
    </w:p>
    <w:p w:rsidR="003934B7" w:rsidRPr="00CC7B0E" w:rsidRDefault="003934B7" w:rsidP="003934B7">
      <w:pPr>
        <w:spacing w:line="360" w:lineRule="exact"/>
        <w:ind w:firstLine="420"/>
        <w:rPr>
          <w:rFonts w:ascii="宋体" w:hAnsi="宋体" w:cs="宋体"/>
          <w:b/>
          <w:bCs/>
          <w:sz w:val="21"/>
          <w:szCs w:val="21"/>
        </w:rPr>
      </w:pPr>
      <w:r w:rsidRPr="00CC7B0E">
        <w:rPr>
          <w:rFonts w:ascii="宋体" w:hAnsi="宋体" w:cs="宋体" w:hint="eastAsia"/>
          <w:b/>
          <w:bCs/>
          <w:sz w:val="21"/>
          <w:szCs w:val="21"/>
        </w:rPr>
        <w:t>第三，幸福的课堂——学生的发展之“源”。</w:t>
      </w:r>
    </w:p>
    <w:p w:rsidR="003934B7" w:rsidRPr="00CC7B0E" w:rsidRDefault="003934B7" w:rsidP="003934B7">
      <w:pPr>
        <w:adjustRightInd w:val="0"/>
        <w:snapToGrid w:val="0"/>
        <w:spacing w:line="360" w:lineRule="exact"/>
        <w:ind w:right="420"/>
        <w:rPr>
          <w:rFonts w:ascii="宋体" w:hAnsi="宋体" w:cs="楷体"/>
          <w:bCs/>
          <w:sz w:val="21"/>
          <w:szCs w:val="21"/>
        </w:rPr>
      </w:pPr>
      <w:r w:rsidRPr="00CC7B0E">
        <w:rPr>
          <w:rFonts w:ascii="宋体" w:hAnsi="宋体" w:cs="楷体" w:hint="eastAsia"/>
          <w:bCs/>
          <w:sz w:val="21"/>
          <w:szCs w:val="21"/>
        </w:rPr>
        <w:t>有一个这样的片段出现在L实验小学的语文课堂上：</w:t>
      </w:r>
    </w:p>
    <w:p w:rsidR="003934B7" w:rsidRPr="00CC7B0E" w:rsidRDefault="003934B7" w:rsidP="003934B7">
      <w:pPr>
        <w:adjustRightInd w:val="0"/>
        <w:snapToGrid w:val="0"/>
        <w:spacing w:line="360" w:lineRule="exact"/>
        <w:ind w:right="420"/>
        <w:rPr>
          <w:rFonts w:ascii="宋体" w:hAnsi="宋体" w:cs="楷体"/>
          <w:bCs/>
          <w:sz w:val="21"/>
          <w:szCs w:val="21"/>
        </w:rPr>
      </w:pP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“我发现,浪潮越来越近，犹如千万匹白色战马齐头并进，浩浩荡荡飞奔而来，</w:t>
      </w:r>
      <w:r w:rsidRPr="00CC7B0E">
        <w:rPr>
          <w:rFonts w:ascii="楷体" w:eastAsia="楷体" w:hAnsi="楷体" w:cs="楷体" w:hint="eastAsia"/>
          <w:bCs/>
          <w:sz w:val="21"/>
          <w:szCs w:val="21"/>
        </w:rPr>
        <w:lastRenderedPageBreak/>
        <w:t>这句话从形态上描绘了潮水很壮观”。</w:t>
      </w: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“我有补充，那声音如同山崩地裂，这句话从声音上写出了潮水的澎湃”。</w:t>
      </w: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“老师，我还有不同的发现……”</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Pr="00CC7B0E" w:rsidRDefault="003934B7" w:rsidP="003934B7">
      <w:pPr>
        <w:adjustRightInd w:val="0"/>
        <w:snapToGrid w:val="0"/>
        <w:spacing w:line="360" w:lineRule="exact"/>
        <w:ind w:right="420" w:firstLine="420"/>
        <w:rPr>
          <w:rFonts w:ascii="宋体" w:hAnsi="宋体" w:cs="楷体"/>
          <w:bCs/>
          <w:sz w:val="21"/>
          <w:szCs w:val="21"/>
        </w:rPr>
      </w:pPr>
      <w:r w:rsidRPr="00CC7B0E">
        <w:rPr>
          <w:rFonts w:ascii="宋体" w:hAnsi="宋体" w:cs="楷体" w:hint="eastAsia"/>
          <w:bCs/>
          <w:sz w:val="21"/>
          <w:szCs w:val="21"/>
        </w:rPr>
        <w:t>这是一节语文课。孩子们正徜徉在美妙的语言文字中，讨论声、质疑声、掌声不绝于耳……</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过去三年来，学校致力于探索“快乐实效课堂”模式，走出传统教学误区，回归学科原点，实现“快乐”与“实效”的统一。任何事情的发展在初期都会面临各种阻力，幸福课堂的实施也不例外。虽然幸福课堂如今已被老师们欣然接受，但在初期刚提出的时候也遭到过老师们的质疑甚至反对。不少老师担忧:“让学生主导课堂会不会打乱课堂秩序？上课应该传授的教学任务是否能够完成？这样的课堂会不会影响孩子们的学业成绩？”带着种种质疑，L实验小学开始探索幸福课堂的实施。对此，从甘肃调来的特级教师张老师感触很多：</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adjustRightInd w:val="0"/>
        <w:snapToGrid w:val="0"/>
        <w:spacing w:line="360" w:lineRule="exact"/>
        <w:ind w:leftChars="200" w:left="480" w:right="420" w:firstLine="420"/>
        <w:rPr>
          <w:rFonts w:ascii="楷体" w:eastAsia="楷体" w:hAnsi="楷体" w:cs="楷体"/>
          <w:bCs/>
          <w:snapToGrid w:val="0"/>
          <w:kern w:val="0"/>
          <w:sz w:val="21"/>
          <w:szCs w:val="21"/>
        </w:rPr>
      </w:pPr>
      <w:r w:rsidRPr="00CC7B0E">
        <w:rPr>
          <w:rFonts w:ascii="楷体" w:eastAsia="楷体" w:hAnsi="楷体" w:cs="楷体" w:hint="eastAsia"/>
          <w:bCs/>
          <w:sz w:val="21"/>
          <w:szCs w:val="21"/>
        </w:rPr>
        <w:t>我在几十年的教学实践中，逐渐形成了自己的教学理念和系统的课堂教学模式。刚来L实验小学时，学生都觉得我在课堂上很强势，学生上课没有自主权，需要完全服从我的教学调度及安排。在H大学的专家指导下，我慢慢尝试改变以前的课堂教学模式，逐步放权，让学生主导课堂。如今，我的课堂气氛十分生动活泼，学生学得开心，老师教的轻松。</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H大学专家组对此有段恳切的评价：“张老师来到L实验小学，能够根据幸福课堂的要求做出调整。一方面，这说明我们的课堂教学具有合理性；另一方面，说明张老师的适应性很强。这就出现了两个张老师，一个是‘甘肃张老师’，一个是来到L实验小学的张老师。到现在她可以驾驭了两种不同的课堂。这是一种对教育的‘让步’，也是一种提升。”究竟是什么样的课堂模式，能让张老师做出“让步”呢？不妨看看图1：</w:t>
      </w:r>
    </w:p>
    <w:p w:rsidR="003934B7" w:rsidRPr="00CC7B0E" w:rsidRDefault="003934B7" w:rsidP="003934B7">
      <w:pPr>
        <w:spacing w:line="360" w:lineRule="exact"/>
        <w:ind w:firstLine="420"/>
        <w:rPr>
          <w:rFonts w:ascii="宋体" w:hAnsi="宋体" w:cs="宋体"/>
          <w:b/>
          <w:bCs/>
          <w:sz w:val="21"/>
          <w:szCs w:val="21"/>
        </w:rPr>
      </w:pPr>
      <w:r w:rsidRPr="00CC7B0E">
        <w:rPr>
          <w:rFonts w:ascii="宋体" w:hAnsi="宋体" w:cs="宋体" w:hint="eastAsia"/>
          <w:b/>
          <w:bCs/>
          <w:sz w:val="21"/>
          <w:szCs w:val="21"/>
        </w:rPr>
        <w:t>第四，幸福的校园活动——学生的成长之“圆”。</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L实验小学的校徽以学校的简称拼音的第一个字母“L”、“S”组成，“L”变化成五种颜色、五次排列成圆形，“S”置于圆形中央，整体形成一个“五彩风车”状。校园活动是学生学校生活的圆满补充，是学生成长的另一种途径。</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我是一只幸福鸟”活动。L实验小学致力于开发《我是一只幸福鸟》校本教材、建立《我是一只幸福鸟》教育资源库，突出教材的校本特色，提升课程模式可操作性和可推广性。同时，L实验小学还依据《我是一只幸福鸟》的校本教材，为“幸福班会课”注入新的活力，并借助身边的幸福人、幸福事，为幸福创设一个崭新的舞台，帮助学生在师生、同学、学校活动中获得“幸福锦囊”。</w:t>
      </w:r>
    </w:p>
    <w:p w:rsidR="003934B7" w:rsidRPr="00CC7B0E" w:rsidRDefault="003934B7" w:rsidP="003934B7">
      <w:pPr>
        <w:spacing w:line="360" w:lineRule="exact"/>
        <w:ind w:firstLine="420"/>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p>
    <w:p w:rsidR="003934B7" w:rsidRDefault="003934B7" w:rsidP="003934B7">
      <w:pPr>
        <w:spacing w:line="160" w:lineRule="exact"/>
        <w:rPr>
          <w:rFonts w:ascii="宋体" w:hAnsi="宋体" w:cs="宋体"/>
          <w:bCs/>
          <w:szCs w:val="21"/>
        </w:rPr>
      </w:pPr>
    </w:p>
    <w:p w:rsidR="003934B7" w:rsidRDefault="003934B7" w:rsidP="003934B7">
      <w:pPr>
        <w:spacing w:line="160" w:lineRule="exact"/>
        <w:rPr>
          <w:rFonts w:ascii="宋体" w:hAnsi="宋体" w:cs="宋体"/>
          <w:bCs/>
          <w:szCs w:val="21"/>
        </w:rPr>
      </w:pPr>
    </w:p>
    <w:p w:rsidR="003934B7" w:rsidRDefault="0025428B" w:rsidP="00F15E93">
      <w:pPr>
        <w:spacing w:beforeLines="25" w:afterLines="25" w:line="312" w:lineRule="auto"/>
        <w:ind w:left="420" w:firstLine="420"/>
        <w:rPr>
          <w:rFonts w:ascii="宋体" w:hAnsi="宋体"/>
        </w:rPr>
      </w:pPr>
      <w:r w:rsidRPr="0025428B">
        <w:rPr>
          <w:noProof/>
        </w:rPr>
        <w:pict>
          <v:shapetype id="_x0000_t202" coordsize="21600,21600" o:spt="202" path="m,l,21600r21600,l21600,xe">
            <v:stroke joinstyle="miter"/>
            <v:path gradientshapeok="t" o:connecttype="rect"/>
          </v:shapetype>
          <v:shape id="文本框 61" o:spid="_x0000_s1026" type="#_x0000_t202" style="position:absolute;left:0;text-align:left;margin-left:19.05pt;margin-top:4.05pt;width:377.7pt;height:299.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" fillcolor="#bbd5f0" strokecolor="#739cc3" strokeweight="1.25pt">
            <v:fill color2="#9cbee0" focus="100%" type="gradient">
              <o:fill v:ext="view" type="gradientUnscaled"/>
            </v:fill>
            <v:textbox>
              <w:txbxContent>
                <w:p w:rsidR="003934B7" w:rsidRDefault="003934B7" w:rsidP="003934B7">
                  <w:pPr>
                    <w:rPr>
                      <w:sz w:val="15"/>
                    </w:rPr>
                  </w:pPr>
                </w:p>
              </w:txbxContent>
            </v:textbox>
          </v:shape>
        </w:pict>
      </w:r>
      <w:r w:rsidRPr="0025428B">
        <w:rPr>
          <w:noProof/>
        </w:rPr>
        <w:pict>
          <v:group id="组合 57" o:spid="_x0000_s1027" style="position:absolute;left:0;text-align:left;margin-left:256.2pt;margin-top:8.25pt;width:127.9pt;height:66.95pt;z-index:251696128" coordsize="2558,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top:179;width:225;height:1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t4cAA&#10;AADbAAAADwAAAGRycy9kb3ducmV2LnhtbERPzWrCQBC+F3yHZYReim4sWGx0FREEkUrR9AGG7DRJ&#10;zc6G7Kjr27uHgseP73+xiq5VV+pD49nAZJyBIi69bbgy8FNsRzNQQZAttp7JwJ0CrJaDlwXm1t/4&#10;SNeTVCqFcMjRQC3S5VqHsiaHYew74sT9+t6hJNhX2vZ4S+Gu1e9Z9qEdNpwaauxoU1N5Pl2cAbv/&#10;jpPz4S9Opfikwu3evmRPxrwO43oOSijKU/zv3lkD0zQ2fUk/QC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Nt4cAAAADbAAAADwAAAAAAAAAAAAAAAACYAgAAZHJzL2Rvd25y&#10;ZXYueG1sUEsFBgAAAAAEAAQA9QAAAIUDAAAAAA==&#10;" fillcolor="#bbd5f0" strokeweight="1.25pt">
              <v:fill color2="#9cbee0" focus="100%" type="gradient">
                <o:fill v:ext="view" type="gradientUnscaled"/>
              </v:fill>
            </v:shape>
            <v:shape id="Text Box 9" o:spid="_x0000_s1029" type="#_x0000_t202" style="position:absolute;left:201;top:815;width:2326;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3934B7" w:rsidRDefault="003934B7" w:rsidP="003934B7">
                    <w:pPr>
                      <w:spacing w:line="160" w:lineRule="exact"/>
                      <w:rPr>
                        <w:sz w:val="15"/>
                      </w:rPr>
                    </w:pPr>
                    <w:r>
                      <w:rPr>
                        <w:rFonts w:hint="eastAsia"/>
                        <w:sz w:val="15"/>
                      </w:rPr>
                      <w:t>教师创设一定的情景使学生产生认知冲突，从而产生疑问。</w:t>
                    </w:r>
                  </w:p>
                </w:txbxContent>
              </v:textbox>
            </v:shape>
            <v:shape id="Text Box 3" o:spid="_x0000_s1030" type="#_x0000_t202" style="position:absolute;left:216;width:2342;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3934B7" w:rsidRDefault="003934B7" w:rsidP="003934B7">
                    <w:pPr>
                      <w:spacing w:line="160" w:lineRule="exact"/>
                      <w:rPr>
                        <w:sz w:val="15"/>
                      </w:rPr>
                    </w:pPr>
                    <w:r>
                      <w:rPr>
                        <w:rFonts w:hint="eastAsia"/>
                        <w:sz w:val="15"/>
                      </w:rPr>
                      <w:t>学生在预习中产生问题</w:t>
                    </w:r>
                  </w:p>
                </w:txbxContent>
              </v:textbox>
            </v:shape>
          </v:group>
        </w:pict>
      </w:r>
    </w:p>
    <w:p w:rsidR="003934B7" w:rsidRDefault="0025428B" w:rsidP="00F15E93">
      <w:pPr>
        <w:spacing w:beforeLines="25" w:afterLines="25" w:line="312" w:lineRule="auto"/>
        <w:rPr>
          <w:rFonts w:ascii="宋体" w:hAnsi="宋体"/>
          <w:b/>
          <w:bCs/>
        </w:rPr>
      </w:pPr>
      <w:r w:rsidRPr="0025428B">
        <w:rPr>
          <w:noProof/>
        </w:rPr>
        <w:pict>
          <v:line id="直接连接符 56" o:spid="_x0000_s1086" style="position:absolute;left:0;text-align:left;z-index:251674624;visibility:visible" from="235.55pt,19.1pt" to="254.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" strokeweight="1.25pt"/>
        </w:pict>
      </w:r>
      <w:r w:rsidRPr="0025428B">
        <w:rPr>
          <w:noProof/>
        </w:rPr>
        <w:pict>
          <v:group id="组合 51" o:spid="_x0000_s1031" style="position:absolute;left:0;text-align:left;margin-left:183.1pt;margin-top:.6pt;width:59.2pt;height:240.95pt;z-index:251695104" coordsize="118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">
            <v:oval id="Oval 21" o:spid="_x0000_s1032" style="position:absolute;left:95;top:1265;width:1051;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xMcUA&#10;AADbAAAADwAAAGRycy9kb3ducmV2LnhtbESPQUsDMRSE74L/ITzBm822YFu2TUsRC6Ig2Ir0+Ni8&#10;blaTl5Ck29VfbwShx2FmvmGW68FZ0VNMnWcF41EFgrjxuuNWwft+ezcHkTKyRuuZFHxTgvXq+mqJ&#10;tfZnfqN+l1tRIJxqVGByDrWUqTHkMI18IC7e0UeHucjYSh3xXODOyklVTaXDjsuCwUAPhpqv3ckp&#10;sIfnl+lPOD3G18/ZbPtx6E2wvVK3N8NmASLTkC/h//aTVnA/gb8v5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nExxQAAANsAAAAPAAAAAAAAAAAAAAAAAJgCAABkcnMv&#10;ZG93bnJldi54bWxQSwUGAAAAAAQABAD1AAAAigMAAAAA&#10;" fillcolor="#396" strokecolor="#739cc3" strokeweight="1.25pt">
              <v:textbox>
                <w:txbxContent>
                  <w:p w:rsidR="003934B7" w:rsidRDefault="003934B7" w:rsidP="003934B7">
                    <w:pPr>
                      <w:spacing w:line="160" w:lineRule="exact"/>
                      <w:jc w:val="center"/>
                      <w:rPr>
                        <w:sz w:val="15"/>
                      </w:rPr>
                    </w:pPr>
                    <w:r>
                      <w:rPr>
                        <w:rFonts w:hint="eastAsia"/>
                        <w:sz w:val="15"/>
                      </w:rPr>
                      <w:t>探究</w:t>
                    </w:r>
                  </w:p>
                  <w:p w:rsidR="003934B7" w:rsidRDefault="003934B7" w:rsidP="003934B7">
                    <w:pPr>
                      <w:spacing w:line="160" w:lineRule="exact"/>
                      <w:jc w:val="center"/>
                      <w:rPr>
                        <w:sz w:val="15"/>
                      </w:rPr>
                    </w:pPr>
                    <w:r>
                      <w:rPr>
                        <w:rFonts w:hint="eastAsia"/>
                        <w:sz w:val="15"/>
                      </w:rPr>
                      <w:t>发现</w:t>
                    </w:r>
                  </w:p>
                  <w:p w:rsidR="003934B7" w:rsidRDefault="003934B7" w:rsidP="003934B7">
                    <w:pPr>
                      <w:spacing w:line="160" w:lineRule="exact"/>
                      <w:rPr>
                        <w:sz w:val="15"/>
                      </w:rPr>
                    </w:pPr>
                  </w:p>
                </w:txbxContent>
              </v:textbox>
            </v:oval>
            <v:oval id="Oval 30" o:spid="_x0000_s1033" style="position:absolute;top:2682;width:1051;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qsUA&#10;AADbAAAADwAAAGRycy9kb3ducmV2LnhtbESPQUsDMRSE74L/ITzBm81WsZVt0yJiQSwIrVJ6fGye&#10;m7XJS0jS7dpfbwTB4zAz3zDz5eCs6CmmzrOC8agCQdx43XGr4ON9dfMAImVkjdYzKfimBMvF5cUc&#10;a+1PvKF+m1tRIJxqVGByDrWUqTHkMI18IC7ep48Oc5GxlTriqcCdlbdVNZEOOy4LBgM9GWoO26NT&#10;YPev68k5HJ/j29d0utrtexNsr9T11fA4A5FpyP/hv/aLVnB/B79fy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SqxQAAANsAAAAPAAAAAAAAAAAAAAAAAJgCAABkcnMv&#10;ZG93bnJldi54bWxQSwUGAAAAAAQABAD1AAAAigMAAAAA&#10;" fillcolor="#396" strokecolor="#739cc3" strokeweight="1.25pt">
              <v:textbox>
                <w:txbxContent>
                  <w:p w:rsidR="003934B7" w:rsidRDefault="003934B7" w:rsidP="003934B7">
                    <w:pPr>
                      <w:spacing w:line="160" w:lineRule="exact"/>
                      <w:jc w:val="center"/>
                      <w:rPr>
                        <w:sz w:val="15"/>
                      </w:rPr>
                    </w:pPr>
                    <w:r>
                      <w:rPr>
                        <w:rFonts w:hint="eastAsia"/>
                        <w:sz w:val="15"/>
                      </w:rPr>
                      <w:t>实践</w:t>
                    </w:r>
                  </w:p>
                  <w:p w:rsidR="003934B7" w:rsidRDefault="003934B7" w:rsidP="003934B7">
                    <w:pPr>
                      <w:spacing w:line="160" w:lineRule="exact"/>
                      <w:jc w:val="center"/>
                      <w:rPr>
                        <w:sz w:val="15"/>
                      </w:rPr>
                    </w:pPr>
                    <w:r>
                      <w:rPr>
                        <w:rFonts w:hint="eastAsia"/>
                        <w:sz w:val="15"/>
                      </w:rPr>
                      <w:t>运用</w:t>
                    </w:r>
                  </w:p>
                </w:txbxContent>
              </v:textbox>
            </v:oval>
            <v:oval id="Oval 42" o:spid="_x0000_s1034" style="position:absolute;left:134;top:4067;width:1051;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M3sUA&#10;AADbAAAADwAAAGRycy9kb3ducmV2LnhtbESPQUsDMRSE74L/ITzBm81WtJVt0yJiQSwIrVJ6fGye&#10;m7XJS0jS7dpfbwTB4zAz3zDz5eCs6CmmzrOC8agCQdx43XGr4ON9dfMAImVkjdYzKfimBMvF5cUc&#10;a+1PvKF+m1tRIJxqVGByDrWUqTHkMI18IC7ep48Oc5GxlTriqcCdlbdVNZEOOy4LBgM9GWoO26NT&#10;YPev68k5HJ/j29d0utrtexNsr9T11fA4A5FpyP/hv/aLVnB/B79fy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0zexQAAANsAAAAPAAAAAAAAAAAAAAAAAJgCAABkcnMv&#10;ZG93bnJldi54bWxQSwUGAAAAAAQABAD1AAAAigMAAAAA&#10;" fillcolor="#396" strokecolor="#739cc3" strokeweight="1.25pt">
              <v:textbox>
                <w:txbxContent>
                  <w:p w:rsidR="003934B7" w:rsidRDefault="003934B7" w:rsidP="003934B7">
                    <w:pPr>
                      <w:spacing w:line="160" w:lineRule="exact"/>
                      <w:jc w:val="center"/>
                      <w:rPr>
                        <w:sz w:val="15"/>
                      </w:rPr>
                    </w:pPr>
                    <w:r>
                      <w:rPr>
                        <w:rFonts w:hint="eastAsia"/>
                        <w:sz w:val="15"/>
                      </w:rPr>
                      <w:t>总结</w:t>
                    </w:r>
                  </w:p>
                  <w:p w:rsidR="003934B7" w:rsidRDefault="003934B7" w:rsidP="003934B7">
                    <w:pPr>
                      <w:spacing w:line="160" w:lineRule="exact"/>
                      <w:jc w:val="center"/>
                      <w:rPr>
                        <w:sz w:val="15"/>
                      </w:rPr>
                    </w:pPr>
                    <w:r>
                      <w:rPr>
                        <w:rFonts w:hint="eastAsia"/>
                        <w:sz w:val="15"/>
                      </w:rPr>
                      <w:t>分享</w:t>
                    </w:r>
                  </w:p>
                </w:txbxContent>
              </v:textbox>
            </v:oval>
            <v:oval id="Oval 7" o:spid="_x0000_s1035" style="position:absolute;left:13;width:1051;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pRcUA&#10;AADbAAAADwAAAGRycy9kb3ducmV2LnhtbESP3UoDMRSE7wXfIRzBO5ut0B+2TUsRC6Ig2Ir08rA5&#10;3awmJyFJt6tPbwShl8PMfMMs14OzoqeYOs8KxqMKBHHjdcetgvf99m4OImVkjdYzKfimBOvV9dUS&#10;a+3P/Eb9LreiQDjVqMDkHGopU2PIYRr5QFy8o48Oc5GxlTriucCdlfdVNZUOOy4LBgM9GGq+dien&#10;wB6eX6Y/4fQYXz9ns+3HoTfB9krd3gybBYhMQ76E/9tPWsFkAn9fy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lFxQAAANsAAAAPAAAAAAAAAAAAAAAAAJgCAABkcnMv&#10;ZG93bnJldi54bWxQSwUGAAAAAAQABAD1AAAAigMAAAAA&#10;" fillcolor="#396" strokecolor="#739cc3" strokeweight="1.25pt">
              <v:textbox>
                <w:txbxContent>
                  <w:p w:rsidR="003934B7" w:rsidRDefault="003934B7" w:rsidP="003934B7">
                    <w:pPr>
                      <w:spacing w:line="160" w:lineRule="exact"/>
                      <w:jc w:val="center"/>
                      <w:rPr>
                        <w:sz w:val="15"/>
                      </w:rPr>
                    </w:pPr>
                    <w:r>
                      <w:rPr>
                        <w:rFonts w:hint="eastAsia"/>
                        <w:sz w:val="15"/>
                      </w:rPr>
                      <w:t>情境</w:t>
                    </w:r>
                  </w:p>
                  <w:p w:rsidR="003934B7" w:rsidRDefault="003934B7" w:rsidP="003934B7">
                    <w:pPr>
                      <w:spacing w:line="160" w:lineRule="exact"/>
                      <w:jc w:val="center"/>
                      <w:rPr>
                        <w:sz w:val="15"/>
                      </w:rPr>
                    </w:pPr>
                    <w:r>
                      <w:rPr>
                        <w:rFonts w:hint="eastAsia"/>
                        <w:sz w:val="15"/>
                      </w:rPr>
                      <w:t>体验</w:t>
                    </w:r>
                  </w:p>
                </w:txbxContent>
              </v:textbox>
            </v:oval>
          </v:group>
        </w:pict>
      </w:r>
      <w:r w:rsidRPr="0025428B">
        <w:rPr>
          <w:noProof/>
        </w:rPr>
        <w:pict>
          <v:group id="组合 46" o:spid="_x0000_s1081" style="position:absolute;left:0;text-align:left;margin-left:153.55pt;margin-top:14.9pt;width:36.75pt;height:204.85pt;z-index:251691008" coordsize="735,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">
            <v:line id="箭头 65" o:spid="_x0000_s1085" style="position:absolute;visibility:visible" from="0,0" to="5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bDcEAAADbAAAADwAAAGRycy9kb3ducmV2LnhtbESP0YrCMBRE3wX/IVzBN011xZVqlN0F&#10;wfVJXT/g0lybYnNTkmjr328EwcdhZs4wq01na3EnHyrHCibjDARx4XTFpYLz33a0ABEissbaMSl4&#10;UIDNut9bYa5dy0e6n2IpEoRDjgpMjE0uZSgMWQxj1xAn7+K8xZikL6X22Ca4reU0y+bSYsVpwWBD&#10;P4aK6+lmFWiu29+Pb+cvs8n5sd+Wi4Npg1LDQfe1BBGpi+/wq73TCmaf8PySf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VsNwQAAANsAAAAPAAAAAAAAAAAAAAAA&#10;AKECAABkcnMvZG93bnJldi54bWxQSwUGAAAAAAQABAD5AAAAjwMAAAAA&#10;" strokeweight="1.25pt">
              <v:stroke endarrow="block"/>
            </v:line>
            <v:line id="箭头 68" o:spid="_x0000_s1084" style="position:absolute;visibility:visible" from="21,1265" to="65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7Pf74AAADbAAAADwAAAGRycy9kb3ducmV2LnhtbERPy4rCMBTdC/MP4Qqz01RHRDqmxRGE&#10;0ZWvD7g016ZMc1OSjK1/bxaCy8N5r8vBtuJOPjSOFcymGQjiyumGawXXy26yAhEissbWMSl4UICy&#10;+BitMdeu5xPdz7EWKYRDjgpMjF0uZagMWQxT1xEn7ua8xZigr6X22Kdw28p5li2lxYZTg8GOtoaq&#10;v/O/VaC57fdfP87fFrPr47CrV0fTB6U+x8PmG0SkIb7FL/evVrBIY9OX9ANk8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Ps9/vgAAANsAAAAPAAAAAAAAAAAAAAAAAKEC&#10;AABkcnMvZG93bnJldi54bWxQSwUGAAAAAAQABAD5AAAAjAMAAAAA&#10;" strokeweight="1.25pt">
              <v:stroke endarrow="block"/>
            </v:line>
            <v:line id="箭头 68" o:spid="_x0000_s1083" style="position:absolute;visibility:visible" from="0,2678" to="562,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q5MEAAADbAAAADwAAAGRycy9kb3ducmV2LnhtbESP0YrCMBRE3wX/IVzBN011RdxqlN0F&#10;wfVJXT/g0lybYnNTkmjr328EwcdhZs4wq01na3EnHyrHCibjDARx4XTFpYLz33a0ABEissbaMSl4&#10;UIDNut9bYa5dy0e6n2IpEoRDjgpMjE0uZSgMWQxj1xAn7+K8xZikL6X22Ca4reU0y+bSYsVpwWBD&#10;P4aK6+lmFWiu29+Pb+cvs8n5sd+Wi4Npg1LDQfe1BBGpi+/wq73TCmaf8PySf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mrkwQAAANsAAAAPAAAAAAAAAAAAAAAA&#10;AKECAABkcnMvZG93bnJldi54bWxQSwUGAAAAAAQABAD5AAAAjwMAAAAA&#10;" strokeweight="1.25pt">
              <v:stroke endarrow="block"/>
            </v:line>
            <v:line id="箭头 68" o:spid="_x0000_s1082" style="position:absolute;visibility:visible" from="21,4117" to="736,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VpMAAAADbAAAADwAAAGRycy9kb3ducmV2LnhtbERP3WrCMBS+H/gO4Qi7m2nnJqUaiwrC&#10;tqupfYBDc2yKzUlJMlvffrkY7PLj+99Uk+3FnXzoHCvIFxkI4sbpjlsF9eX4UoAIEVlj75gUPChA&#10;tZ09bbDUbuQT3c+xFSmEQ4kKTIxDKWVoDFkMCzcQJ+7qvMWYoG+l9jimcNvL1yxbSYsdpwaDAx0M&#10;Nbfzj1WguR8/l3vnr295/fg6tsW3GYNSz/NptwYRaYr/4j/3h1bwntanL+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RVaTAAAAA2wAAAA8AAAAAAAAAAAAAAAAA&#10;oQIAAGRycy9kb3ducmV2LnhtbFBLBQYAAAAABAAEAPkAAACOAwAAAAA=&#10;" strokeweight="1.25pt">
              <v:stroke endarrow="block"/>
            </v:line>
          </v:group>
        </w:pict>
      </w:r>
      <w:r w:rsidRPr="0025428B">
        <w:rPr>
          <w:noProof/>
        </w:rPr>
        <w:pict>
          <v:shapetype id="_x0000_t32" coordsize="21600,21600" o:spt="32" o:oned="t" path="m,l21600,21600e" filled="f">
            <v:path arrowok="t" fillok="f" o:connecttype="none"/>
            <o:lock v:ext="edit" shapetype="t"/>
          </v:shapetype>
          <v:shape id="直接箭头连接符 45" o:spid="_x0000_s1080" type="#_x0000_t32" style="position:absolute;left:0;text-align:left;margin-left:153.85pt;margin-top:14.35pt;width:.15pt;height:206.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" strokeweight="1.25pt"/>
        </w:pict>
      </w:r>
      <w:r w:rsidRPr="0025428B">
        <w:rPr>
          <w:noProof/>
        </w:rPr>
        <w:pict>
          <v:group id="组合 35" o:spid="_x0000_s1036" style="position:absolute;left:0;text-align:left;margin-left:30.65pt;margin-top:13.65pt;width:115.1pt;height:197.6pt;z-index:251694080" coordsize="2299,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">
            <v:shape id="Text Box 23" o:spid="_x0000_s1037" type="#_x0000_t202" style="position:absolute;left:1386;top:1640;width:641;height:1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46cQA&#10;AADbAAAADwAAAGRycy9kb3ducmV2LnhtbESPzWrDMBCE74W8g9hALyWR24ITHMshlAR6aWj+7ou1&#10;sU2slZFUR337qlDocZiZb5hyHU0vRnK+s6zgeZ6BIK6t7rhRcD7tZksQPiBr7C2Tgm/ysK4mDyUW&#10;2t75QOMxNCJB2BeooA1hKKT0dUsG/dwOxMm7WmcwJOkaqR3eE9z08iXLcmmw47TQ4kBvLdW345dR&#10;EPPT08fiEBbb5X6Me4m77ae7KPU4jZsViEAx/If/2u9awWsOv1/SD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0OOnEAAAA2wAAAA8AAAAAAAAAAAAAAAAAmAIAAGRycy9k&#10;b3ducmV2LnhtbFBLBQYAAAAABAAEAPUAAACJAwAAAAA=&#10;">
              <v:textbox style="layout-flow:vertical-ideographic">
                <w:txbxContent>
                  <w:p w:rsidR="003934B7" w:rsidRDefault="003934B7" w:rsidP="003934B7">
                    <w:pPr>
                      <w:jc w:val="center"/>
                      <w:rPr>
                        <w:b/>
                        <w:bCs/>
                        <w:spacing w:val="20"/>
                        <w:kern w:val="0"/>
                        <w:sz w:val="18"/>
                        <w:szCs w:val="18"/>
                      </w:rPr>
                    </w:pPr>
                    <w:r>
                      <w:rPr>
                        <w:rFonts w:hint="eastAsia"/>
                        <w:b/>
                        <w:bCs/>
                        <w:spacing w:val="20"/>
                        <w:kern w:val="0"/>
                        <w:sz w:val="18"/>
                        <w:szCs w:val="18"/>
                      </w:rPr>
                      <w:t>教师启发引导</w:t>
                    </w:r>
                  </w:p>
                </w:txbxContent>
              </v:textbox>
            </v:shape>
            <v:shape id="Text Box 39" o:spid="_x0000_s1038" type="#_x0000_t202" style="position:absolute;left:1199;top:3488;width:110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934B7" w:rsidRDefault="003934B7" w:rsidP="003934B7">
                    <w:pPr>
                      <w:rPr>
                        <w:b/>
                        <w:bCs/>
                        <w:sz w:val="18"/>
                        <w:szCs w:val="32"/>
                      </w:rPr>
                    </w:pPr>
                    <w:r>
                      <w:rPr>
                        <w:rFonts w:hint="eastAsia"/>
                        <w:b/>
                        <w:bCs/>
                        <w:sz w:val="18"/>
                        <w:szCs w:val="32"/>
                      </w:rPr>
                      <w:t>持续发展</w:t>
                    </w:r>
                  </w:p>
                </w:txbxContent>
              </v:textbox>
            </v:shape>
            <v:shape id="Text Box 18" o:spid="_x0000_s1039" type="#_x0000_t202" style="position:absolute;left:1207;top:871;width:1086;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3934B7" w:rsidRDefault="003934B7" w:rsidP="003934B7">
                    <w:pPr>
                      <w:rPr>
                        <w:b/>
                        <w:bCs/>
                        <w:sz w:val="18"/>
                        <w:szCs w:val="32"/>
                      </w:rPr>
                    </w:pPr>
                    <w:r>
                      <w:rPr>
                        <w:rFonts w:hint="eastAsia"/>
                        <w:b/>
                        <w:bCs/>
                        <w:sz w:val="18"/>
                        <w:szCs w:val="32"/>
                      </w:rPr>
                      <w:t>当下愉悦</w:t>
                    </w:r>
                  </w:p>
                </w:txbxContent>
              </v:textbox>
            </v:shape>
            <v:shape id="Text Box 17" o:spid="_x0000_s1040" type="#_x0000_t202" style="position:absolute;left:18;top:765;width:69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3934B7" w:rsidRDefault="003934B7" w:rsidP="003934B7">
                    <w:pPr>
                      <w:spacing w:line="160" w:lineRule="exact"/>
                      <w:rPr>
                        <w:sz w:val="15"/>
                      </w:rPr>
                    </w:pPr>
                    <w:r>
                      <w:rPr>
                        <w:rFonts w:hint="eastAsia"/>
                        <w:sz w:val="15"/>
                      </w:rPr>
                      <w:t>宽松</w:t>
                    </w:r>
                  </w:p>
                  <w:p w:rsidR="003934B7" w:rsidRDefault="003934B7" w:rsidP="003934B7">
                    <w:pPr>
                      <w:rPr>
                        <w:sz w:val="15"/>
                      </w:rPr>
                    </w:pPr>
                  </w:p>
                </w:txbxContent>
              </v:textbox>
            </v:shape>
            <v:shape id="Text Box 16" o:spid="_x0000_s1041" type="#_x0000_t202" style="position:absolute;left:28;top:1108;width:691;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3934B7" w:rsidRDefault="003934B7" w:rsidP="003934B7">
                    <w:pPr>
                      <w:spacing w:line="160" w:lineRule="exact"/>
                      <w:rPr>
                        <w:sz w:val="15"/>
                      </w:rPr>
                    </w:pPr>
                    <w:r>
                      <w:rPr>
                        <w:rFonts w:hint="eastAsia"/>
                        <w:sz w:val="15"/>
                      </w:rPr>
                      <w:t>童趣</w:t>
                    </w:r>
                  </w:p>
                  <w:p w:rsidR="003934B7" w:rsidRDefault="003934B7" w:rsidP="003934B7">
                    <w:pPr>
                      <w:rPr>
                        <w:sz w:val="15"/>
                      </w:rPr>
                    </w:pPr>
                  </w:p>
                </w:txbxContent>
              </v:textbox>
            </v:shape>
            <v:shape id="Text Box 24" o:spid="_x0000_s1042" type="#_x0000_t202" style="position:absolute;left:9;top:1451;width:711;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3934B7" w:rsidRDefault="003934B7" w:rsidP="003934B7">
                    <w:pPr>
                      <w:spacing w:line="160" w:lineRule="exact"/>
                      <w:rPr>
                        <w:sz w:val="15"/>
                      </w:rPr>
                    </w:pPr>
                    <w:r>
                      <w:rPr>
                        <w:rFonts w:hint="eastAsia"/>
                        <w:sz w:val="15"/>
                      </w:rPr>
                      <w:t>分享</w:t>
                    </w:r>
                  </w:p>
                  <w:p w:rsidR="003934B7" w:rsidRDefault="003934B7" w:rsidP="003934B7">
                    <w:pPr>
                      <w:rPr>
                        <w:sz w:val="15"/>
                      </w:rPr>
                    </w:pPr>
                  </w:p>
                </w:txbxContent>
              </v:textbox>
            </v:shape>
            <v:shape id="Text Box 26" o:spid="_x0000_s1043" type="#_x0000_t202" style="position:absolute;top:1805;width:721;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3934B7" w:rsidRDefault="003934B7" w:rsidP="003934B7">
                    <w:pPr>
                      <w:spacing w:line="160" w:lineRule="exact"/>
                      <w:rPr>
                        <w:sz w:val="15"/>
                      </w:rPr>
                    </w:pPr>
                    <w:r>
                      <w:rPr>
                        <w:rFonts w:hint="eastAsia"/>
                        <w:sz w:val="15"/>
                      </w:rPr>
                      <w:t>满足</w:t>
                    </w:r>
                  </w:p>
                  <w:p w:rsidR="003934B7" w:rsidRDefault="003934B7" w:rsidP="003934B7">
                    <w:pPr>
                      <w:rPr>
                        <w:sz w:val="15"/>
                      </w:rPr>
                    </w:pPr>
                  </w:p>
                </w:txbxContent>
              </v:textbox>
            </v:shape>
            <v:shape id="Text Box 5" o:spid="_x0000_s1044" type="#_x0000_t202" style="position:absolute;left:17;width:706;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3934B7" w:rsidRDefault="003934B7" w:rsidP="003934B7">
                    <w:pPr>
                      <w:spacing w:line="160" w:lineRule="exact"/>
                      <w:rPr>
                        <w:sz w:val="15"/>
                      </w:rPr>
                    </w:pPr>
                    <w:r>
                      <w:rPr>
                        <w:rFonts w:hint="eastAsia"/>
                        <w:sz w:val="15"/>
                      </w:rPr>
                      <w:t>自主</w:t>
                    </w:r>
                  </w:p>
                  <w:p w:rsidR="003934B7" w:rsidRDefault="003934B7" w:rsidP="003934B7">
                    <w:pPr>
                      <w:rPr>
                        <w:sz w:val="15"/>
                      </w:rPr>
                    </w:pPr>
                  </w:p>
                  <w:p w:rsidR="003934B7" w:rsidRDefault="003934B7" w:rsidP="003934B7">
                    <w:pPr>
                      <w:rPr>
                        <w:sz w:val="15"/>
                      </w:rPr>
                    </w:pPr>
                  </w:p>
                </w:txbxContent>
              </v:textbox>
            </v:shape>
            <v:shape id="Text Box 11" o:spid="_x0000_s1045" type="#_x0000_t202" style="position:absolute;left:28;top:360;width:705;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3934B7" w:rsidRDefault="003934B7" w:rsidP="003934B7">
                    <w:pPr>
                      <w:spacing w:line="160" w:lineRule="exact"/>
                      <w:rPr>
                        <w:sz w:val="15"/>
                      </w:rPr>
                    </w:pPr>
                    <w:r>
                      <w:rPr>
                        <w:rFonts w:hint="eastAsia"/>
                        <w:sz w:val="15"/>
                      </w:rPr>
                      <w:t>平等</w:t>
                    </w:r>
                  </w:p>
                </w:txbxContent>
              </v:textbox>
            </v:shape>
          </v:group>
        </w:pict>
      </w:r>
      <w:r w:rsidRPr="0025428B">
        <w:rPr>
          <w:noProof/>
        </w:rPr>
        <w:pict>
          <v:shape id="文本框 34" o:spid="_x0000_s1046" type="#_x0000_t202" style="position:absolute;left:0;text-align:left;margin-left:31.2pt;margin-top:13.65pt;width:35.3pt;height: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">
            <v:textbox>
              <w:txbxContent>
                <w:p w:rsidR="003934B7" w:rsidRDefault="003934B7" w:rsidP="003934B7">
                  <w:pPr>
                    <w:spacing w:line="160" w:lineRule="exact"/>
                    <w:rPr>
                      <w:sz w:val="15"/>
                    </w:rPr>
                  </w:pPr>
                  <w:r>
                    <w:rPr>
                      <w:rFonts w:hint="eastAsia"/>
                      <w:sz w:val="15"/>
                    </w:rPr>
                    <w:t>自主</w:t>
                  </w:r>
                </w:p>
                <w:p w:rsidR="003934B7" w:rsidRDefault="003934B7" w:rsidP="003934B7">
                  <w:pPr>
                    <w:rPr>
                      <w:sz w:val="15"/>
                    </w:rPr>
                  </w:pPr>
                </w:p>
                <w:p w:rsidR="003934B7" w:rsidRDefault="003934B7" w:rsidP="003934B7">
                  <w:pPr>
                    <w:rPr>
                      <w:sz w:val="15"/>
                    </w:rPr>
                  </w:pPr>
                </w:p>
              </w:txbxContent>
            </v:textbox>
          </v:shape>
        </w:pict>
      </w:r>
      <w:r w:rsidRPr="0025428B">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33" o:spid="_x0000_s1079" type="#_x0000_t88" style="position:absolute;left:0;text-align:left;margin-left:67.6pt;margin-top:16.35pt;width:20.25pt;height:100.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" fillcolor="#bbd5f0" strokeweight="1.25pt">
            <v:fill color2="#9cbee0" focus="100%" type="gradient">
              <o:fill v:ext="view" type="gradientUnscaled"/>
            </v:fill>
          </v:shape>
        </w:pict>
      </w:r>
      <w:r w:rsidRPr="0025428B">
        <w:rPr>
          <w:noProof/>
        </w:rPr>
        <w:pict>
          <v:shape id="文本框 32" o:spid="_x0000_s1047" type="#_x0000_t202" style="position:absolute;left:0;text-align:left;margin-left:32.1pt;margin-top:13.15pt;width:35.3pt;height: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">
            <v:textbox>
              <w:txbxContent>
                <w:p w:rsidR="003934B7" w:rsidRDefault="003934B7" w:rsidP="003934B7">
                  <w:pPr>
                    <w:spacing w:line="160" w:lineRule="exact"/>
                    <w:rPr>
                      <w:sz w:val="15"/>
                    </w:rPr>
                  </w:pPr>
                  <w:r>
                    <w:rPr>
                      <w:rFonts w:hint="eastAsia"/>
                      <w:sz w:val="15"/>
                    </w:rPr>
                    <w:t>自主</w:t>
                  </w:r>
                </w:p>
                <w:p w:rsidR="003934B7" w:rsidRDefault="003934B7" w:rsidP="003934B7">
                  <w:pPr>
                    <w:rPr>
                      <w:sz w:val="15"/>
                    </w:rPr>
                  </w:pPr>
                </w:p>
                <w:p w:rsidR="003934B7" w:rsidRDefault="003934B7" w:rsidP="003934B7">
                  <w:pPr>
                    <w:rPr>
                      <w:sz w:val="15"/>
                    </w:rPr>
                  </w:pPr>
                </w:p>
              </w:txbxContent>
            </v:textbox>
          </v:shape>
        </w:pict>
      </w:r>
      <w:r w:rsidRPr="0025428B">
        <w:rPr>
          <w:noProof/>
        </w:rPr>
        <w:pict>
          <v:shape id="文本框 31" o:spid="_x0000_s1048" type="#_x0000_t202" style="position:absolute;left:0;text-align:left;margin-left:32.1pt;margin-top:12.7pt;width:35.3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">
            <v:textbox>
              <w:txbxContent>
                <w:p w:rsidR="003934B7" w:rsidRDefault="003934B7" w:rsidP="003934B7">
                  <w:pPr>
                    <w:rPr>
                      <w:sz w:val="15"/>
                    </w:rPr>
                  </w:pPr>
                </w:p>
              </w:txbxContent>
            </v:textbox>
          </v:shape>
        </w:pict>
      </w:r>
    </w:p>
    <w:p w:rsidR="003934B7" w:rsidRDefault="0025428B" w:rsidP="00F15E93">
      <w:pPr>
        <w:spacing w:beforeLines="25" w:afterLines="25" w:line="312" w:lineRule="auto"/>
        <w:rPr>
          <w:rFonts w:ascii="宋体" w:hAnsi="宋体"/>
          <w:b/>
          <w:bCs/>
        </w:rPr>
      </w:pPr>
      <w:r w:rsidRPr="0025428B">
        <w:rPr>
          <w:noProof/>
        </w:rPr>
        <w:pict>
          <v:shape id="文本框 30" o:spid="_x0000_s1049" type="#_x0000_t202" style="position:absolute;left:0;text-align:left;margin-left:31.75pt;margin-top:7.45pt;width:35.25pt;height:16.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">
            <v:textbox>
              <w:txbxContent>
                <w:p w:rsidR="003934B7" w:rsidRDefault="003934B7" w:rsidP="003934B7">
                  <w:pPr>
                    <w:spacing w:line="160" w:lineRule="exact"/>
                    <w:rPr>
                      <w:sz w:val="15"/>
                    </w:rPr>
                  </w:pPr>
                  <w:r>
                    <w:rPr>
                      <w:rFonts w:hint="eastAsia"/>
                      <w:sz w:val="15"/>
                    </w:rPr>
                    <w:t>平等</w:t>
                  </w:r>
                </w:p>
              </w:txbxContent>
            </v:textbox>
          </v:shape>
        </w:pict>
      </w:r>
      <w:r w:rsidRPr="0025428B">
        <w:rPr>
          <w:noProof/>
        </w:rPr>
        <w:pict>
          <v:shape id="文本框 29" o:spid="_x0000_s1050" type="#_x0000_t202" style="position:absolute;left:0;text-align:left;margin-left:32.2pt;margin-top:6.95pt;width:35.25pt;height:16.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">
            <v:textbox>
              <w:txbxContent>
                <w:p w:rsidR="003934B7" w:rsidRDefault="003934B7" w:rsidP="003934B7">
                  <w:pPr>
                    <w:spacing w:line="160" w:lineRule="exact"/>
                    <w:rPr>
                      <w:sz w:val="15"/>
                    </w:rPr>
                  </w:pPr>
                  <w:r>
                    <w:rPr>
                      <w:rFonts w:hint="eastAsia"/>
                      <w:sz w:val="15"/>
                    </w:rPr>
                    <w:t>平等</w:t>
                  </w:r>
                </w:p>
              </w:txbxContent>
            </v:textbox>
          </v:shape>
        </w:pict>
      </w:r>
      <w:r w:rsidRPr="0025428B">
        <w:rPr>
          <w:noProof/>
        </w:rPr>
        <w:pict>
          <v:shape id="文本框 28" o:spid="_x0000_s1051" type="#_x0000_t202" style="position:absolute;left:0;text-align:left;margin-left:32.2pt;margin-top:6.5pt;width:35.25pt;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">
            <v:textbox>
              <w:txbxContent>
                <w:p w:rsidR="003934B7" w:rsidRDefault="003934B7" w:rsidP="003934B7">
                  <w:pPr>
                    <w:spacing w:line="160" w:lineRule="exact"/>
                    <w:rPr>
                      <w:sz w:val="15"/>
                    </w:rPr>
                  </w:pPr>
                  <w:r>
                    <w:rPr>
                      <w:rFonts w:hint="eastAsia"/>
                      <w:sz w:val="15"/>
                    </w:rPr>
                    <w:t>平等</w:t>
                  </w:r>
                </w:p>
              </w:txbxContent>
            </v:textbox>
          </v:shape>
        </w:pict>
      </w:r>
      <w:r w:rsidRPr="0025428B">
        <w:rPr>
          <w:noProof/>
        </w:rPr>
        <w:pict>
          <v:oval id="椭圆 27" o:spid="_x0000_s1078" style="position:absolute;left:0;text-align:left;margin-left:202.95pt;margin-top:5.25pt;width:68.25pt;height:6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" fillcolor="#bbd5f0" strokecolor="#739cc3" strokeweight="1.25pt">
            <v:fill color2="#9cbee0" focus="100%" type="gradient">
              <o:fill v:ext="view" type="gradientUnscaled"/>
            </v:fill>
          </v:oval>
        </w:pict>
      </w:r>
    </w:p>
    <w:p w:rsidR="003934B7" w:rsidRDefault="0025428B" w:rsidP="00F15E93">
      <w:pPr>
        <w:spacing w:beforeLines="25" w:afterLines="25" w:line="312" w:lineRule="auto"/>
        <w:ind w:left="3780" w:firstLine="420"/>
        <w:rPr>
          <w:rFonts w:ascii="宋体" w:hAnsi="宋体"/>
          <w:b/>
          <w:bCs/>
        </w:rPr>
      </w:pPr>
      <w:r w:rsidRPr="0025428B">
        <w:rPr>
          <w:noProof/>
        </w:rPr>
        <w:pict>
          <v:group id="组合 23" o:spid="_x0000_s1052" style="position:absolute;left:0;text-align:left;margin-left:258.9pt;margin-top:1.35pt;width:125.05pt;height:69.15pt;z-index:251697152" coordsize="2501,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">
            <v:shape id="AutoShape 19" o:spid="_x0000_s1053" type="#_x0000_t85" style="position:absolute;top:107;width:189;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UmcMA&#10;AADbAAAADwAAAGRycy9kb3ducmV2LnhtbESPUWvCQBCE3wv+h2OFvki9KLW0qaeIIIhYRNMfsOS2&#10;SWpuL+RWvf77nlDo4zAz3zDzZXStulIfGs8GJuMMFHHpbcOVgc9i8/QKKgiyxdYzGfihAMvF4GGO&#10;ufU3PtL1JJVKEA45GqhFulzrUNbkMIx9R5y8L987lCT7StsebwnuWj3NshftsOG0UGNH65rK8+ni&#10;DNjdIU7OH99xJsUbFW472suOjHkcxtU7KKEo/+G/9tYamD7D/Uv6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gUmcMAAADbAAAADwAAAAAAAAAAAAAAAACYAgAAZHJzL2Rv&#10;d25yZXYueG1sUEsFBgAAAAAEAAQA9QAAAIgDAAAAAA==&#10;" fillcolor="#bbd5f0" strokeweight="1.25pt">
              <v:fill color2="#9cbee0" focus="100%" type="gradient">
                <o:fill v:ext="view" type="gradientUnscaled"/>
              </v:fill>
            </v:shape>
            <v:shape id="Text Box 14" o:spid="_x0000_s1054" type="#_x0000_t202" style="position:absolute;left:146;width:2295;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3934B7" w:rsidRDefault="003934B7" w:rsidP="003934B7">
                    <w:pPr>
                      <w:spacing w:line="160" w:lineRule="exact"/>
                      <w:rPr>
                        <w:sz w:val="15"/>
                      </w:rPr>
                    </w:pPr>
                    <w:r>
                      <w:rPr>
                        <w:rFonts w:hint="eastAsia"/>
                        <w:sz w:val="15"/>
                      </w:rPr>
                      <w:t>学生围绕所学问题独立思考</w:t>
                    </w:r>
                  </w:p>
                </w:txbxContent>
              </v:textbox>
            </v:shape>
            <v:shape id="Text Box 25" o:spid="_x0000_s1055" type="#_x0000_t202" style="position:absolute;left:191;top:695;width:2311;height: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934B7" w:rsidRDefault="003934B7" w:rsidP="003934B7">
                    <w:pPr>
                      <w:spacing w:line="160" w:lineRule="exact"/>
                      <w:rPr>
                        <w:sz w:val="15"/>
                      </w:rPr>
                    </w:pPr>
                    <w:r>
                      <w:rPr>
                        <w:rFonts w:hint="eastAsia"/>
                        <w:sz w:val="15"/>
                      </w:rPr>
                      <w:t>师生、同学之间自由交流，并在交流中产生新的疑问，有了新的发现。</w:t>
                    </w:r>
                  </w:p>
                </w:txbxContent>
              </v:textbox>
            </v:shape>
          </v:group>
        </w:pict>
      </w:r>
      <w:r w:rsidRPr="0025428B">
        <w:rPr>
          <w:noProof/>
        </w:rPr>
        <w:pict>
          <v:shape id="文本框 22" o:spid="_x0000_s1056" type="#_x0000_t202" style="position:absolute;left:0;text-align:left;margin-left:31.25pt;margin-top:3.55pt;width:34.9pt;height:1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">
            <v:textbox>
              <w:txbxContent>
                <w:p w:rsidR="003934B7" w:rsidRDefault="003934B7" w:rsidP="003934B7">
                  <w:pPr>
                    <w:spacing w:line="160" w:lineRule="exact"/>
                    <w:rPr>
                      <w:sz w:val="15"/>
                    </w:rPr>
                  </w:pPr>
                  <w:r>
                    <w:rPr>
                      <w:rFonts w:hint="eastAsia"/>
                      <w:sz w:val="15"/>
                    </w:rPr>
                    <w:t>宽松</w:t>
                  </w:r>
                </w:p>
                <w:p w:rsidR="003934B7" w:rsidRDefault="003934B7" w:rsidP="003934B7">
                  <w:pPr>
                    <w:rPr>
                      <w:sz w:val="15"/>
                    </w:rPr>
                  </w:pPr>
                </w:p>
              </w:txbxContent>
            </v:textbox>
          </v:shape>
        </w:pict>
      </w:r>
      <w:r w:rsidRPr="0025428B">
        <w:rPr>
          <w:noProof/>
        </w:rPr>
        <w:pict>
          <v:shape id="文本框 21" o:spid="_x0000_s1057" type="#_x0000_t202" style="position:absolute;left:0;text-align:left;margin-left:31.75pt;margin-top:20.7pt;width:34.55pt;height:16.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">
            <v:textbox>
              <w:txbxContent>
                <w:p w:rsidR="003934B7" w:rsidRDefault="003934B7" w:rsidP="003934B7">
                  <w:pPr>
                    <w:spacing w:line="160" w:lineRule="exact"/>
                    <w:rPr>
                      <w:sz w:val="15"/>
                    </w:rPr>
                  </w:pPr>
                  <w:r>
                    <w:rPr>
                      <w:rFonts w:hint="eastAsia"/>
                      <w:sz w:val="15"/>
                    </w:rPr>
                    <w:t>童趣</w:t>
                  </w:r>
                </w:p>
                <w:p w:rsidR="003934B7" w:rsidRDefault="003934B7" w:rsidP="003934B7">
                  <w:pPr>
                    <w:rPr>
                      <w:sz w:val="15"/>
                    </w:rPr>
                  </w:pPr>
                </w:p>
              </w:txbxContent>
            </v:textbox>
          </v:shape>
        </w:pict>
      </w:r>
      <w:r w:rsidRPr="0025428B">
        <w:rPr>
          <w:noProof/>
        </w:rPr>
        <w:pict>
          <v:shape id="文本框 20" o:spid="_x0000_s1058" type="#_x0000_t202" style="position:absolute;left:0;text-align:left;margin-left:90.7pt;margin-top:8.85pt;width:54.3pt;height:2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">
            <v:textbox>
              <w:txbxContent>
                <w:p w:rsidR="003934B7" w:rsidRDefault="003934B7" w:rsidP="003934B7">
                  <w:pPr>
                    <w:rPr>
                      <w:b/>
                      <w:bCs/>
                      <w:sz w:val="18"/>
                      <w:szCs w:val="32"/>
                    </w:rPr>
                  </w:pPr>
                  <w:r>
                    <w:rPr>
                      <w:rFonts w:hint="eastAsia"/>
                      <w:b/>
                      <w:bCs/>
                      <w:sz w:val="18"/>
                      <w:szCs w:val="32"/>
                    </w:rPr>
                    <w:t>当下愉悦</w:t>
                  </w:r>
                </w:p>
              </w:txbxContent>
            </v:textbox>
          </v:shape>
        </w:pict>
      </w:r>
      <w:r w:rsidR="003934B7">
        <w:rPr>
          <w:rFonts w:ascii="宋体" w:hAnsi="宋体" w:hint="eastAsia"/>
          <w:b/>
          <w:bCs/>
        </w:rPr>
        <w:t>情景体验</w:t>
      </w:r>
    </w:p>
    <w:p w:rsidR="003934B7" w:rsidRDefault="0025428B" w:rsidP="00F15E93">
      <w:pPr>
        <w:spacing w:beforeLines="25" w:afterLines="25" w:line="312" w:lineRule="auto"/>
        <w:ind w:firstLine="420"/>
      </w:pPr>
      <w:r>
        <w:rPr>
          <w:noProof/>
        </w:rPr>
        <w:pict>
          <v:line id="直接连接符 19" o:spid="_x0000_s1077" style="position:absolute;left:0;text-align:left;z-index:251675648;visibility:visible" from="236.6pt,7.1pt" to="256.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" strokeweight="1.25pt"/>
        </w:pict>
      </w:r>
      <w:r>
        <w:rPr>
          <w:noProof/>
        </w:rPr>
        <w:pict>
          <v:line id="直接连接符 18" o:spid="_x0000_s1076" style="position:absolute;left:0;text-align:left;z-index:251665408;visibility:visible" from="115.5pt,9.55pt" to="11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" strokeweight="1.25pt"/>
        </w:pict>
      </w:r>
      <w:r>
        <w:rPr>
          <w:noProof/>
        </w:rPr>
        <w:pict>
          <v:shape id="文本框 17" o:spid="_x0000_s1059" type="#_x0000_t202" style="position:absolute;left:0;text-align:left;margin-left:30.8pt;margin-top:13.65pt;width:35.55pt;height:1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">
            <v:textbox>
              <w:txbxContent>
                <w:p w:rsidR="003934B7" w:rsidRDefault="003934B7" w:rsidP="003934B7">
                  <w:pPr>
                    <w:spacing w:line="160" w:lineRule="exact"/>
                    <w:rPr>
                      <w:sz w:val="15"/>
                    </w:rPr>
                  </w:pPr>
                  <w:r>
                    <w:rPr>
                      <w:rFonts w:hint="eastAsia"/>
                      <w:sz w:val="15"/>
                    </w:rPr>
                    <w:t>分享</w:t>
                  </w:r>
                </w:p>
                <w:p w:rsidR="003934B7" w:rsidRDefault="003934B7" w:rsidP="003934B7">
                  <w:pPr>
                    <w:rPr>
                      <w:sz w:val="15"/>
                    </w:rPr>
                  </w:pPr>
                </w:p>
              </w:txbxContent>
            </v:textbox>
          </v:shape>
        </w:pict>
      </w:r>
    </w:p>
    <w:p w:rsidR="003934B7" w:rsidRDefault="0025428B" w:rsidP="00F15E93">
      <w:pPr>
        <w:spacing w:beforeLines="25" w:afterLines="25" w:line="312" w:lineRule="auto"/>
        <w:ind w:firstLine="420"/>
        <w:rPr>
          <w:rFonts w:ascii="宋体" w:hAnsi="宋体"/>
          <w:b/>
          <w:bCs/>
        </w:rPr>
      </w:pPr>
      <w:r w:rsidRPr="0025428B">
        <w:rPr>
          <w:noProof/>
        </w:rPr>
        <w:pict>
          <v:shape id="文本框 16" o:spid="_x0000_s1060" type="#_x0000_t202" style="position:absolute;left:0;text-align:left;margin-left:30.35pt;margin-top:7.15pt;width:36.05pt;height: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">
            <v:textbox>
              <w:txbxContent>
                <w:p w:rsidR="003934B7" w:rsidRDefault="003934B7" w:rsidP="003934B7">
                  <w:pPr>
                    <w:spacing w:line="160" w:lineRule="exact"/>
                    <w:rPr>
                      <w:sz w:val="15"/>
                    </w:rPr>
                  </w:pPr>
                  <w:r>
                    <w:rPr>
                      <w:rFonts w:hint="eastAsia"/>
                      <w:sz w:val="15"/>
                    </w:rPr>
                    <w:t>满足</w:t>
                  </w:r>
                </w:p>
                <w:p w:rsidR="003934B7" w:rsidRDefault="003934B7" w:rsidP="003934B7">
                  <w:pPr>
                    <w:rPr>
                      <w:sz w:val="15"/>
                    </w:rPr>
                  </w:pPr>
                </w:p>
              </w:txbxContent>
            </v:textbox>
          </v:shape>
        </w:pict>
      </w:r>
      <w:r w:rsidRPr="0025428B">
        <w:rPr>
          <w:noProof/>
        </w:rPr>
        <w:pict>
          <v:oval id="椭圆 15" o:spid="_x0000_s1075" style="position:absolute;left:0;text-align:left;margin-left:199.2pt;margin-top:7.5pt;width:68.25pt;height:6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" fillcolor="#bbd5f0" strokecolor="#739cc3" strokeweight="1.25pt">
            <v:fill color2="#9cbee0" focus="100%" type="gradient">
              <o:fill v:ext="view" type="gradientUnscaled"/>
            </v:fill>
          </v:oval>
        </w:pict>
      </w:r>
    </w:p>
    <w:p w:rsidR="003934B7" w:rsidRDefault="0025428B" w:rsidP="00F15E93">
      <w:pPr>
        <w:spacing w:beforeLines="25" w:afterLines="25" w:line="312" w:lineRule="auto"/>
        <w:ind w:left="3780" w:firstLine="420"/>
        <w:rPr>
          <w:rFonts w:ascii="宋体" w:hAnsi="宋体"/>
          <w:b/>
          <w:bCs/>
        </w:rPr>
      </w:pPr>
      <w:r w:rsidRPr="0025428B">
        <w:rPr>
          <w:noProof/>
        </w:rPr>
        <w:pict>
          <v:shape id="左中括号 14" o:spid="_x0000_s1074" type="#_x0000_t85" style="position:absolute;left:0;text-align:left;margin-left:260.85pt;margin-top:10.4pt;width:7.7pt;height:54.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" fillcolor="#bbd5f0" strokeweight="1.25pt">
            <v:fill color2="#9cbee0" focus="100%" type="gradient">
              <o:fill v:ext="view" type="gradientUnscaled"/>
            </v:fill>
          </v:shape>
        </w:pict>
      </w:r>
      <w:r w:rsidRPr="0025428B">
        <w:rPr>
          <w:noProof/>
        </w:rPr>
        <w:pict>
          <v:shape id="文本框 13" o:spid="_x0000_s1061" type="#_x0000_t202" style="position:absolute;left:0;text-align:left;margin-left:268.95pt;margin-top:6.3pt;width:115.25pt;height:26.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">
            <v:textbox>
              <w:txbxContent>
                <w:p w:rsidR="003934B7" w:rsidRDefault="003934B7" w:rsidP="003934B7">
                  <w:pPr>
                    <w:spacing w:line="160" w:lineRule="exact"/>
                    <w:rPr>
                      <w:sz w:val="15"/>
                    </w:rPr>
                  </w:pPr>
                  <w:r>
                    <w:rPr>
                      <w:rFonts w:hint="eastAsia"/>
                      <w:sz w:val="15"/>
                    </w:rPr>
                    <w:t>针对学习目标进行实践巩固</w:t>
                  </w:r>
                </w:p>
              </w:txbxContent>
            </v:textbox>
          </v:shape>
        </w:pict>
      </w:r>
      <w:r w:rsidR="003934B7">
        <w:rPr>
          <w:rFonts w:ascii="宋体" w:hAnsi="宋体" w:hint="eastAsia"/>
          <w:b/>
          <w:bCs/>
        </w:rPr>
        <w:t>探究发现</w:t>
      </w:r>
    </w:p>
    <w:p w:rsidR="003934B7" w:rsidRDefault="0025428B" w:rsidP="00F15E93">
      <w:pPr>
        <w:spacing w:beforeLines="25" w:afterLines="25" w:line="312" w:lineRule="auto"/>
        <w:ind w:firstLine="420"/>
        <w:rPr>
          <w:rFonts w:ascii="宋体" w:hAnsi="宋体"/>
          <w:b/>
          <w:bCs/>
        </w:rPr>
      </w:pPr>
      <w:r w:rsidRPr="0025428B">
        <w:rPr>
          <w:b/>
          <w:bCs/>
          <w:noProof/>
        </w:rPr>
        <w:pict>
          <v:shape id="右大括号 12" o:spid="_x0000_s1073" type="#_x0000_t88" style="position:absolute;left:0;text-align:left;margin-left:65.85pt;margin-top:18.1pt;width:23.15pt;height:8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" fillcolor="#bbd5f0" strokeweight="1.25pt">
            <v:fill color2="#9cbee0" focus="100%" type="gradient">
              <o:fill v:ext="view" type="gradientUnscaled"/>
            </v:fill>
          </v:shape>
        </w:pict>
      </w:r>
      <w:r w:rsidRPr="0025428B">
        <w:rPr>
          <w:b/>
          <w:bCs/>
          <w:noProof/>
        </w:rPr>
        <w:pict>
          <v:shape id="文本框 11" o:spid="_x0000_s1062" type="#_x0000_t202" style="position:absolute;left:0;text-align:left;margin-left:27.85pt;margin-top:15.5pt;width:37.6pt;height:18.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">
            <v:textbox>
              <w:txbxContent>
                <w:p w:rsidR="003934B7" w:rsidRDefault="003934B7" w:rsidP="003934B7">
                  <w:pPr>
                    <w:spacing w:line="160" w:lineRule="exact"/>
                    <w:rPr>
                      <w:sz w:val="15"/>
                    </w:rPr>
                  </w:pPr>
                  <w:r>
                    <w:rPr>
                      <w:rFonts w:hint="eastAsia"/>
                      <w:sz w:val="15"/>
                    </w:rPr>
                    <w:t>兴趣</w:t>
                  </w:r>
                </w:p>
              </w:txbxContent>
            </v:textbox>
          </v:shape>
        </w:pict>
      </w:r>
      <w:r w:rsidRPr="0025428B">
        <w:rPr>
          <w:noProof/>
        </w:rPr>
        <w:pict>
          <v:shape id="文本框 10" o:spid="_x0000_s1063" type="#_x0000_t202" style="position:absolute;left:0;text-align:left;margin-left:28.35pt;margin-top:36.45pt;width:36.65pt;height:17.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">
            <v:textbox>
              <w:txbxContent>
                <w:p w:rsidR="003934B7" w:rsidRDefault="003934B7" w:rsidP="003934B7">
                  <w:pPr>
                    <w:spacing w:line="160" w:lineRule="exact"/>
                    <w:rPr>
                      <w:sz w:val="15"/>
                    </w:rPr>
                  </w:pPr>
                  <w:r>
                    <w:rPr>
                      <w:rFonts w:hint="eastAsia"/>
                      <w:sz w:val="15"/>
                    </w:rPr>
                    <w:t>思维</w:t>
                  </w:r>
                </w:p>
                <w:p w:rsidR="003934B7" w:rsidRDefault="003934B7" w:rsidP="003934B7"/>
              </w:txbxContent>
            </v:textbox>
          </v:shape>
        </w:pict>
      </w:r>
      <w:r w:rsidRPr="0025428B">
        <w:rPr>
          <w:noProof/>
        </w:rPr>
        <w:pict>
          <v:shape id="文本框 9" o:spid="_x0000_s1064" type="#_x0000_t202" style="position:absolute;left:0;text-align:left;margin-left:27.25pt;margin-top:57.7pt;width:37.5pt;height:20.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">
            <v:textbox>
              <w:txbxContent>
                <w:p w:rsidR="003934B7" w:rsidRDefault="003934B7" w:rsidP="003934B7">
                  <w:r>
                    <w:rPr>
                      <w:rFonts w:hint="eastAsia"/>
                      <w:sz w:val="15"/>
                    </w:rPr>
                    <w:t>能力</w:t>
                  </w:r>
                </w:p>
                <w:p w:rsidR="003934B7" w:rsidRDefault="003934B7" w:rsidP="003934B7">
                  <w:pPr>
                    <w:spacing w:line="160" w:lineRule="exact"/>
                    <w:rPr>
                      <w:sz w:val="15"/>
                    </w:rPr>
                  </w:pPr>
                </w:p>
              </w:txbxContent>
            </v:textbox>
          </v:shape>
        </w:pict>
      </w:r>
      <w:r w:rsidRPr="0025428B">
        <w:rPr>
          <w:noProof/>
        </w:rPr>
        <w:pict>
          <v:shape id="文本框 8" o:spid="_x0000_s1065" type="#_x0000_t202" style="position:absolute;left:0;text-align:left;margin-left:27.7pt;margin-top:82.6pt;width:37.35pt;height:16.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">
            <v:textbox>
              <w:txbxContent>
                <w:p w:rsidR="003934B7" w:rsidRDefault="003934B7" w:rsidP="003934B7">
                  <w:pPr>
                    <w:spacing w:line="160" w:lineRule="exact"/>
                    <w:rPr>
                      <w:sz w:val="15"/>
                    </w:rPr>
                  </w:pPr>
                  <w:r>
                    <w:rPr>
                      <w:rFonts w:hint="eastAsia"/>
                      <w:sz w:val="15"/>
                    </w:rPr>
                    <w:t>情感</w:t>
                  </w:r>
                </w:p>
              </w:txbxContent>
            </v:textbox>
          </v:shape>
        </w:pict>
      </w:r>
      <w:r w:rsidRPr="0025428B">
        <w:rPr>
          <w:noProof/>
        </w:rPr>
        <w:pict>
          <v:shape id="文本框 7" o:spid="_x0000_s1066" type="#_x0000_t202" style="position:absolute;left:0;text-align:left;margin-left:268.7pt;margin-top:16.3pt;width:116.85pt;height:2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">
            <v:textbox>
              <w:txbxContent>
                <w:p w:rsidR="003934B7" w:rsidRDefault="003934B7" w:rsidP="003934B7">
                  <w:pPr>
                    <w:spacing w:line="160" w:lineRule="exact"/>
                    <w:rPr>
                      <w:sz w:val="15"/>
                    </w:rPr>
                  </w:pPr>
                  <w:r>
                    <w:rPr>
                      <w:rFonts w:hint="eastAsia"/>
                      <w:sz w:val="15"/>
                    </w:rPr>
                    <w:t>在实践巩固过程中引导学生领悟“为什么要学这门学科”</w:t>
                  </w:r>
                </w:p>
              </w:txbxContent>
            </v:textbox>
          </v:shape>
        </w:pict>
      </w:r>
      <w:r w:rsidRPr="0025428B">
        <w:rPr>
          <w:noProof/>
        </w:rPr>
        <w:pict>
          <v:line id="直接连接符 6" o:spid="_x0000_s1072" style="position:absolute;left:0;text-align:left;z-index:251676672;visibility:visible" from="234.65pt,11.15pt" to="25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" strokeweight="1.25pt"/>
        </w:pict>
      </w:r>
    </w:p>
    <w:p w:rsidR="003934B7" w:rsidRDefault="0025428B" w:rsidP="00F15E93">
      <w:pPr>
        <w:spacing w:beforeLines="25" w:afterLines="25" w:line="312" w:lineRule="auto"/>
        <w:ind w:firstLine="420"/>
        <w:rPr>
          <w:rFonts w:ascii="宋体" w:hAnsi="宋体"/>
          <w:b/>
          <w:bCs/>
        </w:rPr>
      </w:pPr>
      <w:r w:rsidRPr="0025428B">
        <w:rPr>
          <w:b/>
          <w:bCs/>
          <w:noProof/>
        </w:rPr>
        <w:pict>
          <v:line id="直接连接符 5" o:spid="_x0000_s1071" style="position:absolute;left:0;text-align:left;flip:x;z-index:251661312;visibility:visible" from="115.45pt,8.35pt" to="115.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" strokeweight="1.25pt"/>
        </w:pict>
      </w:r>
    </w:p>
    <w:p w:rsidR="003934B7" w:rsidRDefault="0025428B" w:rsidP="00F15E93">
      <w:pPr>
        <w:spacing w:beforeLines="25" w:afterLines="25" w:line="312" w:lineRule="auto"/>
        <w:rPr>
          <w:rFonts w:ascii="宋体" w:hAnsi="宋体"/>
          <w:b/>
          <w:bCs/>
        </w:rPr>
      </w:pPr>
      <w:r w:rsidRPr="0025428B">
        <w:rPr>
          <w:noProof/>
        </w:rPr>
        <w:pict>
          <v:shape id="文本框 4" o:spid="_x0000_s1067" type="#_x0000_t202" style="position:absolute;left:0;text-align:left;margin-left:275.15pt;margin-top:1.95pt;width:109.9pt;height:2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">
            <v:textbox>
              <w:txbxContent>
                <w:p w:rsidR="003934B7" w:rsidRDefault="003934B7" w:rsidP="003934B7">
                  <w:pPr>
                    <w:spacing w:line="160" w:lineRule="exact"/>
                    <w:rPr>
                      <w:sz w:val="15"/>
                    </w:rPr>
                  </w:pPr>
                  <w:r>
                    <w:rPr>
                      <w:rFonts w:hint="eastAsia"/>
                      <w:sz w:val="15"/>
                    </w:rPr>
                    <w:t>我学会了……</w:t>
                  </w:r>
                </w:p>
              </w:txbxContent>
            </v:textbox>
          </v:shape>
        </w:pict>
      </w:r>
      <w:r w:rsidRPr="0025428B">
        <w:rPr>
          <w:noProof/>
        </w:rPr>
        <w:pict>
          <v:shape id="左中括号 3" o:spid="_x0000_s1070" type="#_x0000_t85" style="position:absolute;left:0;text-align:left;margin-left:262.35pt;margin-top:6.85pt;width:9.75pt;height:4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" fillcolor="#bbd5f0" strokeweight="1.25pt">
            <v:fill color2="#9cbee0" focus="100%" type="gradient">
              <o:fill v:ext="view" type="gradientUnscaled"/>
            </v:fill>
          </v:shape>
        </w:pict>
      </w:r>
    </w:p>
    <w:p w:rsidR="003934B7" w:rsidRDefault="0025428B" w:rsidP="00F15E93">
      <w:pPr>
        <w:spacing w:beforeLines="25" w:afterLines="25" w:line="312" w:lineRule="auto"/>
        <w:rPr>
          <w:rFonts w:ascii="宋体" w:hAnsi="宋体"/>
          <w:b/>
          <w:bCs/>
        </w:rPr>
      </w:pPr>
      <w:r w:rsidRPr="0025428B">
        <w:rPr>
          <w:noProof/>
        </w:rPr>
        <w:pict>
          <v:shape id="文本框 2" o:spid="_x0000_s1068" type="#_x0000_t202" style="position:absolute;left:0;text-align:left;margin-left:273.55pt;margin-top:15.6pt;width:111.65pt;height:19.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">
            <v:textbox>
              <w:txbxContent>
                <w:p w:rsidR="003934B7" w:rsidRDefault="003934B7" w:rsidP="003934B7">
                  <w:pPr>
                    <w:spacing w:line="160" w:lineRule="exact"/>
                    <w:rPr>
                      <w:sz w:val="15"/>
                    </w:rPr>
                  </w:pPr>
                  <w:r>
                    <w:rPr>
                      <w:rFonts w:hint="eastAsia"/>
                      <w:sz w:val="15"/>
                    </w:rPr>
                    <w:t>我还了解……</w:t>
                  </w:r>
                </w:p>
              </w:txbxContent>
            </v:textbox>
          </v:shape>
        </w:pict>
      </w:r>
      <w:r w:rsidRPr="0025428B">
        <w:rPr>
          <w:noProof/>
        </w:rPr>
        <w:pict>
          <v:line id="直接连接符 1" o:spid="_x0000_s1069" style="position:absolute;left:0;text-align:left;flip:y;z-index:251677696;visibility:visible" from="241.95pt,3.7pt" to="263.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" strokeweight="1.25pt"/>
        </w:pict>
      </w:r>
    </w:p>
    <w:p w:rsidR="003934B7" w:rsidRDefault="003934B7" w:rsidP="00F15E93">
      <w:pPr>
        <w:spacing w:beforeLines="25" w:afterLines="25" w:line="312" w:lineRule="auto"/>
        <w:ind w:left="3780" w:firstLine="420"/>
        <w:rPr>
          <w:rFonts w:ascii="楷体" w:eastAsia="楷体" w:hAnsi="楷体" w:cs="楷体"/>
          <w:bCs/>
          <w:snapToGrid w:val="0"/>
          <w:kern w:val="0"/>
          <w:sz w:val="18"/>
          <w:szCs w:val="30"/>
        </w:rPr>
      </w:pPr>
      <w:r>
        <w:rPr>
          <w:rFonts w:hint="eastAsia"/>
          <w:b/>
          <w:bCs/>
        </w:rPr>
        <w:tab/>
      </w:r>
    </w:p>
    <w:p w:rsidR="003934B7" w:rsidRDefault="003934B7" w:rsidP="003934B7">
      <w:pPr>
        <w:tabs>
          <w:tab w:val="left" w:pos="1440"/>
        </w:tabs>
        <w:spacing w:line="360" w:lineRule="exact"/>
        <w:jc w:val="center"/>
        <w:rPr>
          <w:rFonts w:ascii="楷体" w:eastAsia="楷体" w:hAnsi="楷体" w:cs="楷体"/>
          <w:bCs/>
          <w:snapToGrid w:val="0"/>
          <w:kern w:val="0"/>
          <w:sz w:val="18"/>
          <w:szCs w:val="30"/>
        </w:rPr>
      </w:pPr>
    </w:p>
    <w:p w:rsidR="003934B7" w:rsidRDefault="003934B7" w:rsidP="003934B7">
      <w:pPr>
        <w:tabs>
          <w:tab w:val="left" w:pos="1440"/>
        </w:tabs>
        <w:spacing w:line="360" w:lineRule="exact"/>
        <w:jc w:val="center"/>
        <w:rPr>
          <w:rFonts w:ascii="楷体" w:eastAsia="楷体" w:hAnsi="楷体" w:cs="楷体"/>
          <w:bCs/>
          <w:snapToGrid w:val="0"/>
          <w:kern w:val="0"/>
          <w:sz w:val="18"/>
          <w:szCs w:val="30"/>
        </w:rPr>
      </w:pPr>
      <w:r>
        <w:rPr>
          <w:rFonts w:ascii="楷体" w:eastAsia="楷体" w:hAnsi="楷体" w:cs="楷体" w:hint="eastAsia"/>
          <w:bCs/>
          <w:snapToGrid w:val="0"/>
          <w:kern w:val="0"/>
          <w:sz w:val="18"/>
          <w:szCs w:val="30"/>
        </w:rPr>
        <w:t>图1 L实验小学幸福课堂模式</w:t>
      </w:r>
    </w:p>
    <w:p w:rsidR="003934B7" w:rsidRDefault="003934B7" w:rsidP="003934B7">
      <w:pPr>
        <w:tabs>
          <w:tab w:val="left" w:pos="1440"/>
        </w:tabs>
        <w:spacing w:line="360" w:lineRule="exact"/>
        <w:jc w:val="center"/>
        <w:rPr>
          <w:rFonts w:ascii="楷体" w:eastAsia="楷体" w:hAnsi="楷体" w:cs="楷体"/>
          <w:bCs/>
          <w:snapToGrid w:val="0"/>
          <w:kern w:val="0"/>
          <w:sz w:val="18"/>
          <w:szCs w:val="30"/>
        </w:rPr>
      </w:pPr>
      <w:r>
        <w:rPr>
          <w:rFonts w:ascii="楷体" w:eastAsia="楷体" w:hAnsi="楷体" w:cs="楷体" w:hint="eastAsia"/>
          <w:bCs/>
          <w:snapToGrid w:val="0"/>
          <w:kern w:val="0"/>
          <w:sz w:val="18"/>
          <w:szCs w:val="30"/>
        </w:rPr>
        <w:t>资料来源：佛山市L实验小学提供，2013年11月</w:t>
      </w:r>
    </w:p>
    <w:p w:rsidR="003934B7" w:rsidRPr="00CC7B0E" w:rsidRDefault="003934B7" w:rsidP="003934B7">
      <w:pPr>
        <w:spacing w:line="360" w:lineRule="exact"/>
        <w:ind w:firstLine="420"/>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我的储蓄银行”活动。正如人们所说，好的习惯成就好人生。学校为了帮助孩子们形成良好的学习、生活习惯，让学生从日常行为当中时时得到提醒，处处得到纠正，特意成立了以学生为主体的“习惯储蓄银行”。孩子们在充满现代竞争气息的竞选活动中，获得一个在“银行”里喜欢的“职务”，同时在这个特殊的银行里存入或支取“资产</w:t>
      </w:r>
      <w:r w:rsidRPr="00CC7B0E">
        <w:rPr>
          <w:rFonts w:ascii="宋体" w:hAnsi="宋体" w:cs="宋体"/>
          <w:bCs/>
          <w:sz w:val="21"/>
          <w:szCs w:val="21"/>
        </w:rPr>
        <w:t>”</w:t>
      </w:r>
      <w:r w:rsidRPr="00CC7B0E">
        <w:rPr>
          <w:rFonts w:ascii="宋体" w:hAnsi="宋体" w:cs="宋体" w:hint="eastAsia"/>
          <w:bCs/>
          <w:sz w:val="21"/>
          <w:szCs w:val="21"/>
        </w:rPr>
        <w:t>。</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生日会”活动。在L实验小学，每月第一个周日晚上，每个教室都充满欢声笑语，校园里也洋溢着喜悦的生日氛围，祝福声在每位师生的耳边回响。在L实验小学，每个月都有那么特殊的一天，同学们沉浸在一片欢乐的海洋里，并收获更多的快乐与幸福。在生日会上，同学们说出了这样一些话：</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“妈妈，如果每年都能在学校过生日，那多好呀！”</w:t>
      </w: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“老师，我明天可以买一个蛋糕回来，让同学们帮我庆祝生日吗？”</w:t>
      </w: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“祝爸爸、妈妈、老师、同学一起生日快乐！”</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幸福的校园活动为同学们的校园生活增添了许多乐趣，验证了L实验小学校徽——“五彩风车”所富有的寓意：L实验小学将成就学生的幸福人生，让生活如五彩般绚丽多姿。</w:t>
      </w:r>
    </w:p>
    <w:p w:rsidR="003934B7" w:rsidRPr="00CC7B0E" w:rsidRDefault="003934B7" w:rsidP="003934B7">
      <w:pPr>
        <w:spacing w:line="360" w:lineRule="exact"/>
        <w:ind w:firstLine="420"/>
        <w:rPr>
          <w:rFonts w:ascii="宋体" w:hAnsi="宋体" w:cs="宋体"/>
          <w:b/>
          <w:bCs/>
          <w:sz w:val="21"/>
          <w:szCs w:val="21"/>
        </w:rPr>
      </w:pPr>
      <w:r w:rsidRPr="00CC7B0E">
        <w:rPr>
          <w:rFonts w:ascii="宋体" w:hAnsi="宋体" w:cs="宋体" w:hint="eastAsia"/>
          <w:b/>
          <w:bCs/>
          <w:sz w:val="21"/>
          <w:szCs w:val="21"/>
        </w:rPr>
        <w:t>第五，幸福的家校关系——学校的发展之“援”。</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幸福的家校关系是促进学生健康成长的重要举措，L实验小学和谐的家校关系为学校发</w:t>
      </w:r>
      <w:r w:rsidRPr="00CC7B0E">
        <w:rPr>
          <w:rFonts w:ascii="宋体" w:hAnsi="宋体" w:cs="宋体" w:hint="eastAsia"/>
          <w:bCs/>
          <w:sz w:val="21"/>
          <w:szCs w:val="21"/>
        </w:rPr>
        <w:lastRenderedPageBreak/>
        <w:t>展提供了强力支援。</w:t>
      </w:r>
    </w:p>
    <w:p w:rsidR="003934B7" w:rsidRPr="00CC7B0E" w:rsidRDefault="003934B7" w:rsidP="003934B7">
      <w:pPr>
        <w:spacing w:line="360" w:lineRule="exact"/>
        <w:ind w:firstLine="420"/>
        <w:rPr>
          <w:rFonts w:ascii="楷体" w:eastAsia="楷体" w:hAnsi="楷体" w:cs="楷体"/>
          <w:bCs/>
          <w:sz w:val="21"/>
          <w:szCs w:val="21"/>
        </w:rPr>
      </w:pPr>
      <w:r w:rsidRPr="00CC7B0E">
        <w:rPr>
          <w:rFonts w:ascii="宋体" w:hAnsi="宋体" w:cs="宋体" w:hint="eastAsia"/>
          <w:bCs/>
          <w:sz w:val="21"/>
          <w:szCs w:val="21"/>
        </w:rPr>
        <w:t>“金字塔式”选拨家长委员会成员。L实验小学通过三级选拔方式，形成“金字塔式”三级家长委员会，建构稳固家长、教师交流平台。班级委员会负责收集家长们对学校的意见和要求，定期召开各级家长会议，交流家庭教育的情况和经验；级部委员会负责了解各班家长的思想动态，配合学校用正确的教育方式去影响家长；校级家长委员会主要协调学校与社会、家庭的关系，增强教育合力。通过采取“递进式”的协调教育，紧密团结全校学生家长，活用家长资料，提高育儿技巧。</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新颖灵活的家长工作坊。“家长工作坊”是指以某个领域富有经验的家长主讲人为核心，30-40名成员组成的小团体在该主讲人的指导下通过活动、讨论、体验等多种形式，共同探讨某个话题。为了让“家长工作坊”更好的运作，L实验小学还特意制定了《L实验小学家长工作坊管理章程》，并开设“我来当家”、“智慧学堂”、“阳光手语”等工作坊，让家长之间能相互认识、相互学习育儿技巧、相互融入学校的教育教学管理之中。</w:t>
      </w:r>
    </w:p>
    <w:p w:rsidR="003934B7" w:rsidRPr="00CC7B0E" w:rsidRDefault="003934B7" w:rsidP="003934B7">
      <w:pPr>
        <w:spacing w:line="360" w:lineRule="exact"/>
        <w:ind w:firstLine="420"/>
        <w:rPr>
          <w:rFonts w:ascii="楷体" w:eastAsia="楷体" w:hAnsi="楷体" w:cs="楷体"/>
          <w:bCs/>
          <w:sz w:val="21"/>
          <w:szCs w:val="21"/>
        </w:rPr>
      </w:pPr>
      <w:r w:rsidRPr="00CC7B0E">
        <w:rPr>
          <w:rFonts w:ascii="宋体" w:hAnsi="宋体" w:cs="宋体" w:hint="eastAsia"/>
          <w:bCs/>
          <w:sz w:val="21"/>
          <w:szCs w:val="21"/>
        </w:rPr>
        <w:t>丰富多彩的亲子活动。在家校合作工作中，L实验小学倡导在多彩、系列的“亲子同乐会”中实施“三边互动”，即教师和学生、父母和学生、家长和老师之间都应该积极的参与互动。让家长走进校园，让家长陪伴孩子一起成长。L实验小学充分借助各大传统节日开展活动，让学生与家长充分融入到成长中。在互动过程中，既加深家长与孩子之间的亲子感情，又增强家长与孩子的民族文化意识，共同感受和学习中国传统文化。</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kern w:val="0"/>
          <w:sz w:val="21"/>
          <w:szCs w:val="21"/>
        </w:rPr>
        <w:t>良好的家校关系是学校发展的外援力量。L实验小学在家校关系的处理上形成了一套完整的家校关系联络系统，即“金字塔式”的家长委员会。</w:t>
      </w:r>
      <w:r w:rsidRPr="00CC7B0E">
        <w:rPr>
          <w:rFonts w:ascii="宋体" w:hAnsi="宋体" w:cs="宋体" w:hint="eastAsia"/>
          <w:bCs/>
          <w:sz w:val="21"/>
          <w:szCs w:val="21"/>
        </w:rPr>
        <w:t>在家长委员会的大力配合下开展家校活动，既调动了学生与家长的积极性，也对学校的健康持久发展起到了支援作用。</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Pr="00FA33B0" w:rsidRDefault="003934B7" w:rsidP="003934B7">
      <w:pPr>
        <w:spacing w:line="312" w:lineRule="auto"/>
        <w:jc w:val="center"/>
        <w:rPr>
          <w:rFonts w:ascii="宋体" w:eastAsia="黑体" w:hAnsi="宋体" w:cs="宋体"/>
          <w:kern w:val="0"/>
          <w:sz w:val="28"/>
          <w:szCs w:val="28"/>
        </w:rPr>
      </w:pPr>
      <w:r w:rsidRPr="00FA33B0">
        <w:rPr>
          <w:rFonts w:ascii="宋体" w:eastAsia="黑体" w:hAnsi="宋体" w:cs="宋体" w:hint="eastAsia"/>
          <w:kern w:val="0"/>
          <w:sz w:val="28"/>
          <w:szCs w:val="28"/>
        </w:rPr>
        <w:t>三、幸福路上经历如何？</w:t>
      </w:r>
    </w:p>
    <w:p w:rsidR="003934B7" w:rsidRPr="00CC7B0E" w:rsidRDefault="003934B7" w:rsidP="003934B7">
      <w:pPr>
        <w:spacing w:line="360" w:lineRule="exact"/>
        <w:rPr>
          <w:rFonts w:ascii="宋体" w:eastAsia="黑体" w:hAnsi="宋体" w:cs="宋体"/>
          <w:b/>
          <w:kern w:val="0"/>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L实验小学关于“幸福教育”的探索既有成就，也有突破和感动，还有着无以言状的艰辛。尽管如此，L实验小学在探索“幸福教育”的征途上从未止步，并期待在对现有经验与教训的总结反思中，追寻更远的幸福之路。</w:t>
      </w:r>
    </w:p>
    <w:p w:rsidR="003934B7" w:rsidRDefault="003934B7" w:rsidP="003934B7">
      <w:pPr>
        <w:numPr>
          <w:ilvl w:val="0"/>
          <w:numId w:val="1"/>
        </w:numPr>
        <w:spacing w:line="312" w:lineRule="auto"/>
        <w:ind w:leftChars="200" w:left="480"/>
        <w:rPr>
          <w:rFonts w:ascii="黑体" w:eastAsia="黑体" w:hAnsi="黑体"/>
        </w:rPr>
      </w:pPr>
      <w:r>
        <w:rPr>
          <w:rFonts w:ascii="黑体" w:eastAsia="黑体" w:hAnsi="黑体" w:hint="eastAsia"/>
        </w:rPr>
        <w:t>成绩初显</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七年来，L实验小学在前进中收获。它用幸福的硕果，让家长放心；它用幸福的行动，让专家折服；它用幸福的口碑，让社会记住。</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对外交流，让教育拓展，让幸福延伸。与时俱进，方可持续发展；积极交流，才能不断创新。各种形式的对外交流让L实验小学不断从外界汲取有用信息发展自身，让教育向世界拓展，与世界接轨。让幸福的感觉，跨越时空的限制，向世界延伸。下面就撷取一些这方面的片段吧：</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Pr="00E857FF" w:rsidRDefault="003934B7" w:rsidP="003934B7">
      <w:pPr>
        <w:adjustRightInd w:val="0"/>
        <w:snapToGrid w:val="0"/>
        <w:spacing w:line="360" w:lineRule="exact"/>
        <w:ind w:leftChars="200" w:left="480" w:right="420" w:firstLine="420"/>
        <w:rPr>
          <w:rFonts w:ascii="Times New Roman" w:eastAsia="楷体" w:hAnsi="Times New Roman"/>
          <w:bCs/>
          <w:sz w:val="21"/>
          <w:szCs w:val="21"/>
        </w:rPr>
      </w:pPr>
      <w:r w:rsidRPr="00E857FF">
        <w:rPr>
          <w:rFonts w:ascii="Times New Roman" w:eastAsia="楷体" w:hAnsi="Times New Roman"/>
          <w:bCs/>
          <w:sz w:val="21"/>
          <w:szCs w:val="21"/>
        </w:rPr>
        <w:t>2008</w:t>
      </w:r>
      <w:r w:rsidRPr="00E857FF">
        <w:rPr>
          <w:rFonts w:ascii="Times New Roman" w:eastAsia="楷体" w:hAnsi="Times New Roman"/>
          <w:bCs/>
          <w:sz w:val="21"/>
          <w:szCs w:val="21"/>
        </w:rPr>
        <w:t>年</w:t>
      </w:r>
      <w:r w:rsidRPr="00E857FF">
        <w:rPr>
          <w:rFonts w:ascii="Times New Roman" w:eastAsia="楷体" w:hAnsi="Times New Roman"/>
          <w:bCs/>
          <w:sz w:val="21"/>
          <w:szCs w:val="21"/>
        </w:rPr>
        <w:t>2</w:t>
      </w:r>
      <w:r w:rsidRPr="00E857FF">
        <w:rPr>
          <w:rFonts w:ascii="Times New Roman" w:eastAsia="楷体" w:hAnsi="Times New Roman"/>
          <w:bCs/>
          <w:sz w:val="21"/>
          <w:szCs w:val="21"/>
        </w:rPr>
        <w:t>月，英国</w:t>
      </w:r>
      <w:r w:rsidRPr="00E857FF">
        <w:rPr>
          <w:rFonts w:ascii="Times New Roman" w:eastAsia="楷体" w:hAnsi="Times New Roman"/>
          <w:bCs/>
          <w:sz w:val="21"/>
          <w:szCs w:val="21"/>
        </w:rPr>
        <w:t>“</w:t>
      </w:r>
      <w:r w:rsidRPr="00E857FF">
        <w:rPr>
          <w:rFonts w:ascii="Times New Roman" w:eastAsia="楷体" w:hAnsi="Times New Roman"/>
          <w:bCs/>
          <w:sz w:val="21"/>
          <w:szCs w:val="21"/>
        </w:rPr>
        <w:t>教师国家专业发展项目（</w:t>
      </w:r>
      <w:r w:rsidRPr="00E857FF">
        <w:rPr>
          <w:rFonts w:ascii="Times New Roman" w:eastAsia="楷体" w:hAnsi="Times New Roman"/>
          <w:bCs/>
          <w:sz w:val="21"/>
          <w:szCs w:val="21"/>
        </w:rPr>
        <w:t>TIPD</w:t>
      </w:r>
      <w:r w:rsidRPr="00E857FF">
        <w:rPr>
          <w:rFonts w:ascii="Times New Roman" w:eastAsia="楷体" w:hAnsi="Times New Roman"/>
          <w:bCs/>
          <w:sz w:val="21"/>
          <w:szCs w:val="21"/>
        </w:rPr>
        <w:t>）</w:t>
      </w:r>
      <w:r w:rsidRPr="00E857FF">
        <w:rPr>
          <w:rFonts w:ascii="Times New Roman" w:eastAsia="楷体" w:hAnsi="Times New Roman"/>
          <w:bCs/>
          <w:sz w:val="21"/>
          <w:szCs w:val="21"/>
        </w:rPr>
        <w:t>”</w:t>
      </w:r>
      <w:r w:rsidRPr="00E857FF">
        <w:rPr>
          <w:rFonts w:ascii="Times New Roman" w:eastAsia="楷体" w:hAnsi="Times New Roman"/>
          <w:bCs/>
          <w:sz w:val="21"/>
          <w:szCs w:val="21"/>
        </w:rPr>
        <w:t>考察访问团到该校交流访问；</w:t>
      </w:r>
    </w:p>
    <w:p w:rsidR="003934B7" w:rsidRPr="00E857FF" w:rsidRDefault="003934B7" w:rsidP="003934B7">
      <w:pPr>
        <w:adjustRightInd w:val="0"/>
        <w:snapToGrid w:val="0"/>
        <w:spacing w:line="360" w:lineRule="exact"/>
        <w:ind w:leftChars="200" w:left="480" w:right="420" w:firstLine="420"/>
        <w:rPr>
          <w:rFonts w:ascii="Times New Roman" w:eastAsia="楷体" w:hAnsi="Times New Roman"/>
          <w:bCs/>
          <w:sz w:val="21"/>
          <w:szCs w:val="21"/>
        </w:rPr>
      </w:pPr>
      <w:r w:rsidRPr="00E857FF">
        <w:rPr>
          <w:rFonts w:ascii="Times New Roman" w:eastAsia="楷体" w:hAnsi="Times New Roman"/>
          <w:bCs/>
          <w:sz w:val="21"/>
          <w:szCs w:val="21"/>
        </w:rPr>
        <w:t>2008</w:t>
      </w:r>
      <w:r w:rsidRPr="00E857FF">
        <w:rPr>
          <w:rFonts w:ascii="Times New Roman" w:eastAsia="楷体" w:hAnsi="Times New Roman"/>
          <w:bCs/>
          <w:sz w:val="21"/>
          <w:szCs w:val="21"/>
        </w:rPr>
        <w:t>年</w:t>
      </w:r>
      <w:r w:rsidRPr="00E857FF">
        <w:rPr>
          <w:rFonts w:ascii="Times New Roman" w:eastAsia="楷体" w:hAnsi="Times New Roman"/>
          <w:bCs/>
          <w:sz w:val="21"/>
          <w:szCs w:val="21"/>
        </w:rPr>
        <w:t>4</w:t>
      </w:r>
      <w:r w:rsidRPr="00E857FF">
        <w:rPr>
          <w:rFonts w:ascii="Times New Roman" w:eastAsia="楷体" w:hAnsi="Times New Roman"/>
          <w:bCs/>
          <w:sz w:val="21"/>
          <w:szCs w:val="21"/>
        </w:rPr>
        <w:t>月，比利时桑国元博士到该校考察；</w:t>
      </w:r>
      <w:r w:rsidRPr="00E857FF">
        <w:rPr>
          <w:rFonts w:ascii="Times New Roman" w:eastAsia="楷体" w:hAnsi="Times New Roman"/>
          <w:bCs/>
          <w:sz w:val="21"/>
          <w:szCs w:val="21"/>
        </w:rPr>
        <w:t>2008</w:t>
      </w:r>
      <w:r w:rsidRPr="00E857FF">
        <w:rPr>
          <w:rFonts w:ascii="Times New Roman" w:eastAsia="楷体" w:hAnsi="Times New Roman"/>
          <w:bCs/>
          <w:sz w:val="21"/>
          <w:szCs w:val="21"/>
        </w:rPr>
        <w:t>年</w:t>
      </w:r>
      <w:r w:rsidRPr="00E857FF">
        <w:rPr>
          <w:rFonts w:ascii="Times New Roman" w:eastAsia="楷体" w:hAnsi="Times New Roman"/>
          <w:bCs/>
          <w:sz w:val="21"/>
          <w:szCs w:val="21"/>
        </w:rPr>
        <w:t>11</w:t>
      </w:r>
      <w:r w:rsidRPr="00E857FF">
        <w:rPr>
          <w:rFonts w:ascii="Times New Roman" w:eastAsia="楷体" w:hAnsi="Times New Roman"/>
          <w:bCs/>
          <w:sz w:val="21"/>
          <w:szCs w:val="21"/>
        </w:rPr>
        <w:t>月，</w:t>
      </w:r>
      <w:r w:rsidRPr="00E857FF">
        <w:rPr>
          <w:rFonts w:ascii="Times New Roman" w:eastAsia="楷体" w:hAnsi="Times New Roman"/>
          <w:bCs/>
          <w:sz w:val="21"/>
          <w:szCs w:val="21"/>
        </w:rPr>
        <w:t>“</w:t>
      </w:r>
      <w:r w:rsidRPr="00E857FF">
        <w:rPr>
          <w:rFonts w:ascii="Times New Roman" w:eastAsia="楷体" w:hAnsi="Times New Roman"/>
          <w:bCs/>
          <w:sz w:val="21"/>
          <w:szCs w:val="21"/>
        </w:rPr>
        <w:t>香港</w:t>
      </w:r>
      <w:r w:rsidRPr="00E857FF">
        <w:rPr>
          <w:rFonts w:ascii="Times New Roman" w:eastAsia="楷体" w:hAnsi="Times New Roman"/>
          <w:bCs/>
          <w:sz w:val="21"/>
          <w:szCs w:val="21"/>
        </w:rPr>
        <w:t>-N</w:t>
      </w:r>
      <w:r w:rsidRPr="00E857FF">
        <w:rPr>
          <w:rFonts w:ascii="Times New Roman" w:eastAsia="楷体" w:hAnsi="Times New Roman"/>
          <w:bCs/>
          <w:sz w:val="21"/>
          <w:szCs w:val="21"/>
        </w:rPr>
        <w:t>区</w:t>
      </w:r>
      <w:r w:rsidRPr="00E857FF">
        <w:rPr>
          <w:rFonts w:ascii="Times New Roman" w:eastAsia="楷体" w:hAnsi="Times New Roman"/>
          <w:bCs/>
          <w:sz w:val="21"/>
          <w:szCs w:val="21"/>
        </w:rPr>
        <w:t>”</w:t>
      </w:r>
      <w:r w:rsidRPr="00E857FF">
        <w:rPr>
          <w:rFonts w:ascii="Times New Roman" w:eastAsia="楷体" w:hAnsi="Times New Roman"/>
          <w:bCs/>
          <w:sz w:val="21"/>
          <w:szCs w:val="21"/>
        </w:rPr>
        <w:t>视</w:t>
      </w:r>
      <w:r w:rsidRPr="00E857FF">
        <w:rPr>
          <w:rFonts w:ascii="Times New Roman" w:eastAsia="楷体" w:hAnsi="Times New Roman"/>
          <w:bCs/>
          <w:sz w:val="21"/>
          <w:szCs w:val="21"/>
        </w:rPr>
        <w:lastRenderedPageBreak/>
        <w:t>像中国之</w:t>
      </w:r>
      <w:r w:rsidRPr="00E857FF">
        <w:rPr>
          <w:rFonts w:ascii="Times New Roman" w:eastAsia="楷体" w:hAnsi="Times New Roman"/>
          <w:bCs/>
          <w:sz w:val="21"/>
          <w:szCs w:val="21"/>
        </w:rPr>
        <w:t>“</w:t>
      </w:r>
      <w:r w:rsidRPr="00E857FF">
        <w:rPr>
          <w:rFonts w:ascii="Times New Roman" w:eastAsia="楷体" w:hAnsi="Times New Roman"/>
          <w:bCs/>
          <w:sz w:val="21"/>
          <w:szCs w:val="21"/>
        </w:rPr>
        <w:t>创意科技奥运会</w:t>
      </w:r>
      <w:r w:rsidRPr="00E857FF">
        <w:rPr>
          <w:rFonts w:ascii="Times New Roman" w:eastAsia="楷体" w:hAnsi="Times New Roman"/>
          <w:bCs/>
          <w:sz w:val="21"/>
          <w:szCs w:val="21"/>
        </w:rPr>
        <w:t>2008”</w:t>
      </w:r>
      <w:r w:rsidRPr="00E857FF">
        <w:rPr>
          <w:rFonts w:ascii="Times New Roman" w:eastAsia="楷体" w:hAnsi="Times New Roman"/>
          <w:bCs/>
          <w:sz w:val="21"/>
          <w:szCs w:val="21"/>
        </w:rPr>
        <w:t>科技制作活动在该校举行；</w:t>
      </w:r>
    </w:p>
    <w:p w:rsidR="003934B7" w:rsidRPr="00E857FF" w:rsidRDefault="003934B7" w:rsidP="003934B7">
      <w:pPr>
        <w:adjustRightInd w:val="0"/>
        <w:snapToGrid w:val="0"/>
        <w:spacing w:line="360" w:lineRule="exact"/>
        <w:ind w:leftChars="200" w:left="480" w:right="420" w:firstLine="420"/>
        <w:rPr>
          <w:rFonts w:ascii="Times New Roman" w:eastAsia="楷体" w:hAnsi="Times New Roman"/>
          <w:bCs/>
          <w:sz w:val="21"/>
          <w:szCs w:val="21"/>
        </w:rPr>
      </w:pPr>
      <w:r w:rsidRPr="00E857FF">
        <w:rPr>
          <w:rFonts w:ascii="Times New Roman" w:eastAsia="楷体" w:hAnsi="Times New Roman"/>
          <w:bCs/>
          <w:sz w:val="21"/>
          <w:szCs w:val="21"/>
        </w:rPr>
        <w:t>2009</w:t>
      </w:r>
      <w:r w:rsidRPr="00E857FF">
        <w:rPr>
          <w:rFonts w:ascii="Times New Roman" w:eastAsia="楷体" w:hAnsi="Times New Roman"/>
          <w:bCs/>
          <w:sz w:val="21"/>
          <w:szCs w:val="21"/>
        </w:rPr>
        <w:t>年</w:t>
      </w:r>
      <w:r w:rsidRPr="00E857FF">
        <w:rPr>
          <w:rFonts w:ascii="Times New Roman" w:eastAsia="楷体" w:hAnsi="Times New Roman"/>
          <w:bCs/>
          <w:sz w:val="21"/>
          <w:szCs w:val="21"/>
        </w:rPr>
        <w:t>10</w:t>
      </w:r>
      <w:r w:rsidRPr="00E857FF">
        <w:rPr>
          <w:rFonts w:ascii="Times New Roman" w:eastAsia="楷体" w:hAnsi="Times New Roman"/>
          <w:bCs/>
          <w:sz w:val="21"/>
          <w:szCs w:val="21"/>
        </w:rPr>
        <w:t>月，英国威尔特郡唐顿</w:t>
      </w:r>
      <w:r w:rsidRPr="00E857FF">
        <w:rPr>
          <w:rFonts w:ascii="Times New Roman" w:eastAsia="楷体" w:hAnsi="Times New Roman"/>
          <w:bCs/>
          <w:sz w:val="21"/>
          <w:szCs w:val="21"/>
        </w:rPr>
        <w:t>CEVA</w:t>
      </w:r>
      <w:r w:rsidRPr="00E857FF">
        <w:rPr>
          <w:rFonts w:ascii="Times New Roman" w:eastAsia="楷体" w:hAnsi="Times New Roman"/>
          <w:bCs/>
          <w:sz w:val="21"/>
          <w:szCs w:val="21"/>
        </w:rPr>
        <w:t>小学与该校结为姐妹学校；</w:t>
      </w:r>
    </w:p>
    <w:p w:rsidR="003934B7" w:rsidRPr="00E857FF" w:rsidRDefault="003934B7" w:rsidP="003934B7">
      <w:pPr>
        <w:adjustRightInd w:val="0"/>
        <w:snapToGrid w:val="0"/>
        <w:spacing w:line="360" w:lineRule="exact"/>
        <w:ind w:leftChars="200" w:left="480" w:right="420" w:firstLine="420"/>
        <w:rPr>
          <w:rFonts w:ascii="Times New Roman" w:eastAsia="楷体" w:hAnsi="Times New Roman"/>
          <w:bCs/>
          <w:sz w:val="21"/>
          <w:szCs w:val="21"/>
        </w:rPr>
      </w:pPr>
      <w:r w:rsidRPr="00E857FF">
        <w:rPr>
          <w:rFonts w:ascii="Times New Roman" w:eastAsia="楷体" w:hAnsi="Times New Roman"/>
          <w:bCs/>
          <w:sz w:val="21"/>
          <w:szCs w:val="21"/>
        </w:rPr>
        <w:t>2010</w:t>
      </w:r>
      <w:r w:rsidRPr="00E857FF">
        <w:rPr>
          <w:rFonts w:ascii="Times New Roman" w:eastAsia="楷体" w:hAnsi="Times New Roman"/>
          <w:bCs/>
          <w:sz w:val="21"/>
          <w:szCs w:val="21"/>
        </w:rPr>
        <w:t>年</w:t>
      </w:r>
      <w:r w:rsidRPr="00E857FF">
        <w:rPr>
          <w:rFonts w:ascii="Times New Roman" w:eastAsia="楷体" w:hAnsi="Times New Roman"/>
          <w:bCs/>
          <w:sz w:val="21"/>
          <w:szCs w:val="21"/>
        </w:rPr>
        <w:t>5</w:t>
      </w:r>
      <w:r w:rsidRPr="00E857FF">
        <w:rPr>
          <w:rFonts w:ascii="Times New Roman" w:eastAsia="楷体" w:hAnsi="Times New Roman"/>
          <w:bCs/>
          <w:sz w:val="21"/>
          <w:szCs w:val="21"/>
        </w:rPr>
        <w:t>月，澳大利亚</w:t>
      </w:r>
      <w:r w:rsidRPr="00E857FF">
        <w:rPr>
          <w:rFonts w:ascii="Times New Roman" w:eastAsia="楷体" w:hAnsi="Times New Roman"/>
          <w:bCs/>
          <w:i/>
          <w:sz w:val="21"/>
          <w:szCs w:val="21"/>
        </w:rPr>
        <w:t>Laverton College</w:t>
      </w:r>
      <w:r w:rsidRPr="00E857FF">
        <w:rPr>
          <w:rFonts w:ascii="Times New Roman" w:eastAsia="楷体" w:hAnsi="Times New Roman"/>
          <w:bCs/>
          <w:sz w:val="21"/>
          <w:szCs w:val="21"/>
        </w:rPr>
        <w:t>学校校长与该校进行交流</w:t>
      </w:r>
      <w:r w:rsidRPr="00E857FF">
        <w:rPr>
          <w:rFonts w:ascii="Times New Roman" w:eastAsia="楷体" w:hAnsi="Times New Roman"/>
          <w:bCs/>
          <w:sz w:val="21"/>
          <w:szCs w:val="21"/>
        </w:rPr>
        <w:t>……</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硕果累累，让专家褒奖，让社会满意。著名儿童教育家、中国青少年研究中心陈主任考察该校时指出：“捍卫童年，解放儿童，L实验小学确实做到了，是名副其实的幸福教育践行者”；中国科学院心理所现代小学教育研究中心副主任张教授这样说道：“在L实验小学，我特别体会到，学生是主人。”</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在外人眼中，L实验小学令人艳羡的办学成就俯拾皆是：</w:t>
      </w:r>
    </w:p>
    <w:p w:rsidR="003934B7" w:rsidRPr="00CC7B0E" w:rsidRDefault="003934B7" w:rsidP="003934B7">
      <w:pPr>
        <w:spacing w:line="360" w:lineRule="exact"/>
        <w:rPr>
          <w:rFonts w:ascii="宋体" w:hAnsi="宋体" w:cs="宋体"/>
          <w:bCs/>
          <w:sz w:val="21"/>
          <w:szCs w:val="21"/>
        </w:rPr>
      </w:pPr>
    </w:p>
    <w:p w:rsidR="003934B7" w:rsidRPr="00E857FF" w:rsidRDefault="003934B7" w:rsidP="003934B7">
      <w:pPr>
        <w:adjustRightInd w:val="0"/>
        <w:snapToGrid w:val="0"/>
        <w:spacing w:line="360" w:lineRule="exact"/>
        <w:ind w:leftChars="200" w:left="480" w:right="420" w:firstLine="420"/>
        <w:rPr>
          <w:rFonts w:ascii="Times" w:eastAsia="楷体" w:hAnsi="Times" w:cs="楷体"/>
          <w:bCs/>
          <w:sz w:val="21"/>
          <w:szCs w:val="21"/>
        </w:rPr>
      </w:pPr>
      <w:r w:rsidRPr="00E857FF">
        <w:rPr>
          <w:rFonts w:ascii="Times" w:eastAsia="楷体" w:hAnsi="Times" w:cs="楷体"/>
          <w:bCs/>
          <w:sz w:val="21"/>
          <w:szCs w:val="21"/>
        </w:rPr>
        <w:t>2009</w:t>
      </w:r>
      <w:r w:rsidRPr="00E857FF">
        <w:rPr>
          <w:rFonts w:ascii="Times" w:eastAsia="楷体" w:hAnsi="Times" w:cs="楷体"/>
          <w:bCs/>
          <w:sz w:val="21"/>
          <w:szCs w:val="21"/>
        </w:rPr>
        <w:t>年</w:t>
      </w:r>
      <w:r w:rsidRPr="00E857FF">
        <w:rPr>
          <w:rFonts w:ascii="Times" w:eastAsia="楷体" w:hAnsi="Times" w:cs="楷体"/>
          <w:bCs/>
          <w:sz w:val="21"/>
          <w:szCs w:val="21"/>
        </w:rPr>
        <w:t>6</w:t>
      </w:r>
      <w:r w:rsidRPr="00E857FF">
        <w:rPr>
          <w:rFonts w:ascii="Times" w:eastAsia="楷体" w:hAnsi="Times" w:cs="楷体"/>
          <w:bCs/>
          <w:sz w:val="21"/>
          <w:szCs w:val="21"/>
        </w:rPr>
        <w:t>月</w:t>
      </w:r>
      <w:r w:rsidRPr="00E857FF">
        <w:rPr>
          <w:rFonts w:ascii="Times" w:eastAsia="楷体" w:hAnsi="Times" w:cs="楷体"/>
          <w:bCs/>
          <w:sz w:val="21"/>
          <w:szCs w:val="21"/>
        </w:rPr>
        <w:t>12</w:t>
      </w:r>
      <w:r w:rsidRPr="00E857FF">
        <w:rPr>
          <w:rFonts w:ascii="Times" w:eastAsia="楷体" w:hAnsi="Times" w:cs="楷体"/>
          <w:bCs/>
          <w:sz w:val="21"/>
          <w:szCs w:val="21"/>
        </w:rPr>
        <w:t>日，</w:t>
      </w:r>
      <w:r w:rsidRPr="00E857FF">
        <w:rPr>
          <w:rFonts w:ascii="Times" w:eastAsia="楷体" w:hAnsi="Times" w:cs="楷体"/>
          <w:bCs/>
          <w:sz w:val="21"/>
          <w:szCs w:val="21"/>
        </w:rPr>
        <w:t>L</w:t>
      </w:r>
      <w:r w:rsidRPr="00E857FF">
        <w:rPr>
          <w:rFonts w:ascii="Times" w:eastAsia="楷体" w:hAnsi="Times" w:cs="楷体"/>
          <w:bCs/>
          <w:sz w:val="21"/>
          <w:szCs w:val="21"/>
        </w:rPr>
        <w:t>实验小学的舞蹈节目《锣鼓柜、镲笃呛》参加</w:t>
      </w:r>
      <w:r w:rsidRPr="00E857FF">
        <w:rPr>
          <w:rFonts w:ascii="Times" w:eastAsia="楷体" w:hAnsi="Times" w:cs="楷体"/>
          <w:bCs/>
          <w:sz w:val="21"/>
          <w:szCs w:val="21"/>
        </w:rPr>
        <w:t>N</w:t>
      </w:r>
      <w:r w:rsidRPr="00E857FF">
        <w:rPr>
          <w:rFonts w:ascii="Times" w:eastAsia="楷体" w:hAnsi="Times" w:cs="楷体"/>
          <w:bCs/>
          <w:sz w:val="21"/>
          <w:szCs w:val="21"/>
        </w:rPr>
        <w:t>区第七届少儿艺术花会舞蹈比赛获得金奖。</w:t>
      </w:r>
    </w:p>
    <w:p w:rsidR="003934B7" w:rsidRPr="00E857FF" w:rsidRDefault="003934B7" w:rsidP="003934B7">
      <w:pPr>
        <w:adjustRightInd w:val="0"/>
        <w:snapToGrid w:val="0"/>
        <w:spacing w:line="360" w:lineRule="exact"/>
        <w:ind w:leftChars="200" w:left="480" w:right="420" w:firstLine="420"/>
        <w:rPr>
          <w:rFonts w:ascii="Times" w:eastAsia="楷体" w:hAnsi="Times" w:cs="楷体"/>
          <w:bCs/>
          <w:sz w:val="21"/>
          <w:szCs w:val="21"/>
        </w:rPr>
      </w:pPr>
      <w:r w:rsidRPr="00E857FF">
        <w:rPr>
          <w:rFonts w:ascii="Times" w:eastAsia="楷体" w:hAnsi="Times" w:cs="楷体"/>
          <w:bCs/>
          <w:sz w:val="21"/>
          <w:szCs w:val="21"/>
        </w:rPr>
        <w:t>随后，该节目一路过关斩将：在参加佛山市中小学第三届文艺展演时获特等奖，参加广东省第三届中小学文艺汇演获一等奖，并代表广东省参加全国比赛。</w:t>
      </w:r>
    </w:p>
    <w:p w:rsidR="003934B7" w:rsidRPr="00E857FF" w:rsidRDefault="003934B7" w:rsidP="003934B7">
      <w:pPr>
        <w:adjustRightInd w:val="0"/>
        <w:snapToGrid w:val="0"/>
        <w:spacing w:line="360" w:lineRule="exact"/>
        <w:ind w:leftChars="200" w:left="480" w:right="420" w:firstLine="420"/>
        <w:rPr>
          <w:rFonts w:ascii="Times" w:eastAsia="楷体" w:hAnsi="Times" w:cs="楷体"/>
          <w:bCs/>
          <w:sz w:val="21"/>
          <w:szCs w:val="21"/>
        </w:rPr>
      </w:pPr>
      <w:r w:rsidRPr="00E857FF">
        <w:rPr>
          <w:rFonts w:ascii="Times" w:eastAsia="楷体" w:hAnsi="Times" w:cs="楷体"/>
          <w:bCs/>
          <w:sz w:val="21"/>
          <w:szCs w:val="21"/>
        </w:rPr>
        <w:t>2012</w:t>
      </w:r>
      <w:r w:rsidRPr="00E857FF">
        <w:rPr>
          <w:rFonts w:ascii="Times" w:eastAsia="楷体" w:hAnsi="Times" w:cs="楷体"/>
          <w:bCs/>
          <w:sz w:val="21"/>
          <w:szCs w:val="21"/>
        </w:rPr>
        <w:t>年</w:t>
      </w:r>
      <w:r w:rsidRPr="00E857FF">
        <w:rPr>
          <w:rFonts w:ascii="Times" w:eastAsia="楷体" w:hAnsi="Times" w:cs="楷体"/>
          <w:bCs/>
          <w:sz w:val="21"/>
          <w:szCs w:val="21"/>
        </w:rPr>
        <w:t>11</w:t>
      </w:r>
      <w:r w:rsidRPr="00E857FF">
        <w:rPr>
          <w:rFonts w:ascii="Times" w:eastAsia="楷体" w:hAnsi="Times" w:cs="楷体"/>
          <w:bCs/>
          <w:sz w:val="21"/>
          <w:szCs w:val="21"/>
        </w:rPr>
        <w:t>月</w:t>
      </w:r>
      <w:r w:rsidRPr="00E857FF">
        <w:rPr>
          <w:rFonts w:ascii="Times" w:eastAsia="楷体" w:hAnsi="Times" w:cs="楷体"/>
          <w:bCs/>
          <w:sz w:val="21"/>
          <w:szCs w:val="21"/>
        </w:rPr>
        <w:t>15</w:t>
      </w:r>
      <w:r w:rsidRPr="00E857FF">
        <w:rPr>
          <w:rFonts w:ascii="Times" w:eastAsia="楷体" w:hAnsi="Times" w:cs="楷体"/>
          <w:bCs/>
          <w:sz w:val="21"/>
          <w:szCs w:val="21"/>
        </w:rPr>
        <w:t>日，</w:t>
      </w:r>
      <w:r w:rsidRPr="00E857FF">
        <w:rPr>
          <w:rFonts w:ascii="Times" w:eastAsia="楷体" w:hAnsi="Times" w:cs="楷体"/>
          <w:bCs/>
          <w:sz w:val="21"/>
          <w:szCs w:val="21"/>
        </w:rPr>
        <w:t>L</w:t>
      </w:r>
      <w:r w:rsidRPr="00E857FF">
        <w:rPr>
          <w:rFonts w:ascii="Times" w:eastAsia="楷体" w:hAnsi="Times" w:cs="楷体"/>
          <w:bCs/>
          <w:sz w:val="21"/>
          <w:szCs w:val="21"/>
        </w:rPr>
        <w:t>实验小学成功的举办了</w:t>
      </w:r>
      <w:r w:rsidRPr="00E857FF">
        <w:rPr>
          <w:rFonts w:ascii="Times" w:eastAsia="楷体" w:hAnsi="Times" w:cs="楷体"/>
          <w:bCs/>
          <w:sz w:val="21"/>
          <w:szCs w:val="21"/>
        </w:rPr>
        <w:t>“</w:t>
      </w:r>
      <w:r w:rsidRPr="00E857FF">
        <w:rPr>
          <w:rFonts w:ascii="Times" w:eastAsia="楷体" w:hAnsi="Times" w:cs="楷体"/>
          <w:bCs/>
          <w:sz w:val="21"/>
          <w:szCs w:val="21"/>
        </w:rPr>
        <w:t>幸福教育</w:t>
      </w:r>
      <w:r w:rsidRPr="00E857FF">
        <w:rPr>
          <w:rFonts w:ascii="Times" w:eastAsia="楷体" w:hAnsi="Times" w:cs="楷体"/>
          <w:bCs/>
          <w:sz w:val="21"/>
          <w:szCs w:val="21"/>
        </w:rPr>
        <w:t>”</w:t>
      </w:r>
      <w:r w:rsidRPr="00E857FF">
        <w:rPr>
          <w:rFonts w:ascii="Times" w:eastAsia="楷体" w:hAnsi="Times" w:cs="楷体"/>
          <w:bCs/>
          <w:sz w:val="21"/>
          <w:szCs w:val="21"/>
        </w:rPr>
        <w:t>汇报会暨本区教育综合改革（小学）高端论坛。</w:t>
      </w:r>
    </w:p>
    <w:p w:rsidR="003934B7" w:rsidRPr="00E857FF" w:rsidRDefault="003934B7" w:rsidP="003934B7">
      <w:pPr>
        <w:adjustRightInd w:val="0"/>
        <w:snapToGrid w:val="0"/>
        <w:spacing w:line="360" w:lineRule="exact"/>
        <w:ind w:leftChars="200" w:left="480" w:right="420" w:firstLine="420"/>
        <w:rPr>
          <w:rFonts w:ascii="Times" w:eastAsia="楷体" w:hAnsi="Times" w:cs="楷体"/>
          <w:bCs/>
          <w:sz w:val="21"/>
          <w:szCs w:val="21"/>
        </w:rPr>
      </w:pPr>
      <w:r w:rsidRPr="00E857FF">
        <w:rPr>
          <w:rFonts w:ascii="Times" w:eastAsia="楷体" w:hAnsi="Times" w:cs="楷体"/>
          <w:bCs/>
          <w:sz w:val="21"/>
          <w:szCs w:val="21"/>
        </w:rPr>
        <w:t>随后，</w:t>
      </w:r>
      <w:r w:rsidRPr="00E857FF">
        <w:rPr>
          <w:rFonts w:ascii="Times" w:eastAsia="楷体" w:hAnsi="Times" w:cs="楷体"/>
          <w:bCs/>
          <w:sz w:val="21"/>
          <w:szCs w:val="21"/>
        </w:rPr>
        <w:t>L</w:t>
      </w:r>
      <w:r w:rsidRPr="00E857FF">
        <w:rPr>
          <w:rFonts w:ascii="Times" w:eastAsia="楷体" w:hAnsi="Times" w:cs="楷体"/>
          <w:bCs/>
          <w:sz w:val="21"/>
          <w:szCs w:val="21"/>
        </w:rPr>
        <w:t>实验小学的</w:t>
      </w:r>
      <w:r w:rsidRPr="00E857FF">
        <w:rPr>
          <w:rFonts w:ascii="Times" w:eastAsia="楷体" w:hAnsi="Times" w:cs="楷体"/>
          <w:bCs/>
          <w:sz w:val="21"/>
          <w:szCs w:val="21"/>
        </w:rPr>
        <w:t>“</w:t>
      </w:r>
      <w:r w:rsidRPr="00E857FF">
        <w:rPr>
          <w:rFonts w:ascii="Times" w:eastAsia="楷体" w:hAnsi="Times" w:cs="楷体"/>
          <w:bCs/>
          <w:sz w:val="21"/>
          <w:szCs w:val="21"/>
        </w:rPr>
        <w:t>幸福教育</w:t>
      </w:r>
      <w:r w:rsidRPr="00E857FF">
        <w:rPr>
          <w:rFonts w:ascii="Times" w:eastAsia="楷体" w:hAnsi="Times" w:cs="楷体"/>
          <w:bCs/>
          <w:sz w:val="21"/>
          <w:szCs w:val="21"/>
        </w:rPr>
        <w:t>”</w:t>
      </w:r>
      <w:r w:rsidRPr="00E857FF">
        <w:rPr>
          <w:rFonts w:ascii="Times" w:eastAsia="楷体" w:hAnsi="Times" w:cs="楷体"/>
          <w:bCs/>
          <w:sz w:val="21"/>
          <w:szCs w:val="21"/>
        </w:rPr>
        <w:t>被</w:t>
      </w:r>
      <w:r w:rsidRPr="00E857FF">
        <w:rPr>
          <w:rFonts w:ascii="Times" w:eastAsia="楷体" w:hAnsi="Times" w:cs="楷体"/>
          <w:bCs/>
          <w:sz w:val="21"/>
          <w:szCs w:val="21"/>
        </w:rPr>
        <w:t>N</w:t>
      </w:r>
      <w:r w:rsidRPr="00E857FF">
        <w:rPr>
          <w:rFonts w:ascii="Times" w:eastAsia="楷体" w:hAnsi="Times" w:cs="楷体"/>
          <w:bCs/>
          <w:sz w:val="21"/>
          <w:szCs w:val="21"/>
        </w:rPr>
        <w:t>区作为实验类学校的典范加以推广。</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成绩斐然，让学生喜欢，让家长放心。爱总在默默中奉献，幸福总在生活中感受。L实验小学着眼于为“孩子的终身幸福奠基”，赢得众家长交口称赞。L实验小学用漂亮的成绩单，让学生享受幸福，让家长感到放心，让社会感到满意。在学生与家长口中我们听到：</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陶小宝的妈妈这样说：“是学校让一个好玩调皮的孩子，变得做事情更有耐性，更认真，更有合作精神。”</w:t>
      </w: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考上华英中学的毕业生孙艺说：母校是“无忧无虑的童话世界、厚德博学的育人天堂！”</w:t>
      </w:r>
    </w:p>
    <w:p w:rsidR="003934B7" w:rsidRPr="00CC7B0E" w:rsidRDefault="003934B7" w:rsidP="003934B7">
      <w:pPr>
        <w:adjustRightInd w:val="0"/>
        <w:snapToGrid w:val="0"/>
        <w:spacing w:line="360" w:lineRule="exact"/>
        <w:ind w:leftChars="200" w:left="480" w:right="420" w:firstLine="420"/>
        <w:rPr>
          <w:rFonts w:ascii="楷体" w:eastAsia="楷体" w:hAnsi="楷体" w:cs="楷体"/>
          <w:bCs/>
          <w:sz w:val="21"/>
          <w:szCs w:val="21"/>
        </w:rPr>
      </w:pPr>
      <w:r w:rsidRPr="00CC7B0E">
        <w:rPr>
          <w:rFonts w:ascii="楷体" w:eastAsia="楷体" w:hAnsi="楷体" w:cs="楷体" w:hint="eastAsia"/>
          <w:bCs/>
          <w:sz w:val="21"/>
          <w:szCs w:val="21"/>
        </w:rPr>
        <w:t>获得石门实验中学奖学金的吴峰同学则无比感激：“是您帮我开启了幸福童年的密码。感谢您！我的母校！”</w:t>
      </w:r>
    </w:p>
    <w:p w:rsidR="003934B7" w:rsidRPr="00CC7B0E" w:rsidRDefault="003934B7" w:rsidP="003934B7">
      <w:pPr>
        <w:adjustRightInd w:val="0"/>
        <w:snapToGrid w:val="0"/>
        <w:spacing w:line="360" w:lineRule="exact"/>
        <w:ind w:right="420"/>
        <w:rPr>
          <w:rFonts w:ascii="楷体" w:eastAsia="楷体" w:hAnsi="楷体" w:cs="楷体"/>
          <w:bCs/>
          <w:sz w:val="21"/>
          <w:szCs w:val="21"/>
        </w:rPr>
      </w:pPr>
    </w:p>
    <w:p w:rsidR="003934B7" w:rsidRDefault="003934B7" w:rsidP="003934B7">
      <w:pPr>
        <w:spacing w:line="312" w:lineRule="auto"/>
        <w:ind w:leftChars="200" w:left="480"/>
        <w:rPr>
          <w:rFonts w:ascii="宋体" w:hAnsi="宋体"/>
        </w:rPr>
      </w:pPr>
      <w:r>
        <w:rPr>
          <w:rFonts w:ascii="黑体" w:eastAsia="黑体" w:hAnsi="黑体" w:hint="eastAsia"/>
        </w:rPr>
        <w:t>（二）步履维艰</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L实验小学在“幸福教育”的探索过程中并非一帆风顺，常有困难相阻，可谓在挫折中步履维艰地前行。这些亟待解决的问题概括为以下四个方面：</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bCs/>
          <w:sz w:val="21"/>
          <w:szCs w:val="21"/>
        </w:rPr>
        <w:t>招生压力大</w:t>
      </w:r>
      <w:r w:rsidRPr="00CC7B0E">
        <w:rPr>
          <w:rFonts w:ascii="宋体" w:hAnsi="宋体" w:cs="宋体" w:hint="eastAsia"/>
          <w:bCs/>
          <w:sz w:val="21"/>
          <w:szCs w:val="21"/>
        </w:rPr>
        <w:t>。正如上文所述，L实验小学创办的初衷，是当时政府要缓解镇中心小学压力。与同类实验学校一样，在创办初期，生源问题成为迫在眉睫需要解决的难题。同时，由于L实验小学</w:t>
      </w:r>
      <w:r w:rsidRPr="00CC7B0E">
        <w:rPr>
          <w:rFonts w:ascii="宋体" w:hAnsi="宋体" w:cs="宋体"/>
          <w:bCs/>
          <w:sz w:val="21"/>
          <w:szCs w:val="21"/>
        </w:rPr>
        <w:t>自身招生制度的改革以及学费标准的提高，</w:t>
      </w:r>
      <w:r w:rsidRPr="00CC7B0E">
        <w:rPr>
          <w:rFonts w:ascii="宋体" w:hAnsi="宋体" w:cs="宋体" w:hint="eastAsia"/>
          <w:bCs/>
          <w:sz w:val="21"/>
          <w:szCs w:val="21"/>
        </w:rPr>
        <w:t>加之</w:t>
      </w:r>
      <w:r w:rsidRPr="00CC7B0E">
        <w:rPr>
          <w:rFonts w:ascii="宋体" w:hAnsi="宋体" w:cs="宋体"/>
          <w:bCs/>
          <w:sz w:val="21"/>
          <w:szCs w:val="21"/>
        </w:rPr>
        <w:t>同类学校竞争</w:t>
      </w:r>
      <w:r w:rsidRPr="00CC7B0E">
        <w:rPr>
          <w:rFonts w:ascii="宋体" w:hAnsi="宋体" w:cs="宋体" w:hint="eastAsia"/>
          <w:bCs/>
          <w:sz w:val="21"/>
          <w:szCs w:val="21"/>
        </w:rPr>
        <w:t>激烈</w:t>
      </w:r>
      <w:r w:rsidRPr="00CC7B0E">
        <w:rPr>
          <w:rFonts w:ascii="宋体" w:hAnsi="宋体" w:cs="宋体"/>
          <w:bCs/>
          <w:sz w:val="21"/>
          <w:szCs w:val="21"/>
        </w:rPr>
        <w:t>，进一步增大了</w:t>
      </w:r>
      <w:r w:rsidRPr="00CC7B0E">
        <w:rPr>
          <w:rFonts w:ascii="宋体" w:hAnsi="宋体" w:cs="宋体" w:hint="eastAsia"/>
          <w:bCs/>
          <w:sz w:val="21"/>
          <w:szCs w:val="21"/>
        </w:rPr>
        <w:t>L实验小学</w:t>
      </w:r>
      <w:r w:rsidRPr="00CC7B0E">
        <w:rPr>
          <w:rFonts w:ascii="宋体" w:hAnsi="宋体" w:cs="宋体"/>
          <w:bCs/>
          <w:sz w:val="21"/>
          <w:szCs w:val="21"/>
        </w:rPr>
        <w:t>的招生压力。</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教师群体专业化成长问题突出</w:t>
      </w:r>
      <w:r w:rsidRPr="00CC7B0E">
        <w:rPr>
          <w:rFonts w:ascii="宋体" w:hAnsi="宋体" w:cs="宋体"/>
          <w:bCs/>
          <w:sz w:val="21"/>
          <w:szCs w:val="21"/>
        </w:rPr>
        <w:t>。教师群体的专业成长水平与学校发展的要求存在距离。</w:t>
      </w:r>
      <w:r w:rsidRPr="00CC7B0E">
        <w:rPr>
          <w:rFonts w:ascii="宋体" w:hAnsi="宋体" w:cs="宋体" w:hint="eastAsia"/>
          <w:bCs/>
          <w:sz w:val="21"/>
          <w:szCs w:val="21"/>
        </w:rPr>
        <w:t>七</w:t>
      </w:r>
      <w:r w:rsidRPr="00CC7B0E">
        <w:rPr>
          <w:rFonts w:ascii="宋体" w:hAnsi="宋体" w:cs="宋体"/>
          <w:bCs/>
          <w:sz w:val="21"/>
          <w:szCs w:val="21"/>
        </w:rPr>
        <w:t>年来，</w:t>
      </w:r>
      <w:r w:rsidRPr="00CC7B0E">
        <w:rPr>
          <w:rFonts w:ascii="宋体" w:hAnsi="宋体" w:cs="宋体" w:hint="eastAsia"/>
          <w:bCs/>
          <w:sz w:val="21"/>
          <w:szCs w:val="21"/>
        </w:rPr>
        <w:t>L实验小学</w:t>
      </w:r>
      <w:r w:rsidRPr="00CC7B0E">
        <w:rPr>
          <w:rFonts w:ascii="宋体" w:hAnsi="宋体" w:cs="宋体"/>
          <w:bCs/>
          <w:sz w:val="21"/>
          <w:szCs w:val="21"/>
        </w:rPr>
        <w:t>成长了一批市、区、街道级名师，一批青年教师也在各类教学竞赛中脱</w:t>
      </w:r>
      <w:r w:rsidRPr="00CC7B0E">
        <w:rPr>
          <w:rFonts w:ascii="宋体" w:hAnsi="宋体" w:cs="宋体"/>
          <w:bCs/>
          <w:sz w:val="21"/>
          <w:szCs w:val="21"/>
        </w:rPr>
        <w:lastRenderedPageBreak/>
        <w:t>颖而出。但随着学校办学规模的逐渐扩大，优质师资比例有所稀释，部分教师对实验学校的性质、特点和发展要求仍然认识不足。为了适应学校的高品质发展，满足学生</w:t>
      </w:r>
      <w:r w:rsidRPr="00CC7B0E">
        <w:rPr>
          <w:rFonts w:ascii="宋体" w:hAnsi="宋体" w:cs="宋体" w:hint="eastAsia"/>
          <w:bCs/>
          <w:sz w:val="21"/>
          <w:szCs w:val="21"/>
        </w:rPr>
        <w:t>、</w:t>
      </w:r>
      <w:r w:rsidRPr="00CC7B0E">
        <w:rPr>
          <w:rFonts w:ascii="宋体" w:hAnsi="宋体" w:cs="宋体"/>
          <w:bCs/>
          <w:sz w:val="21"/>
          <w:szCs w:val="21"/>
        </w:rPr>
        <w:t>家长对优质教育的高质量需求，仍需</w:t>
      </w:r>
      <w:r w:rsidRPr="00CC7B0E">
        <w:rPr>
          <w:rFonts w:ascii="宋体" w:hAnsi="宋体" w:cs="宋体" w:hint="eastAsia"/>
          <w:bCs/>
          <w:sz w:val="21"/>
          <w:szCs w:val="21"/>
        </w:rPr>
        <w:t>大力</w:t>
      </w:r>
      <w:r w:rsidRPr="00CC7B0E">
        <w:rPr>
          <w:rFonts w:ascii="宋体" w:hAnsi="宋体" w:cs="宋体"/>
          <w:bCs/>
          <w:sz w:val="21"/>
          <w:szCs w:val="21"/>
        </w:rPr>
        <w:t xml:space="preserve">促进教师群体的专业成长。 </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bCs/>
          <w:sz w:val="21"/>
          <w:szCs w:val="21"/>
        </w:rPr>
        <w:t>学生素质培养与学校</w:t>
      </w:r>
      <w:r w:rsidRPr="00CC7B0E">
        <w:rPr>
          <w:rFonts w:ascii="宋体" w:hAnsi="宋体" w:cs="宋体" w:hint="eastAsia"/>
          <w:bCs/>
          <w:sz w:val="21"/>
          <w:szCs w:val="21"/>
        </w:rPr>
        <w:t>“幸福教育”</w:t>
      </w:r>
      <w:r w:rsidRPr="00CC7B0E">
        <w:rPr>
          <w:rFonts w:ascii="宋体" w:hAnsi="宋体" w:cs="宋体"/>
          <w:bCs/>
          <w:sz w:val="21"/>
          <w:szCs w:val="21"/>
        </w:rPr>
        <w:t>宗旨存在距离。</w:t>
      </w:r>
      <w:r w:rsidRPr="00CC7B0E">
        <w:rPr>
          <w:rFonts w:ascii="宋体" w:hAnsi="宋体" w:cs="宋体" w:hint="eastAsia"/>
          <w:bCs/>
          <w:sz w:val="21"/>
          <w:szCs w:val="21"/>
        </w:rPr>
        <w:t>L实验小学</w:t>
      </w:r>
      <w:r w:rsidRPr="00CC7B0E">
        <w:rPr>
          <w:rFonts w:ascii="宋体" w:hAnsi="宋体" w:cs="宋体"/>
          <w:bCs/>
          <w:sz w:val="21"/>
          <w:szCs w:val="21"/>
        </w:rPr>
        <w:t>虽按1：17的师生比配置任课教师，但由于学校处于发展期，加上</w:t>
      </w:r>
      <w:r w:rsidRPr="00CC7B0E">
        <w:rPr>
          <w:rFonts w:ascii="宋体" w:hAnsi="宋体" w:cs="宋体" w:hint="eastAsia"/>
          <w:bCs/>
          <w:sz w:val="21"/>
          <w:szCs w:val="21"/>
        </w:rPr>
        <w:t>学校</w:t>
      </w:r>
      <w:r w:rsidRPr="00CC7B0E">
        <w:rPr>
          <w:rFonts w:ascii="宋体" w:hAnsi="宋体" w:cs="宋体"/>
          <w:bCs/>
          <w:sz w:val="21"/>
          <w:szCs w:val="21"/>
        </w:rPr>
        <w:t>承担了政府、社会、家长太多的期许，教师工作纷繁复杂，“为孩子的终身幸福奠基”办学理念的具体落实</w:t>
      </w:r>
      <w:r w:rsidRPr="00CC7B0E">
        <w:rPr>
          <w:rFonts w:ascii="宋体" w:hAnsi="宋体" w:cs="宋体" w:hint="eastAsia"/>
          <w:bCs/>
          <w:sz w:val="21"/>
          <w:szCs w:val="21"/>
        </w:rPr>
        <w:t>仍未</w:t>
      </w:r>
      <w:r w:rsidRPr="00CC7B0E">
        <w:rPr>
          <w:rFonts w:ascii="宋体" w:hAnsi="宋体" w:cs="宋体"/>
          <w:bCs/>
          <w:sz w:val="21"/>
          <w:szCs w:val="21"/>
        </w:rPr>
        <w:t>完全到位，“幸福教育”学校品牌的培育有待强化。</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bCs/>
          <w:sz w:val="21"/>
          <w:szCs w:val="21"/>
        </w:rPr>
        <w:t>家长群体参与教育管理的热度与家校网络合作目标存在距离。</w:t>
      </w:r>
      <w:r w:rsidRPr="00CC7B0E">
        <w:rPr>
          <w:rFonts w:ascii="宋体" w:hAnsi="宋体" w:cs="宋体" w:hint="eastAsia"/>
          <w:bCs/>
          <w:sz w:val="21"/>
          <w:szCs w:val="21"/>
        </w:rPr>
        <w:t>L实验小学</w:t>
      </w:r>
      <w:r w:rsidRPr="00CC7B0E">
        <w:rPr>
          <w:rFonts w:ascii="宋体" w:hAnsi="宋体" w:cs="宋体"/>
          <w:bCs/>
          <w:sz w:val="21"/>
          <w:szCs w:val="21"/>
        </w:rPr>
        <w:t xml:space="preserve">一直注重家校沟通，通过成立家长委员会、组织家长义工活动、召开家长会、按时电访等举措调动家长参与学校管理的积极性。但学校与家长之间的默契程度仍需提高，家校沟通的力度尚需进一步加大。 </w:t>
      </w:r>
    </w:p>
    <w:p w:rsidR="003934B7" w:rsidRPr="003D5E88" w:rsidRDefault="003934B7" w:rsidP="003934B7">
      <w:pPr>
        <w:spacing w:line="360" w:lineRule="exact"/>
        <w:rPr>
          <w:rFonts w:ascii="宋体" w:hAnsi="宋体" w:cs="宋体"/>
          <w:bCs/>
          <w:sz w:val="21"/>
          <w:szCs w:val="21"/>
        </w:rPr>
      </w:pPr>
    </w:p>
    <w:p w:rsidR="003934B7" w:rsidRPr="00FA33B0" w:rsidRDefault="003934B7" w:rsidP="003934B7">
      <w:pPr>
        <w:spacing w:line="360" w:lineRule="exact"/>
        <w:jc w:val="center"/>
        <w:rPr>
          <w:rFonts w:ascii="宋体" w:eastAsia="黑体" w:hAnsi="宋体" w:cs="宋体"/>
          <w:kern w:val="0"/>
          <w:sz w:val="28"/>
          <w:szCs w:val="28"/>
        </w:rPr>
      </w:pPr>
      <w:r w:rsidRPr="00FA33B0">
        <w:rPr>
          <w:rFonts w:ascii="宋体" w:eastAsia="黑体" w:hAnsi="宋体" w:cs="宋体" w:hint="eastAsia"/>
          <w:kern w:val="0"/>
          <w:sz w:val="28"/>
          <w:szCs w:val="28"/>
        </w:rPr>
        <w:t>结语</w:t>
      </w:r>
    </w:p>
    <w:p w:rsidR="003934B7" w:rsidRPr="003D5E88" w:rsidRDefault="003934B7" w:rsidP="003934B7">
      <w:pPr>
        <w:spacing w:line="360" w:lineRule="exact"/>
        <w:rPr>
          <w:rFonts w:ascii="宋体" w:hAnsi="宋体" w:cs="宋体"/>
          <w:bCs/>
          <w:sz w:val="21"/>
          <w:szCs w:val="21"/>
        </w:rPr>
      </w:pP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幸福作为一种内在体验，是独享的，但通过外部表情，幸福又可以与他人分享。幸福是可以传递的，教师可以把这种幸福与快乐传递给学生，让校园处处洋溢着幸福。教育的本质是幸福，所以L实验小学选择了从幸福出发，探寻教育的发展。基于学校自身的特色，构建具有L实验小学特色的幸福学校模式，为教育界注入了一股新鲜的血液。经过了七年的探索，L实验小学在困难中步履艰难地前行。</w:t>
      </w:r>
    </w:p>
    <w:p w:rsidR="003934B7" w:rsidRPr="00CC7B0E" w:rsidRDefault="003934B7" w:rsidP="003934B7">
      <w:pPr>
        <w:spacing w:line="360" w:lineRule="exact"/>
        <w:ind w:firstLine="420"/>
        <w:rPr>
          <w:rFonts w:ascii="宋体" w:hAnsi="宋体" w:cs="宋体"/>
          <w:bCs/>
          <w:sz w:val="21"/>
          <w:szCs w:val="21"/>
        </w:rPr>
      </w:pPr>
      <w:r w:rsidRPr="00CC7B0E">
        <w:rPr>
          <w:rFonts w:ascii="宋体" w:hAnsi="宋体" w:cs="宋体" w:hint="eastAsia"/>
          <w:bCs/>
          <w:sz w:val="21"/>
          <w:szCs w:val="21"/>
        </w:rPr>
        <w:t>我们所有的人都应思考：这条幸福之路只是短暂的“水中月，镜中花”，还是可以长久的走下去？在未来的发展中，L实验小学的幸福之路还会遇到什么样的困难？那些困难又将如何解决？彭校长带领的团队是否能够解决那些问题？面对上述问题，L实验小学必将迎来新一轮的教育探索与实践。</w:t>
      </w:r>
    </w:p>
    <w:p w:rsidR="003934B7" w:rsidRPr="00CC7B0E" w:rsidRDefault="003934B7" w:rsidP="003934B7">
      <w:pPr>
        <w:spacing w:line="360" w:lineRule="exact"/>
        <w:rPr>
          <w:rFonts w:ascii="宋体" w:hAnsi="宋体" w:cs="宋体"/>
          <w:bCs/>
          <w:sz w:val="21"/>
          <w:szCs w:val="21"/>
        </w:rPr>
      </w:pPr>
    </w:p>
    <w:p w:rsidR="003934B7" w:rsidRPr="00CC7B0E" w:rsidRDefault="003934B7" w:rsidP="003934B7">
      <w:pPr>
        <w:spacing w:line="360" w:lineRule="exact"/>
        <w:rPr>
          <w:rFonts w:ascii="宋体" w:hAnsi="宋体" w:cs="宋体"/>
          <w:bCs/>
          <w:sz w:val="21"/>
          <w:szCs w:val="21"/>
        </w:rPr>
      </w:pPr>
    </w:p>
    <w:p w:rsidR="003934B7" w:rsidRPr="00B528E8" w:rsidRDefault="003934B7" w:rsidP="003934B7">
      <w:pPr>
        <w:spacing w:line="360" w:lineRule="exact"/>
        <w:rPr>
          <w:rFonts w:ascii="宋体" w:hAnsi="宋体"/>
        </w:rPr>
      </w:pPr>
      <w:r w:rsidRPr="00B528E8">
        <w:rPr>
          <w:rFonts w:ascii="幼圆" w:eastAsia="黑体" w:hAnsi="幼圆" w:cs="幼圆" w:hint="eastAsia"/>
          <w:bCs/>
          <w:color w:val="000000"/>
          <w:kern w:val="0"/>
          <w:sz w:val="28"/>
          <w:szCs w:val="30"/>
        </w:rPr>
        <w:t>案例思考题</w:t>
      </w:r>
    </w:p>
    <w:p w:rsidR="003934B7" w:rsidRPr="00CC7B0E" w:rsidRDefault="003934B7" w:rsidP="003934B7">
      <w:pPr>
        <w:spacing w:line="360" w:lineRule="exact"/>
        <w:ind w:leftChars="200" w:left="480"/>
        <w:rPr>
          <w:rFonts w:ascii="宋体" w:hAnsi="宋体"/>
          <w:sz w:val="21"/>
          <w:szCs w:val="21"/>
        </w:rPr>
      </w:pPr>
    </w:p>
    <w:p w:rsidR="003934B7" w:rsidRPr="00DC668E" w:rsidRDefault="003934B7" w:rsidP="003934B7">
      <w:pPr>
        <w:spacing w:line="360" w:lineRule="exact"/>
        <w:rPr>
          <w:rFonts w:ascii="Times New Roman" w:hAnsi="Times New Roman"/>
          <w:sz w:val="21"/>
          <w:szCs w:val="21"/>
        </w:rPr>
      </w:pPr>
      <w:r w:rsidRPr="00DC668E">
        <w:rPr>
          <w:rFonts w:ascii="Times New Roman" w:hAnsi="Times New Roman"/>
          <w:sz w:val="21"/>
          <w:szCs w:val="21"/>
        </w:rPr>
        <w:t xml:space="preserve">  1. </w:t>
      </w:r>
      <w:r w:rsidRPr="00DC668E">
        <w:rPr>
          <w:rFonts w:ascii="Times New Roman" w:hAnsi="Times New Roman"/>
          <w:sz w:val="21"/>
          <w:szCs w:val="21"/>
        </w:rPr>
        <w:t>在特色学校建设中，除了案例中提到的五个方面，还需要考虑哪些问题？</w:t>
      </w:r>
    </w:p>
    <w:p w:rsidR="003934B7" w:rsidRPr="00DC668E" w:rsidRDefault="003934B7" w:rsidP="003934B7">
      <w:pPr>
        <w:spacing w:line="360" w:lineRule="exact"/>
        <w:ind w:firstLine="420"/>
        <w:rPr>
          <w:rFonts w:ascii="Times New Roman" w:hAnsi="Times New Roman"/>
          <w:sz w:val="21"/>
          <w:szCs w:val="21"/>
        </w:rPr>
      </w:pPr>
      <w:r w:rsidRPr="00DC668E">
        <w:rPr>
          <w:rFonts w:ascii="Times New Roman" w:hAnsi="Times New Roman"/>
          <w:sz w:val="21"/>
          <w:szCs w:val="21"/>
        </w:rPr>
        <w:t>2. L</w:t>
      </w:r>
      <w:r w:rsidRPr="00DC668E">
        <w:rPr>
          <w:rFonts w:ascii="Times New Roman" w:hAnsi="Times New Roman"/>
          <w:sz w:val="21"/>
          <w:szCs w:val="21"/>
        </w:rPr>
        <w:t>实验小学的</w:t>
      </w:r>
      <w:r w:rsidRPr="00DC668E">
        <w:rPr>
          <w:rFonts w:ascii="Times New Roman" w:hAnsi="Times New Roman"/>
          <w:sz w:val="21"/>
          <w:szCs w:val="21"/>
        </w:rPr>
        <w:t>“</w:t>
      </w:r>
      <w:r w:rsidRPr="00DC668E">
        <w:rPr>
          <w:rFonts w:ascii="Times New Roman" w:hAnsi="Times New Roman"/>
          <w:sz w:val="21"/>
          <w:szCs w:val="21"/>
        </w:rPr>
        <w:t>幸福教育</w:t>
      </w:r>
      <w:r w:rsidRPr="00DC668E">
        <w:rPr>
          <w:rFonts w:ascii="Times New Roman" w:hAnsi="Times New Roman"/>
          <w:sz w:val="21"/>
          <w:szCs w:val="21"/>
        </w:rPr>
        <w:t>”</w:t>
      </w:r>
      <w:r w:rsidRPr="00DC668E">
        <w:rPr>
          <w:rFonts w:ascii="Times New Roman" w:hAnsi="Times New Roman"/>
          <w:sz w:val="21"/>
          <w:szCs w:val="21"/>
        </w:rPr>
        <w:t>在未来的发展中还会遇到什么难题？如果你是校长，你会怎么解决遇到的难题？</w:t>
      </w:r>
    </w:p>
    <w:p w:rsidR="003934B7" w:rsidRPr="00DC668E" w:rsidRDefault="003934B7" w:rsidP="003934B7">
      <w:pPr>
        <w:spacing w:line="360" w:lineRule="exact"/>
        <w:ind w:firstLine="420"/>
        <w:rPr>
          <w:rFonts w:ascii="Times New Roman" w:hAnsi="Times New Roman"/>
          <w:sz w:val="21"/>
          <w:szCs w:val="21"/>
        </w:rPr>
      </w:pPr>
      <w:r w:rsidRPr="00DC668E">
        <w:rPr>
          <w:rFonts w:ascii="Times New Roman" w:hAnsi="Times New Roman"/>
          <w:sz w:val="21"/>
          <w:szCs w:val="21"/>
        </w:rPr>
        <w:t xml:space="preserve">3. </w:t>
      </w:r>
      <w:r w:rsidRPr="00DC668E">
        <w:rPr>
          <w:rFonts w:ascii="Times New Roman" w:hAnsi="Times New Roman"/>
          <w:sz w:val="21"/>
          <w:szCs w:val="21"/>
        </w:rPr>
        <w:t>彭校长说想建一所</w:t>
      </w:r>
      <w:r w:rsidRPr="00DC668E">
        <w:rPr>
          <w:rFonts w:ascii="Times New Roman" w:hAnsi="Times New Roman"/>
          <w:sz w:val="21"/>
          <w:szCs w:val="21"/>
        </w:rPr>
        <w:t>“</w:t>
      </w:r>
      <w:r w:rsidRPr="00DC668E">
        <w:rPr>
          <w:rFonts w:ascii="Times New Roman" w:hAnsi="Times New Roman"/>
          <w:sz w:val="21"/>
          <w:szCs w:val="21"/>
        </w:rPr>
        <w:t>中国式的现代巴学园</w:t>
      </w:r>
      <w:r w:rsidRPr="00DC668E">
        <w:rPr>
          <w:rFonts w:ascii="Times New Roman" w:hAnsi="Times New Roman"/>
          <w:sz w:val="21"/>
          <w:szCs w:val="21"/>
        </w:rPr>
        <w:t>”</w:t>
      </w:r>
      <w:r w:rsidRPr="00DC668E">
        <w:rPr>
          <w:rFonts w:ascii="Times New Roman" w:hAnsi="Times New Roman"/>
          <w:sz w:val="21"/>
          <w:szCs w:val="21"/>
        </w:rPr>
        <w:t>，她是否实现了？如果实现了，中日</w:t>
      </w:r>
      <w:r w:rsidRPr="00DC668E">
        <w:rPr>
          <w:rFonts w:ascii="Times New Roman" w:hAnsi="Times New Roman"/>
          <w:sz w:val="21"/>
          <w:szCs w:val="21"/>
        </w:rPr>
        <w:t>“</w:t>
      </w:r>
      <w:r w:rsidRPr="00DC668E">
        <w:rPr>
          <w:rFonts w:ascii="Times New Roman" w:hAnsi="Times New Roman"/>
          <w:sz w:val="21"/>
          <w:szCs w:val="21"/>
        </w:rPr>
        <w:t>巴学园</w:t>
      </w:r>
      <w:r w:rsidRPr="00DC668E">
        <w:rPr>
          <w:rFonts w:ascii="Times New Roman" w:hAnsi="Times New Roman"/>
          <w:sz w:val="21"/>
          <w:szCs w:val="21"/>
        </w:rPr>
        <w:t>”</w:t>
      </w:r>
      <w:r w:rsidRPr="00DC668E">
        <w:rPr>
          <w:rFonts w:ascii="Times New Roman" w:hAnsi="Times New Roman"/>
          <w:sz w:val="21"/>
          <w:szCs w:val="21"/>
        </w:rPr>
        <w:t>有何不同之处？</w:t>
      </w:r>
    </w:p>
    <w:p w:rsidR="003934B7" w:rsidRPr="00CC7B0E" w:rsidRDefault="003934B7" w:rsidP="003934B7">
      <w:pPr>
        <w:spacing w:line="360" w:lineRule="exact"/>
        <w:ind w:firstLine="420"/>
        <w:rPr>
          <w:rFonts w:ascii="宋体" w:hAnsi="宋体"/>
          <w:sz w:val="21"/>
          <w:szCs w:val="21"/>
        </w:rPr>
      </w:pPr>
      <w:r w:rsidRPr="00DC668E">
        <w:rPr>
          <w:rFonts w:ascii="Times New Roman" w:hAnsi="Times New Roman"/>
          <w:sz w:val="21"/>
          <w:szCs w:val="21"/>
        </w:rPr>
        <w:t xml:space="preserve">4. </w:t>
      </w:r>
      <w:r w:rsidRPr="00DC668E">
        <w:rPr>
          <w:rFonts w:ascii="Times New Roman" w:hAnsi="Times New Roman"/>
          <w:sz w:val="21"/>
          <w:szCs w:val="21"/>
        </w:rPr>
        <w:t>如何看待专家引领、校本科研、教师专业发展与创建学校品牌之间的关系？</w:t>
      </w:r>
    </w:p>
    <w:p w:rsidR="003934B7" w:rsidRPr="00CC7B0E" w:rsidRDefault="003934B7" w:rsidP="003934B7">
      <w:pPr>
        <w:spacing w:line="360" w:lineRule="exact"/>
        <w:rPr>
          <w:rFonts w:ascii="宋体" w:hAnsi="宋体"/>
          <w:sz w:val="21"/>
          <w:szCs w:val="21"/>
        </w:rPr>
      </w:pPr>
    </w:p>
    <w:p w:rsidR="003934B7" w:rsidRPr="00B528E8" w:rsidRDefault="003934B7" w:rsidP="003934B7">
      <w:pPr>
        <w:spacing w:line="312" w:lineRule="auto"/>
        <w:rPr>
          <w:rFonts w:ascii="幼圆" w:eastAsia="黑体" w:hAnsi="幼圆" w:cs="幼圆"/>
          <w:bCs/>
          <w:color w:val="000000"/>
          <w:kern w:val="0"/>
          <w:sz w:val="28"/>
          <w:szCs w:val="30"/>
        </w:rPr>
      </w:pPr>
      <w:r w:rsidRPr="00B528E8">
        <w:rPr>
          <w:rFonts w:ascii="幼圆" w:eastAsia="黑体" w:hAnsi="幼圆" w:cs="幼圆" w:hint="eastAsia"/>
          <w:bCs/>
          <w:color w:val="000000"/>
          <w:kern w:val="0"/>
          <w:sz w:val="28"/>
          <w:szCs w:val="30"/>
        </w:rPr>
        <w:t>案例使用说明</w:t>
      </w:r>
    </w:p>
    <w:p w:rsidR="003934B7" w:rsidRPr="00B528E8" w:rsidRDefault="003934B7" w:rsidP="003934B7">
      <w:pPr>
        <w:spacing w:line="360" w:lineRule="exact"/>
        <w:rPr>
          <w:rFonts w:ascii="宋体" w:hAnsi="宋体"/>
        </w:rPr>
      </w:pPr>
    </w:p>
    <w:p w:rsidR="003934B7" w:rsidRPr="00B528E8" w:rsidRDefault="003934B7" w:rsidP="003934B7">
      <w:pPr>
        <w:spacing w:line="360" w:lineRule="exact"/>
        <w:rPr>
          <w:rFonts w:ascii="黑体" w:eastAsia="黑体" w:hAnsi="黑体" w:cs="幼圆"/>
          <w:bCs/>
          <w:color w:val="000000"/>
          <w:kern w:val="0"/>
        </w:rPr>
      </w:pPr>
      <w:r w:rsidRPr="00B528E8">
        <w:rPr>
          <w:rFonts w:ascii="黑体" w:eastAsia="黑体" w:hAnsi="黑体" w:cs="幼圆" w:hint="eastAsia"/>
          <w:bCs/>
          <w:color w:val="000000"/>
          <w:kern w:val="0"/>
        </w:rPr>
        <w:t xml:space="preserve">   1.适用范围</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适用对象：中小学校长，教育行政人员，中小学教师，教育管理专业本科生、硕士生和</w:t>
      </w:r>
      <w:r w:rsidRPr="0046403F">
        <w:rPr>
          <w:rFonts w:ascii="宋体" w:hAnsi="宋体" w:hint="eastAsia"/>
          <w:sz w:val="21"/>
          <w:szCs w:val="21"/>
        </w:rPr>
        <w:lastRenderedPageBreak/>
        <w:t>博士生。</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适合课程：教育管理学，学校管理学、中小学校校改进，教师专业发展。</w:t>
      </w:r>
    </w:p>
    <w:p w:rsidR="003934B7" w:rsidRPr="00B528E8" w:rsidRDefault="003934B7" w:rsidP="003934B7">
      <w:pPr>
        <w:spacing w:line="360" w:lineRule="exact"/>
        <w:ind w:firstLine="420"/>
        <w:rPr>
          <w:rFonts w:ascii="黑体" w:eastAsia="黑体" w:hAnsi="黑体" w:cs="幼圆"/>
          <w:bCs/>
          <w:color w:val="000000"/>
          <w:kern w:val="0"/>
        </w:rPr>
      </w:pPr>
      <w:r w:rsidRPr="00B528E8">
        <w:rPr>
          <w:rFonts w:ascii="黑体" w:eastAsia="黑体" w:hAnsi="黑体" w:cs="幼圆" w:hint="eastAsia"/>
          <w:bCs/>
          <w:color w:val="000000"/>
          <w:kern w:val="0"/>
        </w:rPr>
        <w:t>2.教学目的</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（1）积累关于学校文化建设方面的知识和经验；</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（2）掌握建设学校文化的方法及策略；</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（3）形成加强学校文化建设的意识，增强分析相关问题、解决问题的意识与能力；</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（4）培养学校特色文化建设的创新性思维品质。</w:t>
      </w:r>
    </w:p>
    <w:p w:rsidR="003934B7" w:rsidRPr="00B528E8" w:rsidRDefault="003934B7" w:rsidP="003934B7">
      <w:pPr>
        <w:spacing w:line="360" w:lineRule="exact"/>
        <w:ind w:firstLine="420"/>
        <w:rPr>
          <w:rFonts w:ascii="黑体" w:eastAsia="黑体" w:hAnsi="黑体" w:cs="幼圆"/>
          <w:bCs/>
          <w:color w:val="000000"/>
          <w:kern w:val="0"/>
        </w:rPr>
      </w:pPr>
      <w:r w:rsidRPr="00B528E8">
        <w:rPr>
          <w:rFonts w:ascii="黑体" w:eastAsia="黑体" w:hAnsi="黑体" w:cs="幼圆" w:hint="eastAsia"/>
          <w:bCs/>
          <w:color w:val="000000"/>
          <w:kern w:val="0"/>
        </w:rPr>
        <w:t>3.要点提示</w:t>
      </w:r>
    </w:p>
    <w:p w:rsidR="003934B7" w:rsidRPr="0046403F" w:rsidRDefault="003934B7" w:rsidP="003934B7">
      <w:pPr>
        <w:spacing w:line="360" w:lineRule="exact"/>
        <w:ind w:firstLine="420"/>
        <w:rPr>
          <w:rFonts w:ascii="黑体" w:eastAsia="黑体" w:hAnsi="黑体"/>
          <w:sz w:val="21"/>
          <w:szCs w:val="21"/>
        </w:rPr>
      </w:pPr>
      <w:r w:rsidRPr="0046403F">
        <w:rPr>
          <w:rFonts w:ascii="黑体" w:eastAsia="黑体" w:hAnsi="黑体" w:hint="eastAsia"/>
          <w:sz w:val="21"/>
          <w:szCs w:val="21"/>
        </w:rPr>
        <w:t>（1）相关理论</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领导行为理论：领导行为和风格对领导有效性的影</w:t>
      </w:r>
      <w:r w:rsidRPr="0046403F">
        <w:rPr>
          <w:rFonts w:ascii="宋体" w:hAnsi="宋体"/>
          <w:sz w:val="21"/>
          <w:szCs w:val="21"/>
        </w:rPr>
        <w:t>响</w:t>
      </w:r>
      <w:r w:rsidRPr="0046403F">
        <w:rPr>
          <w:rFonts w:ascii="宋体" w:hAnsi="宋体" w:hint="eastAsia"/>
          <w:sz w:val="21"/>
          <w:szCs w:val="21"/>
        </w:rPr>
        <w:t>；</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学校变革理论：学校发展阶段与组织变革目标，组织变革动力和阻抗，学校发展SWOT分析；</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组织学习理论：组织愿景与组织学习，组织战略设计与组织组织学习；</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教师专业发展理论：教师专业发展阶段，教师信念、教师情感、教师知识和教师能力。</w:t>
      </w:r>
    </w:p>
    <w:p w:rsidR="003934B7" w:rsidRPr="0046403F" w:rsidRDefault="003934B7" w:rsidP="003934B7">
      <w:pPr>
        <w:spacing w:line="360" w:lineRule="exact"/>
        <w:ind w:firstLine="420"/>
        <w:rPr>
          <w:rFonts w:ascii="黑体" w:eastAsia="黑体" w:hAnsi="黑体"/>
          <w:sz w:val="21"/>
          <w:szCs w:val="21"/>
        </w:rPr>
      </w:pPr>
      <w:r w:rsidRPr="0046403F">
        <w:rPr>
          <w:rFonts w:ascii="黑体" w:eastAsia="黑体" w:hAnsi="黑体" w:hint="eastAsia"/>
          <w:sz w:val="21"/>
          <w:szCs w:val="21"/>
        </w:rPr>
        <w:t>（2）关键知识点</w:t>
      </w:r>
    </w:p>
    <w:p w:rsidR="003934B7" w:rsidRPr="0046403F" w:rsidRDefault="003934B7" w:rsidP="003934B7">
      <w:pPr>
        <w:spacing w:line="360" w:lineRule="exact"/>
        <w:ind w:leftChars="200" w:left="480"/>
        <w:rPr>
          <w:rFonts w:ascii="宋体" w:hAnsi="宋体"/>
          <w:sz w:val="21"/>
          <w:szCs w:val="21"/>
        </w:rPr>
      </w:pPr>
      <w:r w:rsidRPr="0046403F">
        <w:rPr>
          <w:rFonts w:ascii="宋体" w:hAnsi="宋体" w:hint="eastAsia"/>
          <w:sz w:val="21"/>
          <w:szCs w:val="21"/>
        </w:rPr>
        <w:t>幸福教育，校长领导力，教师专业发展，学校文化建设，家校合作方式。</w:t>
      </w:r>
    </w:p>
    <w:p w:rsidR="003934B7" w:rsidRPr="0046403F" w:rsidRDefault="003934B7" w:rsidP="003934B7">
      <w:pPr>
        <w:spacing w:line="360" w:lineRule="exact"/>
        <w:ind w:firstLine="420"/>
        <w:rPr>
          <w:rFonts w:ascii="黑体" w:eastAsia="黑体" w:hAnsi="黑体"/>
          <w:sz w:val="21"/>
          <w:szCs w:val="21"/>
        </w:rPr>
      </w:pPr>
      <w:r w:rsidRPr="0046403F">
        <w:rPr>
          <w:rFonts w:ascii="黑体" w:eastAsia="黑体" w:hAnsi="黑体" w:hint="eastAsia"/>
          <w:sz w:val="21"/>
          <w:szCs w:val="21"/>
        </w:rPr>
        <w:t>（3）关键能力点</w:t>
      </w:r>
    </w:p>
    <w:p w:rsidR="003934B7" w:rsidRPr="0046403F" w:rsidRDefault="003934B7" w:rsidP="003934B7">
      <w:pPr>
        <w:spacing w:line="360" w:lineRule="exact"/>
        <w:ind w:firstLine="420"/>
        <w:rPr>
          <w:rFonts w:ascii="宋体" w:hAnsi="宋体"/>
          <w:sz w:val="21"/>
          <w:szCs w:val="21"/>
        </w:rPr>
      </w:pPr>
      <w:r w:rsidRPr="0046403F">
        <w:rPr>
          <w:rFonts w:ascii="宋体" w:hAnsi="宋体" w:hint="eastAsia"/>
          <w:sz w:val="21"/>
          <w:szCs w:val="21"/>
        </w:rPr>
        <w:t>整体了解教育背景的能力，领导学校变革的决策能力，促进学校特色发展的规划能力。</w:t>
      </w:r>
    </w:p>
    <w:p w:rsidR="003934B7" w:rsidRPr="0046403F" w:rsidRDefault="003934B7" w:rsidP="003934B7">
      <w:pPr>
        <w:spacing w:line="360" w:lineRule="exact"/>
        <w:ind w:firstLine="420"/>
        <w:rPr>
          <w:rFonts w:ascii="黑体" w:eastAsia="黑体" w:hAnsi="黑体"/>
          <w:sz w:val="21"/>
          <w:szCs w:val="21"/>
        </w:rPr>
      </w:pPr>
      <w:r w:rsidRPr="0046403F">
        <w:rPr>
          <w:rFonts w:ascii="黑体" w:eastAsia="黑体" w:hAnsi="黑体" w:hint="eastAsia"/>
          <w:sz w:val="21"/>
          <w:szCs w:val="21"/>
        </w:rPr>
        <w:t>（4）案例分析思路</w:t>
      </w:r>
    </w:p>
    <w:p w:rsidR="003934B7" w:rsidRPr="0046403F" w:rsidRDefault="003934B7" w:rsidP="003934B7">
      <w:pPr>
        <w:spacing w:line="360" w:lineRule="exact"/>
        <w:ind w:firstLine="420"/>
        <w:rPr>
          <w:sz w:val="21"/>
          <w:szCs w:val="21"/>
        </w:rPr>
      </w:pPr>
      <w:r w:rsidRPr="0046403F">
        <w:rPr>
          <w:rFonts w:ascii="宋体" w:hAnsi="宋体" w:hint="eastAsia"/>
          <w:sz w:val="21"/>
          <w:szCs w:val="21"/>
        </w:rPr>
        <w:t>通过对L实验小学“幸福教育”建设过程中的经验与不足进行分析，引导学员进一步思考适合自己学校的特色文化品牌打造，并为学员有效应对学校特色文化建设中出现的问题提供借鉴。</w:t>
      </w:r>
    </w:p>
    <w:p w:rsidR="003934B7" w:rsidRPr="002410C6" w:rsidRDefault="003934B7" w:rsidP="003934B7">
      <w:pPr>
        <w:spacing w:line="360" w:lineRule="exact"/>
        <w:ind w:firstLine="420"/>
      </w:pPr>
      <w:r w:rsidRPr="00B528E8">
        <w:rPr>
          <w:rFonts w:ascii="黑体" w:eastAsia="黑体" w:hAnsi="黑体" w:cs="幼圆" w:hint="eastAsia"/>
          <w:bCs/>
          <w:color w:val="000000"/>
          <w:kern w:val="0"/>
        </w:rPr>
        <w:t>4.教学建议</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时间安排：大学标准课6节：300分钟。布置和预习3节，上课讨论3节。</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环节安排：提前四周利用一节时间布置预习内容→学生分为4-6个小组→小组查阅资料、走访学校、镇教育局和课下讨论→各组形成解决问题方案→上课汇报→课上学生研讨→教师点评。</w:t>
      </w:r>
    </w:p>
    <w:p w:rsidR="003934B7" w:rsidRPr="0046403F" w:rsidRDefault="003934B7" w:rsidP="003934B7">
      <w:pPr>
        <w:spacing w:line="360" w:lineRule="exact"/>
        <w:ind w:firstLine="420"/>
        <w:jc w:val="left"/>
        <w:rPr>
          <w:rFonts w:ascii="宋体" w:hAnsi="宋体"/>
          <w:sz w:val="21"/>
          <w:szCs w:val="21"/>
        </w:rPr>
      </w:pPr>
      <w:r>
        <w:rPr>
          <w:rFonts w:ascii="宋体" w:hAnsi="宋体" w:hint="eastAsia"/>
          <w:sz w:val="21"/>
          <w:szCs w:val="21"/>
        </w:rPr>
        <w:t>人数要求</w:t>
      </w:r>
      <w:r w:rsidRPr="0046403F">
        <w:rPr>
          <w:rFonts w:ascii="宋体" w:hAnsi="宋体" w:hint="eastAsia"/>
          <w:sz w:val="21"/>
          <w:szCs w:val="21"/>
        </w:rPr>
        <w:t>：40人以下的班级教学。</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教学方法：案例教学讨论为主，讲授点评为辅。</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工具选择：摘要卡片、多媒体、案例打印资料、录音笔、录像机。</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组织引导：教师布置任务清晰，预习要求明确。</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 xml:space="preserve">          提供给学生必要的参考资料。</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 xml:space="preserve">          给予学习者必要的调查技能训练，便于调查工作展开。</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 xml:space="preserve">          学生课下讨论需要及时指导并给出建议。</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活动设计建议：</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课前计划四节课，要求学生完成案例阅读，搜集相关知识点和能力点的资料，走访案例学校或者情形类似的学校。</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上课前做好教学准备。将桌椅分组摆成弧形，为每个小组准备编号和姓名的桌签。每个</w:t>
      </w:r>
      <w:r w:rsidRPr="0046403F">
        <w:rPr>
          <w:rFonts w:ascii="宋体" w:hAnsi="宋体" w:hint="eastAsia"/>
          <w:sz w:val="21"/>
          <w:szCs w:val="21"/>
        </w:rPr>
        <w:lastRenderedPageBreak/>
        <w:t>小组提供一张小组讨论记录表，包括每个人的发言记录和综合的观点。同时，通知相关人员做好录像或者录音工作。教师准备好点评的资料和提纲。</w:t>
      </w:r>
    </w:p>
    <w:p w:rsidR="003934B7" w:rsidRPr="0046403F" w:rsidRDefault="003934B7" w:rsidP="003934B7">
      <w:pPr>
        <w:spacing w:line="360" w:lineRule="exact"/>
        <w:ind w:firstLine="420"/>
        <w:jc w:val="left"/>
        <w:rPr>
          <w:rFonts w:ascii="宋体" w:hAnsi="宋体"/>
          <w:sz w:val="21"/>
          <w:szCs w:val="21"/>
        </w:rPr>
      </w:pPr>
      <w:r w:rsidRPr="0046403F">
        <w:rPr>
          <w:rFonts w:ascii="宋体" w:hAnsi="宋体" w:hint="eastAsia"/>
          <w:sz w:val="21"/>
          <w:szCs w:val="21"/>
        </w:rPr>
        <w:t>下课后教师及时总结案例教学的得失，以便改进后续的教学行为。</w:t>
      </w:r>
    </w:p>
    <w:p w:rsidR="003934B7" w:rsidRPr="00B528E8" w:rsidRDefault="003934B7" w:rsidP="003934B7">
      <w:pPr>
        <w:spacing w:line="360" w:lineRule="exact"/>
        <w:ind w:leftChars="200" w:left="480"/>
        <w:rPr>
          <w:rFonts w:ascii="黑体" w:eastAsia="黑体" w:hAnsi="黑体" w:cs="幼圆"/>
          <w:bCs/>
          <w:color w:val="000000"/>
          <w:kern w:val="0"/>
        </w:rPr>
      </w:pPr>
      <w:r w:rsidRPr="00B528E8">
        <w:rPr>
          <w:rFonts w:ascii="黑体" w:eastAsia="黑体" w:hAnsi="黑体" w:cs="幼圆" w:hint="eastAsia"/>
          <w:bCs/>
          <w:color w:val="000000"/>
          <w:kern w:val="0"/>
        </w:rPr>
        <w:t>5.推荐阅读</w:t>
      </w:r>
    </w:p>
    <w:p w:rsidR="003934B7" w:rsidRPr="0046403F" w:rsidRDefault="003934B7" w:rsidP="003934B7">
      <w:pPr>
        <w:spacing w:line="360" w:lineRule="exact"/>
        <w:ind w:firstLine="420"/>
        <w:rPr>
          <w:rFonts w:ascii="Times New Roman" w:hAnsi="Times New Roman"/>
          <w:bCs/>
          <w:sz w:val="21"/>
          <w:szCs w:val="21"/>
        </w:rPr>
      </w:pPr>
      <w:r w:rsidRPr="0046403F">
        <w:rPr>
          <w:rFonts w:ascii="Times New Roman" w:hAnsi="Times New Roman"/>
          <w:sz w:val="21"/>
          <w:szCs w:val="21"/>
        </w:rPr>
        <w:t>[1]</w:t>
      </w:r>
      <w:r w:rsidRPr="0046403F">
        <w:rPr>
          <w:rFonts w:ascii="Times New Roman" w:hAnsi="Times New Roman"/>
          <w:bCs/>
          <w:sz w:val="21"/>
          <w:szCs w:val="21"/>
        </w:rPr>
        <w:t>内尔</w:t>
      </w:r>
      <w:r w:rsidRPr="0046403F">
        <w:rPr>
          <w:bCs/>
          <w:sz w:val="21"/>
          <w:szCs w:val="21"/>
        </w:rPr>
        <w:t>•</w:t>
      </w:r>
      <w:r w:rsidRPr="0046403F">
        <w:rPr>
          <w:rFonts w:ascii="Times New Roman" w:hAnsi="Times New Roman"/>
          <w:bCs/>
          <w:sz w:val="21"/>
          <w:szCs w:val="21"/>
        </w:rPr>
        <w:t>诺丁斯</w:t>
      </w:r>
      <w:r w:rsidRPr="0046403F">
        <w:rPr>
          <w:rFonts w:ascii="Times New Roman" w:hAnsi="Times New Roman"/>
          <w:bCs/>
          <w:sz w:val="21"/>
          <w:szCs w:val="21"/>
        </w:rPr>
        <w:t>.</w:t>
      </w:r>
      <w:r w:rsidRPr="0046403F">
        <w:rPr>
          <w:rFonts w:ascii="Times New Roman" w:hAnsi="Times New Roman"/>
          <w:bCs/>
          <w:sz w:val="21"/>
          <w:szCs w:val="21"/>
        </w:rPr>
        <w:t>幸福与教育</w:t>
      </w:r>
      <w:r w:rsidRPr="0046403F">
        <w:rPr>
          <w:rFonts w:ascii="Times New Roman" w:hAnsi="Times New Roman"/>
          <w:bCs/>
          <w:sz w:val="21"/>
          <w:szCs w:val="21"/>
        </w:rPr>
        <w:t>[M].</w:t>
      </w:r>
      <w:r w:rsidRPr="0046403F">
        <w:rPr>
          <w:rFonts w:ascii="Times New Roman" w:hAnsi="Times New Roman"/>
          <w:bCs/>
          <w:sz w:val="21"/>
          <w:szCs w:val="21"/>
        </w:rPr>
        <w:t>龙宝新</w:t>
      </w:r>
      <w:r w:rsidRPr="0046403F">
        <w:rPr>
          <w:rFonts w:ascii="Times New Roman" w:hAnsi="Times New Roman"/>
          <w:bCs/>
          <w:sz w:val="21"/>
          <w:szCs w:val="21"/>
        </w:rPr>
        <w:t>,</w:t>
      </w:r>
      <w:r w:rsidRPr="0046403F">
        <w:rPr>
          <w:rFonts w:ascii="Times New Roman" w:hAnsi="Times New Roman"/>
          <w:bCs/>
          <w:sz w:val="21"/>
          <w:szCs w:val="21"/>
        </w:rPr>
        <w:t>译</w:t>
      </w:r>
      <w:r w:rsidRPr="0046403F">
        <w:rPr>
          <w:rFonts w:ascii="Times New Roman" w:hAnsi="Times New Roman"/>
          <w:bCs/>
          <w:sz w:val="21"/>
          <w:szCs w:val="21"/>
        </w:rPr>
        <w:t>.</w:t>
      </w:r>
      <w:r w:rsidRPr="0046403F">
        <w:rPr>
          <w:rFonts w:ascii="Times New Roman" w:hAnsi="Times New Roman"/>
          <w:bCs/>
          <w:sz w:val="21"/>
          <w:szCs w:val="21"/>
        </w:rPr>
        <w:t>北京</w:t>
      </w:r>
      <w:r w:rsidRPr="0046403F">
        <w:rPr>
          <w:rFonts w:ascii="Times New Roman" w:hAnsi="Times New Roman"/>
          <w:bCs/>
          <w:sz w:val="21"/>
          <w:szCs w:val="21"/>
        </w:rPr>
        <w:t>:</w:t>
      </w:r>
      <w:r w:rsidRPr="0046403F">
        <w:rPr>
          <w:rFonts w:ascii="Times New Roman" w:hAnsi="Times New Roman"/>
          <w:bCs/>
          <w:sz w:val="21"/>
          <w:szCs w:val="21"/>
        </w:rPr>
        <w:t>教育科学出版社</w:t>
      </w:r>
      <w:r w:rsidRPr="0046403F">
        <w:rPr>
          <w:rFonts w:ascii="Times New Roman" w:hAnsi="Times New Roman"/>
          <w:bCs/>
          <w:sz w:val="21"/>
          <w:szCs w:val="21"/>
        </w:rPr>
        <w:t>,1993:1-261.</w:t>
      </w:r>
    </w:p>
    <w:p w:rsidR="003934B7" w:rsidRPr="0046403F" w:rsidRDefault="003934B7" w:rsidP="003934B7">
      <w:pPr>
        <w:spacing w:line="360" w:lineRule="exact"/>
        <w:ind w:firstLine="420"/>
        <w:rPr>
          <w:rFonts w:ascii="Times New Roman" w:hAnsi="Times New Roman"/>
          <w:bCs/>
          <w:sz w:val="21"/>
          <w:szCs w:val="21"/>
        </w:rPr>
      </w:pPr>
      <w:r w:rsidRPr="0046403F">
        <w:rPr>
          <w:rFonts w:ascii="Times New Roman" w:hAnsi="Times New Roman"/>
          <w:sz w:val="21"/>
          <w:szCs w:val="21"/>
        </w:rPr>
        <w:t>[2]</w:t>
      </w:r>
      <w:r w:rsidRPr="0046403F">
        <w:rPr>
          <w:rFonts w:ascii="Times New Roman" w:hAnsi="Times New Roman"/>
          <w:bCs/>
          <w:sz w:val="21"/>
          <w:szCs w:val="21"/>
        </w:rPr>
        <w:t>彭庆甜</w:t>
      </w:r>
      <w:r w:rsidRPr="0046403F">
        <w:rPr>
          <w:rFonts w:hint="eastAsia"/>
          <w:bCs/>
          <w:sz w:val="21"/>
          <w:szCs w:val="21"/>
        </w:rPr>
        <w:t>.</w:t>
      </w:r>
      <w:r w:rsidRPr="0046403F">
        <w:rPr>
          <w:rFonts w:ascii="Times New Roman" w:hAnsi="Times New Roman"/>
          <w:bCs/>
          <w:sz w:val="21"/>
          <w:szCs w:val="21"/>
        </w:rPr>
        <w:t>幸福教育的探索与实践</w:t>
      </w:r>
      <w:r w:rsidRPr="0046403F">
        <w:rPr>
          <w:rFonts w:ascii="Times New Roman" w:hAnsi="Times New Roman"/>
          <w:bCs/>
          <w:sz w:val="21"/>
          <w:szCs w:val="21"/>
        </w:rPr>
        <w:t>[M].</w:t>
      </w:r>
      <w:r w:rsidRPr="0046403F">
        <w:rPr>
          <w:rFonts w:hint="eastAsia"/>
          <w:bCs/>
          <w:sz w:val="21"/>
          <w:szCs w:val="21"/>
        </w:rPr>
        <w:t>深圳</w:t>
      </w:r>
      <w:r w:rsidRPr="0046403F">
        <w:rPr>
          <w:rFonts w:hint="eastAsia"/>
          <w:bCs/>
          <w:sz w:val="21"/>
          <w:szCs w:val="21"/>
        </w:rPr>
        <w:t>:</w:t>
      </w:r>
      <w:r w:rsidRPr="0046403F">
        <w:rPr>
          <w:rFonts w:ascii="Times New Roman" w:hAnsi="Times New Roman"/>
          <w:bCs/>
          <w:sz w:val="21"/>
          <w:szCs w:val="21"/>
        </w:rPr>
        <w:t>海天出版社</w:t>
      </w:r>
      <w:r w:rsidRPr="0046403F">
        <w:rPr>
          <w:rFonts w:hint="eastAsia"/>
          <w:bCs/>
          <w:sz w:val="21"/>
          <w:szCs w:val="21"/>
        </w:rPr>
        <w:t>,</w:t>
      </w:r>
      <w:r w:rsidRPr="0046403F">
        <w:rPr>
          <w:rFonts w:ascii="Times New Roman" w:hAnsi="Times New Roman"/>
          <w:bCs/>
          <w:sz w:val="21"/>
          <w:szCs w:val="21"/>
        </w:rPr>
        <w:t>2013</w:t>
      </w:r>
      <w:r w:rsidRPr="0046403F">
        <w:rPr>
          <w:rFonts w:hint="eastAsia"/>
          <w:bCs/>
          <w:sz w:val="21"/>
          <w:szCs w:val="21"/>
        </w:rPr>
        <w:t>:</w:t>
      </w:r>
      <w:r w:rsidRPr="0046403F">
        <w:rPr>
          <w:rFonts w:ascii="Times New Roman" w:hAnsi="Times New Roman"/>
          <w:bCs/>
          <w:sz w:val="21"/>
          <w:szCs w:val="21"/>
        </w:rPr>
        <w:t>1-261</w:t>
      </w:r>
      <w:r w:rsidRPr="0046403F">
        <w:rPr>
          <w:rFonts w:hint="eastAsia"/>
          <w:bCs/>
          <w:sz w:val="21"/>
          <w:szCs w:val="21"/>
        </w:rPr>
        <w:t>.</w:t>
      </w:r>
    </w:p>
    <w:p w:rsidR="003934B7" w:rsidRPr="0046403F" w:rsidRDefault="003934B7" w:rsidP="003934B7">
      <w:pPr>
        <w:spacing w:line="360" w:lineRule="exact"/>
        <w:ind w:firstLine="420"/>
        <w:rPr>
          <w:rFonts w:ascii="Times New Roman" w:hAnsi="Times New Roman"/>
          <w:bCs/>
          <w:sz w:val="21"/>
          <w:szCs w:val="21"/>
        </w:rPr>
      </w:pPr>
      <w:r w:rsidRPr="0046403F">
        <w:rPr>
          <w:rFonts w:ascii="Times New Roman" w:hAnsi="Times New Roman"/>
          <w:sz w:val="21"/>
          <w:szCs w:val="21"/>
        </w:rPr>
        <w:t>[3]</w:t>
      </w:r>
      <w:r w:rsidRPr="0046403F">
        <w:rPr>
          <w:rFonts w:ascii="Times New Roman" w:hAnsi="Times New Roman"/>
          <w:bCs/>
          <w:sz w:val="21"/>
          <w:szCs w:val="21"/>
        </w:rPr>
        <w:t>吴庆麟</w:t>
      </w:r>
      <w:r w:rsidRPr="0046403F">
        <w:rPr>
          <w:rFonts w:hint="eastAsia"/>
          <w:bCs/>
          <w:sz w:val="21"/>
          <w:szCs w:val="21"/>
        </w:rPr>
        <w:t>.</w:t>
      </w:r>
      <w:r w:rsidRPr="0046403F">
        <w:rPr>
          <w:rFonts w:ascii="Times New Roman" w:hAnsi="Times New Roman"/>
          <w:bCs/>
          <w:sz w:val="21"/>
          <w:szCs w:val="21"/>
        </w:rPr>
        <w:t>教育心理学</w:t>
      </w:r>
      <w:r w:rsidRPr="0046403F">
        <w:rPr>
          <w:rFonts w:ascii="Times New Roman" w:hAnsi="Times New Roman"/>
          <w:bCs/>
          <w:sz w:val="21"/>
          <w:szCs w:val="21"/>
        </w:rPr>
        <w:t>——</w:t>
      </w:r>
      <w:r w:rsidRPr="0046403F">
        <w:rPr>
          <w:rFonts w:ascii="Times New Roman" w:hAnsi="Times New Roman"/>
          <w:bCs/>
          <w:sz w:val="21"/>
          <w:szCs w:val="21"/>
        </w:rPr>
        <w:t>献给教师的书</w:t>
      </w:r>
      <w:r w:rsidRPr="0046403F">
        <w:rPr>
          <w:rFonts w:hint="eastAsia"/>
          <w:bCs/>
          <w:sz w:val="21"/>
          <w:szCs w:val="21"/>
        </w:rPr>
        <w:t>[M].</w:t>
      </w:r>
      <w:r w:rsidRPr="0046403F">
        <w:rPr>
          <w:rFonts w:hint="eastAsia"/>
          <w:bCs/>
          <w:sz w:val="21"/>
          <w:szCs w:val="21"/>
        </w:rPr>
        <w:t>上海</w:t>
      </w:r>
      <w:r w:rsidRPr="0046403F">
        <w:rPr>
          <w:rFonts w:hint="eastAsia"/>
          <w:bCs/>
          <w:sz w:val="21"/>
          <w:szCs w:val="21"/>
        </w:rPr>
        <w:t>:</w:t>
      </w:r>
      <w:r w:rsidRPr="0046403F">
        <w:rPr>
          <w:rFonts w:ascii="Times New Roman" w:hAnsi="Times New Roman"/>
          <w:bCs/>
          <w:sz w:val="21"/>
          <w:szCs w:val="21"/>
        </w:rPr>
        <w:t>华东师范大学出社</w:t>
      </w:r>
      <w:r w:rsidRPr="0046403F">
        <w:rPr>
          <w:rFonts w:ascii="Times New Roman" w:hAnsi="Times New Roman"/>
          <w:bCs/>
          <w:sz w:val="21"/>
          <w:szCs w:val="21"/>
        </w:rPr>
        <w:t>, 2003</w:t>
      </w:r>
      <w:r w:rsidRPr="0046403F">
        <w:rPr>
          <w:rFonts w:hint="eastAsia"/>
          <w:bCs/>
          <w:sz w:val="21"/>
          <w:szCs w:val="21"/>
        </w:rPr>
        <w:t>:</w:t>
      </w:r>
      <w:r w:rsidRPr="0046403F">
        <w:rPr>
          <w:rFonts w:ascii="Times New Roman" w:hAnsi="Times New Roman"/>
          <w:bCs/>
          <w:sz w:val="21"/>
          <w:szCs w:val="21"/>
        </w:rPr>
        <w:t>1-68</w:t>
      </w:r>
      <w:r w:rsidRPr="0046403F">
        <w:rPr>
          <w:rFonts w:hint="eastAsia"/>
          <w:bCs/>
          <w:sz w:val="21"/>
          <w:szCs w:val="21"/>
        </w:rPr>
        <w:t>.</w:t>
      </w:r>
    </w:p>
    <w:p w:rsidR="003934B7" w:rsidRPr="0046403F" w:rsidRDefault="003934B7" w:rsidP="003934B7">
      <w:pPr>
        <w:spacing w:line="360" w:lineRule="exact"/>
        <w:ind w:firstLine="420"/>
        <w:rPr>
          <w:rFonts w:ascii="Times New Roman" w:hAnsi="Times New Roman"/>
          <w:bCs/>
          <w:sz w:val="21"/>
          <w:szCs w:val="21"/>
        </w:rPr>
      </w:pPr>
      <w:r w:rsidRPr="0046403F">
        <w:rPr>
          <w:rFonts w:ascii="Times New Roman" w:hAnsi="Times New Roman"/>
          <w:sz w:val="21"/>
          <w:szCs w:val="21"/>
        </w:rPr>
        <w:t>[4]</w:t>
      </w:r>
      <w:r w:rsidRPr="0046403F">
        <w:rPr>
          <w:rFonts w:ascii="Times New Roman" w:hAnsi="Times New Roman"/>
          <w:bCs/>
          <w:sz w:val="21"/>
          <w:szCs w:val="21"/>
        </w:rPr>
        <w:t>闫德明</w:t>
      </w:r>
      <w:r w:rsidRPr="0046403F">
        <w:rPr>
          <w:rFonts w:hint="eastAsia"/>
          <w:bCs/>
          <w:sz w:val="21"/>
          <w:szCs w:val="21"/>
        </w:rPr>
        <w:t>.</w:t>
      </w:r>
      <w:r w:rsidRPr="0046403F">
        <w:rPr>
          <w:rFonts w:ascii="Times New Roman" w:hAnsi="Times New Roman"/>
          <w:bCs/>
          <w:sz w:val="21"/>
          <w:szCs w:val="21"/>
        </w:rPr>
        <w:t>学校品牌的涵义、特性及其创建思路</w:t>
      </w:r>
      <w:r w:rsidRPr="0046403F">
        <w:rPr>
          <w:rFonts w:hint="eastAsia"/>
          <w:bCs/>
          <w:sz w:val="21"/>
          <w:szCs w:val="21"/>
        </w:rPr>
        <w:t>[J].</w:t>
      </w:r>
      <w:r w:rsidRPr="0046403F">
        <w:rPr>
          <w:rFonts w:ascii="Times New Roman" w:hAnsi="Times New Roman"/>
          <w:bCs/>
          <w:sz w:val="21"/>
          <w:szCs w:val="21"/>
        </w:rPr>
        <w:t>教育研究</w:t>
      </w:r>
      <w:r w:rsidRPr="0046403F">
        <w:rPr>
          <w:rFonts w:hint="eastAsia"/>
          <w:bCs/>
          <w:sz w:val="21"/>
          <w:szCs w:val="21"/>
        </w:rPr>
        <w:t>,</w:t>
      </w:r>
      <w:r w:rsidRPr="0046403F">
        <w:rPr>
          <w:rFonts w:ascii="Times New Roman" w:hAnsi="Times New Roman"/>
          <w:bCs/>
          <w:sz w:val="21"/>
          <w:szCs w:val="21"/>
        </w:rPr>
        <w:t>2006</w:t>
      </w:r>
      <w:r w:rsidRPr="0046403F">
        <w:rPr>
          <w:rFonts w:hint="eastAsia"/>
          <w:bCs/>
          <w:sz w:val="21"/>
          <w:szCs w:val="21"/>
        </w:rPr>
        <w:t>,</w:t>
      </w:r>
      <w:r w:rsidRPr="0046403F">
        <w:rPr>
          <w:bCs/>
          <w:sz w:val="21"/>
          <w:szCs w:val="21"/>
        </w:rPr>
        <w:t>8</w:t>
      </w:r>
      <w:r w:rsidRPr="0046403F">
        <w:rPr>
          <w:rFonts w:hint="eastAsia"/>
          <w:bCs/>
          <w:sz w:val="21"/>
          <w:szCs w:val="21"/>
        </w:rPr>
        <w:t>:81-83.</w:t>
      </w:r>
    </w:p>
    <w:p w:rsidR="003934B7" w:rsidRPr="0046403F" w:rsidRDefault="003934B7" w:rsidP="003934B7">
      <w:pPr>
        <w:spacing w:line="380" w:lineRule="exact"/>
        <w:ind w:firstLine="420"/>
        <w:rPr>
          <w:sz w:val="21"/>
          <w:szCs w:val="21"/>
        </w:rPr>
      </w:pPr>
    </w:p>
    <w:p w:rsidR="003934B7" w:rsidRPr="004B33CE" w:rsidRDefault="003934B7" w:rsidP="003934B7">
      <w:pPr>
        <w:spacing w:line="400" w:lineRule="exact"/>
        <w:rPr>
          <w:rFonts w:ascii="宋体" w:hAnsi="宋体"/>
          <w:szCs w:val="21"/>
        </w:rPr>
      </w:pPr>
      <w:r>
        <w:rPr>
          <w:rFonts w:ascii="宋体" w:hAnsi="宋体"/>
          <w:szCs w:val="21"/>
        </w:rPr>
        <w:br w:type="page"/>
      </w:r>
      <w:r>
        <w:rPr>
          <w:rFonts w:ascii="宋体" w:hAnsi="宋体" w:hint="eastAsia"/>
          <w:szCs w:val="21"/>
        </w:rPr>
        <w:lastRenderedPageBreak/>
        <w:t>附件3：</w:t>
      </w:r>
    </w:p>
    <w:p w:rsidR="003934B7" w:rsidRDefault="003934B7" w:rsidP="003934B7">
      <w:pPr>
        <w:spacing w:line="400" w:lineRule="exact"/>
        <w:jc w:val="center"/>
        <w:rPr>
          <w:rFonts w:ascii="黑体" w:eastAsia="黑体" w:hAnsi="黑体"/>
          <w:kern w:val="0"/>
          <w:sz w:val="32"/>
          <w:szCs w:val="32"/>
        </w:rPr>
      </w:pPr>
    </w:p>
    <w:p w:rsidR="003934B7" w:rsidRPr="00C70A9B" w:rsidRDefault="003934B7" w:rsidP="003934B7">
      <w:pPr>
        <w:spacing w:line="400" w:lineRule="exact"/>
        <w:jc w:val="center"/>
        <w:rPr>
          <w:rFonts w:ascii="黑体" w:eastAsia="黑体" w:hAnsi="黑体"/>
          <w:kern w:val="0"/>
          <w:sz w:val="32"/>
          <w:szCs w:val="32"/>
        </w:rPr>
      </w:pPr>
      <w:r w:rsidRPr="00C70A9B">
        <w:rPr>
          <w:rFonts w:ascii="黑体" w:eastAsia="黑体" w:hAnsi="黑体" w:hint="eastAsia"/>
          <w:kern w:val="0"/>
          <w:sz w:val="32"/>
          <w:szCs w:val="32"/>
        </w:rPr>
        <w:t>作者授权书</w:t>
      </w:r>
    </w:p>
    <w:p w:rsidR="003934B7" w:rsidRPr="00C70A9B" w:rsidRDefault="003934B7" w:rsidP="003934B7">
      <w:pPr>
        <w:spacing w:line="360" w:lineRule="auto"/>
        <w:ind w:firstLineChars="200" w:firstLine="480"/>
        <w:jc w:val="left"/>
        <w:rPr>
          <w:rFonts w:ascii="Times New Roman" w:hAnsi="Times New Roman"/>
          <w:szCs w:val="20"/>
        </w:rPr>
      </w:pPr>
    </w:p>
    <w:p w:rsidR="003934B7" w:rsidRPr="00396ABD" w:rsidRDefault="003934B7" w:rsidP="003934B7">
      <w:pPr>
        <w:spacing w:line="360" w:lineRule="auto"/>
        <w:rPr>
          <w:rFonts w:ascii="Times New Roman" w:hAnsi="Times New Roman"/>
          <w:b/>
          <w:sz w:val="28"/>
          <w:szCs w:val="28"/>
        </w:rPr>
      </w:pPr>
      <w:r w:rsidRPr="00396ABD">
        <w:rPr>
          <w:rFonts w:ascii="Times New Roman" w:hAnsi="Times New Roman" w:hint="eastAsia"/>
          <w:szCs w:val="20"/>
        </w:rPr>
        <w:t>中国专业学位教学案例中心</w:t>
      </w:r>
      <w:r w:rsidRPr="00396ABD">
        <w:rPr>
          <w:rFonts w:ascii="Times New Roman" w:hAnsi="Times New Roman" w:hint="eastAsia"/>
          <w:b/>
          <w:sz w:val="28"/>
          <w:szCs w:val="28"/>
        </w:rPr>
        <w:t>：</w:t>
      </w:r>
    </w:p>
    <w:p w:rsidR="003934B7" w:rsidRPr="00396ABD" w:rsidRDefault="003934B7" w:rsidP="003934B7">
      <w:pPr>
        <w:spacing w:line="360" w:lineRule="auto"/>
        <w:ind w:firstLine="435"/>
        <w:jc w:val="left"/>
        <w:rPr>
          <w:rFonts w:ascii="Times New Roman" w:hAnsi="Times New Roman"/>
          <w:szCs w:val="20"/>
        </w:rPr>
      </w:pP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hint="eastAsia"/>
          <w:szCs w:val="20"/>
        </w:rPr>
        <w:t>本人同意案例被中国专业学位教学案例中心收录。</w:t>
      </w: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hint="eastAsia"/>
          <w:szCs w:val="20"/>
        </w:rPr>
        <w:t>本人郑重地作如下声明：</w:t>
      </w: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szCs w:val="20"/>
        </w:rPr>
        <w:t>1.</w:t>
      </w:r>
      <w:r w:rsidRPr="00396ABD">
        <w:rPr>
          <w:rFonts w:ascii="Times New Roman" w:hAnsi="Times New Roman" w:hint="eastAsia"/>
          <w:szCs w:val="20"/>
        </w:rPr>
        <w:t>该案例为作者原创，未公开发表，没有一稿多投。</w:t>
      </w: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szCs w:val="20"/>
        </w:rPr>
        <w:t>2.</w:t>
      </w:r>
      <w:r w:rsidRPr="00396ABD">
        <w:rPr>
          <w:rFonts w:ascii="Times New Roman" w:hAnsi="Times New Roman" w:hint="eastAsia"/>
          <w:szCs w:val="20"/>
        </w:rPr>
        <w:t>该案例所有引用资料均注明出处，不涉及保密与知识产权的侵权等问题，对于署名无异议。</w:t>
      </w: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szCs w:val="20"/>
        </w:rPr>
        <w:t>3.</w:t>
      </w:r>
      <w:r w:rsidRPr="00396ABD">
        <w:rPr>
          <w:rFonts w:ascii="Times New Roman" w:hAnsi="Times New Roman" w:hint="eastAsia"/>
          <w:szCs w:val="20"/>
        </w:rPr>
        <w:t>该案例被中国专业学位教学案例中心收录后：</w:t>
      </w: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hint="eastAsia"/>
          <w:szCs w:val="20"/>
        </w:rPr>
        <w:t>（</w:t>
      </w:r>
      <w:r w:rsidRPr="00396ABD">
        <w:rPr>
          <w:rFonts w:ascii="Times New Roman" w:hAnsi="Times New Roman"/>
          <w:szCs w:val="20"/>
        </w:rPr>
        <w:t>1</w:t>
      </w:r>
      <w:r w:rsidRPr="00396ABD">
        <w:rPr>
          <w:rFonts w:ascii="Times New Roman" w:hAnsi="Times New Roman" w:hint="eastAsia"/>
          <w:szCs w:val="20"/>
        </w:rPr>
        <w:t>）作者享有案例的署名权、修改权、改编权，中国专业学位教学案例中心享有并有权同意第三方享有以下权利：</w:t>
      </w: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hint="eastAsia"/>
          <w:szCs w:val="20"/>
        </w:rPr>
        <w:t>案例的复制权、修改权、发表权、发行权、信息网络传播权、改编权、汇编权和翻译权。</w:t>
      </w:r>
    </w:p>
    <w:p w:rsidR="003934B7" w:rsidRPr="00396ABD" w:rsidRDefault="003934B7" w:rsidP="003934B7">
      <w:pPr>
        <w:spacing w:line="360" w:lineRule="auto"/>
        <w:ind w:firstLineChars="200" w:firstLine="480"/>
        <w:jc w:val="left"/>
        <w:rPr>
          <w:rFonts w:ascii="Times New Roman" w:hAnsi="Times New Roman"/>
          <w:color w:val="000000"/>
          <w:szCs w:val="20"/>
        </w:rPr>
      </w:pPr>
      <w:r w:rsidRPr="00396ABD">
        <w:rPr>
          <w:rFonts w:ascii="Times New Roman" w:hAnsi="Times New Roman" w:hint="eastAsia"/>
          <w:szCs w:val="20"/>
        </w:rPr>
        <w:t>拥有代表本人与其他机构或个人进行案例交换、购买、出版等商务谈判、合作的权利。</w:t>
      </w:r>
    </w:p>
    <w:p w:rsidR="003934B7" w:rsidRPr="00396ABD" w:rsidRDefault="003934B7" w:rsidP="003934B7">
      <w:pPr>
        <w:spacing w:line="360" w:lineRule="auto"/>
        <w:ind w:firstLineChars="200" w:firstLine="480"/>
        <w:jc w:val="left"/>
        <w:rPr>
          <w:rFonts w:ascii="Times New Roman" w:hAnsi="Times New Roman"/>
          <w:color w:val="000000"/>
          <w:szCs w:val="20"/>
        </w:rPr>
      </w:pPr>
      <w:r w:rsidRPr="00396ABD">
        <w:rPr>
          <w:rFonts w:ascii="Times New Roman" w:hAnsi="Times New Roman" w:hint="eastAsia"/>
          <w:color w:val="000000"/>
          <w:szCs w:val="20"/>
        </w:rPr>
        <w:t>（</w:t>
      </w:r>
      <w:r w:rsidRPr="00396ABD">
        <w:rPr>
          <w:rFonts w:ascii="Times New Roman" w:hAnsi="Times New Roman"/>
          <w:color w:val="000000"/>
          <w:szCs w:val="20"/>
        </w:rPr>
        <w:t>2</w:t>
      </w:r>
      <w:r w:rsidRPr="00396ABD">
        <w:rPr>
          <w:rFonts w:ascii="Times New Roman" w:hAnsi="Times New Roman" w:hint="eastAsia"/>
          <w:color w:val="000000"/>
          <w:szCs w:val="20"/>
        </w:rPr>
        <w:t>）未经</w:t>
      </w:r>
      <w:r w:rsidRPr="00396ABD">
        <w:rPr>
          <w:rFonts w:ascii="Times New Roman" w:hAnsi="Times New Roman" w:hint="eastAsia"/>
          <w:szCs w:val="20"/>
        </w:rPr>
        <w:t>中国专业学位教学案例中心</w:t>
      </w:r>
      <w:r w:rsidRPr="00396ABD">
        <w:rPr>
          <w:rFonts w:ascii="Times New Roman" w:hAnsi="Times New Roman" w:hint="eastAsia"/>
          <w:color w:val="000000"/>
          <w:szCs w:val="20"/>
        </w:rPr>
        <w:t>同意，本人不得授权第三方使用该案例。</w:t>
      </w: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hint="eastAsia"/>
          <w:szCs w:val="20"/>
        </w:rPr>
        <w:t>本授权书要求第一作者签字确认，并对各项承诺负全责。</w:t>
      </w:r>
    </w:p>
    <w:p w:rsidR="003934B7" w:rsidRPr="00396ABD" w:rsidRDefault="003934B7" w:rsidP="003934B7">
      <w:pPr>
        <w:spacing w:line="360" w:lineRule="auto"/>
        <w:ind w:firstLineChars="200" w:firstLine="480"/>
        <w:jc w:val="left"/>
        <w:rPr>
          <w:rFonts w:ascii="Times New Roman" w:hAnsi="Times New Roman"/>
          <w:szCs w:val="20"/>
        </w:rPr>
      </w:pPr>
      <w:r w:rsidRPr="00396ABD">
        <w:rPr>
          <w:rFonts w:ascii="Times New Roman" w:hAnsi="Times New Roman" w:hint="eastAsia"/>
          <w:szCs w:val="20"/>
        </w:rPr>
        <w:t>本授权书所涉及事项对该案例全体作者具有约束力。</w:t>
      </w:r>
    </w:p>
    <w:p w:rsidR="003934B7" w:rsidRPr="00396ABD" w:rsidRDefault="003934B7" w:rsidP="003934B7">
      <w:pPr>
        <w:spacing w:line="360" w:lineRule="auto"/>
        <w:ind w:firstLine="435"/>
        <w:jc w:val="left"/>
        <w:rPr>
          <w:rFonts w:ascii="Times New Roman" w:hAnsi="Times New Roman"/>
          <w:szCs w:val="20"/>
        </w:rPr>
      </w:pPr>
    </w:p>
    <w:p w:rsidR="003934B7" w:rsidRPr="00396ABD" w:rsidRDefault="003934B7" w:rsidP="003934B7">
      <w:pPr>
        <w:wordWrap w:val="0"/>
        <w:spacing w:line="360" w:lineRule="auto"/>
        <w:ind w:right="240" w:firstLineChars="1850" w:firstLine="4457"/>
        <w:jc w:val="right"/>
        <w:rPr>
          <w:rFonts w:ascii="Times New Roman" w:hAnsi="Times New Roman"/>
          <w:b/>
          <w:color w:val="A6A6A6"/>
          <w:szCs w:val="20"/>
        </w:rPr>
      </w:pPr>
      <w:r w:rsidRPr="00396ABD">
        <w:rPr>
          <w:rFonts w:ascii="Times New Roman" w:hAnsi="Times New Roman" w:hint="eastAsia"/>
          <w:b/>
          <w:szCs w:val="20"/>
        </w:rPr>
        <w:t>第一作者签名：</w:t>
      </w:r>
      <w:r w:rsidRPr="00396ABD">
        <w:rPr>
          <w:rFonts w:ascii="Times New Roman" w:hAnsi="Times New Roman" w:hint="eastAsia"/>
          <w:b/>
          <w:color w:val="A6A6A6"/>
          <w:szCs w:val="20"/>
        </w:rPr>
        <w:t>（手签）</w:t>
      </w:r>
    </w:p>
    <w:p w:rsidR="003934B7" w:rsidRPr="00916088" w:rsidRDefault="003934B7" w:rsidP="003934B7">
      <w:pPr>
        <w:widowControl/>
        <w:shd w:val="clear" w:color="auto" w:fill="FEFEFE"/>
        <w:spacing w:line="420" w:lineRule="atLeast"/>
        <w:ind w:firstLine="4800"/>
        <w:rPr>
          <w:rFonts w:ascii="宋体" w:hAnsi="宋体" w:cs="宋体"/>
          <w:color w:val="000000"/>
          <w:kern w:val="0"/>
        </w:rPr>
      </w:pPr>
      <w:r w:rsidRPr="00916088">
        <w:rPr>
          <w:rFonts w:ascii="宋体" w:hAnsi="宋体" w:cs="宋体" w:hint="eastAsia"/>
          <w:b/>
          <w:bCs/>
          <w:color w:val="000000"/>
          <w:kern w:val="0"/>
        </w:rPr>
        <w:t>证件号码：</w:t>
      </w:r>
    </w:p>
    <w:p w:rsidR="003934B7" w:rsidRPr="00916088" w:rsidRDefault="003934B7" w:rsidP="003934B7">
      <w:pPr>
        <w:widowControl/>
        <w:shd w:val="clear" w:color="auto" w:fill="FEFEFE"/>
        <w:spacing w:line="420" w:lineRule="atLeast"/>
        <w:ind w:firstLine="4800"/>
        <w:rPr>
          <w:rFonts w:ascii="宋体" w:hAnsi="宋体" w:cs="宋体"/>
          <w:color w:val="000000"/>
          <w:kern w:val="0"/>
        </w:rPr>
      </w:pPr>
      <w:r w:rsidRPr="00916088">
        <w:rPr>
          <w:rFonts w:ascii="宋体" w:hAnsi="宋体" w:cs="宋体" w:hint="eastAsia"/>
          <w:b/>
          <w:bCs/>
          <w:color w:val="000000"/>
          <w:kern w:val="0"/>
        </w:rPr>
        <w:t>常用联系电话：</w:t>
      </w:r>
    </w:p>
    <w:p w:rsidR="003934B7" w:rsidRPr="00916088" w:rsidRDefault="003934B7" w:rsidP="003934B7">
      <w:pPr>
        <w:spacing w:line="360" w:lineRule="auto"/>
        <w:ind w:firstLineChars="1850" w:firstLine="4457"/>
        <w:jc w:val="right"/>
        <w:rPr>
          <w:rFonts w:ascii="Times New Roman" w:hAnsi="Times New Roman"/>
          <w:b/>
          <w:color w:val="A6A6A6"/>
          <w:szCs w:val="20"/>
        </w:rPr>
      </w:pPr>
    </w:p>
    <w:p w:rsidR="003934B7" w:rsidRPr="00C70A9B" w:rsidRDefault="003934B7" w:rsidP="003934B7">
      <w:r w:rsidRPr="00396ABD">
        <w:rPr>
          <w:rFonts w:ascii="Times New Roman" w:hAnsi="Times New Roman" w:hint="eastAsia"/>
          <w:b/>
          <w:szCs w:val="20"/>
        </w:rPr>
        <w:t>日期：</w:t>
      </w:r>
      <w:r w:rsidRPr="00396ABD">
        <w:rPr>
          <w:rFonts w:ascii="Times New Roman" w:hAnsi="Times New Roman" w:hint="eastAsia"/>
          <w:szCs w:val="20"/>
        </w:rPr>
        <w:t>年月日</w:t>
      </w:r>
    </w:p>
    <w:p w:rsidR="003934B7" w:rsidRDefault="003934B7" w:rsidP="003934B7">
      <w:pPr>
        <w:spacing w:line="400" w:lineRule="exact"/>
        <w:jc w:val="right"/>
      </w:pPr>
    </w:p>
    <w:p w:rsidR="003934B7" w:rsidRDefault="003934B7" w:rsidP="002F37FE">
      <w:pPr>
        <w:spacing w:line="400" w:lineRule="exact"/>
        <w:jc w:val="left"/>
        <w:rPr>
          <w:rFonts w:ascii="宋体" w:hAnsi="宋体"/>
          <w:kern w:val="0"/>
        </w:rPr>
      </w:pPr>
      <w:r>
        <w:br w:type="page"/>
      </w:r>
      <w:r>
        <w:rPr>
          <w:rFonts w:ascii="宋体" w:hAnsi="宋体" w:hint="eastAsia"/>
          <w:kern w:val="0"/>
        </w:rPr>
        <w:lastRenderedPageBreak/>
        <w:t>附件</w:t>
      </w:r>
      <w:r w:rsidR="00AF28D8">
        <w:rPr>
          <w:rFonts w:ascii="宋体" w:hAnsi="宋体" w:hint="eastAsia"/>
          <w:kern w:val="0"/>
        </w:rPr>
        <w:t>4</w:t>
      </w:r>
      <w:r>
        <w:rPr>
          <w:rFonts w:ascii="宋体" w:hAnsi="宋体" w:hint="eastAsia"/>
          <w:kern w:val="0"/>
        </w:rPr>
        <w:t>：</w:t>
      </w:r>
    </w:p>
    <w:p w:rsidR="003934B7" w:rsidRDefault="003934B7" w:rsidP="003934B7">
      <w:pPr>
        <w:spacing w:line="400" w:lineRule="exact"/>
        <w:jc w:val="center"/>
        <w:rPr>
          <w:rFonts w:ascii="黑体" w:eastAsia="黑体" w:hAnsi="黑体"/>
          <w:kern w:val="0"/>
          <w:sz w:val="32"/>
          <w:szCs w:val="32"/>
        </w:rPr>
      </w:pPr>
    </w:p>
    <w:p w:rsidR="003934B7" w:rsidRPr="000A2413" w:rsidRDefault="003934B7" w:rsidP="003934B7">
      <w:pPr>
        <w:spacing w:line="400" w:lineRule="exact"/>
        <w:jc w:val="center"/>
        <w:rPr>
          <w:rFonts w:ascii="黑体" w:eastAsia="黑体" w:hAnsi="黑体"/>
          <w:kern w:val="0"/>
          <w:sz w:val="32"/>
          <w:szCs w:val="32"/>
        </w:rPr>
      </w:pPr>
      <w:r w:rsidRPr="000A2413">
        <w:rPr>
          <w:rFonts w:ascii="黑体" w:eastAsia="黑体" w:hAnsi="黑体" w:hint="eastAsia"/>
          <w:kern w:val="0"/>
          <w:sz w:val="32"/>
          <w:szCs w:val="32"/>
        </w:rPr>
        <w:t>培养单位征集案例</w:t>
      </w:r>
      <w:r w:rsidR="00AF28D8">
        <w:rPr>
          <w:rFonts w:ascii="黑体" w:eastAsia="黑体" w:hAnsi="黑体" w:hint="eastAsia"/>
          <w:kern w:val="0"/>
          <w:sz w:val="32"/>
          <w:szCs w:val="32"/>
        </w:rPr>
        <w:t>汇总表</w:t>
      </w:r>
    </w:p>
    <w:p w:rsidR="003934B7" w:rsidRDefault="003934B7" w:rsidP="003934B7">
      <w:pPr>
        <w:spacing w:line="400" w:lineRule="exact"/>
        <w:jc w:val="left"/>
        <w:rPr>
          <w:rFonts w:ascii="宋体" w:hAnsi="宋体"/>
          <w:kern w:val="0"/>
        </w:rPr>
      </w:pP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482"/>
        <w:gridCol w:w="2745"/>
        <w:gridCol w:w="1417"/>
        <w:gridCol w:w="1004"/>
        <w:gridCol w:w="1264"/>
        <w:gridCol w:w="1604"/>
      </w:tblGrid>
      <w:tr w:rsidR="003934B7" w:rsidRPr="00651B64" w:rsidTr="00AB690E">
        <w:trPr>
          <w:trHeight w:val="20"/>
        </w:trPr>
        <w:tc>
          <w:tcPr>
            <w:tcW w:w="8516" w:type="dxa"/>
            <w:gridSpan w:val="6"/>
            <w:shd w:val="clear" w:color="auto" w:fill="FFCC99"/>
          </w:tcPr>
          <w:p w:rsidR="003934B7" w:rsidRPr="00306E46" w:rsidRDefault="003934B7" w:rsidP="00AB690E">
            <w:pPr>
              <w:spacing w:line="360" w:lineRule="auto"/>
              <w:rPr>
                <w:rFonts w:ascii="华文楷体" w:eastAsia="华文楷体" w:hAnsi="华文楷体"/>
                <w:b/>
                <w:sz w:val="21"/>
                <w:szCs w:val="21"/>
              </w:rPr>
            </w:pPr>
            <w:r w:rsidRPr="00306E46">
              <w:rPr>
                <w:rFonts w:ascii="华文楷体" w:eastAsia="华文楷体" w:hAnsi="华文楷体" w:hint="eastAsia"/>
                <w:b/>
                <w:sz w:val="21"/>
                <w:szCs w:val="21"/>
              </w:rPr>
              <w:t>参评案例清单</w:t>
            </w:r>
          </w:p>
        </w:tc>
      </w:tr>
      <w:tr w:rsidR="003934B7" w:rsidTr="00AB690E">
        <w:trPr>
          <w:trHeight w:val="20"/>
        </w:trPr>
        <w:tc>
          <w:tcPr>
            <w:tcW w:w="482" w:type="dxa"/>
            <w:vMerge w:val="restart"/>
            <w:vAlign w:val="center"/>
          </w:tcPr>
          <w:p w:rsidR="003934B7" w:rsidRPr="00306E46" w:rsidRDefault="003934B7" w:rsidP="00AB690E">
            <w:pPr>
              <w:spacing w:line="360" w:lineRule="auto"/>
              <w:jc w:val="center"/>
              <w:rPr>
                <w:rFonts w:ascii="华文楷体" w:eastAsia="华文楷体" w:hAnsi="华文楷体"/>
                <w:b/>
                <w:sz w:val="21"/>
                <w:szCs w:val="21"/>
              </w:rPr>
            </w:pPr>
            <w:r w:rsidRPr="00306E46">
              <w:rPr>
                <w:rFonts w:ascii="华文楷体" w:eastAsia="华文楷体" w:hAnsi="华文楷体" w:hint="eastAsia"/>
                <w:b/>
                <w:sz w:val="21"/>
                <w:szCs w:val="21"/>
              </w:rPr>
              <w:t>序号</w:t>
            </w:r>
          </w:p>
        </w:tc>
        <w:tc>
          <w:tcPr>
            <w:tcW w:w="2745" w:type="dxa"/>
            <w:vMerge w:val="restart"/>
            <w:vAlign w:val="center"/>
          </w:tcPr>
          <w:p w:rsidR="003934B7" w:rsidRPr="00306E46" w:rsidRDefault="003934B7" w:rsidP="00AB690E">
            <w:pPr>
              <w:spacing w:line="360" w:lineRule="auto"/>
              <w:jc w:val="center"/>
              <w:rPr>
                <w:rFonts w:ascii="华文楷体" w:eastAsia="华文楷体" w:hAnsi="华文楷体"/>
                <w:b/>
                <w:sz w:val="21"/>
                <w:szCs w:val="21"/>
              </w:rPr>
            </w:pPr>
            <w:r w:rsidRPr="00306E46">
              <w:rPr>
                <w:rFonts w:ascii="华文楷体" w:eastAsia="华文楷体" w:hAnsi="华文楷体" w:hint="eastAsia"/>
                <w:b/>
                <w:sz w:val="21"/>
                <w:szCs w:val="21"/>
              </w:rPr>
              <w:t>案例题目</w:t>
            </w:r>
          </w:p>
        </w:tc>
        <w:tc>
          <w:tcPr>
            <w:tcW w:w="1417" w:type="dxa"/>
            <w:vMerge w:val="restart"/>
            <w:tcBorders>
              <w:right w:val="single" w:sz="4" w:space="0" w:color="auto"/>
            </w:tcBorders>
            <w:vAlign w:val="center"/>
          </w:tcPr>
          <w:p w:rsidR="003934B7" w:rsidRPr="00306E46" w:rsidRDefault="003934B7" w:rsidP="00AB690E">
            <w:pPr>
              <w:spacing w:line="360" w:lineRule="auto"/>
              <w:jc w:val="center"/>
              <w:rPr>
                <w:rFonts w:ascii="华文楷体" w:eastAsia="华文楷体" w:hAnsi="华文楷体"/>
                <w:b/>
                <w:sz w:val="21"/>
                <w:szCs w:val="21"/>
              </w:rPr>
            </w:pPr>
            <w:r>
              <w:rPr>
                <w:rFonts w:ascii="华文楷体" w:eastAsia="华文楷体" w:hAnsi="华文楷体" w:hint="eastAsia"/>
                <w:b/>
                <w:sz w:val="21"/>
                <w:szCs w:val="21"/>
              </w:rPr>
              <w:t>专业领域</w:t>
            </w:r>
          </w:p>
        </w:tc>
        <w:tc>
          <w:tcPr>
            <w:tcW w:w="1004" w:type="dxa"/>
            <w:vMerge w:val="restart"/>
            <w:tcBorders>
              <w:left w:val="single" w:sz="4" w:space="0" w:color="auto"/>
            </w:tcBorders>
            <w:vAlign w:val="center"/>
          </w:tcPr>
          <w:p w:rsidR="003934B7" w:rsidRPr="00306E46" w:rsidRDefault="003934B7" w:rsidP="00AB690E">
            <w:pPr>
              <w:spacing w:line="360" w:lineRule="auto"/>
              <w:jc w:val="center"/>
              <w:rPr>
                <w:rFonts w:ascii="华文楷体" w:eastAsia="华文楷体" w:hAnsi="华文楷体"/>
                <w:b/>
                <w:sz w:val="21"/>
                <w:szCs w:val="21"/>
              </w:rPr>
            </w:pPr>
            <w:r w:rsidRPr="00306E46">
              <w:rPr>
                <w:rFonts w:ascii="华文楷体" w:eastAsia="华文楷体" w:hAnsi="华文楷体" w:hint="eastAsia"/>
                <w:b/>
                <w:sz w:val="21"/>
                <w:szCs w:val="21"/>
              </w:rPr>
              <w:t>作者</w:t>
            </w:r>
          </w:p>
        </w:tc>
        <w:tc>
          <w:tcPr>
            <w:tcW w:w="2868" w:type="dxa"/>
            <w:gridSpan w:val="2"/>
            <w:vAlign w:val="center"/>
          </w:tcPr>
          <w:p w:rsidR="003934B7" w:rsidRPr="00306E46" w:rsidRDefault="003934B7" w:rsidP="00AB690E">
            <w:pPr>
              <w:spacing w:line="360" w:lineRule="auto"/>
              <w:jc w:val="center"/>
              <w:rPr>
                <w:rFonts w:ascii="华文楷体" w:eastAsia="华文楷体" w:hAnsi="华文楷体"/>
                <w:b/>
                <w:sz w:val="21"/>
                <w:szCs w:val="21"/>
              </w:rPr>
            </w:pPr>
            <w:r w:rsidRPr="00306E46">
              <w:rPr>
                <w:rFonts w:ascii="华文楷体" w:eastAsia="华文楷体" w:hAnsi="华文楷体" w:hint="eastAsia"/>
                <w:b/>
                <w:sz w:val="21"/>
                <w:szCs w:val="21"/>
              </w:rPr>
              <w:t>联系方式</w:t>
            </w:r>
          </w:p>
        </w:tc>
      </w:tr>
      <w:tr w:rsidR="003934B7" w:rsidTr="00AB690E">
        <w:trPr>
          <w:trHeight w:val="20"/>
        </w:trPr>
        <w:tc>
          <w:tcPr>
            <w:tcW w:w="482" w:type="dxa"/>
            <w:vMerge/>
            <w:vAlign w:val="center"/>
          </w:tcPr>
          <w:p w:rsidR="003934B7" w:rsidRPr="00306E46" w:rsidRDefault="003934B7" w:rsidP="00AB690E">
            <w:pPr>
              <w:spacing w:line="360" w:lineRule="auto"/>
              <w:jc w:val="center"/>
              <w:rPr>
                <w:rFonts w:ascii="华文楷体" w:eastAsia="华文楷体" w:hAnsi="华文楷体"/>
                <w:b/>
                <w:sz w:val="21"/>
                <w:szCs w:val="21"/>
              </w:rPr>
            </w:pPr>
          </w:p>
        </w:tc>
        <w:tc>
          <w:tcPr>
            <w:tcW w:w="2745" w:type="dxa"/>
            <w:vMerge/>
            <w:vAlign w:val="center"/>
          </w:tcPr>
          <w:p w:rsidR="003934B7" w:rsidRPr="00306E46" w:rsidRDefault="003934B7" w:rsidP="00AB690E">
            <w:pPr>
              <w:spacing w:line="360" w:lineRule="auto"/>
              <w:jc w:val="center"/>
              <w:rPr>
                <w:rFonts w:ascii="华文楷体" w:eastAsia="华文楷体" w:hAnsi="华文楷体"/>
                <w:b/>
                <w:sz w:val="21"/>
                <w:szCs w:val="21"/>
              </w:rPr>
            </w:pPr>
          </w:p>
        </w:tc>
        <w:tc>
          <w:tcPr>
            <w:tcW w:w="1417" w:type="dxa"/>
            <w:vMerge/>
            <w:tcBorders>
              <w:right w:val="single" w:sz="4" w:space="0" w:color="auto"/>
            </w:tcBorders>
            <w:vAlign w:val="center"/>
          </w:tcPr>
          <w:p w:rsidR="003934B7" w:rsidRPr="00306E46" w:rsidRDefault="003934B7" w:rsidP="00AB690E">
            <w:pPr>
              <w:spacing w:line="360" w:lineRule="auto"/>
              <w:jc w:val="center"/>
              <w:rPr>
                <w:rFonts w:ascii="华文楷体" w:eastAsia="华文楷体" w:hAnsi="华文楷体"/>
                <w:b/>
                <w:sz w:val="21"/>
                <w:szCs w:val="21"/>
              </w:rPr>
            </w:pPr>
          </w:p>
        </w:tc>
        <w:tc>
          <w:tcPr>
            <w:tcW w:w="1004" w:type="dxa"/>
            <w:vMerge/>
            <w:tcBorders>
              <w:left w:val="single" w:sz="4" w:space="0" w:color="auto"/>
            </w:tcBorders>
            <w:vAlign w:val="center"/>
          </w:tcPr>
          <w:p w:rsidR="003934B7" w:rsidRPr="00306E46" w:rsidRDefault="003934B7" w:rsidP="00AB690E">
            <w:pPr>
              <w:spacing w:line="360" w:lineRule="auto"/>
              <w:jc w:val="center"/>
              <w:rPr>
                <w:rFonts w:ascii="华文楷体" w:eastAsia="华文楷体" w:hAnsi="华文楷体"/>
                <w:b/>
                <w:sz w:val="21"/>
                <w:szCs w:val="21"/>
              </w:rPr>
            </w:pPr>
          </w:p>
        </w:tc>
        <w:tc>
          <w:tcPr>
            <w:tcW w:w="1264" w:type="dxa"/>
            <w:vAlign w:val="center"/>
          </w:tcPr>
          <w:p w:rsidR="003934B7" w:rsidRPr="00306E46" w:rsidRDefault="003934B7" w:rsidP="00AB690E">
            <w:pPr>
              <w:spacing w:line="360" w:lineRule="auto"/>
              <w:jc w:val="center"/>
              <w:rPr>
                <w:rFonts w:ascii="华文楷体" w:eastAsia="华文楷体" w:hAnsi="华文楷体"/>
                <w:b/>
                <w:sz w:val="21"/>
                <w:szCs w:val="21"/>
              </w:rPr>
            </w:pPr>
            <w:r w:rsidRPr="00306E46">
              <w:rPr>
                <w:rFonts w:ascii="华文楷体" w:eastAsia="华文楷体" w:hAnsi="华文楷体" w:hint="eastAsia"/>
                <w:b/>
                <w:sz w:val="21"/>
                <w:szCs w:val="21"/>
              </w:rPr>
              <w:t>电话</w:t>
            </w:r>
          </w:p>
        </w:tc>
        <w:tc>
          <w:tcPr>
            <w:tcW w:w="1604" w:type="dxa"/>
            <w:vAlign w:val="center"/>
          </w:tcPr>
          <w:p w:rsidR="003934B7" w:rsidRPr="00306E46" w:rsidRDefault="003934B7" w:rsidP="00AB690E">
            <w:pPr>
              <w:spacing w:line="360" w:lineRule="auto"/>
              <w:jc w:val="center"/>
              <w:rPr>
                <w:rFonts w:ascii="华文楷体" w:eastAsia="华文楷体" w:hAnsi="华文楷体"/>
                <w:b/>
                <w:sz w:val="21"/>
                <w:szCs w:val="21"/>
              </w:rPr>
            </w:pPr>
            <w:r w:rsidRPr="00306E46">
              <w:rPr>
                <w:rFonts w:ascii="华文楷体" w:eastAsia="华文楷体" w:hAnsi="华文楷体" w:hint="eastAsia"/>
                <w:b/>
                <w:sz w:val="21"/>
                <w:szCs w:val="21"/>
              </w:rPr>
              <w:t>Email</w:t>
            </w:r>
          </w:p>
        </w:tc>
      </w:tr>
      <w:tr w:rsidR="003934B7" w:rsidTr="00AB690E">
        <w:trPr>
          <w:trHeight w:val="20"/>
        </w:trPr>
        <w:tc>
          <w:tcPr>
            <w:tcW w:w="482" w:type="dxa"/>
          </w:tcPr>
          <w:p w:rsidR="003934B7" w:rsidRPr="00306E46" w:rsidRDefault="003934B7" w:rsidP="00AB690E">
            <w:pPr>
              <w:spacing w:line="360" w:lineRule="auto"/>
              <w:jc w:val="center"/>
              <w:rPr>
                <w:sz w:val="21"/>
                <w:szCs w:val="21"/>
              </w:rPr>
            </w:pPr>
            <w:r w:rsidRPr="00306E46">
              <w:rPr>
                <w:rFonts w:hint="eastAsia"/>
                <w:sz w:val="21"/>
                <w:szCs w:val="21"/>
              </w:rPr>
              <w:t>1</w:t>
            </w:r>
          </w:p>
        </w:tc>
        <w:tc>
          <w:tcPr>
            <w:tcW w:w="2745" w:type="dxa"/>
          </w:tcPr>
          <w:p w:rsidR="003934B7" w:rsidRPr="00306E46" w:rsidRDefault="003934B7" w:rsidP="00AB690E">
            <w:pPr>
              <w:spacing w:line="360" w:lineRule="auto"/>
              <w:rPr>
                <w:sz w:val="21"/>
                <w:szCs w:val="21"/>
              </w:rPr>
            </w:pPr>
          </w:p>
        </w:tc>
        <w:tc>
          <w:tcPr>
            <w:tcW w:w="1417" w:type="dxa"/>
            <w:tcBorders>
              <w:right w:val="single" w:sz="4" w:space="0" w:color="auto"/>
            </w:tcBorders>
          </w:tcPr>
          <w:p w:rsidR="003934B7" w:rsidRPr="00306E46" w:rsidRDefault="003934B7" w:rsidP="00AB690E">
            <w:pPr>
              <w:spacing w:line="360" w:lineRule="auto"/>
              <w:rPr>
                <w:sz w:val="21"/>
                <w:szCs w:val="21"/>
              </w:rPr>
            </w:pPr>
          </w:p>
        </w:tc>
        <w:tc>
          <w:tcPr>
            <w:tcW w:w="1004" w:type="dxa"/>
            <w:tcBorders>
              <w:left w:val="single" w:sz="4" w:space="0" w:color="auto"/>
            </w:tcBorders>
          </w:tcPr>
          <w:p w:rsidR="003934B7" w:rsidRPr="00306E46" w:rsidRDefault="003934B7" w:rsidP="00AB690E">
            <w:pPr>
              <w:spacing w:line="360" w:lineRule="auto"/>
              <w:rPr>
                <w:sz w:val="21"/>
                <w:szCs w:val="21"/>
              </w:rPr>
            </w:pPr>
          </w:p>
        </w:tc>
        <w:tc>
          <w:tcPr>
            <w:tcW w:w="1264" w:type="dxa"/>
          </w:tcPr>
          <w:p w:rsidR="003934B7" w:rsidRPr="00306E46" w:rsidRDefault="003934B7" w:rsidP="00AB690E">
            <w:pPr>
              <w:spacing w:line="360" w:lineRule="auto"/>
              <w:rPr>
                <w:sz w:val="21"/>
                <w:szCs w:val="21"/>
              </w:rPr>
            </w:pPr>
          </w:p>
        </w:tc>
        <w:tc>
          <w:tcPr>
            <w:tcW w:w="1604" w:type="dxa"/>
          </w:tcPr>
          <w:p w:rsidR="003934B7" w:rsidRPr="00306E46" w:rsidRDefault="003934B7" w:rsidP="00AB690E">
            <w:pPr>
              <w:spacing w:line="360" w:lineRule="auto"/>
              <w:rPr>
                <w:sz w:val="21"/>
                <w:szCs w:val="21"/>
              </w:rPr>
            </w:pPr>
          </w:p>
        </w:tc>
      </w:tr>
      <w:tr w:rsidR="003934B7" w:rsidTr="00AB690E">
        <w:trPr>
          <w:trHeight w:val="20"/>
        </w:trPr>
        <w:tc>
          <w:tcPr>
            <w:tcW w:w="482" w:type="dxa"/>
          </w:tcPr>
          <w:p w:rsidR="003934B7" w:rsidRPr="00306E46" w:rsidRDefault="003934B7" w:rsidP="00AB690E">
            <w:pPr>
              <w:spacing w:line="360" w:lineRule="auto"/>
              <w:jc w:val="center"/>
              <w:rPr>
                <w:sz w:val="21"/>
                <w:szCs w:val="21"/>
              </w:rPr>
            </w:pPr>
            <w:r w:rsidRPr="00306E46">
              <w:rPr>
                <w:rFonts w:hint="eastAsia"/>
                <w:sz w:val="21"/>
                <w:szCs w:val="21"/>
              </w:rPr>
              <w:t>2</w:t>
            </w:r>
          </w:p>
        </w:tc>
        <w:tc>
          <w:tcPr>
            <w:tcW w:w="2745" w:type="dxa"/>
          </w:tcPr>
          <w:p w:rsidR="003934B7" w:rsidRPr="00306E46" w:rsidRDefault="003934B7" w:rsidP="00AB690E">
            <w:pPr>
              <w:spacing w:line="360" w:lineRule="auto"/>
              <w:rPr>
                <w:sz w:val="21"/>
                <w:szCs w:val="21"/>
              </w:rPr>
            </w:pPr>
          </w:p>
        </w:tc>
        <w:tc>
          <w:tcPr>
            <w:tcW w:w="1417" w:type="dxa"/>
            <w:tcBorders>
              <w:right w:val="single" w:sz="4" w:space="0" w:color="auto"/>
            </w:tcBorders>
          </w:tcPr>
          <w:p w:rsidR="003934B7" w:rsidRPr="00306E46" w:rsidRDefault="003934B7" w:rsidP="00AB690E">
            <w:pPr>
              <w:spacing w:line="360" w:lineRule="auto"/>
              <w:rPr>
                <w:sz w:val="21"/>
                <w:szCs w:val="21"/>
              </w:rPr>
            </w:pPr>
          </w:p>
        </w:tc>
        <w:tc>
          <w:tcPr>
            <w:tcW w:w="1004" w:type="dxa"/>
            <w:tcBorders>
              <w:left w:val="single" w:sz="4" w:space="0" w:color="auto"/>
            </w:tcBorders>
          </w:tcPr>
          <w:p w:rsidR="003934B7" w:rsidRPr="00306E46" w:rsidRDefault="003934B7" w:rsidP="00AB690E">
            <w:pPr>
              <w:spacing w:line="360" w:lineRule="auto"/>
              <w:rPr>
                <w:sz w:val="21"/>
                <w:szCs w:val="21"/>
              </w:rPr>
            </w:pPr>
          </w:p>
        </w:tc>
        <w:tc>
          <w:tcPr>
            <w:tcW w:w="1264" w:type="dxa"/>
          </w:tcPr>
          <w:p w:rsidR="003934B7" w:rsidRPr="00306E46" w:rsidRDefault="003934B7" w:rsidP="00AB690E">
            <w:pPr>
              <w:spacing w:line="360" w:lineRule="auto"/>
              <w:rPr>
                <w:sz w:val="21"/>
                <w:szCs w:val="21"/>
              </w:rPr>
            </w:pPr>
          </w:p>
        </w:tc>
        <w:tc>
          <w:tcPr>
            <w:tcW w:w="1604" w:type="dxa"/>
          </w:tcPr>
          <w:p w:rsidR="003934B7" w:rsidRPr="00306E46" w:rsidRDefault="003934B7" w:rsidP="00AB690E">
            <w:pPr>
              <w:spacing w:line="360" w:lineRule="auto"/>
              <w:rPr>
                <w:sz w:val="21"/>
                <w:szCs w:val="21"/>
              </w:rPr>
            </w:pPr>
          </w:p>
        </w:tc>
      </w:tr>
      <w:tr w:rsidR="003934B7" w:rsidTr="00AB690E">
        <w:trPr>
          <w:trHeight w:val="20"/>
        </w:trPr>
        <w:tc>
          <w:tcPr>
            <w:tcW w:w="482" w:type="dxa"/>
          </w:tcPr>
          <w:p w:rsidR="003934B7" w:rsidRPr="00306E46" w:rsidRDefault="003934B7" w:rsidP="00AB690E">
            <w:pPr>
              <w:spacing w:line="360" w:lineRule="auto"/>
              <w:jc w:val="center"/>
              <w:rPr>
                <w:sz w:val="21"/>
                <w:szCs w:val="21"/>
              </w:rPr>
            </w:pPr>
            <w:r w:rsidRPr="00306E46">
              <w:rPr>
                <w:rFonts w:hint="eastAsia"/>
                <w:sz w:val="21"/>
                <w:szCs w:val="21"/>
              </w:rPr>
              <w:t>3</w:t>
            </w:r>
          </w:p>
        </w:tc>
        <w:tc>
          <w:tcPr>
            <w:tcW w:w="2745" w:type="dxa"/>
          </w:tcPr>
          <w:p w:rsidR="003934B7" w:rsidRPr="00306E46" w:rsidRDefault="003934B7" w:rsidP="00AB690E">
            <w:pPr>
              <w:spacing w:line="360" w:lineRule="auto"/>
              <w:rPr>
                <w:sz w:val="21"/>
                <w:szCs w:val="21"/>
              </w:rPr>
            </w:pPr>
          </w:p>
        </w:tc>
        <w:tc>
          <w:tcPr>
            <w:tcW w:w="1417" w:type="dxa"/>
            <w:tcBorders>
              <w:right w:val="single" w:sz="4" w:space="0" w:color="auto"/>
            </w:tcBorders>
          </w:tcPr>
          <w:p w:rsidR="003934B7" w:rsidRPr="00306E46" w:rsidRDefault="003934B7" w:rsidP="00AB690E">
            <w:pPr>
              <w:spacing w:line="360" w:lineRule="auto"/>
              <w:rPr>
                <w:sz w:val="21"/>
                <w:szCs w:val="21"/>
              </w:rPr>
            </w:pPr>
          </w:p>
        </w:tc>
        <w:tc>
          <w:tcPr>
            <w:tcW w:w="1004" w:type="dxa"/>
            <w:tcBorders>
              <w:left w:val="single" w:sz="4" w:space="0" w:color="auto"/>
            </w:tcBorders>
          </w:tcPr>
          <w:p w:rsidR="003934B7" w:rsidRPr="00306E46" w:rsidRDefault="003934B7" w:rsidP="00AB690E">
            <w:pPr>
              <w:spacing w:line="360" w:lineRule="auto"/>
              <w:rPr>
                <w:sz w:val="21"/>
                <w:szCs w:val="21"/>
              </w:rPr>
            </w:pPr>
          </w:p>
        </w:tc>
        <w:tc>
          <w:tcPr>
            <w:tcW w:w="1264" w:type="dxa"/>
          </w:tcPr>
          <w:p w:rsidR="003934B7" w:rsidRPr="00306E46" w:rsidRDefault="003934B7" w:rsidP="00AB690E">
            <w:pPr>
              <w:spacing w:line="360" w:lineRule="auto"/>
              <w:rPr>
                <w:sz w:val="21"/>
                <w:szCs w:val="21"/>
              </w:rPr>
            </w:pPr>
          </w:p>
        </w:tc>
        <w:tc>
          <w:tcPr>
            <w:tcW w:w="1604" w:type="dxa"/>
          </w:tcPr>
          <w:p w:rsidR="003934B7" w:rsidRPr="00306E46" w:rsidRDefault="003934B7" w:rsidP="00AB690E">
            <w:pPr>
              <w:spacing w:line="360" w:lineRule="auto"/>
              <w:rPr>
                <w:sz w:val="21"/>
                <w:szCs w:val="21"/>
              </w:rPr>
            </w:pPr>
          </w:p>
        </w:tc>
      </w:tr>
      <w:tr w:rsidR="003934B7" w:rsidTr="00AB690E">
        <w:trPr>
          <w:trHeight w:val="20"/>
        </w:trPr>
        <w:tc>
          <w:tcPr>
            <w:tcW w:w="482" w:type="dxa"/>
          </w:tcPr>
          <w:p w:rsidR="003934B7" w:rsidRPr="00306E46" w:rsidRDefault="003934B7" w:rsidP="00AB690E">
            <w:pPr>
              <w:spacing w:line="360" w:lineRule="auto"/>
              <w:jc w:val="center"/>
              <w:rPr>
                <w:sz w:val="21"/>
                <w:szCs w:val="21"/>
              </w:rPr>
            </w:pPr>
            <w:r w:rsidRPr="00306E46">
              <w:rPr>
                <w:rFonts w:hint="eastAsia"/>
                <w:sz w:val="21"/>
                <w:szCs w:val="21"/>
              </w:rPr>
              <w:t>4</w:t>
            </w:r>
          </w:p>
        </w:tc>
        <w:tc>
          <w:tcPr>
            <w:tcW w:w="2745" w:type="dxa"/>
          </w:tcPr>
          <w:p w:rsidR="003934B7" w:rsidRPr="00306E46" w:rsidRDefault="003934B7" w:rsidP="00AB690E">
            <w:pPr>
              <w:spacing w:line="360" w:lineRule="auto"/>
              <w:rPr>
                <w:sz w:val="21"/>
                <w:szCs w:val="21"/>
              </w:rPr>
            </w:pPr>
          </w:p>
        </w:tc>
        <w:tc>
          <w:tcPr>
            <w:tcW w:w="1417" w:type="dxa"/>
            <w:tcBorders>
              <w:right w:val="single" w:sz="4" w:space="0" w:color="auto"/>
            </w:tcBorders>
          </w:tcPr>
          <w:p w:rsidR="003934B7" w:rsidRPr="00306E46" w:rsidRDefault="003934B7" w:rsidP="00AB690E">
            <w:pPr>
              <w:spacing w:line="360" w:lineRule="auto"/>
              <w:rPr>
                <w:sz w:val="21"/>
                <w:szCs w:val="21"/>
              </w:rPr>
            </w:pPr>
          </w:p>
        </w:tc>
        <w:tc>
          <w:tcPr>
            <w:tcW w:w="1004" w:type="dxa"/>
            <w:tcBorders>
              <w:left w:val="single" w:sz="4" w:space="0" w:color="auto"/>
            </w:tcBorders>
          </w:tcPr>
          <w:p w:rsidR="003934B7" w:rsidRPr="00306E46" w:rsidRDefault="003934B7" w:rsidP="00AB690E">
            <w:pPr>
              <w:spacing w:line="360" w:lineRule="auto"/>
              <w:rPr>
                <w:sz w:val="21"/>
                <w:szCs w:val="21"/>
              </w:rPr>
            </w:pPr>
          </w:p>
        </w:tc>
        <w:tc>
          <w:tcPr>
            <w:tcW w:w="1264" w:type="dxa"/>
          </w:tcPr>
          <w:p w:rsidR="003934B7" w:rsidRPr="00306E46" w:rsidRDefault="003934B7" w:rsidP="00AB690E">
            <w:pPr>
              <w:spacing w:line="360" w:lineRule="auto"/>
              <w:rPr>
                <w:sz w:val="21"/>
                <w:szCs w:val="21"/>
              </w:rPr>
            </w:pPr>
          </w:p>
        </w:tc>
        <w:tc>
          <w:tcPr>
            <w:tcW w:w="1604" w:type="dxa"/>
          </w:tcPr>
          <w:p w:rsidR="003934B7" w:rsidRPr="00306E46" w:rsidRDefault="003934B7" w:rsidP="00AB690E">
            <w:pPr>
              <w:spacing w:line="360" w:lineRule="auto"/>
              <w:rPr>
                <w:sz w:val="21"/>
                <w:szCs w:val="21"/>
              </w:rPr>
            </w:pPr>
          </w:p>
        </w:tc>
      </w:tr>
    </w:tbl>
    <w:p w:rsidR="003934B7" w:rsidRPr="00BD5045" w:rsidRDefault="003934B7" w:rsidP="003934B7">
      <w:pPr>
        <w:spacing w:line="400" w:lineRule="exact"/>
        <w:jc w:val="left"/>
        <w:rPr>
          <w:rFonts w:ascii="宋体" w:hAnsi="宋体"/>
          <w:kern w:val="0"/>
        </w:rPr>
      </w:pPr>
    </w:p>
    <w:p w:rsidR="003934B7" w:rsidRDefault="003934B7" w:rsidP="003934B7">
      <w:pPr>
        <w:spacing w:line="400" w:lineRule="exact"/>
        <w:jc w:val="left"/>
        <w:rPr>
          <w:rFonts w:ascii="宋体" w:hAnsi="宋体"/>
          <w:kern w:val="0"/>
        </w:rPr>
      </w:pPr>
    </w:p>
    <w:p w:rsidR="003934B7" w:rsidRDefault="003934B7" w:rsidP="003934B7">
      <w:pPr>
        <w:spacing w:line="400" w:lineRule="exact"/>
        <w:jc w:val="left"/>
        <w:rPr>
          <w:rFonts w:ascii="宋体" w:hAnsi="宋体"/>
          <w:kern w:val="0"/>
        </w:rPr>
      </w:pPr>
    </w:p>
    <w:p w:rsidR="003934B7" w:rsidRDefault="003934B7" w:rsidP="003934B7">
      <w:pPr>
        <w:ind w:firstLineChars="2060" w:firstLine="4330"/>
        <w:rPr>
          <w:rFonts w:ascii="华文楷体" w:eastAsia="华文楷体" w:hAnsi="华文楷体"/>
          <w:b/>
          <w:sz w:val="21"/>
          <w:szCs w:val="21"/>
        </w:rPr>
      </w:pPr>
      <w:r>
        <w:rPr>
          <w:rFonts w:ascii="华文楷体" w:eastAsia="华文楷体" w:hAnsi="华文楷体" w:hint="eastAsia"/>
          <w:b/>
          <w:sz w:val="21"/>
          <w:szCs w:val="21"/>
        </w:rPr>
        <w:t>单位（盖章）</w:t>
      </w:r>
    </w:p>
    <w:p w:rsidR="003934B7" w:rsidRDefault="003934B7" w:rsidP="003934B7">
      <w:pPr>
        <w:spacing w:line="400" w:lineRule="exact"/>
        <w:ind w:firstLineChars="2060" w:firstLine="4330"/>
        <w:jc w:val="left"/>
        <w:rPr>
          <w:rFonts w:ascii="宋体" w:hAnsi="宋体"/>
          <w:kern w:val="0"/>
        </w:rPr>
      </w:pPr>
      <w:r>
        <w:rPr>
          <w:rFonts w:ascii="华文楷体" w:eastAsia="华文楷体" w:hAnsi="华文楷体" w:hint="eastAsia"/>
          <w:b/>
          <w:sz w:val="21"/>
          <w:szCs w:val="21"/>
        </w:rPr>
        <w:t>日     期：</w:t>
      </w:r>
    </w:p>
    <w:p w:rsidR="003934B7" w:rsidRPr="00C851B9" w:rsidRDefault="003934B7" w:rsidP="003934B7">
      <w:pPr>
        <w:spacing w:line="400" w:lineRule="exact"/>
        <w:jc w:val="left"/>
        <w:rPr>
          <w:rFonts w:ascii="宋体" w:hAnsi="宋体"/>
          <w:kern w:val="0"/>
        </w:rPr>
      </w:pPr>
    </w:p>
    <w:p w:rsidR="003934B7" w:rsidRDefault="003934B7" w:rsidP="003934B7">
      <w:pPr>
        <w:spacing w:line="400" w:lineRule="exact"/>
        <w:jc w:val="left"/>
        <w:rPr>
          <w:rFonts w:ascii="宋体" w:hAnsi="宋体"/>
          <w:kern w:val="0"/>
        </w:rPr>
      </w:pPr>
      <w:r>
        <w:br w:type="page"/>
      </w:r>
      <w:r w:rsidRPr="00A96160">
        <w:rPr>
          <w:rFonts w:ascii="宋体" w:hAnsi="宋体" w:hint="eastAsia"/>
          <w:kern w:val="0"/>
        </w:rPr>
        <w:lastRenderedPageBreak/>
        <w:t>附件</w:t>
      </w:r>
      <w:r w:rsidR="00F15E93">
        <w:rPr>
          <w:rFonts w:ascii="宋体" w:hAnsi="宋体" w:hint="eastAsia"/>
          <w:kern w:val="0"/>
        </w:rPr>
        <w:t>5</w:t>
      </w:r>
      <w:r w:rsidRPr="00A96160">
        <w:rPr>
          <w:rFonts w:ascii="宋体" w:hAnsi="宋体" w:hint="eastAsia"/>
          <w:kern w:val="0"/>
        </w:rPr>
        <w:t>：</w:t>
      </w:r>
    </w:p>
    <w:p w:rsidR="003934B7" w:rsidRDefault="003934B7" w:rsidP="003934B7">
      <w:pPr>
        <w:spacing w:line="400" w:lineRule="exact"/>
      </w:pPr>
    </w:p>
    <w:p w:rsidR="003934B7" w:rsidRDefault="003934B7" w:rsidP="003934B7">
      <w:pPr>
        <w:spacing w:line="400" w:lineRule="exact"/>
      </w:pPr>
    </w:p>
    <w:p w:rsidR="003934B7" w:rsidRPr="00264F05" w:rsidRDefault="003934B7" w:rsidP="003934B7">
      <w:pPr>
        <w:spacing w:line="400" w:lineRule="exact"/>
        <w:jc w:val="center"/>
        <w:rPr>
          <w:rFonts w:ascii="黑体" w:eastAsia="黑体" w:hAnsi="黑体"/>
          <w:sz w:val="36"/>
          <w:szCs w:val="36"/>
        </w:rPr>
      </w:pPr>
      <w:r>
        <w:rPr>
          <w:rFonts w:ascii="黑体" w:eastAsia="黑体" w:hAnsi="黑体" w:hint="eastAsia"/>
          <w:sz w:val="36"/>
          <w:szCs w:val="36"/>
        </w:rPr>
        <w:t>教育</w:t>
      </w:r>
      <w:r w:rsidRPr="00264F05">
        <w:rPr>
          <w:rFonts w:ascii="黑体" w:eastAsia="黑体" w:hAnsi="黑体" w:hint="eastAsia"/>
          <w:sz w:val="36"/>
          <w:szCs w:val="36"/>
        </w:rPr>
        <w:t>专业学位</w:t>
      </w:r>
      <w:r>
        <w:rPr>
          <w:rFonts w:ascii="黑体" w:eastAsia="黑体" w:hAnsi="黑体" w:hint="eastAsia"/>
          <w:sz w:val="36"/>
          <w:szCs w:val="36"/>
        </w:rPr>
        <w:t>教学</w:t>
      </w:r>
      <w:r w:rsidRPr="00264F05">
        <w:rPr>
          <w:rFonts w:ascii="黑体" w:eastAsia="黑体" w:hAnsi="黑体" w:hint="eastAsia"/>
          <w:sz w:val="36"/>
          <w:szCs w:val="36"/>
        </w:rPr>
        <w:t>案例入库标准</w:t>
      </w:r>
    </w:p>
    <w:p w:rsidR="003934B7" w:rsidRDefault="003934B7" w:rsidP="003934B7">
      <w:pPr>
        <w:spacing w:line="400" w:lineRule="exact"/>
      </w:pPr>
    </w:p>
    <w:p w:rsidR="003934B7" w:rsidRPr="00656BCD" w:rsidRDefault="003934B7" w:rsidP="003934B7">
      <w:pPr>
        <w:spacing w:line="400" w:lineRule="exact"/>
      </w:pPr>
    </w:p>
    <w:p w:rsidR="003934B7" w:rsidRPr="00CD1629" w:rsidRDefault="003934B7" w:rsidP="003934B7">
      <w:pPr>
        <w:spacing w:line="400" w:lineRule="exact"/>
        <w:ind w:firstLine="480"/>
        <w:jc w:val="left"/>
        <w:rPr>
          <w:rFonts w:ascii="宋体" w:hAnsi="宋体"/>
          <w:color w:val="0D0D0D"/>
        </w:rPr>
      </w:pPr>
      <w:r>
        <w:rPr>
          <w:rFonts w:ascii="宋体" w:hAnsi="宋体" w:hint="eastAsia"/>
          <w:color w:val="0D0D0D"/>
        </w:rPr>
        <w:t>教育</w:t>
      </w:r>
      <w:r w:rsidRPr="00CD1629">
        <w:rPr>
          <w:rFonts w:ascii="宋体" w:hAnsi="宋体" w:hint="eastAsia"/>
          <w:color w:val="0D0D0D"/>
        </w:rPr>
        <w:t>专业学位</w:t>
      </w:r>
      <w:r>
        <w:rPr>
          <w:rFonts w:ascii="宋体" w:hAnsi="宋体" w:hint="eastAsia"/>
          <w:color w:val="0D0D0D"/>
        </w:rPr>
        <w:t>教学</w:t>
      </w:r>
      <w:r w:rsidRPr="00CD1629">
        <w:rPr>
          <w:rFonts w:ascii="宋体" w:hAnsi="宋体" w:hint="eastAsia"/>
          <w:color w:val="0D0D0D"/>
        </w:rPr>
        <w:t>案例的入库标准，主要考虑案例选题、案例内容、教学说明以及辅助材料四个方面的要求。具体如下：</w:t>
      </w:r>
    </w:p>
    <w:p w:rsidR="003934B7" w:rsidRPr="00114D18" w:rsidRDefault="003934B7" w:rsidP="003934B7">
      <w:pPr>
        <w:spacing w:line="400" w:lineRule="exact"/>
        <w:ind w:firstLine="480"/>
        <w:jc w:val="left"/>
        <w:rPr>
          <w:rFonts w:ascii="黑体" w:eastAsia="黑体" w:hAnsi="黑体"/>
          <w:color w:val="0D0D0D"/>
        </w:rPr>
      </w:pPr>
      <w:r w:rsidRPr="00114D18">
        <w:rPr>
          <w:rFonts w:ascii="黑体" w:eastAsia="黑体" w:hAnsi="黑体" w:hint="eastAsia"/>
          <w:color w:val="0D0D0D"/>
        </w:rPr>
        <w:t>一、案例选题</w:t>
      </w:r>
    </w:p>
    <w:p w:rsidR="003934B7" w:rsidRPr="00CD1629" w:rsidRDefault="003934B7" w:rsidP="003934B7">
      <w:pPr>
        <w:spacing w:line="400" w:lineRule="exact"/>
        <w:ind w:firstLine="480"/>
        <w:jc w:val="left"/>
        <w:rPr>
          <w:rFonts w:ascii="宋体" w:hAnsi="宋体"/>
          <w:color w:val="0D0D0D"/>
        </w:rPr>
      </w:pPr>
      <w:r w:rsidRPr="00CD1629">
        <w:rPr>
          <w:rFonts w:ascii="宋体" w:hAnsi="宋体" w:hint="eastAsia"/>
          <w:color w:val="0D0D0D"/>
        </w:rPr>
        <w:t xml:space="preserve">1. </w:t>
      </w:r>
      <w:r>
        <w:rPr>
          <w:rFonts w:ascii="宋体" w:hAnsi="宋体" w:hint="eastAsia"/>
          <w:color w:val="0D0D0D"/>
        </w:rPr>
        <w:t>属于教育专业领域。紧密结合教育</w:t>
      </w:r>
      <w:r w:rsidRPr="00CD1629">
        <w:rPr>
          <w:rFonts w:ascii="宋体" w:hAnsi="宋体" w:hint="eastAsia"/>
          <w:color w:val="0D0D0D"/>
        </w:rPr>
        <w:t>专业学位</w:t>
      </w:r>
      <w:r>
        <w:rPr>
          <w:rFonts w:ascii="宋体" w:hAnsi="宋体" w:hint="eastAsia"/>
          <w:color w:val="0D0D0D"/>
        </w:rPr>
        <w:t>研究生</w:t>
      </w:r>
      <w:r w:rsidRPr="00CD1629">
        <w:rPr>
          <w:rFonts w:ascii="宋体" w:hAnsi="宋体" w:hint="eastAsia"/>
          <w:color w:val="0D0D0D"/>
        </w:rPr>
        <w:t>相关课程教学</w:t>
      </w:r>
      <w:r>
        <w:rPr>
          <w:rFonts w:ascii="宋体" w:hAnsi="宋体" w:hint="eastAsia"/>
          <w:color w:val="0D0D0D"/>
        </w:rPr>
        <w:t>的</w:t>
      </w:r>
      <w:r w:rsidRPr="00CD1629">
        <w:rPr>
          <w:rFonts w:ascii="宋体" w:hAnsi="宋体" w:hint="eastAsia"/>
          <w:color w:val="0D0D0D"/>
        </w:rPr>
        <w:t>需要。</w:t>
      </w:r>
      <w:r>
        <w:rPr>
          <w:rFonts w:ascii="宋体" w:hAnsi="宋体" w:hint="eastAsia"/>
          <w:color w:val="0D0D0D"/>
        </w:rPr>
        <w:t>此标准为“一票否决”标准。</w:t>
      </w:r>
    </w:p>
    <w:p w:rsidR="003934B7" w:rsidRDefault="003934B7" w:rsidP="003934B7">
      <w:pPr>
        <w:spacing w:line="400" w:lineRule="exact"/>
        <w:ind w:firstLine="480"/>
        <w:jc w:val="left"/>
        <w:rPr>
          <w:rFonts w:ascii="宋体" w:hAnsi="宋体"/>
          <w:color w:val="0D0D0D"/>
        </w:rPr>
      </w:pPr>
      <w:r w:rsidRPr="00CD1629">
        <w:rPr>
          <w:rFonts w:ascii="宋体" w:hAnsi="宋体" w:hint="eastAsia"/>
          <w:color w:val="0D0D0D"/>
        </w:rPr>
        <w:t xml:space="preserve">2. </w:t>
      </w:r>
      <w:r>
        <w:rPr>
          <w:rFonts w:ascii="宋体" w:hAnsi="宋体" w:hint="eastAsia"/>
          <w:color w:val="0D0D0D"/>
        </w:rPr>
        <w:t>坚持</w:t>
      </w:r>
      <w:r w:rsidRPr="00CD1629">
        <w:rPr>
          <w:rFonts w:ascii="宋体" w:hAnsi="宋体" w:hint="eastAsia"/>
          <w:color w:val="0D0D0D"/>
        </w:rPr>
        <w:t>本土性</w:t>
      </w:r>
      <w:r>
        <w:rPr>
          <w:rFonts w:ascii="宋体" w:hAnsi="宋体" w:hint="eastAsia"/>
          <w:color w:val="0D0D0D"/>
        </w:rPr>
        <w:t>。</w:t>
      </w:r>
      <w:r w:rsidRPr="00CD1629">
        <w:rPr>
          <w:rFonts w:ascii="宋体" w:hAnsi="宋体" w:hint="eastAsia"/>
          <w:color w:val="0D0D0D"/>
        </w:rPr>
        <w:t>案例</w:t>
      </w:r>
      <w:r>
        <w:rPr>
          <w:rFonts w:ascii="宋体" w:hAnsi="宋体" w:hint="eastAsia"/>
          <w:color w:val="0D0D0D"/>
        </w:rPr>
        <w:t>选题关注的是中国</w:t>
      </w:r>
      <w:r w:rsidRPr="00CD1629">
        <w:rPr>
          <w:rFonts w:ascii="宋体" w:hAnsi="宋体" w:hint="eastAsia"/>
          <w:color w:val="0D0D0D"/>
        </w:rPr>
        <w:t>教育发展与改革</w:t>
      </w:r>
      <w:r>
        <w:rPr>
          <w:rFonts w:ascii="宋体" w:hAnsi="宋体" w:hint="eastAsia"/>
          <w:color w:val="0D0D0D"/>
        </w:rPr>
        <w:t>的</w:t>
      </w:r>
      <w:r w:rsidRPr="00CD1629">
        <w:rPr>
          <w:rFonts w:ascii="宋体" w:hAnsi="宋体" w:hint="eastAsia"/>
          <w:color w:val="0D0D0D"/>
        </w:rPr>
        <w:t>实践</w:t>
      </w:r>
      <w:r>
        <w:rPr>
          <w:rFonts w:ascii="宋体" w:hAnsi="宋体" w:hint="eastAsia"/>
          <w:color w:val="0D0D0D"/>
        </w:rPr>
        <w:t>。此标准为“一票否决”标准。</w:t>
      </w:r>
    </w:p>
    <w:p w:rsidR="003934B7" w:rsidRDefault="003934B7" w:rsidP="003934B7">
      <w:pPr>
        <w:spacing w:line="400" w:lineRule="exact"/>
        <w:ind w:firstLine="480"/>
        <w:jc w:val="left"/>
        <w:rPr>
          <w:rFonts w:ascii="宋体" w:hAnsi="宋体"/>
          <w:color w:val="0D0D0D"/>
        </w:rPr>
      </w:pPr>
      <w:r>
        <w:rPr>
          <w:rFonts w:ascii="宋体" w:hAnsi="宋体" w:hint="eastAsia"/>
          <w:color w:val="0D0D0D"/>
        </w:rPr>
        <w:t>3. 具有</w:t>
      </w:r>
      <w:r w:rsidRPr="00CD1629">
        <w:rPr>
          <w:rFonts w:ascii="宋体" w:hAnsi="宋体" w:hint="eastAsia"/>
          <w:color w:val="0D0D0D"/>
        </w:rPr>
        <w:t>时代性。</w:t>
      </w:r>
      <w:r>
        <w:rPr>
          <w:rFonts w:ascii="宋体" w:hAnsi="宋体" w:hint="eastAsia"/>
          <w:color w:val="0D0D0D"/>
        </w:rPr>
        <w:t>案例选题</w:t>
      </w:r>
      <w:r w:rsidRPr="00CD1629">
        <w:rPr>
          <w:rFonts w:ascii="宋体" w:hAnsi="宋体" w:hint="eastAsia"/>
          <w:color w:val="0D0D0D"/>
        </w:rPr>
        <w:t>紧跟</w:t>
      </w:r>
      <w:r>
        <w:rPr>
          <w:rFonts w:ascii="宋体" w:hAnsi="宋体" w:hint="eastAsia"/>
          <w:color w:val="0D0D0D"/>
        </w:rPr>
        <w:t>教育理论与实践</w:t>
      </w:r>
      <w:r w:rsidRPr="00CD1629">
        <w:rPr>
          <w:rFonts w:ascii="宋体" w:hAnsi="宋体" w:hint="eastAsia"/>
          <w:color w:val="0D0D0D"/>
        </w:rPr>
        <w:t>发展</w:t>
      </w:r>
      <w:r>
        <w:rPr>
          <w:rFonts w:ascii="宋体" w:hAnsi="宋体" w:hint="eastAsia"/>
          <w:color w:val="0D0D0D"/>
        </w:rPr>
        <w:t>的时代主题，</w:t>
      </w:r>
      <w:r w:rsidRPr="00EE45DE">
        <w:rPr>
          <w:rFonts w:ascii="宋体" w:hAnsi="宋体" w:hint="eastAsia"/>
          <w:color w:val="0D0D0D"/>
        </w:rPr>
        <w:t>反映当前教育理论</w:t>
      </w:r>
      <w:r>
        <w:rPr>
          <w:rFonts w:ascii="宋体" w:hAnsi="宋体" w:hint="eastAsia"/>
          <w:color w:val="0D0D0D"/>
        </w:rPr>
        <w:t>的新认识</w:t>
      </w:r>
      <w:r w:rsidRPr="00EE45DE">
        <w:rPr>
          <w:rFonts w:ascii="宋体" w:hAnsi="宋体" w:hint="eastAsia"/>
          <w:color w:val="0D0D0D"/>
        </w:rPr>
        <w:t>和实践的</w:t>
      </w:r>
      <w:r>
        <w:rPr>
          <w:rFonts w:ascii="宋体" w:hAnsi="宋体" w:hint="eastAsia"/>
          <w:color w:val="0D0D0D"/>
        </w:rPr>
        <w:t>新</w:t>
      </w:r>
      <w:r w:rsidRPr="00EE45DE">
        <w:rPr>
          <w:rFonts w:ascii="宋体" w:hAnsi="宋体" w:hint="eastAsia"/>
          <w:color w:val="0D0D0D"/>
        </w:rPr>
        <w:t>举措。</w:t>
      </w:r>
    </w:p>
    <w:p w:rsidR="003934B7" w:rsidRDefault="003934B7" w:rsidP="003934B7">
      <w:pPr>
        <w:spacing w:line="400" w:lineRule="exact"/>
        <w:ind w:firstLine="480"/>
        <w:jc w:val="left"/>
        <w:rPr>
          <w:rFonts w:ascii="宋体" w:hAnsi="宋体"/>
          <w:color w:val="0D0D0D"/>
        </w:rPr>
      </w:pPr>
      <w:r>
        <w:rPr>
          <w:rFonts w:ascii="宋体" w:hAnsi="宋体" w:hint="eastAsia"/>
          <w:color w:val="0D0D0D"/>
        </w:rPr>
        <w:t>4. 具有代表性。案例选题具有一定的普遍性，反映一般性的关注。</w:t>
      </w:r>
    </w:p>
    <w:p w:rsidR="003934B7" w:rsidRPr="00114D18" w:rsidRDefault="003934B7" w:rsidP="003934B7">
      <w:pPr>
        <w:spacing w:line="400" w:lineRule="exact"/>
        <w:ind w:firstLine="480"/>
        <w:jc w:val="left"/>
        <w:rPr>
          <w:rFonts w:ascii="黑体" w:eastAsia="黑体" w:hAnsi="黑体"/>
          <w:color w:val="0D0D0D"/>
        </w:rPr>
      </w:pPr>
      <w:r w:rsidRPr="00114D18">
        <w:rPr>
          <w:rFonts w:ascii="黑体" w:eastAsia="黑体" w:hAnsi="黑体" w:hint="eastAsia"/>
          <w:color w:val="0D0D0D"/>
        </w:rPr>
        <w:t>二、案例内容</w:t>
      </w:r>
    </w:p>
    <w:p w:rsidR="003934B7" w:rsidRPr="00CD1629" w:rsidRDefault="003934B7" w:rsidP="003934B7">
      <w:pPr>
        <w:spacing w:line="400" w:lineRule="exact"/>
        <w:ind w:firstLine="480"/>
        <w:jc w:val="left"/>
        <w:rPr>
          <w:rFonts w:ascii="宋体" w:hAnsi="宋体"/>
          <w:color w:val="0D0D0D"/>
        </w:rPr>
      </w:pPr>
      <w:r>
        <w:rPr>
          <w:rFonts w:ascii="宋体" w:hAnsi="宋体" w:hint="eastAsia"/>
          <w:color w:val="0D0D0D"/>
        </w:rPr>
        <w:t>5</w:t>
      </w:r>
      <w:r w:rsidRPr="00CD1629">
        <w:rPr>
          <w:rFonts w:ascii="宋体" w:hAnsi="宋体" w:hint="eastAsia"/>
          <w:color w:val="0D0D0D"/>
        </w:rPr>
        <w:t xml:space="preserve">. </w:t>
      </w:r>
      <w:r>
        <w:rPr>
          <w:rFonts w:ascii="宋体" w:hAnsi="宋体" w:hint="eastAsia"/>
          <w:color w:val="0D0D0D"/>
        </w:rPr>
        <w:t>真实可信。案例是对已发生</w:t>
      </w:r>
      <w:r w:rsidRPr="00CD1629">
        <w:rPr>
          <w:rFonts w:ascii="宋体" w:hAnsi="宋体" w:hint="eastAsia"/>
          <w:color w:val="0D0D0D"/>
        </w:rPr>
        <w:t>事实的如实记录，非杜撰、虚构、臆想之物。</w:t>
      </w:r>
      <w:r>
        <w:rPr>
          <w:rFonts w:ascii="宋体" w:hAnsi="宋体" w:hint="eastAsia"/>
          <w:color w:val="0D0D0D"/>
        </w:rPr>
        <w:t>此标准为“一票否决”标准。</w:t>
      </w:r>
    </w:p>
    <w:p w:rsidR="003934B7" w:rsidRPr="00CD1629" w:rsidRDefault="003934B7" w:rsidP="003934B7">
      <w:pPr>
        <w:spacing w:line="400" w:lineRule="exact"/>
        <w:ind w:firstLine="480"/>
        <w:jc w:val="left"/>
        <w:rPr>
          <w:rFonts w:ascii="宋体" w:hAnsi="宋体"/>
          <w:color w:val="0D0D0D"/>
        </w:rPr>
      </w:pPr>
      <w:r>
        <w:rPr>
          <w:rFonts w:ascii="宋体" w:hAnsi="宋体" w:hint="eastAsia"/>
          <w:color w:val="0D0D0D"/>
        </w:rPr>
        <w:t>6</w:t>
      </w:r>
      <w:r w:rsidRPr="00CD1629">
        <w:rPr>
          <w:rFonts w:ascii="宋体" w:hAnsi="宋体" w:hint="eastAsia"/>
          <w:color w:val="0D0D0D"/>
        </w:rPr>
        <w:t>. 材料客观丰富</w:t>
      </w:r>
      <w:r>
        <w:rPr>
          <w:rFonts w:ascii="宋体" w:hAnsi="宋体" w:hint="eastAsia"/>
          <w:color w:val="0D0D0D"/>
        </w:rPr>
        <w:t>。案例是在系统深入调研的基础上精心编写而成</w:t>
      </w:r>
      <w:r w:rsidRPr="00CD1629">
        <w:rPr>
          <w:rFonts w:ascii="宋体" w:hAnsi="宋体" w:hint="eastAsia"/>
          <w:color w:val="0D0D0D"/>
        </w:rPr>
        <w:t>的，而不是从已出版论著中简单转抄而来</w:t>
      </w:r>
      <w:r>
        <w:rPr>
          <w:rFonts w:ascii="宋体" w:hAnsi="宋体" w:hint="eastAsia"/>
          <w:color w:val="0D0D0D"/>
        </w:rPr>
        <w:t>，案例应</w:t>
      </w:r>
      <w:r w:rsidRPr="00CD1629">
        <w:rPr>
          <w:rFonts w:ascii="宋体" w:hAnsi="宋体" w:hint="eastAsia"/>
          <w:color w:val="0D0D0D"/>
        </w:rPr>
        <w:t>充分呈现调研获得的一手材料</w:t>
      </w:r>
      <w:r w:rsidRPr="00CD1629">
        <w:rPr>
          <w:rFonts w:ascii="宋体" w:hAnsi="宋体"/>
          <w:color w:val="0D0D0D"/>
        </w:rPr>
        <w:t>。</w:t>
      </w:r>
    </w:p>
    <w:p w:rsidR="003934B7" w:rsidRPr="00CD1629" w:rsidRDefault="003934B7" w:rsidP="003934B7">
      <w:pPr>
        <w:spacing w:line="400" w:lineRule="exact"/>
        <w:ind w:firstLine="480"/>
        <w:jc w:val="left"/>
        <w:rPr>
          <w:rFonts w:ascii="宋体" w:hAnsi="宋体"/>
          <w:color w:val="0D0D0D"/>
        </w:rPr>
      </w:pPr>
      <w:r>
        <w:rPr>
          <w:rFonts w:ascii="宋体" w:hAnsi="宋体" w:hint="eastAsia"/>
          <w:color w:val="0D0D0D"/>
        </w:rPr>
        <w:t>7</w:t>
      </w:r>
      <w:r w:rsidRPr="00CD1629">
        <w:rPr>
          <w:rFonts w:ascii="宋体" w:hAnsi="宋体" w:hint="eastAsia"/>
          <w:color w:val="0D0D0D"/>
        </w:rPr>
        <w:t>. 有一定的篇幅与难度。案例正文的篇幅在8000</w:t>
      </w:r>
      <w:r>
        <w:rPr>
          <w:rFonts w:ascii="宋体" w:hAnsi="宋体" w:hint="eastAsia"/>
          <w:color w:val="0D0D0D"/>
        </w:rPr>
        <w:t>-15000字之间</w:t>
      </w:r>
      <w:r w:rsidRPr="00CD1629">
        <w:rPr>
          <w:rFonts w:ascii="宋体" w:hAnsi="宋体" w:hint="eastAsia"/>
          <w:color w:val="0D0D0D"/>
        </w:rPr>
        <w:t>。</w:t>
      </w:r>
      <w:r>
        <w:rPr>
          <w:rFonts w:ascii="宋体" w:hAnsi="宋体" w:hint="eastAsia"/>
          <w:color w:val="0D0D0D"/>
        </w:rPr>
        <w:t>在内容呈现、概念把握与结构性上有一定的难度，不简单</w:t>
      </w:r>
      <w:r w:rsidRPr="00CD1629">
        <w:rPr>
          <w:rFonts w:ascii="宋体" w:hAnsi="宋体" w:hint="eastAsia"/>
          <w:color w:val="0D0D0D"/>
        </w:rPr>
        <w:t>表露问题、观点与价值</w:t>
      </w:r>
      <w:r>
        <w:rPr>
          <w:rFonts w:ascii="宋体" w:hAnsi="宋体" w:hint="eastAsia"/>
          <w:color w:val="0D0D0D"/>
        </w:rPr>
        <w:t>的</w:t>
      </w:r>
      <w:r w:rsidRPr="00CD1629">
        <w:rPr>
          <w:rFonts w:ascii="宋体" w:hAnsi="宋体" w:hint="eastAsia"/>
          <w:color w:val="0D0D0D"/>
        </w:rPr>
        <w:t>取向</w:t>
      </w:r>
      <w:r>
        <w:rPr>
          <w:rFonts w:ascii="宋体" w:hAnsi="宋体" w:hint="eastAsia"/>
          <w:color w:val="0D0D0D"/>
        </w:rPr>
        <w:t>，有争鸣和讨论的空间</w:t>
      </w:r>
      <w:r w:rsidRPr="00CD1629">
        <w:rPr>
          <w:rFonts w:ascii="宋体" w:hAnsi="宋体" w:hint="eastAsia"/>
          <w:color w:val="0D0D0D"/>
        </w:rPr>
        <w:t>。</w:t>
      </w:r>
    </w:p>
    <w:p w:rsidR="003934B7" w:rsidRPr="00CD1629" w:rsidRDefault="003934B7" w:rsidP="003934B7">
      <w:pPr>
        <w:spacing w:line="400" w:lineRule="exact"/>
        <w:ind w:firstLine="480"/>
        <w:jc w:val="left"/>
        <w:rPr>
          <w:rFonts w:ascii="宋体" w:hAnsi="宋体"/>
          <w:color w:val="0D0D0D"/>
          <w:szCs w:val="21"/>
        </w:rPr>
      </w:pPr>
      <w:r>
        <w:rPr>
          <w:rFonts w:ascii="宋体" w:hAnsi="宋体" w:hint="eastAsia"/>
          <w:color w:val="0D0D0D"/>
        </w:rPr>
        <w:t>8</w:t>
      </w:r>
      <w:r w:rsidRPr="00CD1629">
        <w:rPr>
          <w:rFonts w:ascii="宋体" w:hAnsi="宋体" w:hint="eastAsia"/>
          <w:color w:val="0D0D0D"/>
        </w:rPr>
        <w:t>. 结构完整。案例</w:t>
      </w:r>
      <w:r w:rsidRPr="00CD1629">
        <w:rPr>
          <w:rFonts w:ascii="宋体" w:hAnsi="宋体" w:hint="eastAsia"/>
          <w:color w:val="0D0D0D"/>
          <w:szCs w:val="21"/>
        </w:rPr>
        <w:t>均由案例标题、首页注释、</w:t>
      </w:r>
      <w:r>
        <w:rPr>
          <w:rFonts w:ascii="宋体" w:hAnsi="宋体" w:hint="eastAsia"/>
          <w:color w:val="0D0D0D"/>
          <w:szCs w:val="21"/>
        </w:rPr>
        <w:t>中英文</w:t>
      </w:r>
      <w:r w:rsidRPr="00CD1629">
        <w:rPr>
          <w:rFonts w:ascii="宋体" w:hAnsi="宋体" w:hint="eastAsia"/>
          <w:color w:val="0D0D0D"/>
          <w:szCs w:val="21"/>
        </w:rPr>
        <w:t>摘要关键词、背景信息、案例正文、案例思考题、案例使用说明等部分构成。</w:t>
      </w:r>
    </w:p>
    <w:p w:rsidR="003934B7" w:rsidRPr="00CD1629" w:rsidRDefault="003934B7" w:rsidP="003934B7">
      <w:pPr>
        <w:spacing w:line="400" w:lineRule="exact"/>
        <w:ind w:firstLine="480"/>
        <w:jc w:val="left"/>
        <w:rPr>
          <w:rFonts w:ascii="宋体" w:hAnsi="宋体"/>
          <w:color w:val="0D0D0D"/>
          <w:szCs w:val="21"/>
        </w:rPr>
      </w:pPr>
      <w:r>
        <w:rPr>
          <w:rFonts w:ascii="宋体" w:hAnsi="宋体" w:hint="eastAsia"/>
          <w:color w:val="0D0D0D"/>
          <w:szCs w:val="21"/>
        </w:rPr>
        <w:t>9</w:t>
      </w:r>
      <w:r w:rsidRPr="00CD1629">
        <w:rPr>
          <w:rFonts w:ascii="宋体" w:hAnsi="宋体" w:hint="eastAsia"/>
          <w:color w:val="0D0D0D"/>
          <w:szCs w:val="21"/>
        </w:rPr>
        <w:t>. 格式规范。在字体、段落、文献标注等方面，严格按照规定体例</w:t>
      </w:r>
      <w:r>
        <w:rPr>
          <w:rFonts w:ascii="宋体" w:hAnsi="宋体" w:hint="eastAsia"/>
          <w:color w:val="0D0D0D"/>
          <w:szCs w:val="21"/>
        </w:rPr>
        <w:t>编写</w:t>
      </w:r>
      <w:r w:rsidRPr="00CD1629">
        <w:rPr>
          <w:rFonts w:ascii="宋体" w:hAnsi="宋体" w:hint="eastAsia"/>
          <w:color w:val="0D0D0D"/>
          <w:szCs w:val="21"/>
        </w:rPr>
        <w:t>。</w:t>
      </w:r>
    </w:p>
    <w:p w:rsidR="003934B7" w:rsidRPr="00CD1629" w:rsidRDefault="003934B7" w:rsidP="003934B7">
      <w:pPr>
        <w:spacing w:line="400" w:lineRule="exact"/>
        <w:ind w:firstLine="480"/>
        <w:jc w:val="left"/>
        <w:rPr>
          <w:rFonts w:ascii="宋体" w:hAnsi="宋体"/>
          <w:color w:val="0D0D0D"/>
        </w:rPr>
      </w:pPr>
      <w:r>
        <w:rPr>
          <w:rFonts w:ascii="宋体" w:hAnsi="宋体" w:hint="eastAsia"/>
          <w:color w:val="0D0D0D"/>
        </w:rPr>
        <w:t>10</w:t>
      </w:r>
      <w:r w:rsidRPr="00CD1629">
        <w:rPr>
          <w:rFonts w:ascii="宋体" w:hAnsi="宋体" w:hint="eastAsia"/>
          <w:color w:val="0D0D0D"/>
        </w:rPr>
        <w:t xml:space="preserve">. </w:t>
      </w:r>
      <w:r>
        <w:rPr>
          <w:rFonts w:ascii="宋体" w:hAnsi="宋体" w:hint="eastAsia"/>
          <w:color w:val="0D0D0D"/>
        </w:rPr>
        <w:t>谋篇布局合理。能综合考虑案例的主题和素材，做到主线清晰</w:t>
      </w:r>
      <w:r w:rsidRPr="00CD1629">
        <w:rPr>
          <w:rFonts w:ascii="宋体" w:hAnsi="宋体" w:hint="eastAsia"/>
          <w:color w:val="0D0D0D"/>
        </w:rPr>
        <w:t>，案例素材和主线结构匹配合理，案例内容层次清晰</w:t>
      </w:r>
      <w:r>
        <w:rPr>
          <w:rFonts w:ascii="宋体" w:hAnsi="宋体" w:hint="eastAsia"/>
          <w:color w:val="0D0D0D"/>
        </w:rPr>
        <w:t>、</w:t>
      </w:r>
      <w:r w:rsidRPr="00CD1629">
        <w:rPr>
          <w:rFonts w:ascii="宋体" w:hAnsi="宋体" w:hint="eastAsia"/>
          <w:color w:val="0D0D0D"/>
        </w:rPr>
        <w:t>衔接自然。</w:t>
      </w:r>
    </w:p>
    <w:p w:rsidR="003934B7" w:rsidRPr="00CD1629" w:rsidRDefault="003934B7" w:rsidP="003934B7">
      <w:pPr>
        <w:spacing w:line="400" w:lineRule="exact"/>
        <w:ind w:firstLine="480"/>
        <w:jc w:val="left"/>
        <w:rPr>
          <w:rFonts w:ascii="宋体" w:hAnsi="宋体"/>
          <w:color w:val="0D0D0D"/>
          <w:szCs w:val="21"/>
        </w:rPr>
      </w:pPr>
      <w:r>
        <w:rPr>
          <w:rFonts w:ascii="宋体" w:hAnsi="宋体" w:hint="eastAsia"/>
          <w:color w:val="0D0D0D"/>
          <w:szCs w:val="21"/>
        </w:rPr>
        <w:t>11</w:t>
      </w:r>
      <w:r w:rsidRPr="00CD1629">
        <w:rPr>
          <w:rFonts w:ascii="宋体" w:hAnsi="宋体" w:hint="eastAsia"/>
          <w:color w:val="0D0D0D"/>
          <w:szCs w:val="21"/>
        </w:rPr>
        <w:t xml:space="preserve">. </w:t>
      </w:r>
      <w:r>
        <w:rPr>
          <w:rFonts w:ascii="宋体" w:hAnsi="宋体" w:hint="eastAsia"/>
          <w:color w:val="0D0D0D"/>
          <w:szCs w:val="21"/>
        </w:rPr>
        <w:t>文字简洁规范。用生动、简洁</w:t>
      </w:r>
      <w:r w:rsidRPr="00CD1629">
        <w:rPr>
          <w:rFonts w:ascii="宋体" w:hAnsi="宋体" w:hint="eastAsia"/>
          <w:color w:val="0D0D0D"/>
          <w:szCs w:val="21"/>
        </w:rPr>
        <w:t>的语言将内容表述清楚，</w:t>
      </w:r>
      <w:r>
        <w:rPr>
          <w:rFonts w:ascii="宋体" w:hAnsi="宋体" w:hint="eastAsia"/>
          <w:color w:val="0D0D0D"/>
          <w:szCs w:val="21"/>
        </w:rPr>
        <w:t>做到段落</w:t>
      </w:r>
      <w:r w:rsidRPr="00CD1629">
        <w:rPr>
          <w:rFonts w:ascii="宋体" w:hAnsi="宋体" w:hint="eastAsia"/>
          <w:color w:val="0D0D0D"/>
          <w:szCs w:val="21"/>
        </w:rPr>
        <w:t>清晰、断句清楚、语法和标点符号正确、措辞恰当、表达时态正确、文风平实等。</w:t>
      </w:r>
    </w:p>
    <w:p w:rsidR="003934B7" w:rsidRPr="00CD1629" w:rsidRDefault="003934B7" w:rsidP="003934B7">
      <w:pPr>
        <w:spacing w:line="400" w:lineRule="exact"/>
        <w:ind w:firstLine="480"/>
        <w:jc w:val="left"/>
        <w:rPr>
          <w:rFonts w:ascii="宋体" w:hAnsi="宋体"/>
          <w:color w:val="0D0D0D"/>
          <w:szCs w:val="21"/>
        </w:rPr>
      </w:pPr>
      <w:r w:rsidRPr="00CD1629">
        <w:rPr>
          <w:rFonts w:ascii="宋体" w:hAnsi="宋体" w:hint="eastAsia"/>
          <w:color w:val="0D0D0D"/>
          <w:szCs w:val="21"/>
        </w:rPr>
        <w:t>1</w:t>
      </w:r>
      <w:r>
        <w:rPr>
          <w:rFonts w:ascii="宋体" w:hAnsi="宋体" w:hint="eastAsia"/>
          <w:color w:val="0D0D0D"/>
          <w:szCs w:val="21"/>
        </w:rPr>
        <w:t>2</w:t>
      </w:r>
      <w:r w:rsidRPr="00CD1629">
        <w:rPr>
          <w:rFonts w:ascii="宋体" w:hAnsi="宋体" w:hint="eastAsia"/>
          <w:color w:val="0D0D0D"/>
          <w:szCs w:val="21"/>
        </w:rPr>
        <w:t>. 可读性强。案例</w:t>
      </w:r>
      <w:r>
        <w:rPr>
          <w:rFonts w:ascii="宋体" w:hAnsi="宋体" w:hint="eastAsia"/>
          <w:color w:val="0D0D0D"/>
          <w:szCs w:val="21"/>
        </w:rPr>
        <w:t>生动有趣，可读性强，</w:t>
      </w:r>
      <w:r w:rsidRPr="00CD1629">
        <w:rPr>
          <w:rFonts w:ascii="宋体" w:hAnsi="宋体" w:hint="eastAsia"/>
          <w:color w:val="0D0D0D"/>
          <w:szCs w:val="21"/>
        </w:rPr>
        <w:t>内容表述能够</w:t>
      </w:r>
      <w:r>
        <w:rPr>
          <w:rFonts w:ascii="宋体" w:hAnsi="宋体" w:hint="eastAsia"/>
          <w:color w:val="0D0D0D"/>
          <w:szCs w:val="21"/>
        </w:rPr>
        <w:t>激发</w:t>
      </w:r>
      <w:r w:rsidRPr="00CD1629">
        <w:rPr>
          <w:rFonts w:ascii="宋体" w:hAnsi="宋体" w:hint="eastAsia"/>
          <w:color w:val="0D0D0D"/>
          <w:szCs w:val="21"/>
        </w:rPr>
        <w:t>学生阅读兴趣。</w:t>
      </w:r>
    </w:p>
    <w:p w:rsidR="003934B7" w:rsidRPr="00114D18" w:rsidRDefault="003934B7" w:rsidP="003934B7">
      <w:pPr>
        <w:spacing w:line="400" w:lineRule="exact"/>
        <w:ind w:firstLine="480"/>
        <w:jc w:val="left"/>
        <w:rPr>
          <w:rFonts w:ascii="黑体" w:eastAsia="黑体" w:hAnsi="黑体"/>
          <w:color w:val="0D0D0D"/>
        </w:rPr>
      </w:pPr>
      <w:r w:rsidRPr="00114D18">
        <w:rPr>
          <w:rFonts w:ascii="黑体" w:eastAsia="黑体" w:hAnsi="黑体" w:hint="eastAsia"/>
          <w:color w:val="0D0D0D"/>
        </w:rPr>
        <w:t>三、教学说明</w:t>
      </w:r>
    </w:p>
    <w:p w:rsidR="003934B7" w:rsidRPr="00CD1629" w:rsidRDefault="003934B7" w:rsidP="003934B7">
      <w:pPr>
        <w:spacing w:line="400" w:lineRule="exact"/>
        <w:ind w:firstLine="480"/>
        <w:rPr>
          <w:rFonts w:ascii="宋体" w:hAnsi="宋体"/>
          <w:color w:val="0D0D0D"/>
        </w:rPr>
      </w:pPr>
      <w:r w:rsidRPr="00CD1629">
        <w:rPr>
          <w:rFonts w:ascii="宋体" w:hAnsi="宋体" w:hint="eastAsia"/>
          <w:color w:val="0D0D0D"/>
        </w:rPr>
        <w:t>1</w:t>
      </w:r>
      <w:r>
        <w:rPr>
          <w:rFonts w:ascii="宋体" w:hAnsi="宋体" w:hint="eastAsia"/>
          <w:color w:val="0D0D0D"/>
        </w:rPr>
        <w:t>3</w:t>
      </w:r>
      <w:r w:rsidRPr="00CD1629">
        <w:rPr>
          <w:rFonts w:ascii="宋体" w:hAnsi="宋体" w:hint="eastAsia"/>
          <w:color w:val="0D0D0D"/>
        </w:rPr>
        <w:t>. 思考题设计合理。问题能紧密结合案例与教学目标</w:t>
      </w:r>
      <w:r>
        <w:rPr>
          <w:rFonts w:ascii="宋体" w:hAnsi="宋体" w:hint="eastAsia"/>
          <w:color w:val="0D0D0D"/>
        </w:rPr>
        <w:t>，</w:t>
      </w:r>
      <w:r w:rsidRPr="00CD1629">
        <w:rPr>
          <w:rFonts w:ascii="宋体" w:hAnsi="宋体" w:hint="eastAsia"/>
          <w:color w:val="0D0D0D"/>
        </w:rPr>
        <w:t>具有启发性与开放</w:t>
      </w:r>
      <w:r w:rsidRPr="00CD1629">
        <w:rPr>
          <w:rFonts w:ascii="宋体" w:hAnsi="宋体" w:hint="eastAsia"/>
          <w:color w:val="0D0D0D"/>
        </w:rPr>
        <w:lastRenderedPageBreak/>
        <w:t>性；能够将理论与实践、知识学习与能力提升很好地结合起来。</w:t>
      </w:r>
    </w:p>
    <w:p w:rsidR="003934B7" w:rsidRPr="00CD1629" w:rsidRDefault="003934B7" w:rsidP="003934B7">
      <w:pPr>
        <w:spacing w:line="400" w:lineRule="exact"/>
        <w:ind w:firstLine="480"/>
        <w:jc w:val="left"/>
        <w:rPr>
          <w:rFonts w:ascii="宋体" w:hAnsi="宋体"/>
          <w:color w:val="0D0D0D"/>
          <w:szCs w:val="21"/>
        </w:rPr>
      </w:pPr>
      <w:r w:rsidRPr="00CD1629">
        <w:rPr>
          <w:rFonts w:ascii="宋体" w:hAnsi="宋体" w:hint="eastAsia"/>
          <w:color w:val="0D0D0D"/>
          <w:szCs w:val="21"/>
        </w:rPr>
        <w:t>1</w:t>
      </w:r>
      <w:r>
        <w:rPr>
          <w:rFonts w:ascii="宋体" w:hAnsi="宋体" w:hint="eastAsia"/>
          <w:color w:val="0D0D0D"/>
          <w:szCs w:val="21"/>
        </w:rPr>
        <w:t>4</w:t>
      </w:r>
      <w:r w:rsidRPr="00CD1629">
        <w:rPr>
          <w:rFonts w:ascii="宋体" w:hAnsi="宋体" w:hint="eastAsia"/>
          <w:color w:val="0D0D0D"/>
          <w:szCs w:val="21"/>
        </w:rPr>
        <w:t>. 教学目标设定恰当。教学目标设定与课程教学目标和知识点对应，能综合考虑案例的知识覆盖和对学生分析问题、解决问题能力的训练。</w:t>
      </w:r>
    </w:p>
    <w:p w:rsidR="003934B7" w:rsidRPr="00CD1629" w:rsidRDefault="003934B7" w:rsidP="003934B7">
      <w:pPr>
        <w:spacing w:line="400" w:lineRule="exact"/>
        <w:ind w:firstLine="480"/>
        <w:jc w:val="left"/>
        <w:rPr>
          <w:rFonts w:ascii="宋体" w:hAnsi="宋体"/>
          <w:color w:val="0D0D0D"/>
          <w:szCs w:val="21"/>
        </w:rPr>
      </w:pPr>
      <w:r w:rsidRPr="00CD1629">
        <w:rPr>
          <w:rFonts w:ascii="宋体" w:hAnsi="宋体" w:hint="eastAsia"/>
          <w:color w:val="0D0D0D"/>
          <w:szCs w:val="21"/>
        </w:rPr>
        <w:t>1</w:t>
      </w:r>
      <w:r>
        <w:rPr>
          <w:rFonts w:ascii="宋体" w:hAnsi="宋体" w:hint="eastAsia"/>
          <w:color w:val="0D0D0D"/>
          <w:szCs w:val="21"/>
        </w:rPr>
        <w:t>5</w:t>
      </w:r>
      <w:r w:rsidRPr="00CD1629">
        <w:rPr>
          <w:rFonts w:ascii="宋体" w:hAnsi="宋体" w:hint="eastAsia"/>
          <w:color w:val="0D0D0D"/>
          <w:szCs w:val="21"/>
        </w:rPr>
        <w:t>. 要点提示清晰到位。能清楚交代案例问题的基础理论、相关知识及分析方法，有利于教师和学生对案例问</w:t>
      </w:r>
      <w:bookmarkStart w:id="22" w:name="_GoBack"/>
      <w:bookmarkEnd w:id="22"/>
      <w:r w:rsidRPr="00CD1629">
        <w:rPr>
          <w:rFonts w:ascii="宋体" w:hAnsi="宋体" w:hint="eastAsia"/>
          <w:color w:val="0D0D0D"/>
          <w:szCs w:val="21"/>
        </w:rPr>
        <w:t>题进行系统的总结，同时帮助教师和学生有针对性地学习</w:t>
      </w:r>
      <w:r>
        <w:rPr>
          <w:rFonts w:ascii="宋体" w:hAnsi="宋体" w:hint="eastAsia"/>
          <w:color w:val="0D0D0D"/>
          <w:szCs w:val="21"/>
        </w:rPr>
        <w:t>与</w:t>
      </w:r>
      <w:r w:rsidRPr="00CD1629">
        <w:rPr>
          <w:rFonts w:ascii="宋体" w:hAnsi="宋体" w:hint="eastAsia"/>
          <w:color w:val="0D0D0D"/>
          <w:szCs w:val="21"/>
        </w:rPr>
        <w:t>案例相关的知识。</w:t>
      </w:r>
    </w:p>
    <w:p w:rsidR="003934B7" w:rsidRDefault="003934B7" w:rsidP="003934B7">
      <w:pPr>
        <w:spacing w:line="400" w:lineRule="exact"/>
        <w:ind w:firstLine="480"/>
        <w:jc w:val="left"/>
        <w:rPr>
          <w:rFonts w:ascii="宋体" w:hAnsi="宋体"/>
          <w:color w:val="0D0D0D"/>
          <w:szCs w:val="21"/>
        </w:rPr>
      </w:pPr>
      <w:r>
        <w:rPr>
          <w:rFonts w:ascii="宋体" w:hAnsi="宋体" w:hint="eastAsia"/>
          <w:color w:val="0D0D0D"/>
          <w:szCs w:val="21"/>
        </w:rPr>
        <w:t>16</w:t>
      </w:r>
      <w:r w:rsidRPr="00CD1629">
        <w:rPr>
          <w:rFonts w:ascii="宋体" w:hAnsi="宋体" w:hint="eastAsia"/>
          <w:color w:val="0D0D0D"/>
          <w:szCs w:val="21"/>
        </w:rPr>
        <w:t>. 课堂教学建议合理。包括</w:t>
      </w:r>
      <w:r>
        <w:rPr>
          <w:rFonts w:ascii="宋体" w:hAnsi="宋体" w:hint="eastAsia"/>
          <w:color w:val="0D0D0D"/>
          <w:szCs w:val="21"/>
        </w:rPr>
        <w:t>师生</w:t>
      </w:r>
      <w:r w:rsidRPr="00CD1629">
        <w:rPr>
          <w:rFonts w:ascii="宋体" w:hAnsi="宋体" w:hint="eastAsia"/>
          <w:color w:val="0D0D0D"/>
          <w:szCs w:val="21"/>
        </w:rPr>
        <w:t>课前计划的安排、课堂讨论交流的</w:t>
      </w:r>
      <w:r>
        <w:rPr>
          <w:rFonts w:ascii="宋体" w:hAnsi="宋体" w:hint="eastAsia"/>
          <w:color w:val="0D0D0D"/>
          <w:szCs w:val="21"/>
        </w:rPr>
        <w:t>形式</w:t>
      </w:r>
      <w:r w:rsidRPr="00CD1629">
        <w:rPr>
          <w:rFonts w:ascii="宋体" w:hAnsi="宋体" w:hint="eastAsia"/>
          <w:color w:val="0D0D0D"/>
          <w:szCs w:val="21"/>
        </w:rPr>
        <w:t>、时间进度计划、教师注意要点和课后如何评估等内容，能考虑不同学校、学生的情况。</w:t>
      </w:r>
    </w:p>
    <w:p w:rsidR="003934B7" w:rsidRPr="00CD1629" w:rsidRDefault="003934B7" w:rsidP="003934B7">
      <w:pPr>
        <w:spacing w:line="400" w:lineRule="exact"/>
        <w:ind w:firstLine="480"/>
        <w:jc w:val="left"/>
        <w:rPr>
          <w:rFonts w:ascii="宋体" w:hAnsi="宋体"/>
          <w:color w:val="0D0D0D"/>
          <w:szCs w:val="21"/>
        </w:rPr>
      </w:pPr>
      <w:r>
        <w:rPr>
          <w:rFonts w:ascii="宋体" w:hAnsi="宋体" w:hint="eastAsia"/>
          <w:color w:val="0D0D0D"/>
          <w:szCs w:val="21"/>
        </w:rPr>
        <w:t>17. 推荐阅读具有针对性。推荐文献应紧密结合案例内容与教学目标，具有权威性，有助于案例的理解、分析与讨论。</w:t>
      </w:r>
    </w:p>
    <w:p w:rsidR="003934B7" w:rsidRPr="00114D18" w:rsidRDefault="003934B7" w:rsidP="003934B7">
      <w:pPr>
        <w:spacing w:line="400" w:lineRule="exact"/>
        <w:ind w:firstLine="480"/>
        <w:jc w:val="left"/>
        <w:rPr>
          <w:rFonts w:ascii="黑体" w:eastAsia="黑体" w:hAnsi="黑体"/>
          <w:color w:val="0D0D0D"/>
        </w:rPr>
      </w:pPr>
      <w:r w:rsidRPr="00114D18">
        <w:rPr>
          <w:rFonts w:ascii="黑体" w:eastAsia="黑体" w:hAnsi="黑体" w:hint="eastAsia"/>
          <w:color w:val="0D0D0D"/>
        </w:rPr>
        <w:t>四、辅助材料</w:t>
      </w:r>
    </w:p>
    <w:p w:rsidR="003934B7" w:rsidRPr="00CD1629" w:rsidRDefault="003934B7" w:rsidP="003934B7">
      <w:pPr>
        <w:spacing w:line="400" w:lineRule="exact"/>
        <w:ind w:firstLine="480"/>
        <w:jc w:val="left"/>
        <w:rPr>
          <w:rFonts w:ascii="宋体" w:hAnsi="宋体"/>
          <w:color w:val="0D0D0D"/>
          <w:szCs w:val="21"/>
        </w:rPr>
      </w:pPr>
      <w:r>
        <w:rPr>
          <w:rFonts w:ascii="宋体" w:hAnsi="宋体" w:hint="eastAsia"/>
          <w:color w:val="0D0D0D"/>
          <w:szCs w:val="21"/>
        </w:rPr>
        <w:t>18</w:t>
      </w:r>
      <w:r w:rsidRPr="00CD1629">
        <w:rPr>
          <w:rFonts w:ascii="宋体" w:hAnsi="宋体" w:hint="eastAsia"/>
          <w:color w:val="0D0D0D"/>
          <w:szCs w:val="21"/>
        </w:rPr>
        <w:t xml:space="preserve">. </w:t>
      </w:r>
      <w:r>
        <w:rPr>
          <w:rFonts w:ascii="宋体" w:hAnsi="宋体" w:hint="eastAsia"/>
          <w:color w:val="0D0D0D"/>
          <w:szCs w:val="21"/>
        </w:rPr>
        <w:t>背景信息充分</w:t>
      </w:r>
      <w:r w:rsidRPr="00CD1629">
        <w:rPr>
          <w:rFonts w:ascii="宋体" w:hAnsi="宋体" w:hint="eastAsia"/>
          <w:color w:val="0D0D0D"/>
          <w:szCs w:val="21"/>
        </w:rPr>
        <w:t>。能很好地交代案例的时代背景、理论基础、政策法规依据等。</w:t>
      </w:r>
    </w:p>
    <w:p w:rsidR="003934B7" w:rsidRPr="00CD1629" w:rsidRDefault="003934B7" w:rsidP="003934B7">
      <w:pPr>
        <w:spacing w:line="400" w:lineRule="exact"/>
        <w:ind w:firstLine="480"/>
        <w:jc w:val="left"/>
        <w:rPr>
          <w:rFonts w:ascii="宋体" w:hAnsi="宋体"/>
          <w:color w:val="0D0D0D"/>
          <w:szCs w:val="21"/>
        </w:rPr>
      </w:pPr>
      <w:r w:rsidRPr="00CD1629">
        <w:rPr>
          <w:rFonts w:ascii="宋体" w:hAnsi="宋体" w:hint="eastAsia"/>
          <w:color w:val="0D0D0D"/>
          <w:szCs w:val="21"/>
        </w:rPr>
        <w:t>1</w:t>
      </w:r>
      <w:r>
        <w:rPr>
          <w:rFonts w:ascii="宋体" w:hAnsi="宋体" w:hint="eastAsia"/>
          <w:color w:val="0D0D0D"/>
          <w:szCs w:val="21"/>
        </w:rPr>
        <w:t>9</w:t>
      </w:r>
      <w:r w:rsidRPr="00CD1629">
        <w:rPr>
          <w:rFonts w:ascii="宋体" w:hAnsi="宋体" w:hint="eastAsia"/>
          <w:color w:val="0D0D0D"/>
          <w:szCs w:val="21"/>
        </w:rPr>
        <w:t xml:space="preserve">. </w:t>
      </w:r>
      <w:r>
        <w:rPr>
          <w:rFonts w:ascii="宋体" w:hAnsi="宋体" w:hint="eastAsia"/>
          <w:color w:val="0D0D0D"/>
          <w:szCs w:val="21"/>
        </w:rPr>
        <w:t>案例附件</w:t>
      </w:r>
      <w:r w:rsidRPr="00CD1629">
        <w:rPr>
          <w:rFonts w:ascii="宋体" w:hAnsi="宋体" w:hint="eastAsia"/>
          <w:color w:val="0D0D0D"/>
          <w:szCs w:val="21"/>
        </w:rPr>
        <w:t>必要有效。能很好地补充案例正文的信息，有利于</w:t>
      </w:r>
      <w:r>
        <w:rPr>
          <w:rFonts w:ascii="宋体" w:hAnsi="宋体" w:hint="eastAsia"/>
          <w:color w:val="0D0D0D"/>
          <w:szCs w:val="21"/>
        </w:rPr>
        <w:t>学生扩展与</w:t>
      </w:r>
      <w:r w:rsidRPr="00CD1629">
        <w:rPr>
          <w:rFonts w:ascii="宋体" w:hAnsi="宋体" w:hint="eastAsia"/>
          <w:color w:val="0D0D0D"/>
          <w:szCs w:val="21"/>
        </w:rPr>
        <w:t>深化对问题的思考。</w:t>
      </w:r>
    </w:p>
    <w:p w:rsidR="003934B7" w:rsidRPr="00CD1629" w:rsidRDefault="003934B7" w:rsidP="003934B7">
      <w:pPr>
        <w:spacing w:line="400" w:lineRule="exact"/>
        <w:ind w:firstLine="480"/>
        <w:jc w:val="left"/>
        <w:rPr>
          <w:rFonts w:ascii="宋体" w:hAnsi="宋体"/>
          <w:color w:val="0D0D0D"/>
          <w:szCs w:val="21"/>
        </w:rPr>
      </w:pPr>
      <w:r>
        <w:rPr>
          <w:rFonts w:ascii="宋体" w:hAnsi="宋体" w:hint="eastAsia"/>
          <w:color w:val="0D0D0D"/>
          <w:szCs w:val="21"/>
        </w:rPr>
        <w:t>20</w:t>
      </w:r>
      <w:r w:rsidRPr="00CD1629">
        <w:rPr>
          <w:rFonts w:ascii="宋体" w:hAnsi="宋体" w:hint="eastAsia"/>
          <w:color w:val="0D0D0D"/>
          <w:szCs w:val="21"/>
        </w:rPr>
        <w:t>. 授权书齐全。签署作者授权书。</w:t>
      </w:r>
    </w:p>
    <w:p w:rsidR="003934B7" w:rsidRPr="00CD1629" w:rsidRDefault="003934B7" w:rsidP="003934B7">
      <w:pPr>
        <w:spacing w:line="400" w:lineRule="exact"/>
        <w:ind w:firstLine="480"/>
        <w:jc w:val="left"/>
        <w:rPr>
          <w:rFonts w:ascii="宋体" w:hAnsi="宋体"/>
          <w:color w:val="0D0D0D"/>
          <w:szCs w:val="21"/>
        </w:rPr>
      </w:pPr>
    </w:p>
    <w:p w:rsidR="009D0115" w:rsidRPr="003934B7" w:rsidRDefault="009D0115"/>
    <w:sectPr w:rsidR="009D0115" w:rsidRPr="003934B7" w:rsidSect="00BB5D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AD1" w:rsidRDefault="00F27AD1" w:rsidP="003934B7">
      <w:r>
        <w:separator/>
      </w:r>
    </w:p>
  </w:endnote>
  <w:endnote w:type="continuationSeparator" w:id="1">
    <w:p w:rsidR="00F27AD1" w:rsidRDefault="00F27AD1" w:rsidP="00393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Yuanti SC Light">
    <w:altName w:val="Arial Unicode MS"/>
    <w:charset w:val="00"/>
    <w:family w:val="auto"/>
    <w:pitch w:val="variable"/>
    <w:sig w:usb0="00000000" w:usb1="280F3C52" w:usb2="00000016" w:usb3="00000000" w:csb0="0004001F" w:csb1="00000000"/>
  </w:font>
  <w:font w:name="New tim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AD1" w:rsidRDefault="00F27AD1" w:rsidP="003934B7">
      <w:r>
        <w:separator/>
      </w:r>
    </w:p>
  </w:footnote>
  <w:footnote w:type="continuationSeparator" w:id="1">
    <w:p w:rsidR="00F27AD1" w:rsidRDefault="00F27AD1" w:rsidP="003934B7">
      <w:r>
        <w:continuationSeparator/>
      </w:r>
    </w:p>
  </w:footnote>
  <w:footnote w:id="2">
    <w:p w:rsidR="003934B7" w:rsidRDefault="003934B7" w:rsidP="003934B7">
      <w:pPr>
        <w:pStyle w:val="a3"/>
        <w:ind w:firstLineChars="200" w:firstLine="361"/>
        <w:rPr>
          <w:rFonts w:ascii="楷体" w:eastAsia="楷体" w:hAnsi="楷体" w:cs="楷体"/>
        </w:rPr>
      </w:pPr>
      <w:r>
        <w:rPr>
          <w:rFonts w:ascii="楷体" w:eastAsia="楷体" w:hAnsi="楷体" w:cs="楷体" w:hint="eastAsia"/>
          <w:b/>
        </w:rPr>
        <w:t>作者简介</w:t>
      </w:r>
      <w:r>
        <w:rPr>
          <w:rFonts w:ascii="楷体" w:eastAsia="楷体" w:hAnsi="楷体" w:cs="楷体" w:hint="eastAsia"/>
        </w:rPr>
        <w:t>：***，男，****人，**师范大学教育科学学院教授，主要从事教育管理学研究。</w:t>
      </w:r>
    </w:p>
    <w:p w:rsidR="003934B7" w:rsidRDefault="003934B7" w:rsidP="003934B7">
      <w:pPr>
        <w:pStyle w:val="a3"/>
        <w:ind w:firstLineChars="200" w:firstLine="361"/>
        <w:rPr>
          <w:rFonts w:ascii="楷体" w:eastAsia="楷体" w:hAnsi="楷体" w:cs="楷体"/>
        </w:rPr>
      </w:pPr>
      <w:r>
        <w:rPr>
          <w:rFonts w:ascii="楷体" w:eastAsia="楷体" w:hAnsi="楷体" w:cs="楷体" w:hint="eastAsia"/>
          <w:b/>
        </w:rPr>
        <w:t>编制说明</w:t>
      </w:r>
      <w:r>
        <w:rPr>
          <w:rFonts w:ascii="楷体" w:eastAsia="楷体" w:hAnsi="楷体" w:cs="楷体" w:hint="eastAsia"/>
        </w:rPr>
        <w:t>：按照调研学习及当事人的要求，作者对案例所涉及的学校名称、人员及相关数据，做了必要的掩饰性处理；本案例仅供教学之用，无意提倡或暗示某种管理理念、方法或体制比其他的理念、方法或体制更为有效或合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4B7"/>
    <w:rsid w:val="000B6A5E"/>
    <w:rsid w:val="001A33EA"/>
    <w:rsid w:val="0025428B"/>
    <w:rsid w:val="002F37FE"/>
    <w:rsid w:val="003934B7"/>
    <w:rsid w:val="00595291"/>
    <w:rsid w:val="00602E30"/>
    <w:rsid w:val="009119A9"/>
    <w:rsid w:val="009D0115"/>
    <w:rsid w:val="00AF28D8"/>
    <w:rsid w:val="00BB5D07"/>
    <w:rsid w:val="00C95DBA"/>
    <w:rsid w:val="00F15E93"/>
    <w:rsid w:val="00F27AD1"/>
    <w:rsid w:val="00FD60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直接箭头连接符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7"/>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3934B7"/>
    <w:pPr>
      <w:snapToGrid w:val="0"/>
      <w:jc w:val="left"/>
    </w:pPr>
    <w:rPr>
      <w:rFonts w:ascii="Calibri" w:hAnsi="Calibri"/>
      <w:kern w:val="0"/>
      <w:sz w:val="18"/>
      <w:szCs w:val="18"/>
    </w:rPr>
  </w:style>
  <w:style w:type="character" w:customStyle="1" w:styleId="Char">
    <w:name w:val="脚注文本 Char"/>
    <w:basedOn w:val="a0"/>
    <w:link w:val="a3"/>
    <w:rsid w:val="003934B7"/>
    <w:rPr>
      <w:rFonts w:ascii="Calibri" w:eastAsia="宋体" w:hAnsi="Calibri" w:cs="Times New Roman"/>
      <w:kern w:val="0"/>
      <w:sz w:val="18"/>
      <w:szCs w:val="18"/>
    </w:rPr>
  </w:style>
  <w:style w:type="character" w:styleId="a4">
    <w:name w:val="footnote reference"/>
    <w:unhideWhenUsed/>
    <w:rsid w:val="003934B7"/>
    <w:rPr>
      <w:vertAlign w:val="superscript"/>
    </w:rPr>
  </w:style>
  <w:style w:type="paragraph" w:styleId="a5">
    <w:name w:val="header"/>
    <w:basedOn w:val="a"/>
    <w:link w:val="Char0"/>
    <w:uiPriority w:val="99"/>
    <w:semiHidden/>
    <w:unhideWhenUsed/>
    <w:rsid w:val="002F37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F37FE"/>
    <w:rPr>
      <w:rFonts w:ascii="Cambria" w:eastAsia="宋体" w:hAnsi="Cambria" w:cs="Times New Roman"/>
      <w:sz w:val="18"/>
      <w:szCs w:val="18"/>
    </w:rPr>
  </w:style>
  <w:style w:type="paragraph" w:styleId="a6">
    <w:name w:val="footer"/>
    <w:basedOn w:val="a"/>
    <w:link w:val="Char1"/>
    <w:uiPriority w:val="99"/>
    <w:semiHidden/>
    <w:unhideWhenUsed/>
    <w:rsid w:val="002F37F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F37FE"/>
    <w:rPr>
      <w:rFonts w:ascii="Cambria" w:eastAsia="宋体"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86129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2504</Words>
  <Characters>14273</Characters>
  <Application>Microsoft Office Word</Application>
  <DocSecurity>0</DocSecurity>
  <Lines>118</Lines>
  <Paragraphs>33</Paragraphs>
  <ScaleCrop>false</ScaleCrop>
  <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308</cp:lastModifiedBy>
  <cp:revision>6</cp:revision>
  <dcterms:created xsi:type="dcterms:W3CDTF">2016-09-13T07:55:00Z</dcterms:created>
  <dcterms:modified xsi:type="dcterms:W3CDTF">2017-02-24T06:40:00Z</dcterms:modified>
</cp:coreProperties>
</file>