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CF" w:rsidRDefault="007F0C88">
      <w:pPr>
        <w:widowControl/>
        <w:shd w:val="clear" w:color="auto" w:fill="FFFFFF"/>
        <w:spacing w:after="150" w:line="480" w:lineRule="atLeast"/>
        <w:jc w:val="center"/>
        <w:outlineLvl w:val="0"/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</w:pPr>
      <w:r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  <w:t>关于生命科学学院本科生</w:t>
      </w:r>
      <w:r>
        <w:rPr>
          <w:rFonts w:ascii="微软雅黑" w:eastAsia="宋体" w:hAnsi="微软雅黑" w:cs="Arial" w:hint="eastAsia"/>
          <w:b/>
          <w:color w:val="000000"/>
          <w:kern w:val="36"/>
          <w:sz w:val="32"/>
          <w:szCs w:val="32"/>
        </w:rPr>
        <w:t>第</w:t>
      </w:r>
      <w:r>
        <w:rPr>
          <w:rFonts w:ascii="微软雅黑" w:eastAsia="宋体" w:hAnsi="微软雅黑" w:cs="Arial" w:hint="eastAsia"/>
          <w:b/>
          <w:color w:val="000000"/>
          <w:kern w:val="36"/>
          <w:sz w:val="32"/>
          <w:szCs w:val="32"/>
        </w:rPr>
        <w:t>四</w:t>
      </w:r>
      <w:r>
        <w:rPr>
          <w:rFonts w:ascii="微软雅黑" w:eastAsia="宋体" w:hAnsi="微软雅黑" w:cs="Arial" w:hint="eastAsia"/>
          <w:b/>
          <w:color w:val="000000"/>
          <w:kern w:val="36"/>
          <w:sz w:val="32"/>
          <w:szCs w:val="32"/>
        </w:rPr>
        <w:t>期</w:t>
      </w:r>
      <w:r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  <w:t>培优</w:t>
      </w:r>
      <w:r w:rsidR="00B508F6">
        <w:rPr>
          <w:rFonts w:ascii="微软雅黑" w:eastAsia="宋体" w:hAnsi="微软雅黑" w:cs="Arial" w:hint="eastAsia"/>
          <w:b/>
          <w:color w:val="000000"/>
          <w:kern w:val="36"/>
          <w:sz w:val="32"/>
          <w:szCs w:val="32"/>
        </w:rPr>
        <w:t>计划</w:t>
      </w:r>
      <w:r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  <w:t>项目</w:t>
      </w:r>
      <w:r>
        <w:rPr>
          <w:rFonts w:ascii="微软雅黑" w:eastAsia="宋体" w:hAnsi="微软雅黑" w:cs="Arial" w:hint="eastAsia"/>
          <w:b/>
          <w:color w:val="000000"/>
          <w:kern w:val="36"/>
          <w:sz w:val="32"/>
          <w:szCs w:val="32"/>
        </w:rPr>
        <w:t>申报</w:t>
      </w:r>
      <w:r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  <w:t>的通知</w:t>
      </w:r>
    </w:p>
    <w:p w:rsidR="001C4ECF" w:rsidRDefault="007F0C88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/>
          <w:color w:val="3F464C"/>
          <w:kern w:val="0"/>
          <w:sz w:val="24"/>
          <w:szCs w:val="24"/>
        </w:rPr>
        <w:t> 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为驱动本科生积极参与科研工作，增强本科生的科学研究体验。训练基本科学思维，掌握一定的实验技能，通过参与科研，培养科学兴趣。学院鼓励全院教职工积极参与申报生命科学学院本科生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第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四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期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培优项目，具体事项如下：</w:t>
      </w:r>
    </w:p>
    <w:p w:rsidR="001C4ECF" w:rsidRDefault="007F0C88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一、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要求：从本科生基础出发，结合导师当前从事的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学术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科研项目</w:t>
      </w:r>
      <w:r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（不含教学研究课题）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，从基础做起，偏向小课题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研究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，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选题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切忌高大上的东西。</w:t>
      </w:r>
    </w:p>
    <w:p w:rsidR="001C4ECF" w:rsidRDefault="007F0C88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二、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规模：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本次报名项目数量不限，申报队伍最后根据申报书的质量，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经专家组评比，决定是否予以院级立项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。</w:t>
      </w:r>
    </w:p>
    <w:p w:rsidR="001C4ECF" w:rsidRDefault="007F0C88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三、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结题方式：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项目组成员一年之内需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听取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10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次以上导师课题组科研报告会；作不少于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2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次的读书报告或研究进展汇报；完成导师布置的科研任务；写一份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中期汇报和一份结题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研究报告。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指导老师根据学生科研实际情况，有能力发表论文的，最好能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发表一篇原创性论文（非第一作者也可以），经考核组专家审核通过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后予以结题，结题项目所有成员将获得非正式课程合计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8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学时的认定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。</w:t>
      </w:r>
    </w:p>
    <w:p w:rsidR="001C4ECF" w:rsidRDefault="007F0C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四、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实施阶段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;</w:t>
      </w:r>
    </w:p>
    <w:p w:rsidR="001C4ECF" w:rsidRDefault="007F0C88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b/>
          <w:color w:val="0000FF"/>
          <w:kern w:val="0"/>
          <w:sz w:val="24"/>
          <w:szCs w:val="24"/>
        </w:rPr>
      </w:pPr>
      <w:r>
        <w:rPr>
          <w:rFonts w:ascii="Arial" w:eastAsia="宋体" w:hAnsi="Arial" w:cs="Arial"/>
          <w:color w:val="3F464C"/>
          <w:kern w:val="0"/>
          <w:sz w:val="24"/>
          <w:szCs w:val="24"/>
        </w:rPr>
        <w:t>第一阶段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：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导师报课题。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(</w:t>
      </w:r>
      <w:r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即日起——</w:t>
      </w:r>
      <w:r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5</w:t>
      </w:r>
      <w:r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月</w:t>
      </w:r>
      <w:r w:rsidR="00B508F6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5</w:t>
      </w:r>
      <w:r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日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)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有意向报名的老师请在规定时间内填写附件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《本科生课外科研课题双向表》，将您的</w:t>
      </w:r>
      <w:r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姓名、研究领域、课题名称、用人需求等信息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（例如：限定一定要男生，限生物技术专业学生报名，限大三学生报名等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，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如果对用人需求没有特定要求的，我们将统一默认需求人数为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人）通过电子邮件形式报给张幸老师（</w:t>
      </w:r>
      <w:r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邮箱</w:t>
      </w:r>
      <w:hyperlink r:id="rId7" w:history="1">
        <w:r>
          <w:rPr>
            <w:rStyle w:val="a9"/>
            <w:rFonts w:ascii="Arial" w:eastAsia="宋体" w:hAnsi="Arial" w:cs="Arial" w:hint="eastAsia"/>
            <w:b/>
            <w:kern w:val="0"/>
            <w:sz w:val="24"/>
            <w:szCs w:val="24"/>
          </w:rPr>
          <w:t>28940572@qq.com</w:t>
        </w:r>
      </w:hyperlink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），建议老师们不要用微信、短信留言报名，请谅解！</w:t>
      </w:r>
      <w:r>
        <w:rPr>
          <w:rFonts w:ascii="Arial" w:eastAsia="宋体" w:hAnsi="Arial" w:cs="Arial" w:hint="eastAsia"/>
          <w:color w:val="0000FF"/>
          <w:kern w:val="0"/>
          <w:sz w:val="24"/>
          <w:szCs w:val="24"/>
        </w:rPr>
        <w:t>部分老师的课题如果已经有内定人选，如果要报名培优计划的也要填写表格，</w:t>
      </w:r>
      <w:r>
        <w:rPr>
          <w:rFonts w:ascii="Arial" w:eastAsia="宋体" w:hAnsi="Arial" w:cs="Arial" w:hint="eastAsia"/>
          <w:color w:val="0000FF"/>
          <w:kern w:val="0"/>
          <w:sz w:val="24"/>
          <w:szCs w:val="24"/>
        </w:rPr>
        <w:t>直接写上</w:t>
      </w:r>
      <w:r>
        <w:rPr>
          <w:rFonts w:ascii="Arial" w:eastAsia="宋体" w:hAnsi="Arial" w:cs="Arial" w:hint="eastAsia"/>
          <w:color w:val="0000FF"/>
          <w:kern w:val="0"/>
          <w:sz w:val="24"/>
          <w:szCs w:val="24"/>
        </w:rPr>
        <w:t>内定</w:t>
      </w:r>
      <w:r>
        <w:rPr>
          <w:rFonts w:ascii="Arial" w:eastAsia="宋体" w:hAnsi="Arial" w:cs="Arial" w:hint="eastAsia"/>
          <w:color w:val="0000FF"/>
          <w:kern w:val="0"/>
          <w:sz w:val="24"/>
          <w:szCs w:val="24"/>
        </w:rPr>
        <w:t>学生</w:t>
      </w:r>
      <w:r>
        <w:rPr>
          <w:rFonts w:ascii="Arial" w:eastAsia="宋体" w:hAnsi="Arial" w:cs="Arial" w:hint="eastAsia"/>
          <w:color w:val="0000FF"/>
          <w:kern w:val="0"/>
          <w:sz w:val="24"/>
          <w:szCs w:val="24"/>
        </w:rPr>
        <w:t>的</w:t>
      </w:r>
      <w:r>
        <w:rPr>
          <w:rFonts w:ascii="Arial" w:eastAsia="宋体" w:hAnsi="Arial" w:cs="Arial" w:hint="eastAsia"/>
          <w:color w:val="0000FF"/>
          <w:kern w:val="0"/>
          <w:sz w:val="24"/>
          <w:szCs w:val="24"/>
        </w:rPr>
        <w:t>姓名</w:t>
      </w:r>
      <w:r>
        <w:rPr>
          <w:rFonts w:ascii="Arial" w:eastAsia="宋体" w:hAnsi="Arial" w:cs="Arial" w:hint="eastAsia"/>
          <w:color w:val="0000FF"/>
          <w:kern w:val="0"/>
          <w:sz w:val="24"/>
          <w:szCs w:val="24"/>
        </w:rPr>
        <w:t>，在对外公布时候我们将被视为人员已满，不会让其他学生报名。</w:t>
      </w:r>
    </w:p>
    <w:p w:rsidR="001C4ECF" w:rsidRDefault="007F0C88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0000FF"/>
          <w:kern w:val="0"/>
          <w:sz w:val="24"/>
          <w:szCs w:val="24"/>
        </w:rPr>
      </w:pPr>
      <w:r>
        <w:rPr>
          <w:rFonts w:ascii="Arial" w:eastAsia="宋体" w:hAnsi="Arial" w:cs="Arial"/>
          <w:color w:val="3F464C"/>
          <w:kern w:val="0"/>
          <w:sz w:val="24"/>
          <w:szCs w:val="24"/>
        </w:rPr>
        <w:t>第二阶段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：学生组队报名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5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 w:rsidR="00B508F6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日——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5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13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日）。根据导师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提供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的课题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和用人需求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，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 xml:space="preserve"> 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7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、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8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级本科生以小组（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2-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4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人为一组）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位单位进行报名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。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今年学生报名首次采取线上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+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线下同时报名方式，以小组为单位线上报名填写附件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《生命科学学院本科生第四期培优项目线上报名表》，发到指定邮箱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skykyjdb@126.com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，同时在院楼侧门宣传栏相对应的项目中进行线下报名，填写自己小组的报名信息，每位同学最多只能更改一次项目，更改后需在报名时间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lastRenderedPageBreak/>
        <w:t>截止前发送附件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【更改报名表】至班委公邮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skykyjdb@126.com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，以最新的那次为准，</w:t>
      </w:r>
      <w:bookmarkStart w:id="0" w:name="_GoBack"/>
      <w:bookmarkEnd w:id="0"/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工作人员会在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5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13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日下午回收线下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报名表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）</w:t>
      </w:r>
      <w:r>
        <w:rPr>
          <w:rFonts w:ascii="Arial" w:eastAsia="宋体" w:hAnsi="Arial" w:cs="Arial" w:hint="eastAsia"/>
          <w:kern w:val="0"/>
          <w:sz w:val="24"/>
          <w:szCs w:val="24"/>
        </w:rPr>
        <w:t>。</w:t>
      </w:r>
      <w:r>
        <w:rPr>
          <w:rFonts w:ascii="Arial" w:eastAsia="宋体" w:hAnsi="Arial" w:cs="Arial" w:hint="eastAsia"/>
          <w:kern w:val="0"/>
          <w:sz w:val="24"/>
          <w:szCs w:val="24"/>
        </w:rPr>
        <w:t>如果学生自己想新增申请其他课题的，必须找到一名专业教师做指导老师，老师同意后，提交附件</w:t>
      </w:r>
      <w:r>
        <w:rPr>
          <w:rFonts w:ascii="Arial" w:eastAsia="宋体" w:hAnsi="Arial" w:cs="Arial" w:hint="eastAsia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kern w:val="0"/>
          <w:sz w:val="24"/>
          <w:szCs w:val="24"/>
        </w:rPr>
        <w:t>到公共邮箱</w:t>
      </w:r>
      <w:r>
        <w:rPr>
          <w:rFonts w:ascii="Arial" w:eastAsia="宋体" w:hAnsi="Arial" w:cs="Arial" w:hint="eastAsia"/>
          <w:kern w:val="0"/>
          <w:sz w:val="24"/>
          <w:szCs w:val="24"/>
        </w:rPr>
        <w:t>skykyjdb@126.com</w:t>
      </w:r>
      <w:r>
        <w:rPr>
          <w:rFonts w:ascii="Arial" w:eastAsia="宋体" w:hAnsi="Arial" w:cs="Arial" w:hint="eastAsia"/>
          <w:kern w:val="0"/>
          <w:sz w:val="24"/>
          <w:szCs w:val="24"/>
        </w:rPr>
        <w:t>即可。</w:t>
      </w:r>
      <w:r>
        <w:rPr>
          <w:rFonts w:ascii="Arial" w:eastAsia="宋体" w:hAnsi="Arial" w:cs="Arial" w:hint="eastAsia"/>
          <w:color w:val="0000FF"/>
          <w:kern w:val="0"/>
          <w:sz w:val="24"/>
          <w:szCs w:val="24"/>
        </w:rPr>
        <w:t>第四期培优计划开始允许跨专业、跨学院进行组队报名。</w:t>
      </w:r>
    </w:p>
    <w:p w:rsidR="001C4ECF" w:rsidRDefault="007F0C88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第三阶段：公示选题结果及面试选拔（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5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14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日——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5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日）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学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院公示学生选题结果，当某个项目有多组同学报名时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，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建议导师面试选择研究小组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成员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。（学生面试时请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带上附件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的纸质版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）。一名学生原则上不可以报名多个课题，如果报名两个或两个以上课题且都被选上的话，则必须从中取舍，即最后只能选择一项课题作为自己的研究方向。</w:t>
      </w:r>
    </w:p>
    <w:p w:rsidR="001C4ECF" w:rsidRDefault="007F0C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/>
          <w:color w:val="3F464C"/>
          <w:kern w:val="0"/>
          <w:sz w:val="24"/>
          <w:szCs w:val="24"/>
        </w:rPr>
        <w:t>第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四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阶段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：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导师指导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写申报书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。（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5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日——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5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日完成）</w:t>
      </w:r>
    </w:p>
    <w:p w:rsidR="001C4ECF" w:rsidRDefault="007F0C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/>
          <w:color w:val="3F464C"/>
          <w:kern w:val="0"/>
          <w:sz w:val="24"/>
          <w:szCs w:val="24"/>
        </w:rPr>
        <w:t>第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五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阶段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：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专家评审、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立项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公示阶段。（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7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日前完成）</w:t>
      </w:r>
    </w:p>
    <w:p w:rsidR="001C4ECF" w:rsidRDefault="007F0C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/>
          <w:color w:val="3F464C"/>
          <w:kern w:val="0"/>
          <w:sz w:val="24"/>
          <w:szCs w:val="24"/>
        </w:rPr>
        <w:t>第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六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阶段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：课题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执行阶段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9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7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月——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月）</w:t>
      </w:r>
    </w:p>
    <w:p w:rsidR="001C4ECF" w:rsidRDefault="007F0C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第八阶段：中期检查（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9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12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月）</w:t>
      </w:r>
    </w:p>
    <w:p w:rsidR="001C4ECF" w:rsidRDefault="007F0C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第九阶段：结题（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2019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月）</w:t>
      </w:r>
    </w:p>
    <w:p w:rsidR="001C4ECF" w:rsidRDefault="007F0C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五、补充说明：</w:t>
      </w:r>
    </w:p>
    <w:p w:rsidR="001C4ECF" w:rsidRDefault="007F0C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FF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、</w:t>
      </w:r>
      <w:r>
        <w:rPr>
          <w:rFonts w:ascii="Arial" w:eastAsia="宋体" w:hAnsi="Arial" w:cs="Arial" w:hint="eastAsia"/>
          <w:color w:val="FF0000"/>
          <w:kern w:val="0"/>
          <w:sz w:val="24"/>
          <w:szCs w:val="24"/>
        </w:rPr>
        <w:t>2017</w:t>
      </w:r>
      <w:r>
        <w:rPr>
          <w:rFonts w:ascii="Arial" w:eastAsia="宋体" w:hAnsi="Arial" w:cs="Arial" w:hint="eastAsia"/>
          <w:color w:val="FF0000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color w:val="FF0000"/>
          <w:kern w:val="0"/>
          <w:sz w:val="24"/>
          <w:szCs w:val="24"/>
        </w:rPr>
        <w:t>9</w:t>
      </w:r>
      <w:r>
        <w:rPr>
          <w:rFonts w:ascii="Arial" w:eastAsia="宋体" w:hAnsi="Arial" w:cs="Arial" w:hint="eastAsia"/>
          <w:color w:val="FF0000"/>
          <w:kern w:val="0"/>
          <w:sz w:val="24"/>
          <w:szCs w:val="24"/>
        </w:rPr>
        <w:t>月开始，教务处大学生创新创业训练项目</w:t>
      </w:r>
      <w:r>
        <w:rPr>
          <w:rFonts w:ascii="Arial" w:eastAsia="宋体" w:hAnsi="Arial" w:cs="Arial"/>
          <w:color w:val="FF0000"/>
          <w:kern w:val="0"/>
          <w:sz w:val="24"/>
          <w:szCs w:val="24"/>
        </w:rPr>
        <w:t>、</w:t>
      </w:r>
      <w:r>
        <w:rPr>
          <w:rFonts w:ascii="Arial" w:eastAsia="宋体" w:hAnsi="Arial" w:cs="Arial" w:hint="eastAsia"/>
          <w:color w:val="FF0000"/>
          <w:kern w:val="0"/>
          <w:sz w:val="24"/>
          <w:szCs w:val="24"/>
        </w:rPr>
        <w:t>校团委挑战杯、</w:t>
      </w:r>
      <w:r>
        <w:rPr>
          <w:rFonts w:ascii="Arial" w:eastAsia="宋体" w:hAnsi="Arial" w:cs="Arial"/>
          <w:color w:val="FF0000"/>
          <w:kern w:val="0"/>
          <w:sz w:val="24"/>
          <w:szCs w:val="24"/>
        </w:rPr>
        <w:t>金种子</w:t>
      </w:r>
      <w:r>
        <w:rPr>
          <w:rFonts w:ascii="Arial" w:eastAsia="宋体" w:hAnsi="Arial" w:cs="Arial" w:hint="eastAsia"/>
          <w:color w:val="FF0000"/>
          <w:kern w:val="0"/>
          <w:sz w:val="24"/>
          <w:szCs w:val="24"/>
        </w:rPr>
        <w:t>与</w:t>
      </w:r>
      <w:r>
        <w:rPr>
          <w:rFonts w:ascii="Arial" w:eastAsia="宋体" w:hAnsi="Arial" w:cs="Arial"/>
          <w:color w:val="FF0000"/>
          <w:kern w:val="0"/>
          <w:sz w:val="24"/>
          <w:szCs w:val="24"/>
        </w:rPr>
        <w:t>一般课题</w:t>
      </w:r>
      <w:r>
        <w:rPr>
          <w:rFonts w:ascii="Arial" w:eastAsia="宋体" w:hAnsi="Arial" w:cs="Arial" w:hint="eastAsia"/>
          <w:color w:val="FF0000"/>
          <w:kern w:val="0"/>
          <w:sz w:val="24"/>
          <w:szCs w:val="24"/>
        </w:rPr>
        <w:t>的推荐，</w:t>
      </w:r>
      <w:r>
        <w:rPr>
          <w:rFonts w:ascii="Arial" w:eastAsia="宋体" w:hAnsi="Arial" w:cs="Arial"/>
          <w:color w:val="FF0000"/>
          <w:kern w:val="0"/>
          <w:sz w:val="24"/>
          <w:szCs w:val="24"/>
        </w:rPr>
        <w:t>从</w:t>
      </w:r>
      <w:r>
        <w:rPr>
          <w:rFonts w:ascii="Arial" w:eastAsia="宋体" w:hAnsi="Arial" w:cs="Arial" w:hint="eastAsia"/>
          <w:color w:val="FF0000"/>
          <w:kern w:val="0"/>
          <w:sz w:val="24"/>
          <w:szCs w:val="24"/>
        </w:rPr>
        <w:t>院培优</w:t>
      </w:r>
      <w:r>
        <w:rPr>
          <w:rFonts w:ascii="Arial" w:eastAsia="宋体" w:hAnsi="Arial" w:cs="Arial"/>
          <w:color w:val="FF0000"/>
          <w:kern w:val="0"/>
          <w:sz w:val="24"/>
          <w:szCs w:val="24"/>
        </w:rPr>
        <w:t>计划</w:t>
      </w:r>
      <w:r>
        <w:rPr>
          <w:rFonts w:ascii="Arial" w:eastAsia="宋体" w:hAnsi="Arial" w:cs="Arial" w:hint="eastAsia"/>
          <w:color w:val="FF0000"/>
          <w:kern w:val="0"/>
          <w:sz w:val="24"/>
          <w:szCs w:val="24"/>
        </w:rPr>
        <w:t>项目依次择优</w:t>
      </w:r>
      <w:r>
        <w:rPr>
          <w:rFonts w:ascii="Arial" w:eastAsia="宋体" w:hAnsi="Arial" w:cs="Arial"/>
          <w:color w:val="FF0000"/>
          <w:kern w:val="0"/>
          <w:sz w:val="24"/>
          <w:szCs w:val="24"/>
        </w:rPr>
        <w:t>产生，按</w:t>
      </w:r>
      <w:r>
        <w:rPr>
          <w:rFonts w:ascii="Arial" w:eastAsia="宋体" w:hAnsi="Arial" w:cs="Arial" w:hint="eastAsia"/>
          <w:color w:val="FF0000"/>
          <w:kern w:val="0"/>
          <w:sz w:val="24"/>
          <w:szCs w:val="24"/>
        </w:rPr>
        <w:t>1:1.5</w:t>
      </w:r>
      <w:r>
        <w:rPr>
          <w:rFonts w:ascii="Arial" w:eastAsia="宋体" w:hAnsi="Arial" w:cs="Arial" w:hint="eastAsia"/>
          <w:color w:val="FF0000"/>
          <w:kern w:val="0"/>
          <w:sz w:val="24"/>
          <w:szCs w:val="24"/>
        </w:rPr>
        <w:t>推送，不在院培优</w:t>
      </w:r>
      <w:r>
        <w:rPr>
          <w:rFonts w:ascii="Arial" w:eastAsia="宋体" w:hAnsi="Arial" w:cs="Arial"/>
          <w:color w:val="FF0000"/>
          <w:kern w:val="0"/>
          <w:sz w:val="24"/>
          <w:szCs w:val="24"/>
        </w:rPr>
        <w:t>计划</w:t>
      </w:r>
      <w:r>
        <w:rPr>
          <w:rFonts w:ascii="Arial" w:eastAsia="宋体" w:hAnsi="Arial" w:cs="Arial" w:hint="eastAsia"/>
          <w:color w:val="FF0000"/>
          <w:kern w:val="0"/>
          <w:sz w:val="24"/>
          <w:szCs w:val="24"/>
        </w:rPr>
        <w:t>项目</w:t>
      </w:r>
      <w:r>
        <w:rPr>
          <w:rFonts w:ascii="Arial" w:eastAsia="宋体" w:hAnsi="Arial" w:cs="Arial"/>
          <w:color w:val="FF0000"/>
          <w:kern w:val="0"/>
          <w:sz w:val="24"/>
          <w:szCs w:val="24"/>
        </w:rPr>
        <w:t>中</w:t>
      </w:r>
      <w:r>
        <w:rPr>
          <w:rFonts w:ascii="Arial" w:eastAsia="宋体" w:hAnsi="Arial" w:cs="Arial" w:hint="eastAsia"/>
          <w:color w:val="FF0000"/>
          <w:kern w:val="0"/>
          <w:sz w:val="24"/>
          <w:szCs w:val="24"/>
        </w:rPr>
        <w:t>的不予以推荐。</w:t>
      </w:r>
    </w:p>
    <w:p w:rsidR="001C4ECF" w:rsidRDefault="007F0C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、指导老师申报第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四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期培优计划课题名称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不能与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前</w:t>
      </w:r>
      <w:r w:rsidR="002754F0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三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期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培优计划重复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，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每位老师最多可以申报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项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。</w:t>
      </w:r>
    </w:p>
    <w:p w:rsidR="001C4ECF" w:rsidRDefault="007F0C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、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9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年本科生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校学年评优、院班级评优将确定把院级培优计划列为加分项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，具体加分细则见当年评优加分条例。</w:t>
      </w:r>
    </w:p>
    <w:p w:rsidR="001C4ECF" w:rsidRDefault="001C4ECF">
      <w:pPr>
        <w:widowControl/>
        <w:shd w:val="clear" w:color="auto" w:fill="FFFFFF"/>
        <w:spacing w:after="375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</w:p>
    <w:p w:rsidR="001C4ECF" w:rsidRDefault="007F0C88">
      <w:pPr>
        <w:widowControl/>
        <w:shd w:val="clear" w:color="auto" w:fill="FFFFFF"/>
        <w:spacing w:after="375"/>
        <w:ind w:firstLineChars="2050" w:firstLine="492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华南师范大学生命科学学院</w:t>
      </w:r>
    </w:p>
    <w:p w:rsidR="001C4ECF" w:rsidRDefault="007F0C88">
      <w:pPr>
        <w:widowControl/>
        <w:shd w:val="clear" w:color="auto" w:fill="FFFFFF"/>
        <w:spacing w:after="375"/>
        <w:ind w:firstLineChars="2300" w:firstLine="552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9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4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24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</w:t>
      </w:r>
    </w:p>
    <w:p w:rsidR="001C4ECF" w:rsidRDefault="001C4ECF">
      <w:pPr>
        <w:spacing w:line="300" w:lineRule="auto"/>
        <w:rPr>
          <w:rFonts w:ascii="宋体" w:eastAsia="宋体" w:hAnsi="宋体" w:cs="宋体"/>
          <w:szCs w:val="21"/>
        </w:rPr>
      </w:pPr>
    </w:p>
    <w:p w:rsidR="001C4ECF" w:rsidRDefault="001C4ECF">
      <w:pPr>
        <w:spacing w:line="300" w:lineRule="auto"/>
        <w:rPr>
          <w:rFonts w:ascii="宋体" w:eastAsia="宋体" w:hAnsi="宋体" w:cs="宋体"/>
          <w:szCs w:val="21"/>
        </w:rPr>
      </w:pPr>
    </w:p>
    <w:p w:rsidR="001C4ECF" w:rsidRDefault="001C4ECF">
      <w:pPr>
        <w:spacing w:line="300" w:lineRule="auto"/>
        <w:rPr>
          <w:rFonts w:ascii="宋体" w:eastAsia="宋体" w:hAnsi="宋体" w:cs="宋体"/>
          <w:szCs w:val="21"/>
        </w:rPr>
      </w:pPr>
    </w:p>
    <w:p w:rsidR="001C4ECF" w:rsidRDefault="001C4ECF">
      <w:pPr>
        <w:spacing w:line="300" w:lineRule="auto"/>
        <w:rPr>
          <w:rFonts w:ascii="宋体" w:eastAsia="宋体" w:hAnsi="宋体" w:cs="宋体"/>
          <w:szCs w:val="21"/>
        </w:rPr>
      </w:pPr>
    </w:p>
    <w:sectPr w:rsidR="001C4ECF" w:rsidSect="001C4ECF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C88" w:rsidRDefault="007F0C88" w:rsidP="00B508F6">
      <w:r>
        <w:separator/>
      </w:r>
    </w:p>
  </w:endnote>
  <w:endnote w:type="continuationSeparator" w:id="1">
    <w:p w:rsidR="007F0C88" w:rsidRDefault="007F0C88" w:rsidP="00B50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C88" w:rsidRDefault="007F0C88" w:rsidP="00B508F6">
      <w:r>
        <w:separator/>
      </w:r>
    </w:p>
  </w:footnote>
  <w:footnote w:type="continuationSeparator" w:id="1">
    <w:p w:rsidR="007F0C88" w:rsidRDefault="007F0C88" w:rsidP="00B50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554"/>
    <w:rsid w:val="00053749"/>
    <w:rsid w:val="00053C80"/>
    <w:rsid w:val="000D696A"/>
    <w:rsid w:val="000E4FDD"/>
    <w:rsid w:val="001341E9"/>
    <w:rsid w:val="001C4ECF"/>
    <w:rsid w:val="001C58D6"/>
    <w:rsid w:val="0020727E"/>
    <w:rsid w:val="0024059E"/>
    <w:rsid w:val="002470A5"/>
    <w:rsid w:val="002754F0"/>
    <w:rsid w:val="002B4783"/>
    <w:rsid w:val="002E34F5"/>
    <w:rsid w:val="002E58A7"/>
    <w:rsid w:val="00353288"/>
    <w:rsid w:val="003916B4"/>
    <w:rsid w:val="003D2339"/>
    <w:rsid w:val="00427757"/>
    <w:rsid w:val="004572F1"/>
    <w:rsid w:val="004648A7"/>
    <w:rsid w:val="00481AE6"/>
    <w:rsid w:val="004B2896"/>
    <w:rsid w:val="004E199E"/>
    <w:rsid w:val="004F0EA8"/>
    <w:rsid w:val="004F2E9D"/>
    <w:rsid w:val="005671BB"/>
    <w:rsid w:val="00595EA9"/>
    <w:rsid w:val="005A0C66"/>
    <w:rsid w:val="005A40EC"/>
    <w:rsid w:val="006B5DBD"/>
    <w:rsid w:val="00734C5D"/>
    <w:rsid w:val="007A0148"/>
    <w:rsid w:val="007F0C88"/>
    <w:rsid w:val="00822202"/>
    <w:rsid w:val="00886F2C"/>
    <w:rsid w:val="008A572A"/>
    <w:rsid w:val="009F6FD7"/>
    <w:rsid w:val="00A500C3"/>
    <w:rsid w:val="00A80594"/>
    <w:rsid w:val="00AC32B9"/>
    <w:rsid w:val="00B508F6"/>
    <w:rsid w:val="00BA61DB"/>
    <w:rsid w:val="00BE7326"/>
    <w:rsid w:val="00CC1598"/>
    <w:rsid w:val="00D33CF1"/>
    <w:rsid w:val="00D463DE"/>
    <w:rsid w:val="00D5145D"/>
    <w:rsid w:val="00D639B8"/>
    <w:rsid w:val="00E64554"/>
    <w:rsid w:val="00E65EB7"/>
    <w:rsid w:val="00E67235"/>
    <w:rsid w:val="00EA285A"/>
    <w:rsid w:val="00FF624A"/>
    <w:rsid w:val="00FF7B62"/>
    <w:rsid w:val="1E9C45C5"/>
    <w:rsid w:val="23676433"/>
    <w:rsid w:val="34703F1F"/>
    <w:rsid w:val="4BD26E21"/>
    <w:rsid w:val="5B3062F1"/>
    <w:rsid w:val="6E232199"/>
    <w:rsid w:val="7E6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C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C4EC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C4ECF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1C4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C4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C4E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1C4ECF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C4ECF"/>
    <w:rPr>
      <w:b/>
      <w:bCs/>
    </w:rPr>
  </w:style>
  <w:style w:type="character" w:styleId="a9">
    <w:name w:val="Hyperlink"/>
    <w:basedOn w:val="a0"/>
    <w:uiPriority w:val="99"/>
    <w:unhideWhenUsed/>
    <w:qFormat/>
    <w:rsid w:val="001C4ECF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1C4EC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C4EC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1C4EC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34"/>
    <w:qFormat/>
    <w:rsid w:val="001C4ECF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1C4EC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7038;&#31665;28940572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33</cp:revision>
  <dcterms:created xsi:type="dcterms:W3CDTF">2016-11-21T02:26:00Z</dcterms:created>
  <dcterms:modified xsi:type="dcterms:W3CDTF">2019-04-27T07:58:00Z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