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D" w:rsidRDefault="00301F1D" w:rsidP="00846792">
      <w:pPr>
        <w:ind w:firstLineChars="300" w:firstLine="630"/>
        <w:rPr>
          <w:sz w:val="30"/>
          <w:szCs w:val="30"/>
        </w:rPr>
      </w:pPr>
      <w:r>
        <w:t xml:space="preserve">         </w:t>
      </w:r>
      <w:r w:rsidRPr="00846792">
        <w:rPr>
          <w:rFonts w:hint="eastAsia"/>
          <w:sz w:val="30"/>
          <w:szCs w:val="30"/>
        </w:rPr>
        <w:t>校外成绩认定为我校成绩的申请流程</w:t>
      </w:r>
      <w:r>
        <w:rPr>
          <w:rFonts w:hint="eastAsia"/>
          <w:sz w:val="30"/>
          <w:szCs w:val="30"/>
        </w:rPr>
        <w:t>（学生）</w:t>
      </w:r>
    </w:p>
    <w:p w:rsidR="00301F1D" w:rsidRDefault="00301F1D" w:rsidP="00EF4C35">
      <w:pPr>
        <w:spacing w:line="312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一、系统登录</w:t>
      </w:r>
    </w:p>
    <w:p w:rsidR="00301F1D" w:rsidRDefault="00301F1D" w:rsidP="00EF4C35">
      <w:pPr>
        <w:spacing w:line="312" w:lineRule="auto"/>
        <w:rPr>
          <w:rFonts w:ascii="&quot;Times New Roman&quot;" w:hAnsi="&quot;Times New Roman&quot;"/>
          <w:szCs w:val="21"/>
        </w:rPr>
      </w:pPr>
      <w:r>
        <w:rPr>
          <w:rFonts w:ascii="宋体" w:hAnsi="宋体"/>
          <w:b/>
          <w:bCs/>
          <w:sz w:val="24"/>
          <w:szCs w:val="24"/>
        </w:rPr>
        <w:t xml:space="preserve">   </w:t>
      </w:r>
      <w:r>
        <w:rPr>
          <w:rFonts w:ascii="宋体" w:hAnsi="宋体" w:hint="eastAsia"/>
          <w:b/>
          <w:bCs/>
          <w:sz w:val="24"/>
          <w:szCs w:val="24"/>
        </w:rPr>
        <w:t>方式一：</w:t>
      </w:r>
      <w:r>
        <w:rPr>
          <w:rFonts w:ascii="宋体" w:eastAsia="宋体" w:hAnsi="宋体" w:cs="宋体" w:hint="eastAsia"/>
          <w:szCs w:val="21"/>
        </w:rPr>
        <w:t>登录学校综合服务平台，在</w:t>
      </w:r>
      <w:r>
        <w:rPr>
          <w:rFonts w:ascii="&quot;Times New Roman&quot;" w:hAnsi="&quot;Times New Roman&quot;"/>
          <w:szCs w:val="21"/>
        </w:rPr>
        <w:t>“</w:t>
      </w:r>
      <w:r>
        <w:rPr>
          <w:rFonts w:ascii="宋体" w:eastAsia="宋体" w:hAnsi="宋体" w:cs="宋体" w:hint="eastAsia"/>
          <w:szCs w:val="21"/>
        </w:rPr>
        <w:t>常用应用</w:t>
      </w:r>
      <w:r>
        <w:rPr>
          <w:rFonts w:ascii="&quot;Times New Roman&quot;" w:hAnsi="&quot;Times New Roman&quot;"/>
          <w:szCs w:val="21"/>
        </w:rPr>
        <w:t>”</w:t>
      </w:r>
      <w:r>
        <w:rPr>
          <w:rFonts w:ascii="宋体" w:eastAsia="宋体" w:hAnsi="宋体" w:cs="宋体" w:hint="eastAsia"/>
          <w:szCs w:val="21"/>
        </w:rPr>
        <w:t>中点击</w:t>
      </w:r>
      <w:r>
        <w:rPr>
          <w:rFonts w:ascii="&quot;Times New Roman&quot;" w:hAnsi="&quot;Times New Roman&quot;"/>
          <w:szCs w:val="21"/>
        </w:rPr>
        <w:t>“</w:t>
      </w:r>
      <w:r>
        <w:rPr>
          <w:rFonts w:ascii="宋体" w:eastAsia="宋体" w:hAnsi="宋体" w:cs="宋体" w:hint="eastAsia"/>
          <w:szCs w:val="21"/>
        </w:rPr>
        <w:t>教务信息服务平台</w:t>
      </w:r>
      <w:r>
        <w:rPr>
          <w:rFonts w:ascii="&quot;Times New Roman&quot;" w:hAnsi="&quot;Times New Roman&quot;"/>
          <w:szCs w:val="21"/>
        </w:rPr>
        <w:t>”</w:t>
      </w:r>
      <w:r>
        <w:rPr>
          <w:rFonts w:ascii="宋体" w:eastAsia="宋体" w:hAnsi="宋体" w:cs="宋体" w:hint="eastAsia"/>
          <w:szCs w:val="21"/>
        </w:rPr>
        <w:t>，将自动登录到新教务管理系统。</w:t>
      </w:r>
    </w:p>
    <w:p w:rsidR="00301F1D" w:rsidRDefault="00301F1D" w:rsidP="00EF4C35">
      <w:pPr>
        <w:spacing w:line="312" w:lineRule="auto"/>
        <w:rPr>
          <w:rFonts w:ascii="&quot;Times New Roman&quot;" w:hAnsi="&quot;Times New Roman&quot;"/>
          <w:szCs w:val="21"/>
        </w:rPr>
      </w:pPr>
    </w:p>
    <w:p w:rsidR="00301F1D" w:rsidRDefault="00301F1D" w:rsidP="00EF4C35">
      <w:pPr>
        <w:spacing w:line="312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&quot;Times New Roman&quot;" w:hAnsi="&quot;Times New Roman&quot;"/>
          <w:szCs w:val="21"/>
        </w:rPr>
        <w:t xml:space="preserve">       </w:t>
      </w:r>
      <w:r>
        <w:rPr>
          <w:rFonts w:ascii="宋体" w:eastAsia="宋体" w:hAnsi="宋体" w:cs="宋体" w:hint="eastAsia"/>
          <w:szCs w:val="21"/>
        </w:rPr>
        <w:t>方式二：直接登录新教务管理系统，登录地址：</w:t>
      </w:r>
      <w:hyperlink r:id="rId7">
        <w:r>
          <w:rPr>
            <w:rFonts w:ascii="微软雅黑" w:eastAsia="微软雅黑" w:hAnsi="微软雅黑"/>
            <w:szCs w:val="21"/>
          </w:rPr>
          <w:t>https://jwxt.scnu.edu.cn</w:t>
        </w:r>
      </w:hyperlink>
      <w:r>
        <w:rPr>
          <w:rFonts w:ascii="宋体" w:eastAsia="宋体" w:hAnsi="宋体" w:cs="宋体" w:hint="eastAsia"/>
          <w:szCs w:val="21"/>
        </w:rPr>
        <w:t>。（推荐使用谷歌浏览器）。</w:t>
      </w:r>
      <w:r>
        <w:rPr>
          <w:rFonts w:ascii="微软雅黑" w:eastAsia="微软雅黑" w:hAnsi="微软雅黑" w:hint="eastAsia"/>
          <w:szCs w:val="21"/>
        </w:rPr>
        <w:t>打开系统之后，输入用户名和密码。</w:t>
      </w:r>
    </w:p>
    <w:p w:rsidR="00301F1D" w:rsidRDefault="00301F1D" w:rsidP="00EF4C35">
      <w:pPr>
        <w:spacing w:line="312" w:lineRule="auto"/>
        <w:jc w:val="left"/>
        <w:rPr>
          <w:rFonts w:ascii="微软雅黑" w:eastAsia="微软雅黑" w:hAnsi="微软雅黑"/>
          <w:szCs w:val="21"/>
        </w:rPr>
      </w:pPr>
      <w:r>
        <w:rPr>
          <w:rFonts w:eastAsia="Times New Roman"/>
          <w:szCs w:val="21"/>
        </w:rPr>
        <w:t xml:space="preserve">       </w:t>
      </w:r>
      <w:r>
        <w:rPr>
          <w:rFonts w:ascii="宋体" w:eastAsia="宋体" w:hAnsi="宋体" w:cs="宋体" w:hint="eastAsia"/>
          <w:szCs w:val="21"/>
        </w:rPr>
        <w:t>用户名：学生学号</w:t>
      </w:r>
    </w:p>
    <w:p w:rsidR="00301F1D" w:rsidRDefault="00301F1D" w:rsidP="00EF4C35">
      <w:pPr>
        <w:spacing w:line="312" w:lineRule="auto"/>
        <w:ind w:firstLineChars="350" w:firstLine="735"/>
        <w:jc w:val="left"/>
        <w:rPr>
          <w:rFonts w:ascii="微软雅黑" w:eastAsia="微软雅黑" w:hAnsi="微软雅黑"/>
          <w:szCs w:val="21"/>
        </w:rPr>
      </w:pPr>
      <w:r>
        <w:rPr>
          <w:rFonts w:ascii="宋体" w:eastAsia="宋体" w:hAnsi="宋体" w:cs="宋体" w:hint="eastAsia"/>
          <w:szCs w:val="21"/>
        </w:rPr>
        <w:t>密码：身份证号码后六位（最后一位为字母</w:t>
      </w:r>
      <w:r>
        <w:rPr>
          <w:rFonts w:ascii="微软雅黑" w:eastAsia="微软雅黑" w:hAnsi="微软雅黑"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的，用大写字母</w:t>
      </w:r>
      <w:r>
        <w:rPr>
          <w:rFonts w:ascii="微软雅黑" w:eastAsia="微软雅黑" w:hAnsi="微软雅黑"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登录）初次登陆系统之后系统会提示修改密码的。</w:t>
      </w:r>
    </w:p>
    <w:p w:rsidR="00301F1D" w:rsidRDefault="00301F1D" w:rsidP="00EF4C35">
      <w:pPr>
        <w:spacing w:line="312" w:lineRule="auto"/>
        <w:jc w:val="left"/>
        <w:rPr>
          <w:rFonts w:ascii="&quot;Times New Roman&quot;" w:hAnsi="&quot;Times New Roman&quot;"/>
          <w:szCs w:val="21"/>
        </w:rPr>
      </w:pPr>
      <w:r>
        <w:rPr>
          <w:rFonts w:ascii="&quot;Times New Roman&quot;" w:hAnsi="&quot;Times New Roman&quot;"/>
          <w:szCs w:val="21"/>
        </w:rPr>
        <w:t xml:space="preserve">      </w:t>
      </w:r>
      <w:r>
        <w:rPr>
          <w:rFonts w:ascii="&quot;Times New Roman&quot;" w:eastAsia="宋体" w:hAnsi="&quot;Times New Roman&quot;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登陆系统后可以自行修改密码，但请注意，修改密码后请妥善保管密码，新教务管理系统就算是超级系统管理员也没办法查到密码的。</w:t>
      </w:r>
    </w:p>
    <w:p w:rsidR="00301F1D" w:rsidRDefault="00301F1D" w:rsidP="00EF4C35">
      <w:pPr>
        <w:rPr>
          <w:sz w:val="30"/>
          <w:szCs w:val="30"/>
        </w:rPr>
      </w:pPr>
    </w:p>
    <w:p w:rsidR="00301F1D" w:rsidRPr="00EF4C35" w:rsidRDefault="00301F1D" w:rsidP="00EF4C3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二、学生申请课程认定操作流程</w:t>
      </w:r>
    </w:p>
    <w:p w:rsidR="00301F1D" w:rsidRPr="008E26AD" w:rsidRDefault="00301F1D" w:rsidP="008E26AD">
      <w:pPr>
        <w:rPr>
          <w:sz w:val="28"/>
          <w:szCs w:val="28"/>
        </w:rPr>
      </w:pPr>
      <w:r w:rsidRPr="008E26AD">
        <w:rPr>
          <w:rFonts w:hint="eastAsia"/>
          <w:sz w:val="28"/>
          <w:szCs w:val="28"/>
        </w:rPr>
        <w:t>路径：报名申请</w:t>
      </w:r>
      <w:r w:rsidRPr="008E26AD">
        <w:rPr>
          <w:sz w:val="28"/>
          <w:szCs w:val="28"/>
        </w:rPr>
        <w:t>——</w:t>
      </w:r>
      <w:r w:rsidRPr="008E26AD">
        <w:rPr>
          <w:rFonts w:hint="eastAsia"/>
          <w:sz w:val="28"/>
          <w:szCs w:val="28"/>
        </w:rPr>
        <w:t>学生成绩学分认定申请</w:t>
      </w:r>
    </w:p>
    <w:p w:rsidR="00301F1D" w:rsidRDefault="00301F1D" w:rsidP="00BC655D">
      <w:pPr>
        <w:ind w:firstLine="420"/>
      </w:pPr>
      <w:r>
        <w:rPr>
          <w:rFonts w:hint="eastAsia"/>
        </w:rPr>
        <w:t>阅读相关注意事项之后，点击</w:t>
      </w:r>
      <w:r w:rsidRPr="008076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4.25pt;height:11.25pt;visibility:visible">
            <v:imagedata r:id="rId8" o:title=""/>
          </v:shape>
        </w:pict>
      </w:r>
      <w:r>
        <w:rPr>
          <w:rFonts w:hint="eastAsia"/>
        </w:rPr>
        <w:t>，进入学生成绩学分认定申请界面。点击右上角的</w:t>
      </w:r>
      <w:r w:rsidRPr="00807617">
        <w:rPr>
          <w:noProof/>
        </w:rPr>
        <w:pict>
          <v:shape id="图片 5" o:spid="_x0000_i1026" type="#_x0000_t75" style="width:30pt;height:16.5pt;visibility:visible">
            <v:imagedata r:id="rId9" o:title=""/>
          </v:shape>
        </w:pict>
      </w:r>
      <w:r>
        <w:rPr>
          <w:rFonts w:hint="eastAsia"/>
        </w:rPr>
        <w:t>，开始进行相关校外成绩的申请操作。</w:t>
      </w:r>
    </w:p>
    <w:p w:rsidR="00301F1D" w:rsidRDefault="00301F1D" w:rsidP="008E26AD">
      <w:r>
        <w:rPr>
          <w:rFonts w:hint="eastAsia"/>
        </w:rPr>
        <w:t>（一）</w:t>
      </w:r>
      <w:r w:rsidRPr="00E64D35">
        <w:rPr>
          <w:rFonts w:hint="eastAsia"/>
          <w:sz w:val="24"/>
          <w:szCs w:val="24"/>
        </w:rPr>
        <w:t>申请校外成绩认定</w:t>
      </w:r>
    </w:p>
    <w:p w:rsidR="00301F1D" w:rsidRDefault="00301F1D" w:rsidP="00126336">
      <w:pPr>
        <w:ind w:firstLineChars="100" w:firstLine="210"/>
      </w:pPr>
      <w:r>
        <w:t>1</w:t>
      </w:r>
      <w:r>
        <w:rPr>
          <w:rFonts w:hint="eastAsia"/>
        </w:rPr>
        <w:t>、课程一对一操作</w:t>
      </w:r>
    </w:p>
    <w:p w:rsidR="00301F1D" w:rsidRDefault="00301F1D" w:rsidP="00BC655D">
      <w:pPr>
        <w:ind w:firstLine="420"/>
      </w:pPr>
      <w:r>
        <w:rPr>
          <w:rFonts w:hint="eastAsia"/>
        </w:rPr>
        <w:t>适用于申请将一门外校课程认定为我校某一门正式课程。一般情况下，推荐使用一对一认定方式，操作简单，不容易出错。</w:t>
      </w:r>
    </w:p>
    <w:p w:rsidR="00301F1D" w:rsidRDefault="00301F1D" w:rsidP="00BC655D">
      <w:pPr>
        <w:ind w:firstLine="420"/>
      </w:pPr>
      <w:r>
        <w:rPr>
          <w:rFonts w:hint="eastAsia"/>
        </w:rPr>
        <w:t>具体操作流程如下：</w:t>
      </w:r>
    </w:p>
    <w:p w:rsidR="00301F1D" w:rsidRDefault="00301F1D" w:rsidP="00021712">
      <w:r w:rsidRPr="00807617">
        <w:rPr>
          <w:noProof/>
        </w:rPr>
        <w:pict>
          <v:shape id="图片 11" o:spid="_x0000_i1027" type="#_x0000_t75" style="width:411pt;height:296.25pt;visibility:visible">
            <v:imagedata r:id="rId10" o:title=""/>
          </v:shape>
        </w:pict>
      </w:r>
      <w:r w:rsidRPr="00CF40C3">
        <w:rPr>
          <w:noProof/>
        </w:rPr>
        <w:t xml:space="preserve">    </w:t>
      </w:r>
    </w:p>
    <w:p w:rsidR="00301F1D" w:rsidRDefault="00301F1D" w:rsidP="00021712">
      <w:r w:rsidRPr="00807617">
        <w:rPr>
          <w:noProof/>
        </w:rPr>
        <w:pict>
          <v:shape id="图片 6" o:spid="_x0000_i1028" type="#_x0000_t75" style="width:331.5pt;height:285pt;visibility:visible">
            <v:imagedata r:id="rId11" o:title=""/>
          </v:shape>
        </w:pict>
      </w:r>
    </w:p>
    <w:p w:rsidR="00301F1D" w:rsidRDefault="00301F1D" w:rsidP="00021712">
      <w:r w:rsidRPr="00807617">
        <w:rPr>
          <w:noProof/>
        </w:rPr>
        <w:pict>
          <v:shape id="图片 1" o:spid="_x0000_i1029" type="#_x0000_t75" style="width:414.75pt;height:278.25pt;visibility:visible">
            <v:imagedata r:id="rId12" o:title=""/>
          </v:shape>
        </w:pict>
      </w:r>
    </w:p>
    <w:p w:rsidR="00301F1D" w:rsidRDefault="00301F1D" w:rsidP="00021712"/>
    <w:p w:rsidR="00301F1D" w:rsidRDefault="00301F1D" w:rsidP="00EF4C35">
      <w:r>
        <w:t>2</w:t>
      </w:r>
      <w:r>
        <w:rPr>
          <w:rFonts w:hint="eastAsia"/>
        </w:rPr>
        <w:t>、课程多对多操作（包括一对多操作）</w:t>
      </w:r>
    </w:p>
    <w:p w:rsidR="00301F1D" w:rsidRPr="00AC6972" w:rsidRDefault="00301F1D" w:rsidP="00BC655D">
      <w:pPr>
        <w:ind w:firstLine="420"/>
        <w:rPr>
          <w:color w:val="FF0000"/>
          <w:sz w:val="24"/>
          <w:szCs w:val="24"/>
        </w:rPr>
      </w:pPr>
      <w:r w:rsidRPr="00AC6972">
        <w:rPr>
          <w:rFonts w:hint="eastAsia"/>
          <w:color w:val="FF0000"/>
          <w:sz w:val="24"/>
          <w:szCs w:val="24"/>
        </w:rPr>
        <w:t>交换生的“国（境）外交流学习”系列课程学分可以通过多对多操作实现（国内交换学习也可以参考相关的操作），校外课程名称统一为“外校交换学习经历”。</w:t>
      </w:r>
      <w:bookmarkStart w:id="0" w:name="_GoBack"/>
      <w:bookmarkEnd w:id="0"/>
    </w:p>
    <w:p w:rsidR="00301F1D" w:rsidRDefault="00301F1D" w:rsidP="00BC655D">
      <w:r w:rsidRPr="00807617">
        <w:rPr>
          <w:noProof/>
        </w:rPr>
        <w:pict>
          <v:shape id="图片 9" o:spid="_x0000_i1030" type="#_x0000_t75" style="width:404.25pt;height:112.5pt;visibility:visible">
            <v:imagedata r:id="rId13" o:title=""/>
          </v:shape>
        </w:pict>
      </w:r>
    </w:p>
    <w:p w:rsidR="00301F1D" w:rsidRDefault="00301F1D" w:rsidP="00EF4C35">
      <w:pPr>
        <w:ind w:firstLineChars="200" w:firstLine="420"/>
      </w:pPr>
      <w:r>
        <w:rPr>
          <w:rFonts w:hint="eastAsia"/>
        </w:rPr>
        <w:t>具体操作流程如下：</w:t>
      </w:r>
    </w:p>
    <w:p w:rsidR="00301F1D" w:rsidRPr="00BC655D" w:rsidRDefault="00301F1D" w:rsidP="00BC655D">
      <w:r w:rsidRPr="00807617">
        <w:rPr>
          <w:noProof/>
        </w:rPr>
        <w:pict>
          <v:shape id="图片 17" o:spid="_x0000_i1031" type="#_x0000_t75" style="width:409.5pt;height:317.25pt;visibility:visible">
            <v:imagedata r:id="rId14" o:title=""/>
          </v:shape>
        </w:pict>
      </w:r>
    </w:p>
    <w:p w:rsidR="00301F1D" w:rsidRDefault="00301F1D" w:rsidP="00BA61A7"/>
    <w:p w:rsidR="00301F1D" w:rsidRPr="00E64D35" w:rsidRDefault="00301F1D" w:rsidP="00E64D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E64D35">
        <w:rPr>
          <w:rFonts w:hint="eastAsia"/>
          <w:sz w:val="24"/>
          <w:szCs w:val="24"/>
        </w:rPr>
        <w:t>删除申请记录</w:t>
      </w:r>
    </w:p>
    <w:p w:rsidR="00301F1D" w:rsidRDefault="00301F1D" w:rsidP="00126336">
      <w:pPr>
        <w:ind w:firstLineChars="200" w:firstLine="420"/>
      </w:pPr>
      <w:r>
        <w:rPr>
          <w:rFonts w:hint="eastAsia"/>
        </w:rPr>
        <w:t>申请的记录尚未进入下一环节审批之前，可以进行删除操作。</w:t>
      </w:r>
    </w:p>
    <w:p w:rsidR="00301F1D" w:rsidRDefault="00301F1D" w:rsidP="00126336">
      <w:r w:rsidRPr="00807617">
        <w:rPr>
          <w:noProof/>
        </w:rPr>
        <w:pict>
          <v:shape id="图片 18" o:spid="_x0000_i1032" type="#_x0000_t75" style="width:403.5pt;height:45.75pt;visibility:visible">
            <v:imagedata r:id="rId15" o:title=""/>
          </v:shape>
        </w:pict>
      </w:r>
    </w:p>
    <w:p w:rsidR="00301F1D" w:rsidRDefault="00301F1D" w:rsidP="00126336"/>
    <w:p w:rsidR="00301F1D" w:rsidRDefault="00301F1D" w:rsidP="00126336"/>
    <w:p w:rsidR="00301F1D" w:rsidRDefault="00301F1D" w:rsidP="00BF558E">
      <w:r>
        <w:rPr>
          <w:rFonts w:hint="eastAsia"/>
        </w:rPr>
        <w:t>（三）</w:t>
      </w:r>
      <w:r w:rsidRPr="00BF558E">
        <w:rPr>
          <w:rFonts w:hint="eastAsia"/>
          <w:sz w:val="24"/>
          <w:szCs w:val="24"/>
        </w:rPr>
        <w:t>结果查看</w:t>
      </w:r>
    </w:p>
    <w:p w:rsidR="00301F1D" w:rsidRDefault="00301F1D" w:rsidP="00EF4C35">
      <w:pPr>
        <w:ind w:firstLineChars="200" w:firstLine="420"/>
      </w:pPr>
      <w:r>
        <w:rPr>
          <w:rFonts w:hint="eastAsia"/>
        </w:rPr>
        <w:t>学院及教务处审核结果，会在“消息”中显示，可以点击进行查看。</w:t>
      </w:r>
    </w:p>
    <w:p w:rsidR="00301F1D" w:rsidRDefault="00301F1D" w:rsidP="00277241">
      <w:r w:rsidRPr="00807617">
        <w:rPr>
          <w:noProof/>
        </w:rPr>
        <w:pict>
          <v:shape id="图片 19" o:spid="_x0000_i1033" type="#_x0000_t75" style="width:410.25pt;height:177.75pt;visibility:visible">
            <v:imagedata r:id="rId16" o:title=""/>
          </v:shape>
        </w:pict>
      </w:r>
    </w:p>
    <w:p w:rsidR="00301F1D" w:rsidRDefault="00301F1D" w:rsidP="00EF4C35">
      <w:pPr>
        <w:ind w:firstLineChars="200" w:firstLine="420"/>
      </w:pPr>
      <w:r>
        <w:rPr>
          <w:rFonts w:hint="eastAsia"/>
        </w:rPr>
        <w:t>审核通过的课程，可以在信息查询</w:t>
      </w:r>
      <w:r>
        <w:t>——</w:t>
      </w:r>
      <w:r>
        <w:rPr>
          <w:rFonts w:hint="eastAsia"/>
        </w:rPr>
        <w:t>学生学业情况查询中查看，成绩单上也可以打印出相关的课程。</w:t>
      </w:r>
    </w:p>
    <w:p w:rsidR="00301F1D" w:rsidRDefault="00301F1D" w:rsidP="00D616F6">
      <w:r w:rsidRPr="00807617">
        <w:rPr>
          <w:noProof/>
        </w:rPr>
        <w:pict>
          <v:shape id="图片 20" o:spid="_x0000_i1034" type="#_x0000_t75" style="width:408.75pt;height:142.5pt;visibility:visible">
            <v:imagedata r:id="rId17" o:title=""/>
          </v:shape>
        </w:pict>
      </w:r>
    </w:p>
    <w:sectPr w:rsidR="00301F1D" w:rsidSect="00D8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1D" w:rsidRDefault="00301F1D" w:rsidP="00E64D35">
      <w:r>
        <w:separator/>
      </w:r>
    </w:p>
  </w:endnote>
  <w:endnote w:type="continuationSeparator" w:id="0">
    <w:p w:rsidR="00301F1D" w:rsidRDefault="00301F1D" w:rsidP="00E6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1D" w:rsidRDefault="00301F1D" w:rsidP="00E64D35">
      <w:r>
        <w:separator/>
      </w:r>
    </w:p>
  </w:footnote>
  <w:footnote w:type="continuationSeparator" w:id="0">
    <w:p w:rsidR="00301F1D" w:rsidRDefault="00301F1D" w:rsidP="00E64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EB7"/>
    <w:multiLevelType w:val="hybridMultilevel"/>
    <w:tmpl w:val="0B74AFA0"/>
    <w:lvl w:ilvl="0" w:tplc="423C6166">
      <w:start w:val="2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D30381E"/>
    <w:multiLevelType w:val="hybridMultilevel"/>
    <w:tmpl w:val="16C278B0"/>
    <w:lvl w:ilvl="0" w:tplc="7222F2B2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7C07E09"/>
    <w:multiLevelType w:val="hybridMultilevel"/>
    <w:tmpl w:val="936AD4B2"/>
    <w:lvl w:ilvl="0" w:tplc="EE921F3C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C013ADC"/>
    <w:multiLevelType w:val="hybridMultilevel"/>
    <w:tmpl w:val="7D6C09E2"/>
    <w:lvl w:ilvl="0" w:tplc="B6546C5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AA6"/>
    <w:rsid w:val="00021712"/>
    <w:rsid w:val="00126336"/>
    <w:rsid w:val="00277241"/>
    <w:rsid w:val="00301F1D"/>
    <w:rsid w:val="005E3AA6"/>
    <w:rsid w:val="0063348F"/>
    <w:rsid w:val="006A757F"/>
    <w:rsid w:val="006C2B9C"/>
    <w:rsid w:val="00807617"/>
    <w:rsid w:val="00811414"/>
    <w:rsid w:val="00846792"/>
    <w:rsid w:val="008E26AD"/>
    <w:rsid w:val="0097328C"/>
    <w:rsid w:val="00985312"/>
    <w:rsid w:val="009C4021"/>
    <w:rsid w:val="00AC6972"/>
    <w:rsid w:val="00B32320"/>
    <w:rsid w:val="00BA61A7"/>
    <w:rsid w:val="00BC655D"/>
    <w:rsid w:val="00BD1D74"/>
    <w:rsid w:val="00BF558E"/>
    <w:rsid w:val="00CD1849"/>
    <w:rsid w:val="00CF40C3"/>
    <w:rsid w:val="00CF5F22"/>
    <w:rsid w:val="00D616F6"/>
    <w:rsid w:val="00D82BCA"/>
    <w:rsid w:val="00E64D35"/>
    <w:rsid w:val="00E654E5"/>
    <w:rsid w:val="00EF4C35"/>
    <w:rsid w:val="00F8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C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61A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6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4D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6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4D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wxt.scnu.edu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5</Pages>
  <Words>116</Words>
  <Characters>662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shirley</cp:lastModifiedBy>
  <cp:revision>14</cp:revision>
  <dcterms:created xsi:type="dcterms:W3CDTF">2020-05-06T07:05:00Z</dcterms:created>
  <dcterms:modified xsi:type="dcterms:W3CDTF">2020-05-15T08:00:00Z</dcterms:modified>
</cp:coreProperties>
</file>