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1F" w:rsidRDefault="001F7C1F" w:rsidP="00353EA9">
      <w:pPr>
        <w:jc w:val="center"/>
        <w:rPr>
          <w:b/>
          <w:sz w:val="39"/>
        </w:rPr>
      </w:pPr>
    </w:p>
    <w:p w:rsidR="009867CD" w:rsidRPr="00353EA9" w:rsidRDefault="00353EA9" w:rsidP="00353EA9">
      <w:pPr>
        <w:jc w:val="center"/>
        <w:rPr>
          <w:b/>
          <w:sz w:val="39"/>
        </w:rPr>
      </w:pPr>
      <w:r w:rsidRPr="00353EA9">
        <w:rPr>
          <w:rFonts w:hint="eastAsia"/>
          <w:b/>
          <w:sz w:val="39"/>
        </w:rPr>
        <w:t>公费定向培养粤东西北地区中小学教师</w:t>
      </w:r>
      <w:r w:rsidR="004D71FF" w:rsidRPr="00353EA9">
        <w:rPr>
          <w:rFonts w:hint="eastAsia"/>
          <w:b/>
          <w:sz w:val="39"/>
        </w:rPr>
        <w:t>项目</w:t>
      </w:r>
      <w:r w:rsidR="004327F2" w:rsidRPr="00353EA9">
        <w:rPr>
          <w:rFonts w:hint="eastAsia"/>
          <w:b/>
          <w:sz w:val="39"/>
        </w:rPr>
        <w:t>报名表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59"/>
        <w:gridCol w:w="2164"/>
        <w:gridCol w:w="1559"/>
        <w:gridCol w:w="4252"/>
      </w:tblGrid>
      <w:tr w:rsidR="004327F2" w:rsidTr="00353EA9">
        <w:trPr>
          <w:trHeight w:val="636"/>
        </w:trPr>
        <w:tc>
          <w:tcPr>
            <w:tcW w:w="1659" w:type="dxa"/>
            <w:vAlign w:val="center"/>
          </w:tcPr>
          <w:p w:rsidR="004327F2" w:rsidRDefault="004327F2" w:rsidP="009A0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64" w:type="dxa"/>
            <w:vAlign w:val="center"/>
          </w:tcPr>
          <w:p w:rsidR="004327F2" w:rsidRDefault="004327F2" w:rsidP="009A01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7F2" w:rsidRDefault="004327F2" w:rsidP="009A0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252" w:type="dxa"/>
            <w:vAlign w:val="center"/>
          </w:tcPr>
          <w:p w:rsidR="004327F2" w:rsidRDefault="004327F2" w:rsidP="009A013D">
            <w:pPr>
              <w:rPr>
                <w:sz w:val="24"/>
                <w:szCs w:val="24"/>
              </w:rPr>
            </w:pPr>
          </w:p>
        </w:tc>
      </w:tr>
      <w:tr w:rsidR="004327F2" w:rsidTr="00353EA9">
        <w:trPr>
          <w:trHeight w:val="701"/>
        </w:trPr>
        <w:tc>
          <w:tcPr>
            <w:tcW w:w="1659" w:type="dxa"/>
            <w:vAlign w:val="center"/>
          </w:tcPr>
          <w:p w:rsidR="004327F2" w:rsidRDefault="004327F2" w:rsidP="009A0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7975" w:type="dxa"/>
            <w:gridSpan w:val="3"/>
            <w:vAlign w:val="center"/>
          </w:tcPr>
          <w:p w:rsidR="004327F2" w:rsidRDefault="004327F2" w:rsidP="009A013D">
            <w:pPr>
              <w:rPr>
                <w:sz w:val="24"/>
                <w:szCs w:val="24"/>
              </w:rPr>
            </w:pPr>
          </w:p>
        </w:tc>
      </w:tr>
      <w:tr w:rsidR="004327F2" w:rsidRPr="004327F2" w:rsidTr="00353EA9">
        <w:trPr>
          <w:trHeight w:val="3617"/>
        </w:trPr>
        <w:tc>
          <w:tcPr>
            <w:tcW w:w="9634" w:type="dxa"/>
            <w:gridSpan w:val="4"/>
          </w:tcPr>
          <w:p w:rsidR="004327F2" w:rsidRPr="0063556B" w:rsidRDefault="004327F2" w:rsidP="0063556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63556B">
              <w:rPr>
                <w:rFonts w:hint="eastAsia"/>
                <w:sz w:val="28"/>
                <w:szCs w:val="28"/>
              </w:rPr>
              <w:t>本人自愿报名参加华南师范大学的公费定向培养项目，一旦本人被录取，同意华南师范大学锁定本人考试信息，不再进行调剂。</w:t>
            </w:r>
          </w:p>
          <w:p w:rsidR="004327F2" w:rsidRPr="0063556B" w:rsidRDefault="004327F2" w:rsidP="0063556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 w:rsidRPr="0063556B">
              <w:rPr>
                <w:rFonts w:hint="eastAsia"/>
                <w:sz w:val="28"/>
                <w:szCs w:val="28"/>
              </w:rPr>
              <w:t>如果本人入围</w:t>
            </w:r>
            <w:r w:rsidRPr="006946C2">
              <w:rPr>
                <w:rFonts w:hint="eastAsia"/>
                <w:b/>
                <w:color w:val="000000" w:themeColor="text1"/>
                <w:sz w:val="28"/>
                <w:szCs w:val="28"/>
              </w:rPr>
              <w:t>非</w:t>
            </w:r>
            <w:r w:rsidR="0063556B" w:rsidRPr="006946C2">
              <w:rPr>
                <w:rFonts w:hint="eastAsia"/>
                <w:b/>
                <w:color w:val="000000" w:themeColor="text1"/>
                <w:sz w:val="28"/>
                <w:szCs w:val="28"/>
              </w:rPr>
              <w:t>公费定向</w:t>
            </w:r>
            <w:r w:rsidR="00353EA9" w:rsidRPr="006946C2">
              <w:rPr>
                <w:rFonts w:hint="eastAsia"/>
                <w:b/>
                <w:color w:val="000000" w:themeColor="text1"/>
                <w:sz w:val="28"/>
                <w:szCs w:val="28"/>
              </w:rPr>
              <w:t>类</w:t>
            </w:r>
            <w:r w:rsidRPr="0063556B">
              <w:rPr>
                <w:rFonts w:hint="eastAsia"/>
                <w:b/>
                <w:sz w:val="28"/>
                <w:szCs w:val="28"/>
              </w:rPr>
              <w:t>拟录取</w:t>
            </w:r>
            <w:r w:rsidRPr="0063556B">
              <w:rPr>
                <w:rFonts w:hint="eastAsia"/>
                <w:sz w:val="28"/>
                <w:szCs w:val="28"/>
              </w:rPr>
              <w:t>名单，则_</w:t>
            </w:r>
            <w:r w:rsidRPr="0063556B">
              <w:rPr>
                <w:sz w:val="28"/>
                <w:szCs w:val="28"/>
              </w:rPr>
              <w:t>___________</w:t>
            </w:r>
            <w:r w:rsidR="00433439" w:rsidRPr="0063556B">
              <w:rPr>
                <w:rFonts w:hint="eastAsia"/>
                <w:sz w:val="28"/>
                <w:szCs w:val="28"/>
              </w:rPr>
              <w:t>参加</w:t>
            </w:r>
            <w:r w:rsidRPr="0063556B">
              <w:rPr>
                <w:rFonts w:hint="eastAsia"/>
                <w:sz w:val="28"/>
                <w:szCs w:val="28"/>
              </w:rPr>
              <w:t>公费定向培养项目（横线处请选填“放弃”或“坚持”）。</w:t>
            </w:r>
          </w:p>
          <w:p w:rsidR="0063556B" w:rsidRPr="0063556B" w:rsidRDefault="00B5675E" w:rsidP="0063556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公费定向地区</w:t>
            </w:r>
            <w:r w:rsidR="006534C0">
              <w:rPr>
                <w:rFonts w:hint="eastAsia"/>
                <w:sz w:val="28"/>
                <w:szCs w:val="28"/>
              </w:rPr>
              <w:t>志愿（各地区招生名额请</w:t>
            </w:r>
            <w:r w:rsidR="005617AB">
              <w:rPr>
                <w:rFonts w:hint="eastAsia"/>
                <w:sz w:val="28"/>
                <w:szCs w:val="28"/>
              </w:rPr>
              <w:t>参考</w:t>
            </w:r>
            <w:r w:rsidR="006534C0">
              <w:rPr>
                <w:rFonts w:hint="eastAsia"/>
                <w:sz w:val="28"/>
                <w:szCs w:val="28"/>
              </w:rPr>
              <w:t>我院的复试方案）：</w:t>
            </w:r>
          </w:p>
          <w:p w:rsidR="0063556B" w:rsidRPr="0063556B" w:rsidRDefault="0006092B" w:rsidP="0063556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第一志愿</w:t>
            </w:r>
            <w:r w:rsidR="0063556B" w:rsidRPr="0063556B">
              <w:rPr>
                <w:rFonts w:hint="eastAsia"/>
                <w:sz w:val="28"/>
                <w:szCs w:val="28"/>
              </w:rPr>
              <w:t>：_</w:t>
            </w:r>
            <w:r w:rsidR="0063556B" w:rsidRPr="0063556B">
              <w:rPr>
                <w:sz w:val="28"/>
                <w:szCs w:val="28"/>
              </w:rPr>
              <w:t>__________</w:t>
            </w:r>
            <w:r w:rsidR="00B5675E">
              <w:rPr>
                <w:rFonts w:hint="eastAsia"/>
                <w:sz w:val="28"/>
                <w:szCs w:val="28"/>
              </w:rPr>
              <w:t>市</w:t>
            </w:r>
            <w:r w:rsidR="0063556B" w:rsidRPr="0063556B">
              <w:rPr>
                <w:sz w:val="28"/>
                <w:szCs w:val="28"/>
              </w:rPr>
              <w:t>_______</w:t>
            </w:r>
            <w:r w:rsidR="00565ECB">
              <w:rPr>
                <w:sz w:val="28"/>
                <w:szCs w:val="28"/>
              </w:rPr>
              <w:t>______</w:t>
            </w:r>
            <w:r w:rsidR="00565ECB">
              <w:rPr>
                <w:rFonts w:hint="eastAsia"/>
                <w:sz w:val="28"/>
                <w:szCs w:val="28"/>
              </w:rPr>
              <w:t>县（市区）</w:t>
            </w:r>
          </w:p>
          <w:p w:rsidR="0063556B" w:rsidRPr="0063556B" w:rsidRDefault="0006092B" w:rsidP="0063556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第二志愿</w:t>
            </w:r>
            <w:r w:rsidR="0063556B" w:rsidRPr="0063556B">
              <w:rPr>
                <w:rFonts w:hint="eastAsia"/>
                <w:sz w:val="28"/>
                <w:szCs w:val="28"/>
              </w:rPr>
              <w:t>：</w:t>
            </w:r>
            <w:r w:rsidR="00565ECB" w:rsidRPr="0063556B">
              <w:rPr>
                <w:rFonts w:hint="eastAsia"/>
                <w:sz w:val="28"/>
                <w:szCs w:val="28"/>
              </w:rPr>
              <w:t>_</w:t>
            </w:r>
            <w:r w:rsidR="00565ECB" w:rsidRPr="0063556B">
              <w:rPr>
                <w:sz w:val="28"/>
                <w:szCs w:val="28"/>
              </w:rPr>
              <w:t>__________</w:t>
            </w:r>
            <w:r w:rsidR="00565ECB">
              <w:rPr>
                <w:rFonts w:hint="eastAsia"/>
                <w:sz w:val="28"/>
                <w:szCs w:val="28"/>
              </w:rPr>
              <w:t>市</w:t>
            </w:r>
            <w:r w:rsidR="00565ECB" w:rsidRPr="0063556B">
              <w:rPr>
                <w:sz w:val="28"/>
                <w:szCs w:val="28"/>
              </w:rPr>
              <w:t>_______</w:t>
            </w:r>
            <w:r w:rsidR="00565ECB">
              <w:rPr>
                <w:sz w:val="28"/>
                <w:szCs w:val="28"/>
              </w:rPr>
              <w:t>______</w:t>
            </w:r>
            <w:r w:rsidR="00565ECB">
              <w:rPr>
                <w:rFonts w:hint="eastAsia"/>
                <w:sz w:val="28"/>
                <w:szCs w:val="28"/>
              </w:rPr>
              <w:t>县（市区）</w:t>
            </w:r>
          </w:p>
          <w:p w:rsidR="0063556B" w:rsidRPr="0063556B" w:rsidRDefault="0006092B" w:rsidP="0063556B">
            <w:pPr>
              <w:spacing w:line="48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第三志愿</w:t>
            </w:r>
            <w:r w:rsidR="0063556B" w:rsidRPr="0063556B">
              <w:rPr>
                <w:rFonts w:hint="eastAsia"/>
                <w:sz w:val="28"/>
                <w:szCs w:val="28"/>
              </w:rPr>
              <w:t>：</w:t>
            </w:r>
            <w:r w:rsidR="00565ECB" w:rsidRPr="0063556B">
              <w:rPr>
                <w:rFonts w:hint="eastAsia"/>
                <w:sz w:val="28"/>
                <w:szCs w:val="28"/>
              </w:rPr>
              <w:t>_</w:t>
            </w:r>
            <w:r w:rsidR="00565ECB" w:rsidRPr="0063556B">
              <w:rPr>
                <w:sz w:val="28"/>
                <w:szCs w:val="28"/>
              </w:rPr>
              <w:t>__________</w:t>
            </w:r>
            <w:r w:rsidR="00565ECB">
              <w:rPr>
                <w:rFonts w:hint="eastAsia"/>
                <w:sz w:val="28"/>
                <w:szCs w:val="28"/>
              </w:rPr>
              <w:t>市</w:t>
            </w:r>
            <w:r w:rsidR="00565ECB" w:rsidRPr="0063556B">
              <w:rPr>
                <w:sz w:val="28"/>
                <w:szCs w:val="28"/>
              </w:rPr>
              <w:t>_______</w:t>
            </w:r>
            <w:r w:rsidR="00565ECB">
              <w:rPr>
                <w:sz w:val="28"/>
                <w:szCs w:val="28"/>
              </w:rPr>
              <w:t>______</w:t>
            </w:r>
            <w:r w:rsidR="00565ECB">
              <w:rPr>
                <w:rFonts w:hint="eastAsia"/>
                <w:sz w:val="28"/>
                <w:szCs w:val="28"/>
              </w:rPr>
              <w:t>县（市区）</w:t>
            </w:r>
          </w:p>
          <w:p w:rsidR="0063556B" w:rsidRPr="0006092B" w:rsidRDefault="008533E1" w:rsidP="0006092B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如上述地区志愿已满</w:t>
            </w:r>
            <w:r w:rsidR="00F90039" w:rsidRPr="00F90039">
              <w:rPr>
                <w:rFonts w:hint="eastAsia"/>
                <w:sz w:val="28"/>
                <w:szCs w:val="28"/>
              </w:rPr>
              <w:t>，是否服从地区调剂</w:t>
            </w:r>
            <w:r w:rsidR="0006092B">
              <w:rPr>
                <w:rFonts w:hint="eastAsia"/>
                <w:sz w:val="28"/>
                <w:szCs w:val="28"/>
              </w:rPr>
              <w:t>：_</w:t>
            </w:r>
            <w:r w:rsidR="0006092B">
              <w:rPr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06092B">
              <w:rPr>
                <w:sz w:val="28"/>
                <w:szCs w:val="28"/>
              </w:rPr>
              <w:t>__(</w:t>
            </w:r>
            <w:r w:rsidR="0006092B">
              <w:rPr>
                <w:rFonts w:hint="eastAsia"/>
                <w:sz w:val="28"/>
                <w:szCs w:val="28"/>
              </w:rPr>
              <w:t>请选填“是”或“否”)</w:t>
            </w:r>
          </w:p>
          <w:p w:rsidR="003D3D5A" w:rsidRDefault="004327F2" w:rsidP="004327F2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327F2" w:rsidRDefault="003D3D5A" w:rsidP="003D3D5A">
            <w:pPr>
              <w:ind w:right="96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2E4836">
              <w:rPr>
                <w:rFonts w:hint="eastAsia"/>
                <w:sz w:val="24"/>
                <w:szCs w:val="24"/>
              </w:rPr>
              <w:t>考生</w:t>
            </w:r>
            <w:r w:rsidR="004327F2">
              <w:rPr>
                <w:rFonts w:hint="eastAsia"/>
                <w:sz w:val="24"/>
                <w:szCs w:val="24"/>
              </w:rPr>
              <w:t>签名：</w:t>
            </w:r>
            <w:r w:rsidR="004327F2">
              <w:rPr>
                <w:sz w:val="24"/>
                <w:szCs w:val="24"/>
              </w:rPr>
              <w:t xml:space="preserve">               </w:t>
            </w:r>
          </w:p>
          <w:p w:rsidR="004327F2" w:rsidRDefault="004327F2" w:rsidP="004327F2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A013D" w:rsidRDefault="009A013D" w:rsidP="009A013D">
      <w:pPr>
        <w:rPr>
          <w:sz w:val="24"/>
          <w:szCs w:val="24"/>
        </w:rPr>
      </w:pPr>
    </w:p>
    <w:p w:rsidR="0020681C" w:rsidRDefault="00307311" w:rsidP="00307311">
      <w:pPr>
        <w:spacing w:line="360" w:lineRule="auto"/>
        <w:rPr>
          <w:szCs w:val="21"/>
        </w:rPr>
      </w:pPr>
      <w:r>
        <w:rPr>
          <w:rFonts w:hint="eastAsia"/>
          <w:szCs w:val="21"/>
        </w:rPr>
        <w:t>备注：</w:t>
      </w:r>
    </w:p>
    <w:p w:rsidR="00EB698A" w:rsidRPr="0020681C" w:rsidRDefault="00EB698A" w:rsidP="008B22D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公费定向培养项目指</w:t>
      </w:r>
      <w:r w:rsidR="00B305C3">
        <w:rPr>
          <w:rFonts w:hint="eastAsia"/>
          <w:szCs w:val="21"/>
        </w:rPr>
        <w:t>《</w:t>
      </w:r>
      <w:r>
        <w:rPr>
          <w:rFonts w:hint="eastAsia"/>
          <w:szCs w:val="21"/>
        </w:rPr>
        <w:t>公费定向培养粤东西北</w:t>
      </w:r>
      <w:r w:rsidR="00B305C3">
        <w:rPr>
          <w:rFonts w:hint="eastAsia"/>
          <w:szCs w:val="21"/>
        </w:rPr>
        <w:t>地区</w:t>
      </w:r>
      <w:r>
        <w:rPr>
          <w:rFonts w:hint="eastAsia"/>
          <w:szCs w:val="21"/>
        </w:rPr>
        <w:t>中小学教师项目</w:t>
      </w:r>
      <w:r w:rsidR="00B305C3">
        <w:rPr>
          <w:rFonts w:hint="eastAsia"/>
          <w:szCs w:val="21"/>
        </w:rPr>
        <w:t>》</w:t>
      </w:r>
      <w:r>
        <w:rPr>
          <w:rFonts w:hint="eastAsia"/>
          <w:szCs w:val="21"/>
        </w:rPr>
        <w:t>。</w:t>
      </w:r>
    </w:p>
    <w:p w:rsidR="00B478B4" w:rsidRPr="003146CD" w:rsidRDefault="00471FD6" w:rsidP="007F6E13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szCs w:val="21"/>
        </w:rPr>
        <w:t>公费定向培</w:t>
      </w:r>
      <w:r w:rsidRPr="003146CD">
        <w:rPr>
          <w:rFonts w:hint="eastAsia"/>
          <w:color w:val="000000" w:themeColor="text1"/>
          <w:szCs w:val="21"/>
        </w:rPr>
        <w:t>养</w:t>
      </w:r>
      <w:r w:rsidR="0020681C" w:rsidRPr="003146CD">
        <w:rPr>
          <w:rFonts w:hint="eastAsia"/>
          <w:color w:val="000000" w:themeColor="text1"/>
          <w:szCs w:val="21"/>
        </w:rPr>
        <w:t>项目</w:t>
      </w:r>
      <w:r w:rsidR="00307311" w:rsidRPr="003146CD">
        <w:rPr>
          <w:rFonts w:hint="eastAsia"/>
          <w:color w:val="000000" w:themeColor="text1"/>
          <w:szCs w:val="21"/>
        </w:rPr>
        <w:t>招生</w:t>
      </w:r>
      <w:r w:rsidR="0020681C" w:rsidRPr="003146CD">
        <w:rPr>
          <w:rFonts w:hint="eastAsia"/>
          <w:color w:val="000000" w:themeColor="text1"/>
          <w:szCs w:val="21"/>
        </w:rPr>
        <w:t>指标不占用</w:t>
      </w:r>
      <w:r w:rsidR="00353EA9" w:rsidRPr="003146CD">
        <w:rPr>
          <w:rFonts w:hint="eastAsia"/>
          <w:color w:val="000000" w:themeColor="text1"/>
          <w:szCs w:val="21"/>
        </w:rPr>
        <w:t>非公费定向类</w:t>
      </w:r>
      <w:r w:rsidR="004327F2" w:rsidRPr="003146CD">
        <w:rPr>
          <w:rFonts w:hint="eastAsia"/>
          <w:color w:val="000000" w:themeColor="text1"/>
          <w:szCs w:val="21"/>
        </w:rPr>
        <w:t>招生名额，不影响</w:t>
      </w:r>
      <w:r w:rsidR="00353EA9" w:rsidRPr="003146CD">
        <w:rPr>
          <w:rFonts w:hint="eastAsia"/>
          <w:color w:val="000000" w:themeColor="text1"/>
          <w:szCs w:val="21"/>
        </w:rPr>
        <w:t>非公费定向类</w:t>
      </w:r>
      <w:r w:rsidR="004327F2" w:rsidRPr="003146CD">
        <w:rPr>
          <w:rFonts w:hint="eastAsia"/>
          <w:color w:val="000000" w:themeColor="text1"/>
          <w:szCs w:val="21"/>
        </w:rPr>
        <w:t>录取，</w:t>
      </w:r>
      <w:r w:rsidR="00B478B4" w:rsidRPr="003146CD">
        <w:rPr>
          <w:rFonts w:hint="eastAsia"/>
          <w:color w:val="000000" w:themeColor="text1"/>
          <w:szCs w:val="21"/>
        </w:rPr>
        <w:t>报名参加此项目的考生</w:t>
      </w:r>
      <w:r w:rsidR="004327F2" w:rsidRPr="003146CD">
        <w:rPr>
          <w:rFonts w:hint="eastAsia"/>
          <w:color w:val="000000" w:themeColor="text1"/>
          <w:szCs w:val="21"/>
        </w:rPr>
        <w:t>复试成绩</w:t>
      </w:r>
      <w:r w:rsidR="00861C71" w:rsidRPr="003146CD">
        <w:rPr>
          <w:rFonts w:hint="eastAsia"/>
          <w:color w:val="000000" w:themeColor="text1"/>
          <w:szCs w:val="21"/>
        </w:rPr>
        <w:t>及格，则</w:t>
      </w:r>
      <w:bookmarkStart w:id="0" w:name="_GoBack"/>
      <w:bookmarkEnd w:id="0"/>
      <w:r w:rsidR="00861C71" w:rsidRPr="003146CD">
        <w:rPr>
          <w:rFonts w:hint="eastAsia"/>
          <w:color w:val="000000" w:themeColor="text1"/>
          <w:szCs w:val="21"/>
        </w:rPr>
        <w:t>按如下规则进行录取</w:t>
      </w:r>
      <w:r w:rsidR="00821EEB" w:rsidRPr="003146CD">
        <w:rPr>
          <w:rFonts w:hint="eastAsia"/>
          <w:color w:val="000000" w:themeColor="text1"/>
          <w:szCs w:val="21"/>
        </w:rPr>
        <w:t>：</w:t>
      </w:r>
    </w:p>
    <w:p w:rsidR="00471FD6" w:rsidRPr="003146CD" w:rsidRDefault="003E3C96" w:rsidP="0020681C">
      <w:pPr>
        <w:pStyle w:val="a7"/>
        <w:numPr>
          <w:ilvl w:val="0"/>
          <w:numId w:val="3"/>
        </w:numPr>
        <w:spacing w:line="360" w:lineRule="auto"/>
        <w:ind w:left="426" w:firstLineChars="0" w:hanging="426"/>
        <w:rPr>
          <w:color w:val="000000" w:themeColor="text1"/>
          <w:szCs w:val="21"/>
        </w:rPr>
      </w:pPr>
      <w:r w:rsidRPr="003146CD">
        <w:rPr>
          <w:rFonts w:hint="eastAsia"/>
          <w:color w:val="000000" w:themeColor="text1"/>
          <w:szCs w:val="21"/>
        </w:rPr>
        <w:t>如果</w:t>
      </w:r>
      <w:r w:rsidR="00471FD6" w:rsidRPr="003146CD">
        <w:rPr>
          <w:rFonts w:hint="eastAsia"/>
          <w:color w:val="000000" w:themeColor="text1"/>
          <w:szCs w:val="21"/>
        </w:rPr>
        <w:t>入围</w:t>
      </w:r>
      <w:r w:rsidR="00A57B30" w:rsidRPr="003146CD">
        <w:rPr>
          <w:rFonts w:hint="eastAsia"/>
          <w:color w:val="000000" w:themeColor="text1"/>
          <w:szCs w:val="21"/>
        </w:rPr>
        <w:t>非公费定向</w:t>
      </w:r>
      <w:r w:rsidR="002F0814" w:rsidRPr="003146CD">
        <w:rPr>
          <w:rFonts w:hint="eastAsia"/>
          <w:color w:val="000000" w:themeColor="text1"/>
          <w:szCs w:val="21"/>
        </w:rPr>
        <w:t>类</w:t>
      </w:r>
      <w:r w:rsidR="00307311" w:rsidRPr="003146CD">
        <w:rPr>
          <w:rFonts w:hint="eastAsia"/>
          <w:color w:val="000000" w:themeColor="text1"/>
          <w:szCs w:val="21"/>
        </w:rPr>
        <w:t>拟录取</w:t>
      </w:r>
      <w:r w:rsidR="00471FD6" w:rsidRPr="003146CD">
        <w:rPr>
          <w:rFonts w:hint="eastAsia"/>
          <w:color w:val="000000" w:themeColor="text1"/>
          <w:szCs w:val="21"/>
        </w:rPr>
        <w:t>名单，</w:t>
      </w:r>
      <w:r w:rsidR="003F4D75" w:rsidRPr="003146CD">
        <w:rPr>
          <w:rFonts w:hint="eastAsia"/>
          <w:color w:val="000000" w:themeColor="text1"/>
          <w:szCs w:val="21"/>
        </w:rPr>
        <w:t>填写</w:t>
      </w:r>
      <w:r w:rsidR="003F4D75" w:rsidRPr="003146CD">
        <w:rPr>
          <w:rFonts w:hint="eastAsia"/>
          <w:b/>
          <w:color w:val="000000" w:themeColor="text1"/>
          <w:szCs w:val="21"/>
        </w:rPr>
        <w:t>“</w:t>
      </w:r>
      <w:r w:rsidR="00471FD6" w:rsidRPr="003146CD">
        <w:rPr>
          <w:rFonts w:hint="eastAsia"/>
          <w:b/>
          <w:color w:val="000000" w:themeColor="text1"/>
          <w:szCs w:val="21"/>
        </w:rPr>
        <w:t>放弃</w:t>
      </w:r>
      <w:r w:rsidR="003F4D75" w:rsidRPr="003146CD">
        <w:rPr>
          <w:rFonts w:hint="eastAsia"/>
          <w:b/>
          <w:color w:val="000000" w:themeColor="text1"/>
          <w:szCs w:val="21"/>
        </w:rPr>
        <w:t>”</w:t>
      </w:r>
      <w:r w:rsidR="00433439" w:rsidRPr="003146CD">
        <w:rPr>
          <w:rFonts w:hint="eastAsia"/>
          <w:color w:val="000000" w:themeColor="text1"/>
          <w:szCs w:val="21"/>
        </w:rPr>
        <w:t>参加</w:t>
      </w:r>
      <w:r w:rsidR="00471FD6" w:rsidRPr="003146CD">
        <w:rPr>
          <w:rFonts w:hint="eastAsia"/>
          <w:color w:val="000000" w:themeColor="text1"/>
          <w:szCs w:val="21"/>
        </w:rPr>
        <w:t>公费定向培养项目，则录为</w:t>
      </w:r>
      <w:r w:rsidR="00A57B30" w:rsidRPr="003146CD">
        <w:rPr>
          <w:rFonts w:hint="eastAsia"/>
          <w:color w:val="000000" w:themeColor="text1"/>
          <w:szCs w:val="21"/>
        </w:rPr>
        <w:t>非公费定向</w:t>
      </w:r>
      <w:r w:rsidR="002F0814" w:rsidRPr="003146CD">
        <w:rPr>
          <w:rFonts w:hint="eastAsia"/>
          <w:color w:val="000000" w:themeColor="text1"/>
          <w:szCs w:val="21"/>
        </w:rPr>
        <w:t>类</w:t>
      </w:r>
      <w:r w:rsidR="00471FD6" w:rsidRPr="003146CD">
        <w:rPr>
          <w:rFonts w:hint="eastAsia"/>
          <w:color w:val="000000" w:themeColor="text1"/>
          <w:szCs w:val="21"/>
        </w:rPr>
        <w:t>学生；</w:t>
      </w:r>
    </w:p>
    <w:p w:rsidR="00821EEB" w:rsidRPr="003146CD" w:rsidRDefault="003E3C96" w:rsidP="0020681C">
      <w:pPr>
        <w:pStyle w:val="a7"/>
        <w:numPr>
          <w:ilvl w:val="0"/>
          <w:numId w:val="3"/>
        </w:numPr>
        <w:spacing w:line="360" w:lineRule="auto"/>
        <w:ind w:left="426" w:firstLineChars="0" w:hanging="426"/>
        <w:rPr>
          <w:color w:val="000000" w:themeColor="text1"/>
          <w:szCs w:val="21"/>
        </w:rPr>
      </w:pPr>
      <w:r w:rsidRPr="003146CD">
        <w:rPr>
          <w:rFonts w:hint="eastAsia"/>
          <w:color w:val="000000" w:themeColor="text1"/>
          <w:szCs w:val="21"/>
        </w:rPr>
        <w:t>如果</w:t>
      </w:r>
      <w:r w:rsidR="00471FD6" w:rsidRPr="003146CD">
        <w:rPr>
          <w:rFonts w:hint="eastAsia"/>
          <w:color w:val="000000" w:themeColor="text1"/>
          <w:szCs w:val="21"/>
        </w:rPr>
        <w:t>入围</w:t>
      </w:r>
      <w:r w:rsidR="00A57B30" w:rsidRPr="003146CD">
        <w:rPr>
          <w:rFonts w:hint="eastAsia"/>
          <w:color w:val="000000" w:themeColor="text1"/>
          <w:szCs w:val="21"/>
        </w:rPr>
        <w:t>非公费定向</w:t>
      </w:r>
      <w:r w:rsidR="001D2083" w:rsidRPr="003146CD">
        <w:rPr>
          <w:rFonts w:hint="eastAsia"/>
          <w:color w:val="000000" w:themeColor="text1"/>
          <w:szCs w:val="21"/>
        </w:rPr>
        <w:t>类</w:t>
      </w:r>
      <w:r w:rsidR="00307311" w:rsidRPr="003146CD">
        <w:rPr>
          <w:rFonts w:hint="eastAsia"/>
          <w:color w:val="000000" w:themeColor="text1"/>
          <w:szCs w:val="21"/>
        </w:rPr>
        <w:t>拟录取</w:t>
      </w:r>
      <w:r w:rsidR="00821EEB" w:rsidRPr="003146CD">
        <w:rPr>
          <w:rFonts w:hint="eastAsia"/>
          <w:color w:val="000000" w:themeColor="text1"/>
          <w:szCs w:val="21"/>
        </w:rPr>
        <w:t>名单，</w:t>
      </w:r>
      <w:r w:rsidR="003F4D75" w:rsidRPr="003146CD">
        <w:rPr>
          <w:rFonts w:hint="eastAsia"/>
          <w:color w:val="000000" w:themeColor="text1"/>
          <w:szCs w:val="21"/>
        </w:rPr>
        <w:t>填写</w:t>
      </w:r>
      <w:r w:rsidR="003F4D75" w:rsidRPr="003146CD">
        <w:rPr>
          <w:rFonts w:hint="eastAsia"/>
          <w:b/>
          <w:color w:val="000000" w:themeColor="text1"/>
          <w:szCs w:val="21"/>
        </w:rPr>
        <w:t>“</w:t>
      </w:r>
      <w:r w:rsidR="00821EEB" w:rsidRPr="003146CD">
        <w:rPr>
          <w:rFonts w:hint="eastAsia"/>
          <w:b/>
          <w:color w:val="000000" w:themeColor="text1"/>
          <w:szCs w:val="21"/>
        </w:rPr>
        <w:t>坚持</w:t>
      </w:r>
      <w:r w:rsidR="003F4D75" w:rsidRPr="003146CD">
        <w:rPr>
          <w:rFonts w:hint="eastAsia"/>
          <w:b/>
          <w:color w:val="000000" w:themeColor="text1"/>
          <w:szCs w:val="21"/>
        </w:rPr>
        <w:t>”</w:t>
      </w:r>
      <w:r w:rsidR="00433439" w:rsidRPr="003146CD">
        <w:rPr>
          <w:rFonts w:hint="eastAsia"/>
          <w:color w:val="000000" w:themeColor="text1"/>
          <w:szCs w:val="21"/>
        </w:rPr>
        <w:t>参加</w:t>
      </w:r>
      <w:r w:rsidR="00471FD6" w:rsidRPr="003146CD">
        <w:rPr>
          <w:rFonts w:hint="eastAsia"/>
          <w:color w:val="000000" w:themeColor="text1"/>
          <w:szCs w:val="21"/>
        </w:rPr>
        <w:t>公费定向培养</w:t>
      </w:r>
      <w:r w:rsidR="00821EEB" w:rsidRPr="003146CD">
        <w:rPr>
          <w:rFonts w:hint="eastAsia"/>
          <w:color w:val="000000" w:themeColor="text1"/>
          <w:szCs w:val="21"/>
        </w:rPr>
        <w:t>项目，则录为</w:t>
      </w:r>
      <w:r w:rsidR="00471FD6" w:rsidRPr="003146CD">
        <w:rPr>
          <w:rFonts w:hint="eastAsia"/>
          <w:color w:val="000000" w:themeColor="text1"/>
          <w:szCs w:val="21"/>
        </w:rPr>
        <w:t>公费定向</w:t>
      </w:r>
      <w:r w:rsidR="00307311" w:rsidRPr="003146CD">
        <w:rPr>
          <w:rFonts w:hint="eastAsia"/>
          <w:color w:val="000000" w:themeColor="text1"/>
          <w:szCs w:val="21"/>
        </w:rPr>
        <w:t>学</w:t>
      </w:r>
      <w:r w:rsidR="00471FD6" w:rsidRPr="003146CD">
        <w:rPr>
          <w:rFonts w:hint="eastAsia"/>
          <w:color w:val="000000" w:themeColor="text1"/>
          <w:szCs w:val="21"/>
        </w:rPr>
        <w:t>生</w:t>
      </w:r>
      <w:r w:rsidR="00821EEB" w:rsidRPr="003146CD">
        <w:rPr>
          <w:rFonts w:hint="eastAsia"/>
          <w:color w:val="000000" w:themeColor="text1"/>
          <w:szCs w:val="21"/>
        </w:rPr>
        <w:t>；</w:t>
      </w:r>
    </w:p>
    <w:p w:rsidR="008655CB" w:rsidRDefault="008655CB" w:rsidP="00A57B30">
      <w:pPr>
        <w:pStyle w:val="a7"/>
        <w:numPr>
          <w:ilvl w:val="0"/>
          <w:numId w:val="3"/>
        </w:numPr>
        <w:spacing w:line="360" w:lineRule="auto"/>
        <w:ind w:left="426" w:firstLineChars="0" w:hanging="42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未入围非公费定向类拟录取的考生，如</w:t>
      </w:r>
      <w:r w:rsidR="00590E2B" w:rsidRPr="003146CD">
        <w:rPr>
          <w:rFonts w:hint="eastAsia"/>
          <w:color w:val="000000" w:themeColor="text1"/>
          <w:szCs w:val="21"/>
        </w:rPr>
        <w:t>报名</w:t>
      </w:r>
      <w:r>
        <w:rPr>
          <w:rFonts w:hint="eastAsia"/>
          <w:color w:val="000000" w:themeColor="text1"/>
          <w:szCs w:val="21"/>
        </w:rPr>
        <w:t>公费定向</w:t>
      </w:r>
      <w:r w:rsidR="00FA2301">
        <w:rPr>
          <w:rFonts w:hint="eastAsia"/>
          <w:color w:val="000000" w:themeColor="text1"/>
          <w:szCs w:val="21"/>
        </w:rPr>
        <w:t>培养</w:t>
      </w:r>
      <w:r>
        <w:rPr>
          <w:rFonts w:hint="eastAsia"/>
          <w:color w:val="000000" w:themeColor="text1"/>
          <w:szCs w:val="21"/>
        </w:rPr>
        <w:t>项目，</w:t>
      </w:r>
      <w:r w:rsidR="002862BF">
        <w:rPr>
          <w:rFonts w:hint="eastAsia"/>
          <w:color w:val="000000" w:themeColor="text1"/>
          <w:szCs w:val="21"/>
        </w:rPr>
        <w:t>则进入</w:t>
      </w:r>
      <w:r>
        <w:rPr>
          <w:rFonts w:hint="eastAsia"/>
          <w:color w:val="000000" w:themeColor="text1"/>
          <w:szCs w:val="21"/>
        </w:rPr>
        <w:t>公费定向</w:t>
      </w:r>
      <w:r w:rsidR="002862BF">
        <w:rPr>
          <w:rFonts w:hint="eastAsia"/>
          <w:color w:val="000000" w:themeColor="text1"/>
          <w:szCs w:val="21"/>
        </w:rPr>
        <w:t>项目候选名单；</w:t>
      </w:r>
    </w:p>
    <w:p w:rsidR="00690975" w:rsidRPr="002862BF" w:rsidRDefault="003301B3" w:rsidP="001E6530">
      <w:pPr>
        <w:pStyle w:val="a7"/>
        <w:numPr>
          <w:ilvl w:val="0"/>
          <w:numId w:val="3"/>
        </w:numPr>
        <w:spacing w:line="360" w:lineRule="auto"/>
        <w:ind w:left="426" w:firstLineChars="0" w:hanging="426"/>
        <w:rPr>
          <w:color w:val="000000" w:themeColor="text1"/>
          <w:szCs w:val="21"/>
        </w:rPr>
      </w:pPr>
      <w:r w:rsidRPr="002862BF">
        <w:rPr>
          <w:rFonts w:hint="eastAsia"/>
          <w:color w:val="000000" w:themeColor="text1"/>
          <w:szCs w:val="21"/>
        </w:rPr>
        <w:t>上述</w:t>
      </w:r>
      <w:r w:rsidR="008655CB" w:rsidRPr="002862BF">
        <w:rPr>
          <w:rFonts w:hint="eastAsia"/>
          <w:color w:val="000000" w:themeColor="text1"/>
          <w:szCs w:val="21"/>
        </w:rPr>
        <w:t>第2、3</w:t>
      </w:r>
      <w:r w:rsidRPr="002862BF">
        <w:rPr>
          <w:rFonts w:hint="eastAsia"/>
          <w:color w:val="000000" w:themeColor="text1"/>
          <w:szCs w:val="21"/>
        </w:rPr>
        <w:t>条涉及的</w:t>
      </w:r>
      <w:r w:rsidR="008655CB" w:rsidRPr="002862BF">
        <w:rPr>
          <w:rFonts w:hint="eastAsia"/>
          <w:color w:val="000000" w:themeColor="text1"/>
          <w:szCs w:val="21"/>
        </w:rPr>
        <w:t>考生，按照“分数优先，遵循志愿” 的原则录取，</w:t>
      </w:r>
      <w:r w:rsidR="00A57B30" w:rsidRPr="002862BF">
        <w:rPr>
          <w:rFonts w:hint="eastAsia"/>
          <w:color w:val="000000" w:themeColor="text1"/>
          <w:szCs w:val="21"/>
        </w:rPr>
        <w:t>各地区</w:t>
      </w:r>
      <w:r w:rsidR="00590E2B" w:rsidRPr="002862BF">
        <w:rPr>
          <w:rFonts w:hint="eastAsia"/>
          <w:color w:val="000000" w:themeColor="text1"/>
          <w:szCs w:val="21"/>
        </w:rPr>
        <w:t>录满即止</w:t>
      </w:r>
      <w:r w:rsidR="008655CB" w:rsidRPr="002862BF">
        <w:rPr>
          <w:rFonts w:hint="eastAsia"/>
          <w:color w:val="000000" w:themeColor="text1"/>
          <w:szCs w:val="21"/>
        </w:rPr>
        <w:t>。</w:t>
      </w:r>
    </w:p>
    <w:p w:rsidR="00690975" w:rsidRPr="005009D2" w:rsidRDefault="00690975" w:rsidP="00690975">
      <w:pPr>
        <w:jc w:val="center"/>
        <w:rPr>
          <w:b/>
          <w:sz w:val="71"/>
        </w:rPr>
      </w:pPr>
      <w:r w:rsidRPr="005009D2">
        <w:rPr>
          <w:rFonts w:hint="eastAsia"/>
          <w:b/>
          <w:sz w:val="71"/>
        </w:rPr>
        <w:lastRenderedPageBreak/>
        <w:t>个人声明</w:t>
      </w:r>
    </w:p>
    <w:p w:rsidR="00690975" w:rsidRPr="005009D2" w:rsidRDefault="00690975" w:rsidP="00690975">
      <w:pPr>
        <w:rPr>
          <w:sz w:val="37"/>
        </w:rPr>
      </w:pPr>
    </w:p>
    <w:p w:rsidR="00690975" w:rsidRPr="005009D2" w:rsidRDefault="00690975" w:rsidP="00690975">
      <w:pPr>
        <w:spacing w:line="600" w:lineRule="auto"/>
        <w:rPr>
          <w:sz w:val="31"/>
        </w:rPr>
      </w:pPr>
      <w:r w:rsidRPr="005009D2">
        <w:rPr>
          <w:sz w:val="31"/>
        </w:rPr>
        <w:t>1.本人完全知悉签订的《广东省公费定向培养粤东粤西粤北地区中小学（幼儿园）教师协议书》不代表已被拟录取。最终录取结果以学校和教育部审核通过的</w:t>
      </w:r>
      <w:r>
        <w:rPr>
          <w:sz w:val="31"/>
        </w:rPr>
        <w:t>2020</w:t>
      </w:r>
      <w:r w:rsidRPr="005009D2">
        <w:rPr>
          <w:sz w:val="31"/>
        </w:rPr>
        <w:t>年硕士研究生录取名单为准。</w:t>
      </w:r>
    </w:p>
    <w:p w:rsidR="00690975" w:rsidRPr="005009D2" w:rsidRDefault="00690975" w:rsidP="00690975">
      <w:pPr>
        <w:spacing w:line="600" w:lineRule="auto"/>
        <w:rPr>
          <w:sz w:val="31"/>
        </w:rPr>
      </w:pPr>
      <w:r w:rsidRPr="005009D2">
        <w:rPr>
          <w:sz w:val="31"/>
        </w:rPr>
        <w:t>2.如本人被录取，则按协议内容约束，严格遵守。</w:t>
      </w:r>
    </w:p>
    <w:p w:rsidR="00690975" w:rsidRPr="005009D2" w:rsidRDefault="00690975" w:rsidP="00690975">
      <w:pPr>
        <w:spacing w:line="600" w:lineRule="auto"/>
        <w:rPr>
          <w:sz w:val="31"/>
        </w:rPr>
      </w:pPr>
      <w:r w:rsidRPr="005009D2">
        <w:rPr>
          <w:sz w:val="31"/>
        </w:rPr>
        <w:t>3.如本人未被录取，则协议无效，由学院作销毁处理。</w:t>
      </w:r>
    </w:p>
    <w:p w:rsidR="00690975" w:rsidRPr="005009D2" w:rsidRDefault="00690975" w:rsidP="00690975">
      <w:pPr>
        <w:spacing w:line="600" w:lineRule="auto"/>
        <w:rPr>
          <w:sz w:val="37"/>
        </w:rPr>
      </w:pPr>
    </w:p>
    <w:p w:rsidR="00690975" w:rsidRPr="005009D2" w:rsidRDefault="00690975" w:rsidP="00690975">
      <w:pPr>
        <w:wordWrap w:val="0"/>
        <w:spacing w:line="600" w:lineRule="auto"/>
        <w:jc w:val="right"/>
        <w:rPr>
          <w:sz w:val="31"/>
        </w:rPr>
      </w:pPr>
      <w:r w:rsidRPr="005009D2">
        <w:rPr>
          <w:rFonts w:hint="eastAsia"/>
          <w:sz w:val="31"/>
        </w:rPr>
        <w:t>签名：</w:t>
      </w: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         </w:t>
      </w:r>
    </w:p>
    <w:p w:rsidR="00690975" w:rsidRPr="005009D2" w:rsidRDefault="00690975" w:rsidP="00690975">
      <w:pPr>
        <w:spacing w:line="600" w:lineRule="auto"/>
        <w:jc w:val="right"/>
        <w:rPr>
          <w:sz w:val="31"/>
        </w:rPr>
      </w:pPr>
      <w:r w:rsidRPr="005009D2">
        <w:rPr>
          <w:rFonts w:hint="eastAsia"/>
          <w:sz w:val="31"/>
        </w:rPr>
        <w:t>年</w:t>
      </w: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  </w:t>
      </w:r>
      <w:r w:rsidRPr="005009D2">
        <w:rPr>
          <w:rFonts w:hint="eastAsia"/>
          <w:sz w:val="31"/>
        </w:rPr>
        <w:t>月</w:t>
      </w: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 </w:t>
      </w:r>
      <w:r w:rsidRPr="005009D2">
        <w:rPr>
          <w:rFonts w:hint="eastAsia"/>
          <w:sz w:val="31"/>
        </w:rPr>
        <w:t>日</w:t>
      </w:r>
    </w:p>
    <w:sectPr w:rsidR="00690975" w:rsidRPr="005009D2" w:rsidSect="006B3A94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33" w:rsidRDefault="00062233" w:rsidP="00112028">
      <w:r>
        <w:separator/>
      </w:r>
    </w:p>
  </w:endnote>
  <w:endnote w:type="continuationSeparator" w:id="0">
    <w:p w:rsidR="00062233" w:rsidRDefault="00062233" w:rsidP="0011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33" w:rsidRDefault="00062233" w:rsidP="00112028">
      <w:r>
        <w:separator/>
      </w:r>
    </w:p>
  </w:footnote>
  <w:footnote w:type="continuationSeparator" w:id="0">
    <w:p w:rsidR="00062233" w:rsidRDefault="00062233" w:rsidP="0011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651"/>
    <w:multiLevelType w:val="hybridMultilevel"/>
    <w:tmpl w:val="24CC31DA"/>
    <w:lvl w:ilvl="0" w:tplc="CED8B8D0">
      <w:start w:val="1"/>
      <w:numFmt w:val="decimal"/>
      <w:lvlText w:val="（%1）"/>
      <w:lvlJc w:val="left"/>
      <w:pPr>
        <w:ind w:left="420" w:hanging="4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B2A17"/>
    <w:multiLevelType w:val="hybridMultilevel"/>
    <w:tmpl w:val="C97C3EC2"/>
    <w:lvl w:ilvl="0" w:tplc="679AE64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65801D74"/>
    <w:multiLevelType w:val="hybridMultilevel"/>
    <w:tmpl w:val="DD048496"/>
    <w:lvl w:ilvl="0" w:tplc="4AE22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FF408BB"/>
    <w:multiLevelType w:val="hybridMultilevel"/>
    <w:tmpl w:val="C97C3EC2"/>
    <w:lvl w:ilvl="0" w:tplc="679AE64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CF"/>
    <w:rsid w:val="000460AD"/>
    <w:rsid w:val="0006092B"/>
    <w:rsid w:val="00062233"/>
    <w:rsid w:val="000D1718"/>
    <w:rsid w:val="00107F02"/>
    <w:rsid w:val="00112028"/>
    <w:rsid w:val="001647F4"/>
    <w:rsid w:val="00197D04"/>
    <w:rsid w:val="001D2083"/>
    <w:rsid w:val="001E7AED"/>
    <w:rsid w:val="001F7C1F"/>
    <w:rsid w:val="0020681C"/>
    <w:rsid w:val="00235CD1"/>
    <w:rsid w:val="00245857"/>
    <w:rsid w:val="002862BF"/>
    <w:rsid w:val="002C1A9A"/>
    <w:rsid w:val="002D4734"/>
    <w:rsid w:val="002E4836"/>
    <w:rsid w:val="002F02E8"/>
    <w:rsid w:val="002F0814"/>
    <w:rsid w:val="00307311"/>
    <w:rsid w:val="003146CD"/>
    <w:rsid w:val="00323822"/>
    <w:rsid w:val="003301B3"/>
    <w:rsid w:val="00353EA9"/>
    <w:rsid w:val="003830D6"/>
    <w:rsid w:val="003D3D5A"/>
    <w:rsid w:val="003E3C96"/>
    <w:rsid w:val="003F4D75"/>
    <w:rsid w:val="004327F2"/>
    <w:rsid w:val="00433439"/>
    <w:rsid w:val="00471FD6"/>
    <w:rsid w:val="004829C0"/>
    <w:rsid w:val="004D71FF"/>
    <w:rsid w:val="004E4A24"/>
    <w:rsid w:val="005262A1"/>
    <w:rsid w:val="00544C42"/>
    <w:rsid w:val="005617AB"/>
    <w:rsid w:val="00565ECB"/>
    <w:rsid w:val="00590E2B"/>
    <w:rsid w:val="0063556B"/>
    <w:rsid w:val="00642ACC"/>
    <w:rsid w:val="006534C0"/>
    <w:rsid w:val="00655F05"/>
    <w:rsid w:val="00690975"/>
    <w:rsid w:val="006946C2"/>
    <w:rsid w:val="006B3A94"/>
    <w:rsid w:val="006D5EC0"/>
    <w:rsid w:val="006F188B"/>
    <w:rsid w:val="00712370"/>
    <w:rsid w:val="007243BF"/>
    <w:rsid w:val="007E423C"/>
    <w:rsid w:val="007F1AA2"/>
    <w:rsid w:val="007F6E13"/>
    <w:rsid w:val="00821EEB"/>
    <w:rsid w:val="008533E1"/>
    <w:rsid w:val="008600AE"/>
    <w:rsid w:val="00861C71"/>
    <w:rsid w:val="008655CB"/>
    <w:rsid w:val="0087792A"/>
    <w:rsid w:val="008A221E"/>
    <w:rsid w:val="008B22D1"/>
    <w:rsid w:val="009250A1"/>
    <w:rsid w:val="0097729F"/>
    <w:rsid w:val="009867CD"/>
    <w:rsid w:val="00986EA5"/>
    <w:rsid w:val="009A013D"/>
    <w:rsid w:val="009A2820"/>
    <w:rsid w:val="00A30645"/>
    <w:rsid w:val="00A57B30"/>
    <w:rsid w:val="00AB22BD"/>
    <w:rsid w:val="00B305C3"/>
    <w:rsid w:val="00B478B4"/>
    <w:rsid w:val="00B5675E"/>
    <w:rsid w:val="00B851F8"/>
    <w:rsid w:val="00BB25CF"/>
    <w:rsid w:val="00C04AE1"/>
    <w:rsid w:val="00C25D64"/>
    <w:rsid w:val="00C30389"/>
    <w:rsid w:val="00C95641"/>
    <w:rsid w:val="00CE1017"/>
    <w:rsid w:val="00CE4436"/>
    <w:rsid w:val="00CF5626"/>
    <w:rsid w:val="00E0548F"/>
    <w:rsid w:val="00E36CB2"/>
    <w:rsid w:val="00E749E3"/>
    <w:rsid w:val="00EB698A"/>
    <w:rsid w:val="00F90039"/>
    <w:rsid w:val="00F95459"/>
    <w:rsid w:val="00FA2301"/>
    <w:rsid w:val="00FD246D"/>
    <w:rsid w:val="00FD3E2E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79C11"/>
  <w15:chartTrackingRefBased/>
  <w15:docId w15:val="{3C71DF44-F342-464F-9489-68DA8ED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028"/>
    <w:rPr>
      <w:sz w:val="18"/>
      <w:szCs w:val="18"/>
    </w:rPr>
  </w:style>
  <w:style w:type="paragraph" w:styleId="a7">
    <w:name w:val="List Paragraph"/>
    <w:basedOn w:val="a"/>
    <w:uiPriority w:val="34"/>
    <w:qFormat/>
    <w:rsid w:val="00821EE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21E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21EEB"/>
    <w:rPr>
      <w:sz w:val="18"/>
      <w:szCs w:val="18"/>
    </w:rPr>
  </w:style>
  <w:style w:type="table" w:styleId="aa">
    <w:name w:val="Table Grid"/>
    <w:basedOn w:val="a1"/>
    <w:uiPriority w:val="39"/>
    <w:rsid w:val="0043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Cheng</dc:creator>
  <cp:keywords/>
  <dc:description/>
  <cp:lastModifiedBy>Cheng Ying</cp:lastModifiedBy>
  <cp:revision>44</cp:revision>
  <cp:lastPrinted>2019-03-12T09:08:00Z</cp:lastPrinted>
  <dcterms:created xsi:type="dcterms:W3CDTF">2019-03-12T09:17:00Z</dcterms:created>
  <dcterms:modified xsi:type="dcterms:W3CDTF">2020-05-02T03:10:00Z</dcterms:modified>
</cp:coreProperties>
</file>