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2BE79" w14:textId="77777777" w:rsidR="004106F9" w:rsidRPr="00F2509A" w:rsidRDefault="004106F9" w:rsidP="004106F9">
      <w:pPr>
        <w:pStyle w:val="a3"/>
        <w:jc w:val="center"/>
        <w:rPr>
          <w:rFonts w:ascii="黑体" w:eastAsia="黑体" w:hAnsi="黑体" w:cs="Tahoma"/>
          <w:sz w:val="30"/>
          <w:szCs w:val="30"/>
        </w:rPr>
      </w:pPr>
      <w:r w:rsidRPr="00F2509A">
        <w:rPr>
          <w:rStyle w:val="a5"/>
          <w:rFonts w:ascii="黑体" w:eastAsia="黑体" w:hAnsi="黑体" w:cs="Tahoma" w:hint="eastAsia"/>
          <w:sz w:val="30"/>
          <w:szCs w:val="30"/>
        </w:rPr>
        <w:t>关于做好</w:t>
      </w:r>
      <w:r w:rsidRPr="00F2509A">
        <w:rPr>
          <w:rStyle w:val="a5"/>
          <w:rFonts w:ascii="黑体" w:eastAsia="黑体" w:hAnsi="黑体" w:cs="Times New Roman"/>
          <w:sz w:val="30"/>
          <w:szCs w:val="30"/>
        </w:rPr>
        <w:t>20</w:t>
      </w:r>
      <w:r w:rsidR="009C1E3C">
        <w:rPr>
          <w:rStyle w:val="a5"/>
          <w:rFonts w:ascii="黑体" w:eastAsia="黑体" w:hAnsi="黑体" w:cs="Times New Roman" w:hint="eastAsia"/>
          <w:sz w:val="30"/>
          <w:szCs w:val="30"/>
        </w:rPr>
        <w:t>21</w:t>
      </w:r>
      <w:r w:rsidRPr="00F2509A">
        <w:rPr>
          <w:rStyle w:val="a5"/>
          <w:rFonts w:ascii="黑体" w:eastAsia="黑体" w:hAnsi="黑体" w:cs="Tahoma" w:hint="eastAsia"/>
          <w:sz w:val="30"/>
          <w:szCs w:val="30"/>
        </w:rPr>
        <w:t>届研究生学位论文答辩工作的通知</w:t>
      </w:r>
    </w:p>
    <w:p w14:paraId="05A20313" w14:textId="77777777" w:rsidR="00C240DB" w:rsidRPr="00F2509A" w:rsidRDefault="0057209A" w:rsidP="00012B2D">
      <w:pPr>
        <w:pStyle w:val="a3"/>
        <w:spacing w:line="360" w:lineRule="auto"/>
        <w:ind w:firstLineChars="150" w:firstLine="360"/>
        <w:contextualSpacing/>
        <w:rPr>
          <w:rFonts w:asciiTheme="minorEastAsia" w:eastAsiaTheme="minorEastAsia" w:hAnsiTheme="minorEastAsia" w:cs="Tahoma"/>
        </w:rPr>
      </w:pPr>
      <w:r>
        <w:rPr>
          <w:rFonts w:asciiTheme="minorEastAsia" w:eastAsiaTheme="minorEastAsia" w:hAnsiTheme="minorEastAsia" w:cs="Tahoma" w:hint="eastAsia"/>
        </w:rPr>
        <w:t xml:space="preserve"> </w:t>
      </w:r>
      <w:r w:rsidR="004106F9" w:rsidRPr="00F2509A">
        <w:rPr>
          <w:rFonts w:asciiTheme="minorEastAsia" w:eastAsiaTheme="minorEastAsia" w:hAnsiTheme="minorEastAsia" w:cs="Tahoma" w:hint="eastAsia"/>
        </w:rPr>
        <w:t>根据</w:t>
      </w:r>
      <w:r w:rsidR="008B5FA1">
        <w:rPr>
          <w:rFonts w:asciiTheme="minorEastAsia" w:eastAsiaTheme="minorEastAsia" w:hAnsiTheme="minorEastAsia" w:cs="Tahoma" w:hint="eastAsia"/>
        </w:rPr>
        <w:t>学校《</w:t>
      </w:r>
      <w:r w:rsidRPr="008A3377">
        <w:rPr>
          <w:rFonts w:asciiTheme="majorEastAsia" w:eastAsiaTheme="majorEastAsia" w:hAnsiTheme="majorEastAsia" w:hint="eastAsia"/>
          <w:bCs/>
        </w:rPr>
        <w:t>关于做好2021年夏季毕业研究生毕业资格审核工作的通知</w:t>
      </w:r>
      <w:r w:rsidR="008B5FA1">
        <w:rPr>
          <w:rFonts w:asciiTheme="minorEastAsia" w:eastAsiaTheme="minorEastAsia" w:hAnsiTheme="minorEastAsia" w:cs="Tahoma" w:hint="eastAsia"/>
        </w:rPr>
        <w:t>》</w:t>
      </w:r>
      <w:r w:rsidR="004106F9" w:rsidRPr="00F2509A">
        <w:rPr>
          <w:rFonts w:asciiTheme="minorEastAsia" w:eastAsiaTheme="minorEastAsia" w:hAnsiTheme="minorEastAsia" w:cs="Tahoma" w:hint="eastAsia"/>
        </w:rPr>
        <w:t>结合学院实际情况，</w:t>
      </w:r>
      <w:r w:rsidR="00411D00" w:rsidRPr="00F2509A">
        <w:rPr>
          <w:rFonts w:asciiTheme="minorEastAsia" w:eastAsiaTheme="minorEastAsia" w:hAnsiTheme="minorEastAsia" w:cs="Tahoma" w:hint="eastAsia"/>
        </w:rPr>
        <w:t>2</w:t>
      </w:r>
      <w:r w:rsidR="00411D00" w:rsidRPr="00F2509A">
        <w:rPr>
          <w:rFonts w:asciiTheme="minorEastAsia" w:eastAsiaTheme="minorEastAsia" w:hAnsiTheme="minorEastAsia" w:cs="Tahoma"/>
        </w:rPr>
        <w:t>0</w:t>
      </w:r>
      <w:r>
        <w:rPr>
          <w:rFonts w:asciiTheme="minorEastAsia" w:eastAsiaTheme="minorEastAsia" w:hAnsiTheme="minorEastAsia" w:cs="Tahoma"/>
        </w:rPr>
        <w:t>2</w:t>
      </w:r>
      <w:r>
        <w:rPr>
          <w:rFonts w:asciiTheme="minorEastAsia" w:eastAsiaTheme="minorEastAsia" w:hAnsiTheme="minorEastAsia" w:cs="Tahoma" w:hint="eastAsia"/>
        </w:rPr>
        <w:t>1</w:t>
      </w:r>
      <w:r w:rsidR="00411D00" w:rsidRPr="00F2509A">
        <w:rPr>
          <w:rFonts w:asciiTheme="minorEastAsia" w:eastAsiaTheme="minorEastAsia" w:hAnsiTheme="minorEastAsia" w:cs="Tahoma" w:hint="eastAsia"/>
        </w:rPr>
        <w:t>届研究生学位论文</w:t>
      </w:r>
      <w:r w:rsidR="000C5920" w:rsidRPr="00F2509A">
        <w:rPr>
          <w:rFonts w:asciiTheme="minorEastAsia" w:eastAsiaTheme="minorEastAsia" w:hAnsiTheme="minorEastAsia" w:cs="Tahoma" w:hint="eastAsia"/>
        </w:rPr>
        <w:t>按</w:t>
      </w:r>
      <w:r w:rsidR="00411D00" w:rsidRPr="00F2509A">
        <w:rPr>
          <w:rFonts w:asciiTheme="minorEastAsia" w:eastAsiaTheme="minorEastAsia" w:hAnsiTheme="minorEastAsia" w:cs="Tahoma" w:hint="eastAsia"/>
        </w:rPr>
        <w:t>学术型</w:t>
      </w:r>
      <w:r w:rsidR="00411D00" w:rsidRPr="00F2509A">
        <w:rPr>
          <w:rFonts w:ascii="黑体" w:eastAsia="黑体" w:hAnsi="黑体" w:cs="Tahoma" w:hint="eastAsia"/>
        </w:rPr>
        <w:t>（不含数学教育4+2模式）硕士、学科教学（数学）（含数学教育4+2模式）专业型硕士、金融硕士（数量金融与量化投资方向）和博士</w:t>
      </w:r>
      <w:r w:rsidR="000C5920" w:rsidRPr="00F2509A">
        <w:rPr>
          <w:rFonts w:ascii="黑体" w:eastAsia="黑体" w:hAnsi="黑体" w:cs="Tahoma" w:hint="eastAsia"/>
        </w:rPr>
        <w:t>组织</w:t>
      </w:r>
      <w:r w:rsidR="00411D00" w:rsidRPr="00F2509A">
        <w:rPr>
          <w:rFonts w:asciiTheme="minorEastAsia" w:eastAsiaTheme="minorEastAsia" w:hAnsiTheme="minorEastAsia" w:cs="Tahoma" w:hint="eastAsia"/>
        </w:rPr>
        <w:t>送审与答辩工作</w:t>
      </w:r>
      <w:r w:rsidR="000C5920" w:rsidRPr="00F2509A">
        <w:rPr>
          <w:rFonts w:asciiTheme="minorEastAsia" w:eastAsiaTheme="minorEastAsia" w:hAnsiTheme="minorEastAsia" w:cs="Tahoma" w:hint="eastAsia"/>
        </w:rPr>
        <w:t>，</w:t>
      </w:r>
      <w:r w:rsidR="005A5D7A">
        <w:rPr>
          <w:rFonts w:asciiTheme="minorEastAsia" w:eastAsiaTheme="minorEastAsia" w:hAnsiTheme="minorEastAsia" w:cs="Tahoma" w:hint="eastAsia"/>
        </w:rPr>
        <w:t>有关工作通知如下：</w:t>
      </w:r>
    </w:p>
    <w:p w14:paraId="335C9E95" w14:textId="77777777" w:rsidR="00794E59" w:rsidRPr="00F2509A" w:rsidRDefault="00794E59" w:rsidP="00794E59">
      <w:pPr>
        <w:pStyle w:val="a3"/>
        <w:spacing w:line="360" w:lineRule="auto"/>
        <w:ind w:firstLine="482"/>
        <w:contextualSpacing/>
        <w:rPr>
          <w:rFonts w:ascii="黑体" w:eastAsia="黑体" w:hAnsi="黑体" w:cs="Tahoma"/>
        </w:rPr>
      </w:pPr>
      <w:r w:rsidRPr="00F2509A">
        <w:rPr>
          <w:rFonts w:ascii="黑体" w:eastAsia="黑体" w:hAnsi="黑体" w:cs="Tahoma" w:hint="eastAsia"/>
        </w:rPr>
        <w:t>一、</w:t>
      </w:r>
      <w:r w:rsidR="000C5920" w:rsidRPr="00F2509A">
        <w:rPr>
          <w:rFonts w:ascii="黑体" w:eastAsia="黑体" w:hAnsi="黑体" w:cs="Tahoma" w:hint="eastAsia"/>
        </w:rPr>
        <w:t>三年制</w:t>
      </w:r>
      <w:r w:rsidRPr="00F2509A">
        <w:rPr>
          <w:rFonts w:ascii="黑体" w:eastAsia="黑体" w:hAnsi="黑体" w:cs="Tahoma" w:hint="eastAsia"/>
        </w:rPr>
        <w:t>学术型</w:t>
      </w:r>
      <w:bookmarkStart w:id="0" w:name="_Hlk1741285"/>
      <w:r w:rsidRPr="00F2509A">
        <w:rPr>
          <w:rFonts w:ascii="黑体" w:eastAsia="黑体" w:hAnsi="黑体" w:cs="Tahoma" w:hint="eastAsia"/>
        </w:rPr>
        <w:t>（不含数学教育4+2模式）</w:t>
      </w:r>
      <w:r w:rsidR="004106F9" w:rsidRPr="00F2509A">
        <w:rPr>
          <w:rFonts w:ascii="黑体" w:eastAsia="黑体" w:hAnsi="黑体" w:cs="Tahoma" w:hint="eastAsia"/>
        </w:rPr>
        <w:t>硕士</w:t>
      </w:r>
      <w:bookmarkEnd w:id="0"/>
    </w:p>
    <w:p w14:paraId="033C9A31" w14:textId="77777777" w:rsidR="00794E59" w:rsidRPr="007E3F89" w:rsidRDefault="000C5920" w:rsidP="00511F26">
      <w:pPr>
        <w:pStyle w:val="a3"/>
        <w:spacing w:line="360" w:lineRule="auto"/>
        <w:ind w:firstLine="482"/>
        <w:contextualSpacing/>
        <w:rPr>
          <w:rFonts w:asciiTheme="minorEastAsia" w:eastAsiaTheme="minorEastAsia" w:hAnsiTheme="minorEastAsia" w:cs="Tahoma"/>
          <w:color w:val="000000" w:themeColor="text1"/>
        </w:rPr>
      </w:pPr>
      <w:r w:rsidRPr="00F2509A">
        <w:rPr>
          <w:rFonts w:asciiTheme="minorEastAsia" w:eastAsiaTheme="minorEastAsia" w:hAnsiTheme="minorEastAsia" w:cs="Tahoma" w:hint="eastAsia"/>
        </w:rPr>
        <w:t>1</w:t>
      </w:r>
      <w:r w:rsidRPr="00F2509A">
        <w:rPr>
          <w:rFonts w:asciiTheme="minorEastAsia" w:eastAsiaTheme="minorEastAsia" w:hAnsiTheme="minorEastAsia" w:cs="Tahoma"/>
        </w:rPr>
        <w:t>.</w:t>
      </w:r>
      <w:r w:rsidR="00974652" w:rsidRPr="00F2509A">
        <w:rPr>
          <w:rFonts w:asciiTheme="minorEastAsia" w:eastAsiaTheme="minorEastAsia" w:hAnsiTheme="minorEastAsia" w:cs="Tahoma" w:hint="eastAsia"/>
        </w:rPr>
        <w:t xml:space="preserve"> 指导组</w:t>
      </w:r>
      <w:r w:rsidR="00794E59" w:rsidRPr="00F2509A">
        <w:rPr>
          <w:rFonts w:asciiTheme="minorEastAsia" w:eastAsiaTheme="minorEastAsia" w:hAnsiTheme="minorEastAsia" w:cs="Tahoma" w:hint="eastAsia"/>
        </w:rPr>
        <w:t>根据</w:t>
      </w:r>
      <w:r w:rsidR="000B123F" w:rsidRPr="00F2509A">
        <w:rPr>
          <w:rFonts w:asciiTheme="minorEastAsia" w:eastAsiaTheme="minorEastAsia" w:hAnsiTheme="minorEastAsia" w:cs="Tahoma" w:hint="eastAsia"/>
        </w:rPr>
        <w:t>学院</w:t>
      </w:r>
      <w:r w:rsidR="00974652" w:rsidRPr="00F2509A">
        <w:rPr>
          <w:rFonts w:asciiTheme="minorEastAsia" w:eastAsiaTheme="minorEastAsia" w:hAnsiTheme="minorEastAsia" w:cs="Tahoma" w:hint="eastAsia"/>
        </w:rPr>
        <w:t>师资情况</w:t>
      </w:r>
      <w:r w:rsidR="000B123F" w:rsidRPr="00F2509A">
        <w:rPr>
          <w:rFonts w:asciiTheme="minorEastAsia" w:eastAsiaTheme="minorEastAsia" w:hAnsiTheme="minorEastAsia" w:cs="Tahoma" w:hint="eastAsia"/>
        </w:rPr>
        <w:t>分成若干个</w:t>
      </w:r>
      <w:bookmarkStart w:id="1" w:name="_Hlk2931522"/>
      <w:r w:rsidR="00CC393F" w:rsidRPr="00F2509A">
        <w:rPr>
          <w:rFonts w:asciiTheme="minorEastAsia" w:eastAsiaTheme="minorEastAsia" w:hAnsiTheme="minorEastAsia" w:cs="Tahoma" w:hint="eastAsia"/>
        </w:rPr>
        <w:t>答辩组</w:t>
      </w:r>
      <w:bookmarkEnd w:id="1"/>
      <w:r w:rsidR="005E2633" w:rsidRPr="00F2509A">
        <w:rPr>
          <w:rFonts w:asciiTheme="minorEastAsia" w:eastAsiaTheme="minorEastAsia" w:hAnsiTheme="minorEastAsia" w:cs="Tahoma" w:hint="eastAsia"/>
        </w:rPr>
        <w:t>，由各</w:t>
      </w:r>
      <w:r w:rsidR="00CC393F" w:rsidRPr="00F2509A">
        <w:rPr>
          <w:rFonts w:asciiTheme="minorEastAsia" w:eastAsiaTheme="minorEastAsia" w:hAnsiTheme="minorEastAsia" w:cs="Tahoma" w:hint="eastAsia"/>
        </w:rPr>
        <w:t>答辩</w:t>
      </w:r>
      <w:r w:rsidR="005E2633" w:rsidRPr="00F2509A">
        <w:rPr>
          <w:rFonts w:asciiTheme="minorEastAsia" w:eastAsiaTheme="minorEastAsia" w:hAnsiTheme="minorEastAsia" w:cs="Tahoma" w:hint="eastAsia"/>
        </w:rPr>
        <w:t>组</w:t>
      </w:r>
      <w:r w:rsidR="00CC393F" w:rsidRPr="00F2509A">
        <w:rPr>
          <w:rFonts w:asciiTheme="minorEastAsia" w:eastAsiaTheme="minorEastAsia" w:hAnsiTheme="minorEastAsia" w:cs="Tahoma" w:hint="eastAsia"/>
        </w:rPr>
        <w:t>自行组</w:t>
      </w:r>
      <w:r w:rsidR="005E2633" w:rsidRPr="00F2509A">
        <w:rPr>
          <w:rFonts w:asciiTheme="minorEastAsia" w:eastAsiaTheme="minorEastAsia" w:hAnsiTheme="minorEastAsia" w:cs="Tahoma" w:hint="eastAsia"/>
        </w:rPr>
        <w:t>织答辩</w:t>
      </w:r>
      <w:r w:rsidR="000B123F" w:rsidRPr="00F2509A">
        <w:rPr>
          <w:rFonts w:asciiTheme="minorEastAsia" w:eastAsiaTheme="minorEastAsia" w:hAnsiTheme="minorEastAsia" w:cs="Tahoma" w:hint="eastAsia"/>
        </w:rPr>
        <w:t>。</w:t>
      </w:r>
      <w:r w:rsidR="00CC393F" w:rsidRPr="007E3F89">
        <w:rPr>
          <w:rFonts w:asciiTheme="minorEastAsia" w:eastAsiaTheme="minorEastAsia" w:hAnsiTheme="minorEastAsia" w:cs="Tahoma" w:hint="eastAsia"/>
          <w:color w:val="000000" w:themeColor="text1"/>
        </w:rPr>
        <w:t>各组</w:t>
      </w:r>
      <w:r w:rsidR="00974652" w:rsidRPr="007E3F89">
        <w:rPr>
          <w:rFonts w:asciiTheme="minorEastAsia" w:eastAsiaTheme="minorEastAsia" w:hAnsiTheme="minorEastAsia" w:cs="Tahoma" w:hint="eastAsia"/>
          <w:color w:val="000000" w:themeColor="text1"/>
        </w:rPr>
        <w:t>名单、</w:t>
      </w:r>
      <w:r w:rsidR="00CC393F" w:rsidRPr="007E3F89">
        <w:rPr>
          <w:rFonts w:asciiTheme="minorEastAsia" w:eastAsiaTheme="minorEastAsia" w:hAnsiTheme="minorEastAsia" w:cs="Tahoma" w:hint="eastAsia"/>
          <w:color w:val="000000" w:themeColor="text1"/>
        </w:rPr>
        <w:t>人</w:t>
      </w:r>
      <w:r w:rsidR="00974652" w:rsidRPr="007E3F89">
        <w:rPr>
          <w:rFonts w:asciiTheme="minorEastAsia" w:eastAsiaTheme="minorEastAsia" w:hAnsiTheme="minorEastAsia" w:cs="Tahoma" w:hint="eastAsia"/>
          <w:color w:val="000000" w:themeColor="text1"/>
        </w:rPr>
        <w:t>员</w:t>
      </w:r>
      <w:r w:rsidR="005E2633" w:rsidRPr="007E3F89">
        <w:rPr>
          <w:rFonts w:asciiTheme="minorEastAsia" w:eastAsiaTheme="minorEastAsia" w:hAnsiTheme="minorEastAsia" w:cs="Tahoma" w:hint="eastAsia"/>
          <w:color w:val="000000" w:themeColor="text1"/>
        </w:rPr>
        <w:t>与</w:t>
      </w:r>
      <w:r w:rsidR="00CC393F" w:rsidRPr="007E3F89">
        <w:rPr>
          <w:rFonts w:asciiTheme="minorEastAsia" w:eastAsiaTheme="minorEastAsia" w:hAnsiTheme="minorEastAsia" w:cs="Tahoma" w:hint="eastAsia"/>
          <w:color w:val="000000" w:themeColor="text1"/>
        </w:rPr>
        <w:t>联系</w:t>
      </w:r>
      <w:r w:rsidR="005E2633" w:rsidRPr="007E3F89">
        <w:rPr>
          <w:rFonts w:asciiTheme="minorEastAsia" w:eastAsiaTheme="minorEastAsia" w:hAnsiTheme="minorEastAsia" w:cs="Tahoma"/>
          <w:color w:val="000000" w:themeColor="text1"/>
        </w:rPr>
        <w:t>人</w:t>
      </w:r>
      <w:r w:rsidRPr="007E3F89">
        <w:rPr>
          <w:rFonts w:asciiTheme="minorEastAsia" w:eastAsiaTheme="minorEastAsia" w:hAnsiTheme="minorEastAsia" w:cs="Tahoma" w:hint="eastAsia"/>
          <w:color w:val="000000" w:themeColor="text1"/>
        </w:rPr>
        <w:t>如</w:t>
      </w:r>
      <w:r w:rsidR="00084E0F" w:rsidRPr="007E3F89">
        <w:rPr>
          <w:rFonts w:asciiTheme="minorEastAsia" w:eastAsiaTheme="minorEastAsia" w:hAnsiTheme="minorEastAsia" w:cs="Tahoma" w:hint="eastAsia"/>
          <w:color w:val="000000" w:themeColor="text1"/>
        </w:rPr>
        <w:t>下：</w:t>
      </w:r>
    </w:p>
    <w:tbl>
      <w:tblPr>
        <w:tblStyle w:val="a8"/>
        <w:tblW w:w="8359" w:type="dxa"/>
        <w:jc w:val="center"/>
        <w:tblLook w:val="04A0" w:firstRow="1" w:lastRow="0" w:firstColumn="1" w:lastColumn="0" w:noHBand="0" w:noVBand="1"/>
      </w:tblPr>
      <w:tblGrid>
        <w:gridCol w:w="1413"/>
        <w:gridCol w:w="2126"/>
        <w:gridCol w:w="3686"/>
        <w:gridCol w:w="1134"/>
      </w:tblGrid>
      <w:tr w:rsidR="00F2509A" w:rsidRPr="00F2509A" w14:paraId="1B43BF45" w14:textId="77777777" w:rsidTr="0004579A">
        <w:trPr>
          <w:jc w:val="center"/>
        </w:trPr>
        <w:tc>
          <w:tcPr>
            <w:tcW w:w="1413" w:type="dxa"/>
            <w:vAlign w:val="center"/>
          </w:tcPr>
          <w:p w14:paraId="46F3F808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二级学科</w:t>
            </w:r>
          </w:p>
        </w:tc>
        <w:tc>
          <w:tcPr>
            <w:tcW w:w="2126" w:type="dxa"/>
            <w:vAlign w:val="center"/>
          </w:tcPr>
          <w:p w14:paraId="187F2786" w14:textId="77777777" w:rsidR="00974652" w:rsidRPr="00F2509A" w:rsidRDefault="00CC393F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答辩组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vAlign w:val="center"/>
          </w:tcPr>
          <w:p w14:paraId="611BF746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人员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EA3018" w14:textId="77777777" w:rsidR="00974652" w:rsidRPr="00F2509A" w:rsidRDefault="00CC393F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联系</w:t>
            </w:r>
            <w:r w:rsidR="00974652" w:rsidRPr="00F2509A">
              <w:rPr>
                <w:rFonts w:asciiTheme="minorEastAsia" w:eastAsiaTheme="minorEastAsia" w:hAnsiTheme="minorEastAsia" w:cs="Tahoma" w:hint="eastAsia"/>
              </w:rPr>
              <w:t>人</w:t>
            </w:r>
          </w:p>
        </w:tc>
      </w:tr>
      <w:tr w:rsidR="00F2509A" w:rsidRPr="00F2509A" w14:paraId="0DA29E76" w14:textId="77777777" w:rsidTr="0004579A">
        <w:trPr>
          <w:jc w:val="center"/>
        </w:trPr>
        <w:tc>
          <w:tcPr>
            <w:tcW w:w="1413" w:type="dxa"/>
            <w:vAlign w:val="center"/>
          </w:tcPr>
          <w:p w14:paraId="110D7689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基础数学</w:t>
            </w:r>
          </w:p>
        </w:tc>
        <w:tc>
          <w:tcPr>
            <w:tcW w:w="2126" w:type="dxa"/>
            <w:vAlign w:val="center"/>
          </w:tcPr>
          <w:p w14:paraId="4C892FA6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数论与密码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vAlign w:val="center"/>
          </w:tcPr>
          <w:p w14:paraId="45F5D0E4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袁平之 王学理 于建华 倪军娜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5B8FA7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袁平之</w:t>
            </w:r>
          </w:p>
        </w:tc>
      </w:tr>
      <w:tr w:rsidR="00F2509A" w:rsidRPr="00F2509A" w14:paraId="0E7C60D9" w14:textId="77777777" w:rsidTr="0004579A">
        <w:trPr>
          <w:jc w:val="center"/>
        </w:trPr>
        <w:tc>
          <w:tcPr>
            <w:tcW w:w="1413" w:type="dxa"/>
            <w:vAlign w:val="center"/>
          </w:tcPr>
          <w:p w14:paraId="32A5CF77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基础数学</w:t>
            </w:r>
          </w:p>
        </w:tc>
        <w:tc>
          <w:tcPr>
            <w:tcW w:w="2126" w:type="dxa"/>
            <w:vAlign w:val="center"/>
          </w:tcPr>
          <w:p w14:paraId="1E14D45C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代数学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vAlign w:val="center"/>
          </w:tcPr>
          <w:p w14:paraId="202395E1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陈裕群</w:t>
            </w:r>
            <w:r w:rsidR="0004579A" w:rsidRPr="00F2509A">
              <w:rPr>
                <w:rFonts w:asciiTheme="minorEastAsia" w:eastAsiaTheme="minorEastAsia" w:hAnsiTheme="minorEastAsia" w:cs="Tahoma" w:hint="eastAsia"/>
              </w:rPr>
              <w:t xml:space="preserve"> 许明春 </w:t>
            </w:r>
            <w:r w:rsidRPr="00F2509A">
              <w:rPr>
                <w:rFonts w:asciiTheme="minorEastAsia" w:eastAsiaTheme="minorEastAsia" w:hAnsiTheme="minorEastAsia" w:cs="Tahoma" w:hint="eastAsia"/>
              </w:rPr>
              <w:t>张霞 陈咏珊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39A505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陈裕群</w:t>
            </w:r>
          </w:p>
        </w:tc>
      </w:tr>
      <w:tr w:rsidR="00F2509A" w:rsidRPr="00F2509A" w14:paraId="53C5DCBE" w14:textId="77777777" w:rsidTr="0004579A">
        <w:trPr>
          <w:jc w:val="center"/>
        </w:trPr>
        <w:tc>
          <w:tcPr>
            <w:tcW w:w="1413" w:type="dxa"/>
            <w:vAlign w:val="center"/>
          </w:tcPr>
          <w:p w14:paraId="549C28DE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基础数学</w:t>
            </w:r>
          </w:p>
        </w:tc>
        <w:tc>
          <w:tcPr>
            <w:tcW w:w="2126" w:type="dxa"/>
            <w:vAlign w:val="center"/>
          </w:tcPr>
          <w:p w14:paraId="05D8A3CB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拓扑与动力系统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vAlign w:val="center"/>
          </w:tcPr>
          <w:p w14:paraId="63105FBC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叶远灵 谭枫 赵浩 俞海波 翁文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35A9F5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叶远灵</w:t>
            </w:r>
          </w:p>
        </w:tc>
      </w:tr>
      <w:tr w:rsidR="00F2509A" w:rsidRPr="00F2509A" w14:paraId="7F29A050" w14:textId="77777777" w:rsidTr="0004579A">
        <w:trPr>
          <w:jc w:val="center"/>
        </w:trPr>
        <w:tc>
          <w:tcPr>
            <w:tcW w:w="1413" w:type="dxa"/>
            <w:vAlign w:val="center"/>
          </w:tcPr>
          <w:p w14:paraId="68B23C76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基础数学</w:t>
            </w:r>
          </w:p>
        </w:tc>
        <w:tc>
          <w:tcPr>
            <w:tcW w:w="2126" w:type="dxa"/>
            <w:vAlign w:val="center"/>
          </w:tcPr>
          <w:p w14:paraId="18C67A19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微分几何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vAlign w:val="center"/>
          </w:tcPr>
          <w:p w14:paraId="1146D4E5" w14:textId="77777777" w:rsidR="00974652" w:rsidRPr="00F2509A" w:rsidRDefault="0004579A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 xml:space="preserve">魏国新 </w:t>
            </w:r>
            <w:r w:rsidR="00974652" w:rsidRPr="00F2509A">
              <w:rPr>
                <w:rFonts w:asciiTheme="minorEastAsia" w:eastAsiaTheme="minorEastAsia" w:hAnsiTheme="minorEastAsia" w:cs="Tahoma" w:hint="eastAsia"/>
              </w:rPr>
              <w:t>余昌涛 张珠洪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62176D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魏国新</w:t>
            </w:r>
          </w:p>
        </w:tc>
      </w:tr>
      <w:tr w:rsidR="00F2509A" w:rsidRPr="00F2509A" w14:paraId="77C5B939" w14:textId="77777777" w:rsidTr="0004579A">
        <w:trPr>
          <w:jc w:val="center"/>
        </w:trPr>
        <w:tc>
          <w:tcPr>
            <w:tcW w:w="1413" w:type="dxa"/>
            <w:vAlign w:val="center"/>
          </w:tcPr>
          <w:p w14:paraId="7AF81698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基础数学</w:t>
            </w:r>
          </w:p>
        </w:tc>
        <w:tc>
          <w:tcPr>
            <w:tcW w:w="2126" w:type="dxa"/>
            <w:vAlign w:val="center"/>
          </w:tcPr>
          <w:p w14:paraId="1A87B70A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函数论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vAlign w:val="center"/>
          </w:tcPr>
          <w:p w14:paraId="6385AACF" w14:textId="77777777" w:rsidR="00974652" w:rsidRPr="00F2509A" w:rsidRDefault="0004579A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 xml:space="preserve">刘名生 </w:t>
            </w:r>
            <w:r w:rsidR="00974652" w:rsidRPr="00F2509A">
              <w:rPr>
                <w:rFonts w:asciiTheme="minorEastAsia" w:eastAsiaTheme="minorEastAsia" w:hAnsiTheme="minorEastAsia" w:cs="Tahoma" w:hint="eastAsia"/>
              </w:rPr>
              <w:t>邓春源 韩彦昌 桂易清</w:t>
            </w:r>
          </w:p>
          <w:p w14:paraId="19F6BF89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黄志波 罗世平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1EB9AC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刘名生</w:t>
            </w:r>
          </w:p>
        </w:tc>
      </w:tr>
      <w:tr w:rsidR="00F2509A" w:rsidRPr="00F2509A" w14:paraId="521EFB00" w14:textId="77777777" w:rsidTr="0004579A">
        <w:trPr>
          <w:jc w:val="center"/>
        </w:trPr>
        <w:tc>
          <w:tcPr>
            <w:tcW w:w="1413" w:type="dxa"/>
            <w:vAlign w:val="center"/>
          </w:tcPr>
          <w:p w14:paraId="775FB351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应用</w:t>
            </w:r>
            <w:r w:rsidRPr="00F2509A">
              <w:rPr>
                <w:rFonts w:asciiTheme="minorEastAsia" w:eastAsiaTheme="minorEastAsia" w:hAnsiTheme="minorEastAsia" w:cs="Tahoma"/>
              </w:rPr>
              <w:t>数学</w:t>
            </w:r>
          </w:p>
        </w:tc>
        <w:tc>
          <w:tcPr>
            <w:tcW w:w="2126" w:type="dxa"/>
            <w:vAlign w:val="center"/>
          </w:tcPr>
          <w:p w14:paraId="2D6F351F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非线性扩散方程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vAlign w:val="center"/>
          </w:tcPr>
          <w:p w14:paraId="1E55A222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尹景学 雷沛东 金春花 黄锐</w:t>
            </w:r>
          </w:p>
          <w:p w14:paraId="5639AAD9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李颖花 潘洪京</w:t>
            </w:r>
            <w:r w:rsidR="008B5FA1" w:rsidRPr="007E3F89">
              <w:rPr>
                <w:rFonts w:asciiTheme="minorEastAsia" w:eastAsiaTheme="minorEastAsia" w:hAnsiTheme="minorEastAsia" w:cs="Tahoma" w:hint="eastAsia"/>
                <w:color w:val="000000" w:themeColor="text1"/>
              </w:rPr>
              <w:t>丁维维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5C1F05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黄锐</w:t>
            </w:r>
          </w:p>
        </w:tc>
      </w:tr>
      <w:tr w:rsidR="00F2509A" w:rsidRPr="00F2509A" w14:paraId="39F45584" w14:textId="77777777" w:rsidTr="0004579A">
        <w:trPr>
          <w:jc w:val="center"/>
        </w:trPr>
        <w:tc>
          <w:tcPr>
            <w:tcW w:w="1413" w:type="dxa"/>
            <w:vAlign w:val="center"/>
          </w:tcPr>
          <w:p w14:paraId="09901654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应用</w:t>
            </w:r>
            <w:r w:rsidRPr="00F2509A">
              <w:rPr>
                <w:rFonts w:asciiTheme="minorEastAsia" w:eastAsiaTheme="minorEastAsia" w:hAnsiTheme="minorEastAsia" w:cs="Tahoma"/>
              </w:rPr>
              <w:t>数学</w:t>
            </w:r>
          </w:p>
        </w:tc>
        <w:tc>
          <w:tcPr>
            <w:tcW w:w="2126" w:type="dxa"/>
            <w:vAlign w:val="center"/>
          </w:tcPr>
          <w:p w14:paraId="77B55A7F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流体力学中的偏微分方程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vAlign w:val="center"/>
          </w:tcPr>
          <w:p w14:paraId="035DAD01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丁时进 喻洪俊 马世香  寇艳蕾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C2C45F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喻洪俊</w:t>
            </w:r>
          </w:p>
        </w:tc>
      </w:tr>
      <w:tr w:rsidR="00F2509A" w:rsidRPr="00F2509A" w14:paraId="5385E287" w14:textId="77777777" w:rsidTr="0004579A">
        <w:trPr>
          <w:jc w:val="center"/>
        </w:trPr>
        <w:tc>
          <w:tcPr>
            <w:tcW w:w="1413" w:type="dxa"/>
            <w:vAlign w:val="center"/>
          </w:tcPr>
          <w:p w14:paraId="6D817D18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应用</w:t>
            </w:r>
            <w:r w:rsidRPr="00F2509A">
              <w:rPr>
                <w:rFonts w:asciiTheme="minorEastAsia" w:eastAsiaTheme="minorEastAsia" w:hAnsiTheme="minorEastAsia" w:cs="Tahoma"/>
              </w:rPr>
              <w:t>数学</w:t>
            </w:r>
          </w:p>
        </w:tc>
        <w:tc>
          <w:tcPr>
            <w:tcW w:w="2126" w:type="dxa"/>
            <w:vAlign w:val="center"/>
          </w:tcPr>
          <w:p w14:paraId="1BA90140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应用常微分方程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vAlign w:val="center"/>
          </w:tcPr>
          <w:p w14:paraId="3DA1ADB8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 xml:space="preserve">徐志庭 刘秀湘 邹为 冯伟贞 </w:t>
            </w:r>
          </w:p>
          <w:p w14:paraId="7E9251E5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李宪高 田艳玲</w:t>
            </w:r>
            <w:r w:rsidR="00924205">
              <w:rPr>
                <w:rFonts w:asciiTheme="minorEastAsia" w:eastAsiaTheme="minorEastAsia" w:hAnsiTheme="minorEastAsia" w:cs="Tahoma" w:hint="eastAsia"/>
              </w:rPr>
              <w:t xml:space="preserve"> </w:t>
            </w:r>
            <w:r w:rsidR="008B5FA1" w:rsidRPr="007E3F89">
              <w:rPr>
                <w:rFonts w:asciiTheme="minorEastAsia" w:eastAsiaTheme="minorEastAsia" w:hAnsiTheme="minorEastAsia" w:cs="Tahoma" w:hint="eastAsia"/>
                <w:color w:val="000000" w:themeColor="text1"/>
              </w:rPr>
              <w:t>余虓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5CA72A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徐志庭</w:t>
            </w:r>
          </w:p>
        </w:tc>
      </w:tr>
      <w:tr w:rsidR="00F2509A" w:rsidRPr="00F2509A" w14:paraId="3873249E" w14:textId="77777777" w:rsidTr="0004579A">
        <w:trPr>
          <w:jc w:val="center"/>
        </w:trPr>
        <w:tc>
          <w:tcPr>
            <w:tcW w:w="1413" w:type="dxa"/>
            <w:vAlign w:val="center"/>
          </w:tcPr>
          <w:p w14:paraId="525040F0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计算</w:t>
            </w:r>
            <w:r w:rsidRPr="00F2509A">
              <w:rPr>
                <w:rFonts w:asciiTheme="minorEastAsia" w:eastAsiaTheme="minorEastAsia" w:hAnsiTheme="minorEastAsia" w:cs="Tahoma"/>
              </w:rPr>
              <w:t>数学</w:t>
            </w:r>
          </w:p>
        </w:tc>
        <w:tc>
          <w:tcPr>
            <w:tcW w:w="2126" w:type="dxa"/>
            <w:vAlign w:val="center"/>
          </w:tcPr>
          <w:p w14:paraId="6BD8269B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偏微分方程数值解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vAlign w:val="center"/>
          </w:tcPr>
          <w:p w14:paraId="5E4DE5F8" w14:textId="77777777" w:rsidR="0004579A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 xml:space="preserve">陈艳萍  钟柳强 邢小青  </w:t>
            </w:r>
          </w:p>
          <w:p w14:paraId="6D7C3707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廖才秀</w:t>
            </w:r>
            <w:r w:rsidR="0057209A">
              <w:rPr>
                <w:rFonts w:asciiTheme="minorEastAsia" w:eastAsiaTheme="minorEastAsia" w:hAnsiTheme="minorEastAsia" w:cs="Tahoma" w:hint="eastAsia"/>
              </w:rPr>
              <w:t xml:space="preserve"> </w:t>
            </w:r>
            <w:r w:rsidR="0057209A" w:rsidRPr="00F2509A">
              <w:rPr>
                <w:rFonts w:asciiTheme="minorEastAsia" w:eastAsiaTheme="minorEastAsia" w:hAnsiTheme="minorEastAsia" w:cs="Tahoma" w:hint="eastAsia"/>
              </w:rPr>
              <w:t>曾泰山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5802E0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钟柳强</w:t>
            </w:r>
          </w:p>
        </w:tc>
      </w:tr>
      <w:tr w:rsidR="00F2509A" w:rsidRPr="00F2509A" w14:paraId="2E79B5AC" w14:textId="77777777" w:rsidTr="0004579A">
        <w:trPr>
          <w:jc w:val="center"/>
        </w:trPr>
        <w:tc>
          <w:tcPr>
            <w:tcW w:w="1413" w:type="dxa"/>
            <w:vAlign w:val="center"/>
          </w:tcPr>
          <w:p w14:paraId="345081B0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计算</w:t>
            </w:r>
            <w:r w:rsidRPr="00F2509A">
              <w:rPr>
                <w:rFonts w:asciiTheme="minorEastAsia" w:eastAsiaTheme="minorEastAsia" w:hAnsiTheme="minorEastAsia" w:cs="Tahoma"/>
              </w:rPr>
              <w:t>数学</w:t>
            </w:r>
          </w:p>
        </w:tc>
        <w:tc>
          <w:tcPr>
            <w:tcW w:w="2126" w:type="dxa"/>
            <w:vAlign w:val="center"/>
          </w:tcPr>
          <w:p w14:paraId="0F8C10EF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数值代数与应用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vAlign w:val="center"/>
          </w:tcPr>
          <w:p w14:paraId="0B726C0E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黎穩 陈小山 彭小飞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A816A6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陈小山</w:t>
            </w:r>
          </w:p>
        </w:tc>
      </w:tr>
      <w:tr w:rsidR="00F2509A" w:rsidRPr="00F2509A" w14:paraId="003DFB80" w14:textId="77777777" w:rsidTr="0004579A">
        <w:trPr>
          <w:jc w:val="center"/>
        </w:trPr>
        <w:tc>
          <w:tcPr>
            <w:tcW w:w="1413" w:type="dxa"/>
            <w:vAlign w:val="center"/>
          </w:tcPr>
          <w:p w14:paraId="0E3B5962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计算</w:t>
            </w:r>
            <w:r w:rsidRPr="00F2509A">
              <w:rPr>
                <w:rFonts w:asciiTheme="minorEastAsia" w:eastAsiaTheme="minorEastAsia" w:hAnsiTheme="minorEastAsia" w:cs="Tahoma"/>
              </w:rPr>
              <w:t>数学</w:t>
            </w:r>
          </w:p>
        </w:tc>
        <w:tc>
          <w:tcPr>
            <w:tcW w:w="2126" w:type="dxa"/>
            <w:vAlign w:val="center"/>
          </w:tcPr>
          <w:p w14:paraId="15E0CC89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数据挖掘与机器学习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vAlign w:val="center"/>
          </w:tcPr>
          <w:p w14:paraId="6C1365A1" w14:textId="77777777" w:rsidR="00974652" w:rsidRPr="00F2509A" w:rsidRDefault="00974652" w:rsidP="0057209A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叶颀</w:t>
            </w:r>
            <w:r w:rsidR="0057209A">
              <w:rPr>
                <w:rFonts w:asciiTheme="minorEastAsia" w:eastAsiaTheme="minorEastAsia" w:hAnsiTheme="minorEastAsia" w:cs="Tahoma" w:hint="eastAsia"/>
              </w:rPr>
              <w:t xml:space="preserve"> </w:t>
            </w:r>
            <w:r w:rsidRPr="00F2509A">
              <w:rPr>
                <w:rFonts w:asciiTheme="minorEastAsia" w:eastAsiaTheme="minorEastAsia" w:hAnsiTheme="minorEastAsia" w:cs="Tahoma" w:hint="eastAsia"/>
              </w:rPr>
              <w:t>谢骊玲 卢瑜 杨坦</w:t>
            </w:r>
            <w:r w:rsidR="00F2509A">
              <w:rPr>
                <w:rFonts w:asciiTheme="minorEastAsia" w:eastAsiaTheme="minorEastAsia" w:hAnsiTheme="minorEastAsia" w:cs="Tahoma" w:hint="eastAsia"/>
              </w:rPr>
              <w:t xml:space="preserve"> 杜春娟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2EC4BA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叶颀</w:t>
            </w:r>
          </w:p>
        </w:tc>
      </w:tr>
      <w:tr w:rsidR="00F2509A" w:rsidRPr="00F2509A" w14:paraId="62CACB77" w14:textId="77777777" w:rsidTr="0004579A">
        <w:trPr>
          <w:jc w:val="center"/>
        </w:trPr>
        <w:tc>
          <w:tcPr>
            <w:tcW w:w="1413" w:type="dxa"/>
            <w:vAlign w:val="center"/>
          </w:tcPr>
          <w:p w14:paraId="64E60E80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运筹学</w:t>
            </w:r>
            <w:r w:rsidRPr="00F2509A">
              <w:rPr>
                <w:rFonts w:asciiTheme="minorEastAsia" w:eastAsiaTheme="minorEastAsia" w:hAnsiTheme="minorEastAsia" w:cs="Tahoma"/>
              </w:rPr>
              <w:t>与控制论</w:t>
            </w:r>
          </w:p>
        </w:tc>
        <w:tc>
          <w:tcPr>
            <w:tcW w:w="2126" w:type="dxa"/>
            <w:vAlign w:val="center"/>
          </w:tcPr>
          <w:p w14:paraId="68C73CC2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优化理论与计算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vAlign w:val="center"/>
          </w:tcPr>
          <w:p w14:paraId="3E72DB28" w14:textId="77777777" w:rsidR="00974652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李董辉 谭露琳 邓键 李健全</w:t>
            </w:r>
          </w:p>
          <w:p w14:paraId="574E70F6" w14:textId="77777777" w:rsidR="008B5FA1" w:rsidRPr="007E3F89" w:rsidRDefault="008B5FA1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  <w:color w:val="000000" w:themeColor="text1"/>
              </w:rPr>
            </w:pPr>
            <w:r w:rsidRPr="007E3F89">
              <w:rPr>
                <w:rFonts w:asciiTheme="minorEastAsia" w:eastAsiaTheme="minorEastAsia" w:hAnsiTheme="minorEastAsia" w:cs="Tahoma" w:hint="eastAsia"/>
                <w:color w:val="000000" w:themeColor="text1"/>
              </w:rPr>
              <w:t>陈艳男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5068A0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谭露琳</w:t>
            </w:r>
          </w:p>
        </w:tc>
      </w:tr>
      <w:tr w:rsidR="00F2509A" w:rsidRPr="00F2509A" w14:paraId="2A3C46BA" w14:textId="77777777" w:rsidTr="0004579A">
        <w:trPr>
          <w:jc w:val="center"/>
        </w:trPr>
        <w:tc>
          <w:tcPr>
            <w:tcW w:w="1413" w:type="dxa"/>
            <w:vAlign w:val="center"/>
          </w:tcPr>
          <w:p w14:paraId="18EC927D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lastRenderedPageBreak/>
              <w:t>运筹学</w:t>
            </w:r>
            <w:r w:rsidRPr="00F2509A">
              <w:rPr>
                <w:rFonts w:asciiTheme="minorEastAsia" w:eastAsiaTheme="minorEastAsia" w:hAnsiTheme="minorEastAsia" w:cs="Tahoma"/>
              </w:rPr>
              <w:t>与控制论</w:t>
            </w:r>
          </w:p>
        </w:tc>
        <w:tc>
          <w:tcPr>
            <w:tcW w:w="2126" w:type="dxa"/>
            <w:vAlign w:val="center"/>
          </w:tcPr>
          <w:p w14:paraId="46BC7B5C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组合数学与图论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vAlign w:val="center"/>
          </w:tcPr>
          <w:p w14:paraId="47D549DE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周波 刘岩</w:t>
            </w:r>
            <w:r w:rsidR="0004579A" w:rsidRPr="00F2509A">
              <w:rPr>
                <w:rFonts w:asciiTheme="minorEastAsia" w:eastAsiaTheme="minorEastAsia" w:hAnsiTheme="minorEastAsia" w:cs="Tahoma" w:hint="eastAsia"/>
              </w:rPr>
              <w:t xml:space="preserve"> 尤利华 </w:t>
            </w:r>
            <w:r w:rsidRPr="00F2509A">
              <w:rPr>
                <w:rFonts w:asciiTheme="minorEastAsia" w:eastAsiaTheme="minorEastAsia" w:hAnsiTheme="minorEastAsia" w:cs="Tahoma" w:hint="eastAsia"/>
              </w:rPr>
              <w:t>张建斌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7FB47F" w14:textId="77777777" w:rsidR="00974652" w:rsidRPr="00F2509A" w:rsidRDefault="00F2509A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>
              <w:rPr>
                <w:rFonts w:asciiTheme="minorEastAsia" w:eastAsiaTheme="minorEastAsia" w:hAnsiTheme="minorEastAsia" w:cs="Tahoma" w:hint="eastAsia"/>
              </w:rPr>
              <w:t>周波</w:t>
            </w:r>
          </w:p>
        </w:tc>
      </w:tr>
      <w:tr w:rsidR="00F2509A" w:rsidRPr="00F2509A" w14:paraId="26427F35" w14:textId="77777777" w:rsidTr="0004579A">
        <w:trPr>
          <w:jc w:val="center"/>
        </w:trPr>
        <w:tc>
          <w:tcPr>
            <w:tcW w:w="1413" w:type="dxa"/>
            <w:vAlign w:val="center"/>
          </w:tcPr>
          <w:p w14:paraId="65721832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概率</w:t>
            </w:r>
            <w:r w:rsidRPr="00F2509A">
              <w:rPr>
                <w:rFonts w:asciiTheme="minorEastAsia" w:eastAsiaTheme="minorEastAsia" w:hAnsiTheme="minorEastAsia" w:cs="Tahoma"/>
              </w:rPr>
              <w:t>论与数理统计</w:t>
            </w:r>
          </w:p>
        </w:tc>
        <w:tc>
          <w:tcPr>
            <w:tcW w:w="2126" w:type="dxa"/>
            <w:vAlign w:val="center"/>
          </w:tcPr>
          <w:p w14:paraId="65173311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应用统计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vAlign w:val="center"/>
          </w:tcPr>
          <w:p w14:paraId="460F0B83" w14:textId="77777777" w:rsidR="0004579A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 xml:space="preserve">金华 刘秋丽 吴琴 葛文秀 </w:t>
            </w:r>
          </w:p>
          <w:p w14:paraId="4A396F7D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汪红初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76F284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金华</w:t>
            </w:r>
          </w:p>
        </w:tc>
      </w:tr>
      <w:tr w:rsidR="00F2509A" w:rsidRPr="00F2509A" w14:paraId="18C08520" w14:textId="77777777" w:rsidTr="0004579A">
        <w:trPr>
          <w:jc w:val="center"/>
        </w:trPr>
        <w:tc>
          <w:tcPr>
            <w:tcW w:w="1413" w:type="dxa"/>
            <w:vAlign w:val="center"/>
          </w:tcPr>
          <w:p w14:paraId="6016D225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概率</w:t>
            </w:r>
            <w:r w:rsidRPr="00F2509A">
              <w:rPr>
                <w:rFonts w:asciiTheme="minorEastAsia" w:eastAsiaTheme="minorEastAsia" w:hAnsiTheme="minorEastAsia" w:cs="Tahoma"/>
              </w:rPr>
              <w:t>论与数理统计</w:t>
            </w:r>
          </w:p>
        </w:tc>
        <w:tc>
          <w:tcPr>
            <w:tcW w:w="2126" w:type="dxa"/>
            <w:vAlign w:val="center"/>
          </w:tcPr>
          <w:p w14:paraId="6688B0A1" w14:textId="77777777" w:rsidR="00974652" w:rsidRPr="00F2509A" w:rsidRDefault="00974652" w:rsidP="0004579A">
            <w:pPr>
              <w:pStyle w:val="a3"/>
              <w:spacing w:line="360" w:lineRule="auto"/>
              <w:ind w:firstLine="482"/>
              <w:contextualSpacing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金融数学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vAlign w:val="center"/>
          </w:tcPr>
          <w:p w14:paraId="24ECEC81" w14:textId="77777777" w:rsidR="0004579A" w:rsidRPr="00F2509A" w:rsidRDefault="00974652" w:rsidP="0004579A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 xml:space="preserve">杨舟 易建新 李建荣 熊志斌 </w:t>
            </w:r>
          </w:p>
          <w:p w14:paraId="3039C670" w14:textId="77777777" w:rsidR="00974652" w:rsidRPr="00F2509A" w:rsidRDefault="00974652" w:rsidP="0004579A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陈奇斌</w:t>
            </w:r>
            <w:r w:rsidR="0057209A">
              <w:rPr>
                <w:rFonts w:asciiTheme="minorEastAsia" w:eastAsiaTheme="minorEastAsia" w:hAnsiTheme="minorEastAsia" w:cs="Tahoma" w:hint="eastAsia"/>
              </w:rPr>
              <w:t xml:space="preserve"> </w:t>
            </w:r>
            <w:r w:rsidRPr="00F2509A">
              <w:rPr>
                <w:rFonts w:asciiTheme="minorEastAsia" w:eastAsiaTheme="minorEastAsia" w:hAnsiTheme="minorEastAsia" w:cs="Tahoma" w:hint="eastAsia"/>
              </w:rPr>
              <w:t>坚雄飞 陈晓珊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7E8BA8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杨舟</w:t>
            </w:r>
          </w:p>
        </w:tc>
      </w:tr>
      <w:tr w:rsidR="00F2509A" w:rsidRPr="00F2509A" w14:paraId="727B0B63" w14:textId="77777777" w:rsidTr="0004579A">
        <w:trPr>
          <w:jc w:val="center"/>
        </w:trPr>
        <w:tc>
          <w:tcPr>
            <w:tcW w:w="1413" w:type="dxa"/>
            <w:vAlign w:val="center"/>
          </w:tcPr>
          <w:p w14:paraId="2CBFCEFA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数学</w:t>
            </w:r>
            <w:r w:rsidRPr="00F2509A">
              <w:rPr>
                <w:rFonts w:asciiTheme="minorEastAsia" w:eastAsiaTheme="minorEastAsia" w:hAnsiTheme="minorEastAsia" w:cs="Tahoma"/>
              </w:rPr>
              <w:t>教育</w:t>
            </w:r>
          </w:p>
        </w:tc>
        <w:tc>
          <w:tcPr>
            <w:tcW w:w="2126" w:type="dxa"/>
            <w:vAlign w:val="center"/>
          </w:tcPr>
          <w:p w14:paraId="5574290E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数学教学研究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vAlign w:val="center"/>
          </w:tcPr>
          <w:p w14:paraId="6457EEED" w14:textId="77777777" w:rsidR="00974652" w:rsidRPr="00F2509A" w:rsidRDefault="0004579A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 xml:space="preserve">谢明初 </w:t>
            </w:r>
            <w:r w:rsidR="00974652" w:rsidRPr="00F2509A">
              <w:rPr>
                <w:rFonts w:asciiTheme="minorEastAsia" w:eastAsiaTheme="minorEastAsia" w:hAnsiTheme="minorEastAsia" w:cs="Tahoma" w:hint="eastAsia"/>
              </w:rPr>
              <w:t>姚静 赵萍 刘喆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75E912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谢明初</w:t>
            </w:r>
          </w:p>
        </w:tc>
      </w:tr>
      <w:tr w:rsidR="00F2509A" w:rsidRPr="00F2509A" w14:paraId="11A63755" w14:textId="77777777" w:rsidTr="0004579A">
        <w:trPr>
          <w:jc w:val="center"/>
        </w:trPr>
        <w:tc>
          <w:tcPr>
            <w:tcW w:w="1413" w:type="dxa"/>
            <w:vAlign w:val="center"/>
          </w:tcPr>
          <w:p w14:paraId="7570C97A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数学</w:t>
            </w:r>
            <w:r w:rsidRPr="00F2509A">
              <w:rPr>
                <w:rFonts w:asciiTheme="minorEastAsia" w:eastAsiaTheme="minorEastAsia" w:hAnsiTheme="minorEastAsia" w:cs="Tahoma"/>
              </w:rPr>
              <w:t>教育</w:t>
            </w:r>
          </w:p>
        </w:tc>
        <w:tc>
          <w:tcPr>
            <w:tcW w:w="2126" w:type="dxa"/>
            <w:vAlign w:val="center"/>
          </w:tcPr>
          <w:p w14:paraId="02EE388C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数学教育心理学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vAlign w:val="center"/>
          </w:tcPr>
          <w:p w14:paraId="07FC03A4" w14:textId="77777777" w:rsidR="00974652" w:rsidRPr="00F2509A" w:rsidRDefault="0004579A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 xml:space="preserve">何小亚 </w:t>
            </w:r>
            <w:r w:rsidR="00974652" w:rsidRPr="00F2509A">
              <w:rPr>
                <w:rFonts w:asciiTheme="minorEastAsia" w:eastAsiaTheme="minorEastAsia" w:hAnsiTheme="minorEastAsia" w:cs="Tahoma" w:hint="eastAsia"/>
              </w:rPr>
              <w:t xml:space="preserve">苏洪雨 李湖南 张敏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246792" w14:textId="77777777" w:rsidR="00974652" w:rsidRPr="00F2509A" w:rsidRDefault="00974652" w:rsidP="00974652">
            <w:pPr>
              <w:pStyle w:val="a3"/>
              <w:spacing w:line="360" w:lineRule="auto"/>
              <w:contextualSpacing/>
              <w:jc w:val="center"/>
              <w:rPr>
                <w:rFonts w:asciiTheme="minorEastAsia" w:eastAsiaTheme="minorEastAsia" w:hAnsiTheme="minorEastAsia" w:cs="Tahoma"/>
              </w:rPr>
            </w:pPr>
            <w:r w:rsidRPr="00F2509A">
              <w:rPr>
                <w:rFonts w:asciiTheme="minorEastAsia" w:eastAsiaTheme="minorEastAsia" w:hAnsiTheme="minorEastAsia" w:cs="Tahoma" w:hint="eastAsia"/>
              </w:rPr>
              <w:t>何小亚</w:t>
            </w:r>
          </w:p>
        </w:tc>
      </w:tr>
    </w:tbl>
    <w:p w14:paraId="30A56044" w14:textId="77777777" w:rsidR="00511F26" w:rsidRPr="004E4808" w:rsidRDefault="00511F26" w:rsidP="00511F26">
      <w:pPr>
        <w:pStyle w:val="a3"/>
        <w:spacing w:line="360" w:lineRule="auto"/>
        <w:ind w:firstLine="482"/>
        <w:contextualSpacing/>
        <w:rPr>
          <w:rFonts w:asciiTheme="majorEastAsia" w:eastAsiaTheme="majorEastAsia" w:hAnsiTheme="majorEastAsia" w:cs="Tahoma"/>
          <w:color w:val="000000" w:themeColor="text1"/>
        </w:rPr>
      </w:pP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2</w:t>
      </w:r>
      <w:r w:rsidRPr="004E4808">
        <w:rPr>
          <w:rFonts w:asciiTheme="majorEastAsia" w:eastAsiaTheme="majorEastAsia" w:hAnsiTheme="majorEastAsia" w:cs="Tahoma"/>
          <w:color w:val="000000" w:themeColor="text1"/>
        </w:rPr>
        <w:t>.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各组联系人于4月6日前提名不少于3名校外评阅专家报给研工办（包括专家姓名、电话、工作单位和邮箱）。数学硕士一级学科指导组将根据各答辩组的提名，结合校内专家情况，统一安排两位专家进行匿名评审。</w:t>
      </w:r>
    </w:p>
    <w:p w14:paraId="536AE6DF" w14:textId="77777777" w:rsidR="005A0CFC" w:rsidRPr="004E4808" w:rsidRDefault="00511F26" w:rsidP="00794E59">
      <w:pPr>
        <w:pStyle w:val="a3"/>
        <w:spacing w:line="360" w:lineRule="auto"/>
        <w:ind w:firstLine="482"/>
        <w:contextualSpacing/>
        <w:rPr>
          <w:rFonts w:asciiTheme="majorEastAsia" w:eastAsiaTheme="majorEastAsia" w:hAnsiTheme="majorEastAsia" w:cs="Tahoma"/>
        </w:rPr>
      </w:pPr>
      <w:r w:rsidRPr="004E4808">
        <w:rPr>
          <w:rFonts w:asciiTheme="majorEastAsia" w:eastAsiaTheme="majorEastAsia" w:hAnsiTheme="majorEastAsia" w:cs="Tahoma"/>
        </w:rPr>
        <w:t>3</w:t>
      </w:r>
      <w:r w:rsidR="000C5920" w:rsidRPr="004E4808">
        <w:rPr>
          <w:rFonts w:asciiTheme="majorEastAsia" w:eastAsiaTheme="majorEastAsia" w:hAnsiTheme="majorEastAsia" w:cs="Tahoma"/>
        </w:rPr>
        <w:t xml:space="preserve">. </w:t>
      </w:r>
      <w:r w:rsidR="00584D85" w:rsidRPr="004E4808">
        <w:rPr>
          <w:rFonts w:asciiTheme="majorEastAsia" w:eastAsiaTheme="majorEastAsia" w:hAnsiTheme="majorEastAsia" w:cs="Tahoma" w:hint="eastAsia"/>
        </w:rPr>
        <w:t>各</w:t>
      </w:r>
      <w:r w:rsidR="007D0F3E" w:rsidRPr="004E4808">
        <w:rPr>
          <w:rFonts w:asciiTheme="majorEastAsia" w:eastAsiaTheme="majorEastAsia" w:hAnsiTheme="majorEastAsia" w:cs="Tahoma" w:hint="eastAsia"/>
        </w:rPr>
        <w:t>组联系</w:t>
      </w:r>
      <w:r w:rsidR="000C5920" w:rsidRPr="004E4808">
        <w:rPr>
          <w:rFonts w:asciiTheme="majorEastAsia" w:eastAsiaTheme="majorEastAsia" w:hAnsiTheme="majorEastAsia" w:cs="Tahoma" w:hint="eastAsia"/>
        </w:rPr>
        <w:t>人</w:t>
      </w:r>
      <w:r w:rsidR="00E9799D" w:rsidRPr="004E4808">
        <w:rPr>
          <w:rFonts w:asciiTheme="majorEastAsia" w:eastAsiaTheme="majorEastAsia" w:hAnsiTheme="majorEastAsia" w:cs="Tahoma" w:hint="eastAsia"/>
        </w:rPr>
        <w:t>安排</w:t>
      </w:r>
      <w:r w:rsidR="005A0CFC" w:rsidRPr="004E4808">
        <w:rPr>
          <w:rFonts w:asciiTheme="majorEastAsia" w:eastAsiaTheme="majorEastAsia" w:hAnsiTheme="majorEastAsia" w:cs="Tahoma" w:hint="eastAsia"/>
        </w:rPr>
        <w:t>答辩事宜：</w:t>
      </w:r>
    </w:p>
    <w:p w14:paraId="4727CE81" w14:textId="77777777" w:rsidR="007D0F3E" w:rsidRPr="004E4808" w:rsidRDefault="00511F26" w:rsidP="004565A6">
      <w:pPr>
        <w:pStyle w:val="a3"/>
        <w:spacing w:line="360" w:lineRule="auto"/>
        <w:contextualSpacing/>
        <w:rPr>
          <w:rFonts w:asciiTheme="majorEastAsia" w:eastAsiaTheme="majorEastAsia" w:hAnsiTheme="majorEastAsia" w:cs="Tahoma"/>
        </w:rPr>
      </w:pPr>
      <w:r w:rsidRPr="004E4808">
        <w:rPr>
          <w:rFonts w:asciiTheme="majorEastAsia" w:eastAsiaTheme="majorEastAsia" w:hAnsiTheme="majorEastAsia" w:cs="Tahoma" w:hint="eastAsia"/>
        </w:rPr>
        <w:t xml:space="preserve"> </w:t>
      </w:r>
      <w:r w:rsidR="005F4731">
        <w:rPr>
          <w:rFonts w:asciiTheme="majorEastAsia" w:eastAsiaTheme="majorEastAsia" w:hAnsiTheme="majorEastAsia" w:cs="Tahoma" w:hint="eastAsia"/>
        </w:rPr>
        <w:t xml:space="preserve">   </w:t>
      </w:r>
      <w:r w:rsidRPr="004E4808">
        <w:rPr>
          <w:rFonts w:asciiTheme="majorEastAsia" w:eastAsiaTheme="majorEastAsia" w:hAnsiTheme="majorEastAsia" w:cs="Tahoma" w:hint="eastAsia"/>
        </w:rPr>
        <w:t>(</w:t>
      </w:r>
      <w:r w:rsidR="00E9799D" w:rsidRPr="004E4808">
        <w:rPr>
          <w:rFonts w:asciiTheme="majorEastAsia" w:eastAsiaTheme="majorEastAsia" w:hAnsiTheme="majorEastAsia" w:cs="Tahoma"/>
        </w:rPr>
        <w:t>1</w:t>
      </w:r>
      <w:r w:rsidRPr="004E4808">
        <w:rPr>
          <w:rFonts w:asciiTheme="majorEastAsia" w:eastAsiaTheme="majorEastAsia" w:hAnsiTheme="majorEastAsia" w:cs="Tahoma"/>
        </w:rPr>
        <w:t xml:space="preserve">) </w:t>
      </w:r>
      <w:r w:rsidR="00524113" w:rsidRPr="004E4808">
        <w:rPr>
          <w:rFonts w:asciiTheme="majorEastAsia" w:eastAsiaTheme="majorEastAsia" w:hAnsiTheme="majorEastAsia" w:cs="Tahoma" w:hint="eastAsia"/>
        </w:rPr>
        <w:t>各组可以选择单独</w:t>
      </w:r>
      <w:r w:rsidR="007D0F3E" w:rsidRPr="004E4808">
        <w:rPr>
          <w:rFonts w:asciiTheme="majorEastAsia" w:eastAsiaTheme="majorEastAsia" w:hAnsiTheme="majorEastAsia" w:cs="Tahoma" w:hint="eastAsia"/>
        </w:rPr>
        <w:t>组织答辩，也可以</w:t>
      </w:r>
      <w:r w:rsidR="00524113" w:rsidRPr="004E4808">
        <w:rPr>
          <w:rFonts w:asciiTheme="majorEastAsia" w:eastAsiaTheme="majorEastAsia" w:hAnsiTheme="majorEastAsia" w:cs="Tahoma" w:hint="eastAsia"/>
        </w:rPr>
        <w:t>选择与其它组合并</w:t>
      </w:r>
      <w:r w:rsidR="007D0F3E" w:rsidRPr="004E4808">
        <w:rPr>
          <w:rFonts w:asciiTheme="majorEastAsia" w:eastAsiaTheme="majorEastAsia" w:hAnsiTheme="majorEastAsia" w:cs="Tahoma" w:hint="eastAsia"/>
        </w:rPr>
        <w:t>组织答辩。</w:t>
      </w:r>
    </w:p>
    <w:p w14:paraId="5D2A0E5E" w14:textId="77777777" w:rsidR="005A0CFC" w:rsidRPr="004E4808" w:rsidRDefault="007D0F3E" w:rsidP="00794E59">
      <w:pPr>
        <w:pStyle w:val="a3"/>
        <w:spacing w:line="360" w:lineRule="auto"/>
        <w:ind w:firstLine="482"/>
        <w:contextualSpacing/>
        <w:rPr>
          <w:rFonts w:asciiTheme="majorEastAsia" w:eastAsiaTheme="majorEastAsia" w:hAnsiTheme="majorEastAsia" w:cs="Tahoma"/>
        </w:rPr>
      </w:pPr>
      <w:r w:rsidRPr="004E4808">
        <w:rPr>
          <w:rFonts w:asciiTheme="majorEastAsia" w:eastAsiaTheme="majorEastAsia" w:hAnsiTheme="majorEastAsia" w:cs="Tahoma" w:hint="eastAsia"/>
        </w:rPr>
        <w:t>(</w:t>
      </w:r>
      <w:r w:rsidR="00E9799D" w:rsidRPr="004E4808">
        <w:rPr>
          <w:rFonts w:asciiTheme="majorEastAsia" w:eastAsiaTheme="majorEastAsia" w:hAnsiTheme="majorEastAsia" w:cs="Tahoma"/>
        </w:rPr>
        <w:t>2</w:t>
      </w:r>
      <w:r w:rsidRPr="004E4808">
        <w:rPr>
          <w:rFonts w:asciiTheme="majorEastAsia" w:eastAsiaTheme="majorEastAsia" w:hAnsiTheme="majorEastAsia" w:cs="Tahoma"/>
        </w:rPr>
        <w:t>)</w:t>
      </w:r>
      <w:r w:rsidR="000C5920" w:rsidRPr="004E4808">
        <w:rPr>
          <w:rFonts w:asciiTheme="majorEastAsia" w:eastAsiaTheme="majorEastAsia" w:hAnsiTheme="majorEastAsia" w:cs="Tahoma" w:hint="eastAsia"/>
        </w:rPr>
        <w:t>答辩</w:t>
      </w:r>
      <w:r w:rsidR="00396819" w:rsidRPr="004E4808">
        <w:rPr>
          <w:rFonts w:asciiTheme="majorEastAsia" w:eastAsiaTheme="majorEastAsia" w:hAnsiTheme="majorEastAsia" w:cs="Tahoma" w:hint="eastAsia"/>
        </w:rPr>
        <w:t>委员会主席与成员</w:t>
      </w:r>
      <w:r w:rsidR="00567144" w:rsidRPr="004E4808">
        <w:rPr>
          <w:rFonts w:asciiTheme="majorEastAsia" w:eastAsiaTheme="majorEastAsia" w:hAnsiTheme="majorEastAsia" w:cs="Tahoma" w:hint="eastAsia"/>
        </w:rPr>
        <w:t>专家（</w:t>
      </w:r>
      <w:r w:rsidR="00131429" w:rsidRPr="004E4808">
        <w:rPr>
          <w:rFonts w:asciiTheme="majorEastAsia" w:eastAsiaTheme="majorEastAsia" w:hAnsiTheme="majorEastAsia" w:cs="Tahoma" w:hint="eastAsia"/>
        </w:rPr>
        <w:t>共</w:t>
      </w:r>
      <w:r w:rsidR="00567144" w:rsidRPr="004E4808">
        <w:rPr>
          <w:rFonts w:asciiTheme="majorEastAsia" w:eastAsiaTheme="majorEastAsia" w:hAnsiTheme="majorEastAsia" w:cs="Tahoma" w:hint="eastAsia"/>
        </w:rPr>
        <w:t>3名</w:t>
      </w:r>
      <w:r w:rsidRPr="004E4808">
        <w:rPr>
          <w:rFonts w:asciiTheme="majorEastAsia" w:eastAsiaTheme="majorEastAsia" w:hAnsiTheme="majorEastAsia" w:cs="Tahoma" w:hint="eastAsia"/>
        </w:rPr>
        <w:t>，要求副教授职称以上</w:t>
      </w:r>
      <w:r w:rsidR="00567144" w:rsidRPr="004E4808">
        <w:rPr>
          <w:rFonts w:asciiTheme="majorEastAsia" w:eastAsiaTheme="majorEastAsia" w:hAnsiTheme="majorEastAsia" w:cs="Tahoma" w:hint="eastAsia"/>
        </w:rPr>
        <w:t>）</w:t>
      </w:r>
      <w:r w:rsidR="005C0643" w:rsidRPr="004E4808">
        <w:rPr>
          <w:rFonts w:asciiTheme="majorEastAsia" w:eastAsiaTheme="majorEastAsia" w:hAnsiTheme="majorEastAsia" w:cs="Tahoma" w:hint="eastAsia"/>
        </w:rPr>
        <w:t>。</w:t>
      </w:r>
    </w:p>
    <w:p w14:paraId="31760E61" w14:textId="77777777" w:rsidR="000C5920" w:rsidRPr="004E4808" w:rsidRDefault="005A0CFC" w:rsidP="00794E59">
      <w:pPr>
        <w:pStyle w:val="a3"/>
        <w:spacing w:line="360" w:lineRule="auto"/>
        <w:ind w:firstLine="482"/>
        <w:contextualSpacing/>
        <w:rPr>
          <w:rFonts w:asciiTheme="majorEastAsia" w:eastAsiaTheme="majorEastAsia" w:hAnsiTheme="majorEastAsia" w:cs="Tahoma"/>
        </w:rPr>
      </w:pPr>
      <w:r w:rsidRPr="004E4808">
        <w:rPr>
          <w:rFonts w:asciiTheme="majorEastAsia" w:eastAsiaTheme="majorEastAsia" w:hAnsiTheme="majorEastAsia" w:cs="Tahoma" w:hint="eastAsia"/>
        </w:rPr>
        <w:t>(</w:t>
      </w:r>
      <w:r w:rsidR="00E9799D" w:rsidRPr="004E4808">
        <w:rPr>
          <w:rFonts w:asciiTheme="majorEastAsia" w:eastAsiaTheme="majorEastAsia" w:hAnsiTheme="majorEastAsia" w:cs="Tahoma"/>
        </w:rPr>
        <w:t>3</w:t>
      </w:r>
      <w:r w:rsidRPr="004E4808">
        <w:rPr>
          <w:rFonts w:asciiTheme="majorEastAsia" w:eastAsiaTheme="majorEastAsia" w:hAnsiTheme="majorEastAsia" w:cs="Tahoma"/>
        </w:rPr>
        <w:t>)</w:t>
      </w:r>
      <w:r w:rsidR="00D72275" w:rsidRPr="004E4808">
        <w:rPr>
          <w:rFonts w:asciiTheme="majorEastAsia" w:eastAsiaTheme="majorEastAsia" w:hAnsiTheme="majorEastAsia" w:cs="Tahoma" w:hint="eastAsia"/>
        </w:rPr>
        <w:t>答辩助理（原则上为本方向的博士研究生），</w:t>
      </w:r>
      <w:r w:rsidR="008C1102">
        <w:rPr>
          <w:rFonts w:asciiTheme="majorEastAsia" w:eastAsiaTheme="majorEastAsia" w:hAnsiTheme="majorEastAsia" w:cs="Times New Roman" w:hint="eastAsia"/>
          <w:color w:val="000000" w:themeColor="text1"/>
        </w:rPr>
        <w:t>4</w:t>
      </w:r>
      <w:r w:rsidR="004C610C" w:rsidRPr="004E4808">
        <w:rPr>
          <w:rFonts w:asciiTheme="majorEastAsia" w:eastAsiaTheme="majorEastAsia" w:hAnsiTheme="majorEastAsia" w:cs="Times New Roman" w:hint="eastAsia"/>
          <w:color w:val="000000" w:themeColor="text1"/>
        </w:rPr>
        <w:t>月</w:t>
      </w:r>
      <w:r w:rsidR="008C1102">
        <w:rPr>
          <w:rFonts w:asciiTheme="majorEastAsia" w:eastAsiaTheme="majorEastAsia" w:hAnsiTheme="majorEastAsia" w:cs="Times New Roman" w:hint="eastAsia"/>
          <w:color w:val="000000" w:themeColor="text1"/>
        </w:rPr>
        <w:t>30</w:t>
      </w:r>
      <w:r w:rsidR="004C610C" w:rsidRPr="004E4808">
        <w:rPr>
          <w:rFonts w:asciiTheme="majorEastAsia" w:eastAsiaTheme="majorEastAsia" w:hAnsiTheme="majorEastAsia" w:cs="Times New Roman" w:hint="eastAsia"/>
          <w:color w:val="000000" w:themeColor="text1"/>
        </w:rPr>
        <w:t>日</w:t>
      </w:r>
      <w:r w:rsidR="00C92B6B" w:rsidRPr="004E4808">
        <w:rPr>
          <w:rFonts w:asciiTheme="majorEastAsia" w:eastAsiaTheme="majorEastAsia" w:hAnsiTheme="majorEastAsia" w:cs="Tahoma"/>
        </w:rPr>
        <w:t>前</w:t>
      </w:r>
      <w:r w:rsidR="004C610C" w:rsidRPr="004E4808">
        <w:rPr>
          <w:rFonts w:asciiTheme="majorEastAsia" w:eastAsiaTheme="majorEastAsia" w:hAnsiTheme="majorEastAsia" w:cs="Tahoma" w:hint="eastAsia"/>
        </w:rPr>
        <w:t>各</w:t>
      </w:r>
      <w:r w:rsidR="00D72275" w:rsidRPr="004E4808">
        <w:rPr>
          <w:rFonts w:asciiTheme="majorEastAsia" w:eastAsiaTheme="majorEastAsia" w:hAnsiTheme="majorEastAsia" w:cs="Tahoma" w:hint="eastAsia"/>
        </w:rPr>
        <w:t>组</w:t>
      </w:r>
      <w:r w:rsidR="00D626E8" w:rsidRPr="004E4808">
        <w:rPr>
          <w:rFonts w:asciiTheme="majorEastAsia" w:eastAsiaTheme="majorEastAsia" w:hAnsiTheme="majorEastAsia" w:cs="Tahoma" w:hint="eastAsia"/>
        </w:rPr>
        <w:t>将</w:t>
      </w:r>
      <w:r w:rsidR="004C610C" w:rsidRPr="004E4808">
        <w:rPr>
          <w:rFonts w:asciiTheme="majorEastAsia" w:eastAsiaTheme="majorEastAsia" w:hAnsiTheme="majorEastAsia" w:cs="Tahoma" w:hint="eastAsia"/>
        </w:rPr>
        <w:t>答辩</w:t>
      </w:r>
      <w:r w:rsidR="004C610C" w:rsidRPr="004E4808">
        <w:rPr>
          <w:rFonts w:asciiTheme="majorEastAsia" w:eastAsiaTheme="majorEastAsia" w:hAnsiTheme="majorEastAsia" w:cs="Tahoma"/>
        </w:rPr>
        <w:t>助理名单</w:t>
      </w:r>
      <w:r w:rsidR="00D72275" w:rsidRPr="004E4808">
        <w:rPr>
          <w:rFonts w:asciiTheme="majorEastAsia" w:eastAsiaTheme="majorEastAsia" w:hAnsiTheme="majorEastAsia" w:cs="Tahoma" w:hint="eastAsia"/>
        </w:rPr>
        <w:t>报</w:t>
      </w:r>
      <w:r w:rsidR="004C610C" w:rsidRPr="004E4808">
        <w:rPr>
          <w:rFonts w:asciiTheme="majorEastAsia" w:eastAsiaTheme="majorEastAsia" w:hAnsiTheme="majorEastAsia" w:cs="Tahoma"/>
        </w:rPr>
        <w:t>给研工办，</w:t>
      </w:r>
      <w:r w:rsidR="004C610C" w:rsidRPr="004E4808">
        <w:rPr>
          <w:rFonts w:asciiTheme="majorEastAsia" w:eastAsiaTheme="majorEastAsia" w:hAnsiTheme="majorEastAsia" w:cs="Tahoma" w:hint="eastAsia"/>
        </w:rPr>
        <w:t>由</w:t>
      </w:r>
      <w:r w:rsidR="004C610C" w:rsidRPr="004E4808">
        <w:rPr>
          <w:rFonts w:asciiTheme="majorEastAsia" w:eastAsiaTheme="majorEastAsia" w:hAnsiTheme="majorEastAsia" w:cs="Tahoma"/>
        </w:rPr>
        <w:t>学院组织统一培训。</w:t>
      </w:r>
    </w:p>
    <w:p w14:paraId="19127E1A" w14:textId="77777777" w:rsidR="000C5920" w:rsidRPr="004E4808" w:rsidRDefault="00E9799D" w:rsidP="00794E59">
      <w:pPr>
        <w:pStyle w:val="a3"/>
        <w:spacing w:line="360" w:lineRule="auto"/>
        <w:ind w:firstLine="482"/>
        <w:contextualSpacing/>
        <w:rPr>
          <w:rFonts w:asciiTheme="majorEastAsia" w:eastAsiaTheme="majorEastAsia" w:hAnsiTheme="majorEastAsia" w:cs="Tahoma"/>
        </w:rPr>
      </w:pPr>
      <w:r w:rsidRPr="004E4808">
        <w:rPr>
          <w:rFonts w:asciiTheme="majorEastAsia" w:eastAsiaTheme="majorEastAsia" w:hAnsiTheme="majorEastAsia" w:cs="Tahoma"/>
        </w:rPr>
        <w:t>4</w:t>
      </w:r>
      <w:r w:rsidR="000C5920" w:rsidRPr="004E4808">
        <w:rPr>
          <w:rFonts w:asciiTheme="majorEastAsia" w:eastAsiaTheme="majorEastAsia" w:hAnsiTheme="majorEastAsia" w:cs="Tahoma"/>
        </w:rPr>
        <w:t>.</w:t>
      </w:r>
      <w:r w:rsidR="000C5920" w:rsidRPr="004E4808">
        <w:rPr>
          <w:rFonts w:asciiTheme="majorEastAsia" w:eastAsiaTheme="majorEastAsia" w:hAnsiTheme="majorEastAsia" w:cs="Tahoma" w:hint="eastAsia"/>
        </w:rPr>
        <w:t>送审与答辩流程工排：</w:t>
      </w:r>
    </w:p>
    <w:p w14:paraId="757C5D45" w14:textId="77777777" w:rsidR="00794E59" w:rsidRPr="004E4808" w:rsidRDefault="00794E59" w:rsidP="00883946">
      <w:pPr>
        <w:pStyle w:val="a3"/>
        <w:spacing w:line="360" w:lineRule="auto"/>
        <w:ind w:firstLineChars="177" w:firstLine="425"/>
        <w:contextualSpacing/>
        <w:rPr>
          <w:rFonts w:asciiTheme="majorEastAsia" w:eastAsiaTheme="majorEastAsia" w:hAnsiTheme="majorEastAsia" w:cs="Times New Roman"/>
          <w:color w:val="000000" w:themeColor="text1"/>
        </w:rPr>
      </w:pPr>
      <w:r w:rsidRPr="004E4808">
        <w:rPr>
          <w:rFonts w:asciiTheme="majorEastAsia" w:eastAsiaTheme="majorEastAsia" w:hAnsiTheme="majorEastAsia" w:cs="Tahoma" w:hint="eastAsia"/>
        </w:rPr>
        <w:t>(1)</w:t>
      </w:r>
      <w:r w:rsidRPr="004E4808">
        <w:rPr>
          <w:rFonts w:asciiTheme="majorEastAsia" w:eastAsiaTheme="majorEastAsia" w:hAnsiTheme="majorEastAsia" w:cs="Times New Roman"/>
          <w:color w:val="000000" w:themeColor="text1"/>
        </w:rPr>
        <w:t>3</w:t>
      </w:r>
      <w:r w:rsidRPr="004E4808">
        <w:rPr>
          <w:rFonts w:asciiTheme="majorEastAsia" w:eastAsiaTheme="majorEastAsia" w:hAnsiTheme="majorEastAsia" w:cs="Times New Roman" w:hint="eastAsia"/>
          <w:color w:val="000000" w:themeColor="text1"/>
        </w:rPr>
        <w:t>月</w:t>
      </w:r>
      <w:r w:rsidRPr="004E4808">
        <w:rPr>
          <w:rFonts w:asciiTheme="majorEastAsia" w:eastAsiaTheme="majorEastAsia" w:hAnsiTheme="majorEastAsia" w:cs="Times New Roman"/>
          <w:color w:val="000000" w:themeColor="text1"/>
        </w:rPr>
        <w:t>1</w:t>
      </w:r>
      <w:r w:rsidR="001C517A" w:rsidRPr="004E4808">
        <w:rPr>
          <w:rFonts w:asciiTheme="majorEastAsia" w:eastAsiaTheme="majorEastAsia" w:hAnsiTheme="majorEastAsia" w:cs="Times New Roman" w:hint="eastAsia"/>
          <w:color w:val="000000" w:themeColor="text1"/>
        </w:rPr>
        <w:t>6</w:t>
      </w:r>
      <w:r w:rsidRPr="004E4808">
        <w:rPr>
          <w:rFonts w:asciiTheme="majorEastAsia" w:eastAsiaTheme="majorEastAsia" w:hAnsiTheme="majorEastAsia" w:cs="Times New Roman" w:hint="eastAsia"/>
          <w:color w:val="000000" w:themeColor="text1"/>
        </w:rPr>
        <w:t>日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前研究生导师将</w:t>
      </w:r>
      <w:r w:rsidRPr="004E4808">
        <w:rPr>
          <w:rStyle w:val="a5"/>
          <w:rFonts w:asciiTheme="majorEastAsia" w:eastAsiaTheme="majorEastAsia" w:hAnsiTheme="majorEastAsia" w:cs="Tahoma" w:hint="eastAsia"/>
          <w:b w:val="0"/>
          <w:color w:val="000000" w:themeColor="text1"/>
        </w:rPr>
        <w:t>应届不参加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本次答辩和</w:t>
      </w:r>
      <w:r w:rsidRPr="004E4808">
        <w:rPr>
          <w:rStyle w:val="a5"/>
          <w:rFonts w:asciiTheme="majorEastAsia" w:eastAsiaTheme="majorEastAsia" w:hAnsiTheme="majorEastAsia" w:cs="Tahoma" w:hint="eastAsia"/>
          <w:b w:val="0"/>
          <w:color w:val="000000" w:themeColor="text1"/>
        </w:rPr>
        <w:t>参加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本次答辩的</w:t>
      </w:r>
      <w:r w:rsidRPr="004E4808">
        <w:rPr>
          <w:rStyle w:val="a5"/>
          <w:rFonts w:asciiTheme="majorEastAsia" w:eastAsiaTheme="majorEastAsia" w:hAnsiTheme="majorEastAsia" w:cs="Tahoma" w:hint="eastAsia"/>
          <w:b w:val="0"/>
          <w:color w:val="000000" w:themeColor="text1"/>
        </w:rPr>
        <w:t>往届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学生名单报送学院研工办黄映如老师处。</w:t>
      </w:r>
    </w:p>
    <w:p w14:paraId="3F131840" w14:textId="77777777" w:rsidR="00794E59" w:rsidRPr="004E4808" w:rsidRDefault="00794E59" w:rsidP="00794E59">
      <w:pPr>
        <w:pStyle w:val="a3"/>
        <w:spacing w:line="360" w:lineRule="auto"/>
        <w:ind w:firstLineChars="177" w:firstLine="425"/>
        <w:contextualSpacing/>
        <w:rPr>
          <w:rFonts w:asciiTheme="majorEastAsia" w:eastAsiaTheme="majorEastAsia" w:hAnsiTheme="majorEastAsia" w:cs="Tahoma"/>
        </w:rPr>
      </w:pPr>
      <w:r w:rsidRPr="004E4808">
        <w:rPr>
          <w:rFonts w:asciiTheme="majorEastAsia" w:eastAsiaTheme="majorEastAsia" w:hAnsiTheme="majorEastAsia" w:cs="Times New Roman" w:hint="eastAsia"/>
        </w:rPr>
        <w:t xml:space="preserve">(2) </w:t>
      </w:r>
      <w:r w:rsidRPr="004E4808">
        <w:rPr>
          <w:rFonts w:asciiTheme="majorEastAsia" w:eastAsiaTheme="majorEastAsia" w:hAnsiTheme="majorEastAsia" w:cs="Tahoma" w:hint="eastAsia"/>
        </w:rPr>
        <w:t>学院研究生工作办审查申请学位人员是否符合申请条件，并于</w:t>
      </w:r>
      <w:r w:rsidRPr="004E4808">
        <w:rPr>
          <w:rFonts w:asciiTheme="majorEastAsia" w:eastAsiaTheme="majorEastAsia" w:hAnsiTheme="majorEastAsia" w:cs="Times New Roman"/>
        </w:rPr>
        <w:t>3</w:t>
      </w:r>
      <w:r w:rsidRPr="004E4808">
        <w:rPr>
          <w:rFonts w:asciiTheme="majorEastAsia" w:eastAsiaTheme="majorEastAsia" w:hAnsiTheme="majorEastAsia" w:cs="Tahoma" w:hint="eastAsia"/>
        </w:rPr>
        <w:t>月</w:t>
      </w:r>
      <w:r w:rsidRPr="004E4808">
        <w:rPr>
          <w:rFonts w:asciiTheme="majorEastAsia" w:eastAsiaTheme="majorEastAsia" w:hAnsiTheme="majorEastAsia" w:cs="Times New Roman" w:hint="eastAsia"/>
        </w:rPr>
        <w:t>17</w:t>
      </w:r>
      <w:r w:rsidRPr="004E4808">
        <w:rPr>
          <w:rFonts w:asciiTheme="majorEastAsia" w:eastAsiaTheme="majorEastAsia" w:hAnsiTheme="majorEastAsia" w:cs="Tahoma" w:hint="eastAsia"/>
        </w:rPr>
        <w:t>日前报送研究生处学位办。（注：逾期将视为自动放弃本次学位申请，未缴清学费、住宿费的不予申请参加答辩）。</w:t>
      </w:r>
    </w:p>
    <w:p w14:paraId="5A963693" w14:textId="77777777" w:rsidR="00794E59" w:rsidRPr="004E4808" w:rsidRDefault="00794E59" w:rsidP="00DD7ED0">
      <w:pPr>
        <w:pStyle w:val="a3"/>
        <w:spacing w:line="360" w:lineRule="auto"/>
        <w:ind w:firstLineChars="177" w:firstLine="425"/>
        <w:contextualSpacing/>
        <w:rPr>
          <w:rFonts w:asciiTheme="majorEastAsia" w:eastAsiaTheme="majorEastAsia" w:hAnsiTheme="majorEastAsia" w:cs="Tahoma"/>
          <w:color w:val="000000" w:themeColor="text1"/>
        </w:rPr>
      </w:pPr>
      <w:r w:rsidRPr="004E4808">
        <w:rPr>
          <w:rFonts w:asciiTheme="majorEastAsia" w:eastAsiaTheme="majorEastAsia" w:hAnsiTheme="majorEastAsia" w:cs="Tahoma" w:hint="eastAsia"/>
        </w:rPr>
        <w:t>(3)</w:t>
      </w:r>
      <w:r w:rsidRPr="004E4808">
        <w:rPr>
          <w:rFonts w:asciiTheme="majorEastAsia" w:eastAsiaTheme="majorEastAsia" w:hAnsiTheme="majorEastAsia" w:cs="Times New Roman"/>
          <w:color w:val="000000" w:themeColor="text1"/>
        </w:rPr>
        <w:t>4</w:t>
      </w:r>
      <w:r w:rsidRPr="004E4808">
        <w:rPr>
          <w:rFonts w:asciiTheme="majorEastAsia" w:eastAsiaTheme="majorEastAsia" w:hAnsiTheme="majorEastAsia" w:cs="Times New Roman" w:hint="eastAsia"/>
          <w:color w:val="000000" w:themeColor="text1"/>
        </w:rPr>
        <w:t>月</w:t>
      </w:r>
      <w:r w:rsidR="0034122A" w:rsidRPr="004E4808">
        <w:rPr>
          <w:rFonts w:asciiTheme="majorEastAsia" w:eastAsiaTheme="majorEastAsia" w:hAnsiTheme="majorEastAsia" w:cs="Times New Roman" w:hint="eastAsia"/>
          <w:color w:val="000000" w:themeColor="text1"/>
        </w:rPr>
        <w:t>8</w:t>
      </w:r>
      <w:r w:rsidRPr="004E4808">
        <w:rPr>
          <w:rFonts w:asciiTheme="majorEastAsia" w:eastAsiaTheme="majorEastAsia" w:hAnsiTheme="majorEastAsia" w:cs="Times New Roman" w:hint="eastAsia"/>
          <w:color w:val="000000" w:themeColor="text1"/>
        </w:rPr>
        <w:t>日前</w:t>
      </w:r>
      <w:r w:rsidR="002D1A08" w:rsidRPr="004E4808">
        <w:rPr>
          <w:rFonts w:asciiTheme="majorEastAsia" w:eastAsiaTheme="majorEastAsia" w:hAnsiTheme="majorEastAsia" w:cs="Times New Roman" w:hint="eastAsia"/>
          <w:color w:val="000000" w:themeColor="text1"/>
        </w:rPr>
        <w:t>提交符合匿名评审要求的学位论文纸质版</w:t>
      </w:r>
      <w:r w:rsidR="002D1A08" w:rsidRPr="004E4808">
        <w:rPr>
          <w:rFonts w:asciiTheme="majorEastAsia" w:eastAsiaTheme="majorEastAsia" w:hAnsiTheme="majorEastAsia" w:cs="Times New Roman"/>
          <w:color w:val="000000" w:themeColor="text1"/>
        </w:rPr>
        <w:t>2</w:t>
      </w:r>
      <w:r w:rsidR="002D1A08" w:rsidRPr="004E4808">
        <w:rPr>
          <w:rFonts w:asciiTheme="majorEastAsia" w:eastAsiaTheme="majorEastAsia" w:hAnsiTheme="majorEastAsia" w:cs="Times New Roman" w:hint="eastAsia"/>
          <w:color w:val="000000" w:themeColor="text1"/>
        </w:rPr>
        <w:t>本</w:t>
      </w:r>
      <w:r w:rsidR="00DD7ED0" w:rsidRPr="004E4808">
        <w:rPr>
          <w:rFonts w:asciiTheme="majorEastAsia" w:eastAsiaTheme="majorEastAsia" w:hAnsiTheme="majorEastAsia" w:cs="Tahoma" w:hint="eastAsia"/>
          <w:color w:val="000000" w:themeColor="text1"/>
        </w:rPr>
        <w:t>、</w:t>
      </w:r>
      <w:r w:rsidR="00DD7ED0" w:rsidRPr="004E4808">
        <w:rPr>
          <w:rFonts w:asciiTheme="majorEastAsia" w:eastAsiaTheme="majorEastAsia" w:hAnsiTheme="majorEastAsia" w:cs="Times New Roman" w:hint="eastAsia"/>
          <w:color w:val="000000" w:themeColor="text1"/>
        </w:rPr>
        <w:t>电子版1份（</w:t>
      </w:r>
      <w:r w:rsidR="002D1A08" w:rsidRPr="004E4808">
        <w:rPr>
          <w:rFonts w:asciiTheme="majorEastAsia" w:eastAsiaTheme="majorEastAsia" w:hAnsiTheme="majorEastAsia" w:cs="Times New Roman" w:hint="eastAsia"/>
          <w:color w:val="000000" w:themeColor="text1"/>
        </w:rPr>
        <w:t>电子版要求</w:t>
      </w:r>
      <w:r w:rsidR="002D1A08" w:rsidRPr="004E4808">
        <w:rPr>
          <w:rFonts w:asciiTheme="majorEastAsia" w:eastAsiaTheme="majorEastAsia" w:hAnsiTheme="majorEastAsia" w:cs="Tahoma" w:hint="eastAsia"/>
          <w:color w:val="000000" w:themeColor="text1"/>
        </w:rPr>
        <w:t>包含研究生与导师信息，其它</w:t>
      </w:r>
      <w:r w:rsidR="002D1A08" w:rsidRPr="004E4808">
        <w:rPr>
          <w:rFonts w:asciiTheme="majorEastAsia" w:eastAsiaTheme="majorEastAsia" w:hAnsiTheme="majorEastAsia" w:cs="Times New Roman" w:hint="eastAsia"/>
          <w:color w:val="000000" w:themeColor="text1"/>
        </w:rPr>
        <w:t>与匿名评审纸质版完全相同</w:t>
      </w:r>
      <w:r w:rsidR="00DD7ED0" w:rsidRPr="004E4808">
        <w:rPr>
          <w:rFonts w:asciiTheme="majorEastAsia" w:eastAsiaTheme="majorEastAsia" w:hAnsiTheme="majorEastAsia" w:cs="Times New Roman" w:hint="eastAsia"/>
          <w:color w:val="000000" w:themeColor="text1"/>
        </w:rPr>
        <w:t>）发到研工办教务员</w:t>
      </w:r>
      <w:r w:rsidR="00DD7ED0" w:rsidRPr="004E4808">
        <w:rPr>
          <w:rFonts w:asciiTheme="majorEastAsia" w:eastAsiaTheme="majorEastAsia" w:hAnsiTheme="majorEastAsia" w:cs="Tahoma" w:hint="eastAsia"/>
          <w:color w:val="000000" w:themeColor="text1"/>
        </w:rPr>
        <w:t>邮箱：</w:t>
      </w:r>
      <w:hyperlink r:id="rId8" w:history="1">
        <w:r w:rsidR="00DD7ED0" w:rsidRPr="004E4808">
          <w:rPr>
            <w:rStyle w:val="a4"/>
            <w:rFonts w:asciiTheme="majorEastAsia" w:eastAsiaTheme="majorEastAsia" w:hAnsiTheme="majorEastAsia"/>
            <w:color w:val="000000" w:themeColor="text1"/>
          </w:rPr>
          <w:t>huangyingru@m.scnu.edu.cn</w:t>
        </w:r>
      </w:hyperlink>
      <w:r w:rsidR="00DD7ED0" w:rsidRPr="004E4808">
        <w:rPr>
          <w:rFonts w:asciiTheme="majorEastAsia" w:eastAsiaTheme="majorEastAsia" w:hAnsiTheme="majorEastAsia" w:cs="Times New Roman" w:hint="eastAsia"/>
          <w:color w:val="000000" w:themeColor="text1"/>
        </w:rPr>
        <w:t>，由学院组织查重</w:t>
      </w:r>
      <w:r w:rsidR="004565A6" w:rsidRPr="004E4808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14:paraId="4FB891BF" w14:textId="77777777" w:rsidR="00D86434" w:rsidRPr="004E4808" w:rsidRDefault="00D86434" w:rsidP="00D86434">
      <w:pPr>
        <w:pStyle w:val="a3"/>
        <w:spacing w:line="360" w:lineRule="auto"/>
        <w:ind w:firstLineChars="177" w:firstLine="425"/>
        <w:contextualSpacing/>
        <w:rPr>
          <w:rFonts w:asciiTheme="majorEastAsia" w:eastAsiaTheme="majorEastAsia" w:hAnsiTheme="majorEastAsia" w:cs="Times New Roman"/>
          <w:color w:val="000000" w:themeColor="text1"/>
        </w:rPr>
      </w:pPr>
      <w:r w:rsidRPr="004E4808">
        <w:rPr>
          <w:rFonts w:asciiTheme="majorEastAsia" w:eastAsiaTheme="majorEastAsia" w:hAnsiTheme="majorEastAsia" w:cs="Times New Roman" w:hint="eastAsia"/>
          <w:color w:val="000000" w:themeColor="text1"/>
        </w:rPr>
        <w:t>如果发现</w:t>
      </w:r>
      <w:r w:rsidR="00467B4A" w:rsidRPr="004E4808">
        <w:rPr>
          <w:rFonts w:asciiTheme="majorEastAsia" w:eastAsiaTheme="majorEastAsia" w:hAnsiTheme="majorEastAsia" w:cs="Times New Roman" w:hint="eastAsia"/>
          <w:color w:val="000000" w:themeColor="text1"/>
        </w:rPr>
        <w:t>申请人</w:t>
      </w:r>
      <w:r w:rsidRPr="004E4808">
        <w:rPr>
          <w:rFonts w:asciiTheme="majorEastAsia" w:eastAsiaTheme="majorEastAsia" w:hAnsiTheme="majorEastAsia" w:cs="Times New Roman" w:hint="eastAsia"/>
          <w:color w:val="000000" w:themeColor="text1"/>
        </w:rPr>
        <w:t>上交用于查重的论文电子版与纸质版内容不一致，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视为上交材料造假，此次学位申请</w:t>
      </w:r>
      <w:r w:rsidR="00467B4A" w:rsidRPr="004E4808">
        <w:rPr>
          <w:rFonts w:asciiTheme="majorEastAsia" w:eastAsiaTheme="majorEastAsia" w:hAnsiTheme="majorEastAsia" w:cs="Tahoma" w:hint="eastAsia"/>
          <w:color w:val="000000" w:themeColor="text1"/>
        </w:rPr>
        <w:t>无效</w:t>
      </w:r>
      <w:r w:rsidRPr="004E4808">
        <w:rPr>
          <w:rFonts w:asciiTheme="majorEastAsia" w:eastAsiaTheme="majorEastAsia" w:hAnsiTheme="majorEastAsia" w:cs="Times New Roman" w:hint="eastAsia"/>
          <w:color w:val="000000" w:themeColor="text1"/>
        </w:rPr>
        <w:t>。</w:t>
      </w:r>
    </w:p>
    <w:p w14:paraId="76BC3F40" w14:textId="77777777" w:rsidR="00E9799D" w:rsidRPr="004E4808" w:rsidRDefault="00E9799D" w:rsidP="00E9799D">
      <w:pPr>
        <w:pStyle w:val="a3"/>
        <w:spacing w:line="360" w:lineRule="auto"/>
        <w:ind w:firstLineChars="177" w:firstLine="425"/>
        <w:contextualSpacing/>
        <w:rPr>
          <w:rFonts w:asciiTheme="majorEastAsia" w:eastAsiaTheme="majorEastAsia" w:hAnsiTheme="majorEastAsia" w:cs="Tahoma"/>
        </w:rPr>
      </w:pPr>
      <w:r w:rsidRPr="004E4808">
        <w:rPr>
          <w:rFonts w:asciiTheme="majorEastAsia" w:eastAsiaTheme="majorEastAsia" w:hAnsiTheme="majorEastAsia" w:cs="Times New Roman" w:hint="eastAsia"/>
          <w:color w:val="000000" w:themeColor="text1"/>
        </w:rPr>
        <w:t>(</w:t>
      </w:r>
      <w:r w:rsidRPr="004E4808">
        <w:rPr>
          <w:rFonts w:asciiTheme="majorEastAsia" w:eastAsiaTheme="majorEastAsia" w:hAnsiTheme="majorEastAsia" w:cs="Times New Roman"/>
          <w:color w:val="000000" w:themeColor="text1"/>
        </w:rPr>
        <w:t xml:space="preserve">4) </w:t>
      </w:r>
      <w:r w:rsidR="00511F26" w:rsidRPr="004E4808">
        <w:rPr>
          <w:rFonts w:asciiTheme="majorEastAsia" w:eastAsiaTheme="majorEastAsia" w:hAnsiTheme="majorEastAsia" w:cs="Times New Roman"/>
          <w:color w:val="000000" w:themeColor="text1"/>
        </w:rPr>
        <w:t>4</w:t>
      </w:r>
      <w:r w:rsidR="00511F26" w:rsidRPr="004E4808">
        <w:rPr>
          <w:rFonts w:asciiTheme="majorEastAsia" w:eastAsiaTheme="majorEastAsia" w:hAnsiTheme="majorEastAsia" w:cs="Times New Roman" w:hint="eastAsia"/>
          <w:color w:val="000000" w:themeColor="text1"/>
        </w:rPr>
        <w:t>月13日前，</w:t>
      </w:r>
      <w:r w:rsidR="00511F26" w:rsidRPr="004E4808">
        <w:rPr>
          <w:rFonts w:asciiTheme="majorEastAsia" w:eastAsiaTheme="majorEastAsia" w:hAnsiTheme="majorEastAsia" w:cs="Tahoma" w:hint="eastAsia"/>
          <w:color w:val="000000" w:themeColor="text1"/>
        </w:rPr>
        <w:t>研工办根据《数学科学学院硕士研究生学位论文查重</w:t>
      </w:r>
      <w:r w:rsidR="00511F26" w:rsidRPr="004E4808">
        <w:rPr>
          <w:rFonts w:asciiTheme="majorEastAsia" w:eastAsiaTheme="majorEastAsia" w:hAnsiTheme="majorEastAsia" w:cs="Tahoma" w:hint="eastAsia"/>
        </w:rPr>
        <w:t>与评阅管理办法》（见附件2）向指导组和研究生反馈查重结果，确定论文送审名单。</w:t>
      </w:r>
    </w:p>
    <w:p w14:paraId="2ED3658C" w14:textId="77777777" w:rsidR="00794E59" w:rsidRPr="004E4808" w:rsidRDefault="00794E59" w:rsidP="00E9799D">
      <w:pPr>
        <w:pStyle w:val="a3"/>
        <w:spacing w:line="360" w:lineRule="auto"/>
        <w:ind w:firstLineChars="177" w:firstLine="425"/>
        <w:contextualSpacing/>
        <w:rPr>
          <w:rFonts w:asciiTheme="majorEastAsia" w:eastAsiaTheme="majorEastAsia" w:hAnsiTheme="majorEastAsia" w:cs="Tahoma"/>
          <w:color w:val="000000" w:themeColor="text1"/>
        </w:rPr>
      </w:pPr>
      <w:r w:rsidRPr="004E4808">
        <w:rPr>
          <w:rFonts w:asciiTheme="majorEastAsia" w:eastAsiaTheme="majorEastAsia" w:hAnsiTheme="majorEastAsia" w:cs="Times New Roman" w:hint="eastAsia"/>
          <w:color w:val="000000" w:themeColor="text1"/>
        </w:rPr>
        <w:lastRenderedPageBreak/>
        <w:t>(</w:t>
      </w:r>
      <w:r w:rsidR="00E9799D" w:rsidRPr="004E4808">
        <w:rPr>
          <w:rFonts w:asciiTheme="majorEastAsia" w:eastAsiaTheme="majorEastAsia" w:hAnsiTheme="majorEastAsia" w:cs="Times New Roman"/>
          <w:color w:val="000000" w:themeColor="text1"/>
        </w:rPr>
        <w:t>5</w:t>
      </w:r>
      <w:r w:rsidRPr="004E4808">
        <w:rPr>
          <w:rFonts w:asciiTheme="majorEastAsia" w:eastAsiaTheme="majorEastAsia" w:hAnsiTheme="majorEastAsia" w:cs="Times New Roman" w:hint="eastAsia"/>
          <w:color w:val="000000" w:themeColor="text1"/>
        </w:rPr>
        <w:t>)</w:t>
      </w:r>
      <w:r w:rsidRPr="004E4808">
        <w:rPr>
          <w:rFonts w:asciiTheme="majorEastAsia" w:eastAsiaTheme="majorEastAsia" w:hAnsiTheme="majorEastAsia" w:cs="Times New Roman"/>
          <w:color w:val="000000" w:themeColor="text1"/>
        </w:rPr>
        <w:t>4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月</w:t>
      </w:r>
      <w:r w:rsidR="00294EDF" w:rsidRPr="004E4808">
        <w:rPr>
          <w:rFonts w:asciiTheme="majorEastAsia" w:eastAsiaTheme="majorEastAsia" w:hAnsiTheme="majorEastAsia" w:cs="Times New Roman" w:hint="eastAsia"/>
          <w:color w:val="000000" w:themeColor="text1"/>
        </w:rPr>
        <w:t>1</w:t>
      </w:r>
      <w:r w:rsidR="00D86434" w:rsidRPr="004E4808">
        <w:rPr>
          <w:rFonts w:asciiTheme="majorEastAsia" w:eastAsiaTheme="majorEastAsia" w:hAnsiTheme="majorEastAsia" w:cs="Times New Roman" w:hint="eastAsia"/>
          <w:color w:val="000000" w:themeColor="text1"/>
        </w:rPr>
        <w:t>3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日—</w:t>
      </w:r>
      <w:r w:rsidRPr="004E4808">
        <w:rPr>
          <w:rFonts w:asciiTheme="majorEastAsia" w:eastAsiaTheme="majorEastAsia" w:hAnsiTheme="majorEastAsia" w:cs="Times New Roman" w:hint="eastAsia"/>
          <w:color w:val="000000" w:themeColor="text1"/>
        </w:rPr>
        <w:t>4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月</w:t>
      </w:r>
      <w:r w:rsidR="0034122A" w:rsidRPr="004E4808">
        <w:rPr>
          <w:rFonts w:asciiTheme="majorEastAsia" w:eastAsiaTheme="majorEastAsia" w:hAnsiTheme="majorEastAsia" w:cs="Times New Roman" w:hint="eastAsia"/>
          <w:color w:val="000000" w:themeColor="text1"/>
        </w:rPr>
        <w:t>28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日，</w:t>
      </w:r>
      <w:r w:rsidR="005F4E91" w:rsidRPr="004E4808">
        <w:rPr>
          <w:rFonts w:asciiTheme="majorEastAsia" w:eastAsiaTheme="majorEastAsia" w:hAnsiTheme="majorEastAsia" w:cs="Tahoma" w:hint="eastAsia"/>
          <w:color w:val="000000" w:themeColor="text1"/>
        </w:rPr>
        <w:t>研工办将论文匿名送审。</w:t>
      </w:r>
    </w:p>
    <w:p w14:paraId="7EEB89E4" w14:textId="77777777" w:rsidR="0032103E" w:rsidRPr="004E4808" w:rsidRDefault="00794E59" w:rsidP="0032103E">
      <w:pPr>
        <w:pStyle w:val="a3"/>
        <w:snapToGrid w:val="0"/>
        <w:spacing w:before="0" w:beforeAutospacing="0" w:after="0" w:afterAutospacing="0" w:line="360" w:lineRule="auto"/>
        <w:ind w:firstLineChars="177" w:firstLine="425"/>
        <w:rPr>
          <w:rFonts w:asciiTheme="majorEastAsia" w:eastAsiaTheme="majorEastAsia" w:hAnsiTheme="majorEastAsia" w:cs="Tahoma"/>
          <w:color w:val="000000" w:themeColor="text1"/>
        </w:rPr>
      </w:pPr>
      <w:bookmarkStart w:id="2" w:name="_Hlk1743408"/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(</w:t>
      </w:r>
      <w:r w:rsidR="00E9799D" w:rsidRPr="004E4808">
        <w:rPr>
          <w:rFonts w:asciiTheme="majorEastAsia" w:eastAsiaTheme="majorEastAsia" w:hAnsiTheme="majorEastAsia" w:cs="Tahoma"/>
          <w:color w:val="000000" w:themeColor="text1"/>
        </w:rPr>
        <w:t>6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) 5月</w:t>
      </w:r>
      <w:r w:rsidR="00A03A28" w:rsidRPr="004E4808">
        <w:rPr>
          <w:rFonts w:asciiTheme="majorEastAsia" w:eastAsiaTheme="majorEastAsia" w:hAnsiTheme="majorEastAsia" w:cs="Tahoma" w:hint="eastAsia"/>
          <w:color w:val="000000" w:themeColor="text1"/>
        </w:rPr>
        <w:t>4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日—5月</w:t>
      </w:r>
      <w:bookmarkStart w:id="3" w:name="_Hlk2864959"/>
      <w:r w:rsidR="00A03A28" w:rsidRPr="004E4808">
        <w:rPr>
          <w:rFonts w:asciiTheme="majorEastAsia" w:eastAsiaTheme="majorEastAsia" w:hAnsiTheme="majorEastAsia" w:cs="Tahoma" w:hint="eastAsia"/>
          <w:color w:val="000000" w:themeColor="text1"/>
        </w:rPr>
        <w:t>6</w:t>
      </w:r>
      <w:r w:rsidR="008D3F33" w:rsidRPr="004E4808">
        <w:rPr>
          <w:rFonts w:asciiTheme="majorEastAsia" w:eastAsiaTheme="majorEastAsia" w:hAnsiTheme="majorEastAsia" w:cs="Tahoma" w:hint="eastAsia"/>
          <w:color w:val="000000" w:themeColor="text1"/>
        </w:rPr>
        <w:t>日</w:t>
      </w:r>
      <w:r w:rsidR="000B550F" w:rsidRPr="004E4808">
        <w:rPr>
          <w:rFonts w:asciiTheme="majorEastAsia" w:eastAsiaTheme="majorEastAsia" w:hAnsiTheme="majorEastAsia" w:cs="Tahoma" w:hint="eastAsia"/>
          <w:color w:val="000000" w:themeColor="text1"/>
        </w:rPr>
        <w:t>研工办</w:t>
      </w:r>
      <w:r w:rsidR="000B0AF9" w:rsidRPr="004E4808">
        <w:rPr>
          <w:rFonts w:asciiTheme="majorEastAsia" w:eastAsiaTheme="majorEastAsia" w:hAnsiTheme="majorEastAsia" w:cs="Tahoma" w:hint="eastAsia"/>
          <w:color w:val="000000" w:themeColor="text1"/>
        </w:rPr>
        <w:t>根据《数学科学学院硕士研究生学位论文查重与评阅管理办法》</w:t>
      </w:r>
      <w:r w:rsidR="000B550F" w:rsidRPr="004E4808">
        <w:rPr>
          <w:rFonts w:asciiTheme="majorEastAsia" w:eastAsiaTheme="majorEastAsia" w:hAnsiTheme="majorEastAsia" w:cs="Tahoma" w:hint="eastAsia"/>
          <w:color w:val="000000" w:themeColor="text1"/>
        </w:rPr>
        <w:t>向研究生反馈评阅结果</w:t>
      </w:r>
      <w:r w:rsidR="000B0AF9" w:rsidRPr="004E4808">
        <w:rPr>
          <w:rFonts w:asciiTheme="majorEastAsia" w:eastAsiaTheme="majorEastAsia" w:hAnsiTheme="majorEastAsia" w:cs="Tahoma" w:hint="eastAsia"/>
          <w:color w:val="000000" w:themeColor="text1"/>
        </w:rPr>
        <w:t>。</w:t>
      </w:r>
      <w:bookmarkEnd w:id="2"/>
      <w:bookmarkEnd w:id="3"/>
    </w:p>
    <w:p w14:paraId="2D15EE75" w14:textId="77777777" w:rsidR="0032103E" w:rsidRPr="004E4808" w:rsidRDefault="00982BB8" w:rsidP="0032103E">
      <w:pPr>
        <w:pStyle w:val="a3"/>
        <w:snapToGrid w:val="0"/>
        <w:spacing w:before="0" w:beforeAutospacing="0" w:after="0" w:afterAutospacing="0" w:line="360" w:lineRule="auto"/>
        <w:ind w:firstLineChars="177" w:firstLine="425"/>
        <w:rPr>
          <w:rFonts w:asciiTheme="majorEastAsia" w:eastAsiaTheme="majorEastAsia" w:hAnsiTheme="majorEastAsia" w:cs="Tahoma"/>
          <w:color w:val="000000" w:themeColor="text1"/>
        </w:rPr>
      </w:pP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(</w:t>
      </w:r>
      <w:r w:rsidR="00E9799D" w:rsidRPr="004E4808">
        <w:rPr>
          <w:rFonts w:asciiTheme="majorEastAsia" w:eastAsiaTheme="majorEastAsia" w:hAnsiTheme="majorEastAsia" w:cs="Tahoma"/>
          <w:color w:val="000000" w:themeColor="text1"/>
        </w:rPr>
        <w:t>7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) 5月</w:t>
      </w:r>
      <w:r w:rsidR="008C1102">
        <w:rPr>
          <w:rFonts w:asciiTheme="majorEastAsia" w:eastAsiaTheme="majorEastAsia" w:hAnsiTheme="majorEastAsia" w:cs="Tahoma" w:hint="eastAsia"/>
          <w:color w:val="000000" w:themeColor="text1"/>
        </w:rPr>
        <w:t>10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日—5月</w:t>
      </w:r>
      <w:r w:rsidR="008C1102">
        <w:rPr>
          <w:rFonts w:asciiTheme="majorEastAsia" w:eastAsiaTheme="majorEastAsia" w:hAnsiTheme="majorEastAsia" w:cs="Tahoma" w:hint="eastAsia"/>
          <w:color w:val="000000" w:themeColor="text1"/>
        </w:rPr>
        <w:t>14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日指导组向学院学位评定分委员会报送</w:t>
      </w:r>
      <w:r w:rsidR="007D0F3E" w:rsidRPr="004E4808">
        <w:rPr>
          <w:rFonts w:asciiTheme="majorEastAsia" w:eastAsiaTheme="majorEastAsia" w:hAnsiTheme="majorEastAsia" w:cs="Tahoma" w:hint="eastAsia"/>
          <w:color w:val="000000" w:themeColor="text1"/>
        </w:rPr>
        <w:t>学位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申请论文评阅结果及修改情况,确定参加此次论文答辩的学生。</w:t>
      </w:r>
    </w:p>
    <w:p w14:paraId="3D69D772" w14:textId="26441954" w:rsidR="00B77AB6" w:rsidRPr="004E4808" w:rsidRDefault="00B77AB6" w:rsidP="0032103E">
      <w:pPr>
        <w:pStyle w:val="a3"/>
        <w:snapToGrid w:val="0"/>
        <w:spacing w:before="0" w:beforeAutospacing="0" w:after="0" w:afterAutospacing="0" w:line="360" w:lineRule="auto"/>
        <w:ind w:firstLineChars="177" w:firstLine="425"/>
        <w:rPr>
          <w:rFonts w:asciiTheme="majorEastAsia" w:eastAsiaTheme="majorEastAsia" w:hAnsiTheme="majorEastAsia" w:cs="Tahoma"/>
          <w:color w:val="000000" w:themeColor="text1"/>
        </w:rPr>
      </w:pP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(</w:t>
      </w:r>
      <w:r w:rsidR="00E9799D" w:rsidRPr="004E4808">
        <w:rPr>
          <w:rFonts w:asciiTheme="majorEastAsia" w:eastAsiaTheme="majorEastAsia" w:hAnsiTheme="majorEastAsia" w:cs="Tahoma"/>
          <w:color w:val="000000" w:themeColor="text1"/>
        </w:rPr>
        <w:t>8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) 答辩时间：5月1</w:t>
      </w:r>
      <w:r w:rsidR="008C1102">
        <w:rPr>
          <w:rFonts w:asciiTheme="majorEastAsia" w:eastAsiaTheme="majorEastAsia" w:hAnsiTheme="majorEastAsia" w:cs="Tahoma" w:hint="eastAsia"/>
          <w:color w:val="000000" w:themeColor="text1"/>
        </w:rPr>
        <w:t>7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日-</w:t>
      </w:r>
      <w:r w:rsidR="00573F96">
        <w:rPr>
          <w:rFonts w:asciiTheme="majorEastAsia" w:eastAsiaTheme="majorEastAsia" w:hAnsiTheme="majorEastAsia" w:cs="Tahoma" w:hint="eastAsia"/>
          <w:color w:val="000000" w:themeColor="text1"/>
        </w:rPr>
        <w:t>21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日</w:t>
      </w:r>
      <w:r w:rsidR="003B2D52" w:rsidRPr="004E4808">
        <w:rPr>
          <w:rFonts w:asciiTheme="majorEastAsia" w:eastAsiaTheme="majorEastAsia" w:hAnsiTheme="majorEastAsia" w:cs="Tahoma" w:hint="eastAsia"/>
          <w:color w:val="000000" w:themeColor="text1"/>
        </w:rPr>
        <w:t>；</w:t>
      </w:r>
      <w:r w:rsidR="007D0F3E" w:rsidRPr="004E4808">
        <w:rPr>
          <w:rFonts w:asciiTheme="majorEastAsia" w:eastAsiaTheme="majorEastAsia" w:hAnsiTheme="majorEastAsia" w:cs="Tahoma" w:hint="eastAsia"/>
          <w:color w:val="000000" w:themeColor="text1"/>
        </w:rPr>
        <w:t>5月</w:t>
      </w:r>
      <w:r w:rsidR="00573F96">
        <w:rPr>
          <w:rFonts w:asciiTheme="majorEastAsia" w:eastAsiaTheme="majorEastAsia" w:hAnsiTheme="majorEastAsia" w:cs="Tahoma" w:hint="eastAsia"/>
          <w:color w:val="000000" w:themeColor="text1"/>
        </w:rPr>
        <w:t>24</w:t>
      </w:r>
      <w:r w:rsidR="007D0F3E" w:rsidRPr="004E4808">
        <w:rPr>
          <w:rFonts w:asciiTheme="majorEastAsia" w:eastAsiaTheme="majorEastAsia" w:hAnsiTheme="majorEastAsia" w:cs="Tahoma" w:hint="eastAsia"/>
          <w:color w:val="000000" w:themeColor="text1"/>
        </w:rPr>
        <w:t>日-</w:t>
      </w:r>
      <w:r w:rsidR="00634254">
        <w:rPr>
          <w:rFonts w:asciiTheme="majorEastAsia" w:eastAsiaTheme="majorEastAsia" w:hAnsiTheme="majorEastAsia" w:cs="Tahoma" w:hint="eastAsia"/>
          <w:color w:val="000000" w:themeColor="text1"/>
        </w:rPr>
        <w:t>25</w:t>
      </w:r>
      <w:bookmarkStart w:id="4" w:name="_GoBack"/>
      <w:bookmarkEnd w:id="4"/>
      <w:r w:rsidR="007D0F3E" w:rsidRPr="004E4808">
        <w:rPr>
          <w:rFonts w:asciiTheme="majorEastAsia" w:eastAsiaTheme="majorEastAsia" w:hAnsiTheme="majorEastAsia" w:cs="Tahoma" w:hint="eastAsia"/>
          <w:color w:val="000000" w:themeColor="text1"/>
        </w:rPr>
        <w:t>日（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具体时间</w:t>
      </w:r>
      <w:r w:rsidR="000D410E" w:rsidRPr="004E4808">
        <w:rPr>
          <w:rFonts w:asciiTheme="majorEastAsia" w:eastAsiaTheme="majorEastAsia" w:hAnsiTheme="majorEastAsia" w:cs="Tahoma" w:hint="eastAsia"/>
          <w:color w:val="000000" w:themeColor="text1"/>
        </w:rPr>
        <w:t>、</w:t>
      </w:r>
      <w:r w:rsidR="000D410E" w:rsidRPr="004E4808">
        <w:rPr>
          <w:rFonts w:asciiTheme="majorEastAsia" w:eastAsiaTheme="majorEastAsia" w:hAnsiTheme="majorEastAsia" w:cs="Tahoma"/>
          <w:color w:val="000000" w:themeColor="text1"/>
        </w:rPr>
        <w:t>地点由</w:t>
      </w:r>
      <w:r w:rsidR="00C92B6B" w:rsidRPr="004E4808">
        <w:rPr>
          <w:rFonts w:asciiTheme="majorEastAsia" w:eastAsiaTheme="majorEastAsia" w:hAnsiTheme="majorEastAsia" w:cs="Tahoma" w:hint="eastAsia"/>
          <w:color w:val="000000" w:themeColor="text1"/>
        </w:rPr>
        <w:t>各组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自行确定</w:t>
      </w:r>
      <w:r w:rsidR="00A03A28" w:rsidRPr="004E4808">
        <w:rPr>
          <w:rFonts w:asciiTheme="majorEastAsia" w:eastAsiaTheme="majorEastAsia" w:hAnsiTheme="majorEastAsia" w:cs="Tahoma" w:hint="eastAsia"/>
          <w:color w:val="000000" w:themeColor="text1"/>
        </w:rPr>
        <w:t>），</w:t>
      </w:r>
      <w:r w:rsidR="007D0F3E" w:rsidRPr="004E4808">
        <w:rPr>
          <w:rFonts w:asciiTheme="majorEastAsia" w:eastAsiaTheme="majorEastAsia" w:hAnsiTheme="majorEastAsia" w:cs="Tahoma" w:hint="eastAsia"/>
          <w:color w:val="000000" w:themeColor="text1"/>
        </w:rPr>
        <w:t>5月</w:t>
      </w:r>
      <w:r w:rsidR="0057209A">
        <w:rPr>
          <w:rFonts w:asciiTheme="majorEastAsia" w:eastAsiaTheme="majorEastAsia" w:hAnsiTheme="majorEastAsia" w:cs="Tahoma" w:hint="eastAsia"/>
          <w:color w:val="000000" w:themeColor="text1"/>
        </w:rPr>
        <w:t>22</w:t>
      </w:r>
      <w:r w:rsidR="007D0F3E" w:rsidRPr="004E4808">
        <w:rPr>
          <w:rFonts w:asciiTheme="majorEastAsia" w:eastAsiaTheme="majorEastAsia" w:hAnsiTheme="majorEastAsia" w:cs="Tahoma" w:hint="eastAsia"/>
          <w:color w:val="000000" w:themeColor="text1"/>
        </w:rPr>
        <w:t>日为专业学位集体答辩</w:t>
      </w:r>
      <w:r w:rsidR="00701E72" w:rsidRPr="004E4808">
        <w:rPr>
          <w:rFonts w:asciiTheme="majorEastAsia" w:eastAsiaTheme="majorEastAsia" w:hAnsiTheme="majorEastAsia" w:cs="Tahoma" w:hint="eastAsia"/>
          <w:color w:val="000000" w:themeColor="text1"/>
        </w:rPr>
        <w:t>时间</w:t>
      </w:r>
      <w:r w:rsidR="00A03A28" w:rsidRPr="004E4808">
        <w:rPr>
          <w:rFonts w:asciiTheme="majorEastAsia" w:eastAsiaTheme="majorEastAsia" w:hAnsiTheme="majorEastAsia" w:cs="Tahoma" w:hint="eastAsia"/>
          <w:color w:val="000000" w:themeColor="text1"/>
        </w:rPr>
        <w:t>，形式待定，后续</w:t>
      </w:r>
      <w:r w:rsidR="00E9799D" w:rsidRPr="004E4808">
        <w:rPr>
          <w:rFonts w:asciiTheme="majorEastAsia" w:eastAsiaTheme="majorEastAsia" w:hAnsiTheme="majorEastAsia" w:cs="Tahoma" w:hint="eastAsia"/>
          <w:color w:val="000000" w:themeColor="text1"/>
        </w:rPr>
        <w:t>另行</w:t>
      </w:r>
      <w:r w:rsidR="00A03A28" w:rsidRPr="004E4808">
        <w:rPr>
          <w:rFonts w:asciiTheme="majorEastAsia" w:eastAsiaTheme="majorEastAsia" w:hAnsiTheme="majorEastAsia" w:cs="Tahoma" w:hint="eastAsia"/>
          <w:color w:val="000000" w:themeColor="text1"/>
        </w:rPr>
        <w:t>通知</w:t>
      </w:r>
      <w:r w:rsidR="00701E72" w:rsidRPr="004E4808">
        <w:rPr>
          <w:rFonts w:asciiTheme="majorEastAsia" w:eastAsiaTheme="majorEastAsia" w:hAnsiTheme="majorEastAsia" w:cs="Tahoma" w:hint="eastAsia"/>
          <w:color w:val="000000" w:themeColor="text1"/>
        </w:rPr>
        <w:t>。</w:t>
      </w:r>
    </w:p>
    <w:p w14:paraId="207AFB32" w14:textId="77777777" w:rsidR="00794E59" w:rsidRPr="002D5055" w:rsidRDefault="00794E59" w:rsidP="00794E59">
      <w:pPr>
        <w:pStyle w:val="a3"/>
        <w:spacing w:line="360" w:lineRule="auto"/>
        <w:ind w:firstLine="482"/>
        <w:contextualSpacing/>
        <w:rPr>
          <w:rFonts w:ascii="黑体" w:eastAsia="黑体" w:hAnsi="黑体" w:cs="Tahoma"/>
          <w:color w:val="000000" w:themeColor="text1"/>
        </w:rPr>
      </w:pPr>
      <w:r w:rsidRPr="002D5055">
        <w:rPr>
          <w:rFonts w:ascii="黑体" w:eastAsia="黑体" w:hAnsi="黑体" w:cs="Tahoma" w:hint="eastAsia"/>
          <w:color w:val="000000" w:themeColor="text1"/>
        </w:rPr>
        <w:t>二、</w:t>
      </w:r>
      <w:bookmarkStart w:id="5" w:name="_Hlk1741298"/>
      <w:r w:rsidR="000C5920" w:rsidRPr="002D5055">
        <w:rPr>
          <w:rFonts w:ascii="黑体" w:eastAsia="黑体" w:hAnsi="黑体" w:cs="Tahoma" w:hint="eastAsia"/>
          <w:color w:val="000000" w:themeColor="text1"/>
        </w:rPr>
        <w:t>两年制</w:t>
      </w:r>
      <w:r w:rsidRPr="002D5055">
        <w:rPr>
          <w:rFonts w:ascii="黑体" w:eastAsia="黑体" w:hAnsi="黑体" w:cs="Tahoma" w:hint="eastAsia"/>
          <w:color w:val="000000" w:themeColor="text1"/>
        </w:rPr>
        <w:t>专业型</w:t>
      </w:r>
      <w:r w:rsidR="000C5920" w:rsidRPr="002D5055">
        <w:rPr>
          <w:rFonts w:ascii="黑体" w:eastAsia="黑体" w:hAnsi="黑体" w:cs="Tahoma" w:hint="eastAsia"/>
          <w:color w:val="000000" w:themeColor="text1"/>
        </w:rPr>
        <w:t>（含数学教育4+2模式）</w:t>
      </w:r>
      <w:r w:rsidRPr="002D5055">
        <w:rPr>
          <w:rFonts w:ascii="黑体" w:eastAsia="黑体" w:hAnsi="黑体" w:cs="Tahoma" w:hint="eastAsia"/>
          <w:color w:val="000000" w:themeColor="text1"/>
        </w:rPr>
        <w:t>硕士</w:t>
      </w:r>
      <w:bookmarkEnd w:id="5"/>
    </w:p>
    <w:p w14:paraId="29036B48" w14:textId="77777777" w:rsidR="000C5920" w:rsidRPr="004E4808" w:rsidRDefault="000C5920" w:rsidP="000C5920">
      <w:pPr>
        <w:pStyle w:val="a3"/>
        <w:spacing w:line="360" w:lineRule="auto"/>
        <w:ind w:firstLine="482"/>
        <w:contextualSpacing/>
        <w:rPr>
          <w:rFonts w:asciiTheme="majorEastAsia" w:eastAsiaTheme="majorEastAsia" w:hAnsiTheme="majorEastAsia" w:cs="Tahoma"/>
          <w:color w:val="000000" w:themeColor="text1"/>
        </w:rPr>
      </w:pP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1</w:t>
      </w:r>
      <w:r w:rsidRPr="004E4808">
        <w:rPr>
          <w:rFonts w:asciiTheme="majorEastAsia" w:eastAsiaTheme="majorEastAsia" w:hAnsiTheme="majorEastAsia" w:cs="Tahoma"/>
          <w:color w:val="000000" w:themeColor="text1"/>
        </w:rPr>
        <w:t xml:space="preserve">. </w:t>
      </w:r>
      <w:r w:rsidR="005A0CFC" w:rsidRPr="004E4808">
        <w:rPr>
          <w:rFonts w:asciiTheme="majorEastAsia" w:eastAsiaTheme="majorEastAsia" w:hAnsiTheme="majorEastAsia" w:cs="Tahoma" w:hint="eastAsia"/>
          <w:color w:val="000000" w:themeColor="text1"/>
        </w:rPr>
        <w:t>由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指导组</w:t>
      </w:r>
      <w:r w:rsidR="00396819" w:rsidRPr="004E4808">
        <w:rPr>
          <w:rFonts w:asciiTheme="majorEastAsia" w:eastAsiaTheme="majorEastAsia" w:hAnsiTheme="majorEastAsia" w:cs="Tahoma" w:hint="eastAsia"/>
          <w:color w:val="000000" w:themeColor="text1"/>
        </w:rPr>
        <w:t>统一安排论文评阅专家、答辩委员会主席与成员、答辩助理。</w:t>
      </w:r>
    </w:p>
    <w:p w14:paraId="033772E4" w14:textId="77777777" w:rsidR="00663EB9" w:rsidRPr="004E4808" w:rsidRDefault="00396819" w:rsidP="00663EB9">
      <w:pPr>
        <w:pStyle w:val="a3"/>
        <w:spacing w:line="360" w:lineRule="auto"/>
        <w:ind w:firstLine="482"/>
        <w:contextualSpacing/>
        <w:rPr>
          <w:rFonts w:asciiTheme="majorEastAsia" w:eastAsiaTheme="majorEastAsia" w:hAnsiTheme="majorEastAsia" w:cs="Tahoma"/>
          <w:color w:val="000000" w:themeColor="text1"/>
        </w:rPr>
      </w:pP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2</w:t>
      </w:r>
      <w:r w:rsidRPr="004E4808">
        <w:rPr>
          <w:rFonts w:asciiTheme="majorEastAsia" w:eastAsiaTheme="majorEastAsia" w:hAnsiTheme="majorEastAsia" w:cs="Tahoma"/>
          <w:color w:val="000000" w:themeColor="text1"/>
        </w:rPr>
        <w:t xml:space="preserve">. 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论文评阅采用匿名评审方式，送审论文</w:t>
      </w:r>
      <w:r w:rsidR="00091394" w:rsidRPr="004E4808">
        <w:rPr>
          <w:rFonts w:asciiTheme="majorEastAsia" w:eastAsiaTheme="majorEastAsia" w:hAnsiTheme="majorEastAsia" w:cs="Tahoma" w:hint="eastAsia"/>
          <w:color w:val="000000" w:themeColor="text1"/>
        </w:rPr>
        <w:t>要求：</w:t>
      </w:r>
    </w:p>
    <w:p w14:paraId="013F3E1E" w14:textId="77777777" w:rsidR="00663EB9" w:rsidRPr="004E4808" w:rsidRDefault="00091394" w:rsidP="00663EB9">
      <w:pPr>
        <w:pStyle w:val="a3"/>
        <w:spacing w:line="360" w:lineRule="auto"/>
        <w:ind w:firstLine="482"/>
        <w:contextualSpacing/>
        <w:rPr>
          <w:rFonts w:asciiTheme="majorEastAsia" w:eastAsiaTheme="majorEastAsia" w:hAnsiTheme="majorEastAsia" w:cs="Tahoma"/>
          <w:color w:val="000000" w:themeColor="text1"/>
        </w:rPr>
      </w:pP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(</w:t>
      </w:r>
      <w:r w:rsidRPr="004E4808">
        <w:rPr>
          <w:rFonts w:asciiTheme="majorEastAsia" w:eastAsiaTheme="majorEastAsia" w:hAnsiTheme="majorEastAsia" w:cs="Tahoma"/>
          <w:color w:val="000000" w:themeColor="text1"/>
        </w:rPr>
        <w:t>1)</w:t>
      </w:r>
      <w:r w:rsidR="00D0742B" w:rsidRPr="004E4808">
        <w:rPr>
          <w:rFonts w:asciiTheme="majorEastAsia" w:eastAsiaTheme="majorEastAsia" w:hAnsiTheme="majorEastAsia" w:cs="Tahoma" w:hint="eastAsia"/>
          <w:color w:val="000000" w:themeColor="text1"/>
        </w:rPr>
        <w:t>教育硕士</w:t>
      </w:r>
      <w:r w:rsidR="00663EB9" w:rsidRPr="004E4808">
        <w:rPr>
          <w:rFonts w:asciiTheme="majorEastAsia" w:eastAsiaTheme="majorEastAsia" w:hAnsiTheme="majorEastAsia" w:cs="Tahoma" w:hint="eastAsia"/>
          <w:color w:val="000000" w:themeColor="text1"/>
        </w:rPr>
        <w:t>论文</w:t>
      </w:r>
      <w:r w:rsidR="007D0F3E" w:rsidRPr="004E4808">
        <w:rPr>
          <w:rFonts w:asciiTheme="majorEastAsia" w:eastAsiaTheme="majorEastAsia" w:hAnsiTheme="majorEastAsia" w:cs="Tahoma" w:hint="eastAsia"/>
          <w:color w:val="000000" w:themeColor="text1"/>
        </w:rPr>
        <w:t>不低于</w:t>
      </w:r>
      <w:r w:rsidR="00663EB9" w:rsidRPr="004E4808">
        <w:rPr>
          <w:rFonts w:asciiTheme="majorEastAsia" w:eastAsiaTheme="majorEastAsia" w:hAnsiTheme="majorEastAsia" w:cs="Tahoma" w:hint="eastAsia"/>
          <w:color w:val="000000" w:themeColor="text1"/>
        </w:rPr>
        <w:t>3万字</w:t>
      </w:r>
      <w:r w:rsidR="00D0742B" w:rsidRPr="004E4808">
        <w:rPr>
          <w:rFonts w:asciiTheme="majorEastAsia" w:eastAsiaTheme="majorEastAsia" w:hAnsiTheme="majorEastAsia" w:cs="Tahoma" w:hint="eastAsia"/>
          <w:color w:val="000000" w:themeColor="text1"/>
        </w:rPr>
        <w:t>，金融硕士论文</w:t>
      </w:r>
      <w:r w:rsidR="007D0F3E" w:rsidRPr="004E4808">
        <w:rPr>
          <w:rFonts w:asciiTheme="majorEastAsia" w:eastAsiaTheme="majorEastAsia" w:hAnsiTheme="majorEastAsia" w:cs="Tahoma" w:hint="eastAsia"/>
          <w:color w:val="000000" w:themeColor="text1"/>
        </w:rPr>
        <w:t>不低于</w:t>
      </w:r>
      <w:r w:rsidR="007D0F3E" w:rsidRPr="004E4808">
        <w:rPr>
          <w:rFonts w:asciiTheme="majorEastAsia" w:eastAsiaTheme="majorEastAsia" w:hAnsiTheme="majorEastAsia" w:cs="Tahoma"/>
          <w:color w:val="000000" w:themeColor="text1"/>
        </w:rPr>
        <w:t>3</w:t>
      </w:r>
      <w:r w:rsidR="00D0742B" w:rsidRPr="004E4808">
        <w:rPr>
          <w:rFonts w:asciiTheme="majorEastAsia" w:eastAsiaTheme="majorEastAsia" w:hAnsiTheme="majorEastAsia" w:cs="Tahoma" w:hint="eastAsia"/>
          <w:color w:val="000000" w:themeColor="text1"/>
        </w:rPr>
        <w:t>万字。</w:t>
      </w:r>
    </w:p>
    <w:p w14:paraId="723EBB98" w14:textId="77777777" w:rsidR="00C47E88" w:rsidRPr="004E4808" w:rsidRDefault="00663EB9" w:rsidP="00C073EB">
      <w:pPr>
        <w:pStyle w:val="a3"/>
        <w:spacing w:line="360" w:lineRule="auto"/>
        <w:ind w:firstLine="482"/>
        <w:contextualSpacing/>
        <w:rPr>
          <w:rFonts w:asciiTheme="majorEastAsia" w:eastAsiaTheme="majorEastAsia" w:hAnsiTheme="majorEastAsia" w:cs="Tahoma"/>
          <w:color w:val="000000" w:themeColor="text1"/>
        </w:rPr>
      </w:pPr>
      <w:r w:rsidRPr="004E4808">
        <w:rPr>
          <w:rFonts w:asciiTheme="majorEastAsia" w:eastAsiaTheme="majorEastAsia" w:hAnsiTheme="majorEastAsia" w:cs="Tahoma"/>
          <w:color w:val="000000" w:themeColor="text1"/>
        </w:rPr>
        <w:t>(2)</w:t>
      </w:r>
      <w:r w:rsidR="00091394" w:rsidRPr="004E4808">
        <w:rPr>
          <w:rFonts w:asciiTheme="majorEastAsia" w:eastAsiaTheme="majorEastAsia" w:hAnsiTheme="majorEastAsia" w:cs="Tahoma" w:hint="eastAsia"/>
          <w:color w:val="000000" w:themeColor="text1"/>
        </w:rPr>
        <w:t>论文</w:t>
      </w:r>
      <w:r w:rsidR="00C47E88" w:rsidRPr="004E4808">
        <w:rPr>
          <w:rFonts w:asciiTheme="majorEastAsia" w:eastAsiaTheme="majorEastAsia" w:hAnsiTheme="majorEastAsia" w:cs="Tahoma" w:hint="eastAsia"/>
          <w:color w:val="000000" w:themeColor="text1"/>
        </w:rPr>
        <w:t>中的</w:t>
      </w:r>
      <w:bookmarkStart w:id="6" w:name="_Hlk1894591"/>
      <w:r w:rsidR="00396819" w:rsidRPr="004E4808">
        <w:rPr>
          <w:rFonts w:asciiTheme="majorEastAsia" w:eastAsiaTheme="majorEastAsia" w:hAnsiTheme="majorEastAsia" w:cs="Tahoma" w:hint="eastAsia"/>
          <w:color w:val="000000" w:themeColor="text1"/>
        </w:rPr>
        <w:t>研究生</w:t>
      </w:r>
      <w:r w:rsidR="00091394" w:rsidRPr="004E4808">
        <w:rPr>
          <w:rFonts w:asciiTheme="majorEastAsia" w:eastAsiaTheme="majorEastAsia" w:hAnsiTheme="majorEastAsia" w:cs="Tahoma" w:hint="eastAsia"/>
          <w:color w:val="000000" w:themeColor="text1"/>
        </w:rPr>
        <w:t>和</w:t>
      </w:r>
      <w:r w:rsidR="00396819" w:rsidRPr="004E4808">
        <w:rPr>
          <w:rFonts w:asciiTheme="majorEastAsia" w:eastAsiaTheme="majorEastAsia" w:hAnsiTheme="majorEastAsia" w:cs="Tahoma" w:hint="eastAsia"/>
          <w:color w:val="000000" w:themeColor="text1"/>
        </w:rPr>
        <w:t>导师</w:t>
      </w:r>
      <w:r w:rsidR="00091394" w:rsidRPr="004E4808">
        <w:rPr>
          <w:rFonts w:asciiTheme="majorEastAsia" w:eastAsiaTheme="majorEastAsia" w:hAnsiTheme="majorEastAsia" w:cs="Tahoma" w:hint="eastAsia"/>
          <w:color w:val="000000" w:themeColor="text1"/>
        </w:rPr>
        <w:t>姓名</w:t>
      </w:r>
      <w:r w:rsidR="00396819" w:rsidRPr="004E4808">
        <w:rPr>
          <w:rFonts w:asciiTheme="majorEastAsia" w:eastAsiaTheme="majorEastAsia" w:hAnsiTheme="majorEastAsia" w:cs="Tahoma" w:hint="eastAsia"/>
          <w:color w:val="000000" w:themeColor="text1"/>
        </w:rPr>
        <w:t>信息</w:t>
      </w:r>
      <w:bookmarkEnd w:id="6"/>
      <w:r w:rsidR="00091394" w:rsidRPr="004E4808">
        <w:rPr>
          <w:rFonts w:asciiTheme="majorEastAsia" w:eastAsiaTheme="majorEastAsia" w:hAnsiTheme="majorEastAsia" w:cs="Tahoma" w:hint="eastAsia"/>
          <w:color w:val="000000" w:themeColor="text1"/>
        </w:rPr>
        <w:t>一律以X</w:t>
      </w:r>
      <w:r w:rsidR="00091394" w:rsidRPr="004E4808">
        <w:rPr>
          <w:rFonts w:asciiTheme="majorEastAsia" w:eastAsiaTheme="majorEastAsia" w:hAnsiTheme="majorEastAsia" w:cs="Tahoma"/>
          <w:color w:val="000000" w:themeColor="text1"/>
        </w:rPr>
        <w:t>XX</w:t>
      </w:r>
      <w:r w:rsidR="00091394" w:rsidRPr="004E4808">
        <w:rPr>
          <w:rFonts w:asciiTheme="majorEastAsia" w:eastAsiaTheme="majorEastAsia" w:hAnsiTheme="majorEastAsia" w:cs="Tahoma" w:hint="eastAsia"/>
          <w:color w:val="000000" w:themeColor="text1"/>
        </w:rPr>
        <w:t>代替</w:t>
      </w:r>
      <w:r w:rsidR="00C47E88" w:rsidRPr="004E4808">
        <w:rPr>
          <w:rFonts w:asciiTheme="majorEastAsia" w:eastAsiaTheme="majorEastAsia" w:hAnsiTheme="majorEastAsia" w:cs="Tahoma" w:hint="eastAsia"/>
          <w:color w:val="000000" w:themeColor="text1"/>
        </w:rPr>
        <w:t>（包括封面、参与项目</w:t>
      </w:r>
      <w:r w:rsidR="00D0742B" w:rsidRPr="004E4808">
        <w:rPr>
          <w:rFonts w:asciiTheme="majorEastAsia" w:eastAsiaTheme="majorEastAsia" w:hAnsiTheme="majorEastAsia" w:cs="Tahoma" w:hint="eastAsia"/>
          <w:color w:val="000000" w:themeColor="text1"/>
        </w:rPr>
        <w:t>、</w:t>
      </w:r>
      <w:r w:rsidR="00C47E88" w:rsidRPr="004E4808">
        <w:rPr>
          <w:rFonts w:asciiTheme="majorEastAsia" w:eastAsiaTheme="majorEastAsia" w:hAnsiTheme="majorEastAsia" w:cs="Tahoma" w:hint="eastAsia"/>
          <w:color w:val="000000" w:themeColor="text1"/>
        </w:rPr>
        <w:t>发表论文</w:t>
      </w:r>
      <w:r w:rsidR="00D0742B" w:rsidRPr="004E4808">
        <w:rPr>
          <w:rFonts w:asciiTheme="majorEastAsia" w:eastAsiaTheme="majorEastAsia" w:hAnsiTheme="majorEastAsia" w:cs="Tahoma" w:hint="eastAsia"/>
          <w:color w:val="000000" w:themeColor="text1"/>
        </w:rPr>
        <w:t>和</w:t>
      </w:r>
      <w:r w:rsidR="00DD7411" w:rsidRPr="004E4808">
        <w:rPr>
          <w:rFonts w:asciiTheme="majorEastAsia" w:eastAsiaTheme="majorEastAsia" w:hAnsiTheme="majorEastAsia" w:cs="Tahoma" w:hint="eastAsia"/>
          <w:color w:val="000000" w:themeColor="text1"/>
        </w:rPr>
        <w:t>致谢</w:t>
      </w:r>
      <w:r w:rsidR="00C47E88" w:rsidRPr="004E4808">
        <w:rPr>
          <w:rFonts w:asciiTheme="majorEastAsia" w:eastAsiaTheme="majorEastAsia" w:hAnsiTheme="majorEastAsia" w:cs="Tahoma" w:hint="eastAsia"/>
          <w:color w:val="000000" w:themeColor="text1"/>
        </w:rPr>
        <w:t>等）</w:t>
      </w:r>
      <w:r w:rsidR="00D0742B" w:rsidRPr="004E4808">
        <w:rPr>
          <w:rFonts w:asciiTheme="majorEastAsia" w:eastAsiaTheme="majorEastAsia" w:hAnsiTheme="majorEastAsia" w:cs="Tahoma" w:hint="eastAsia"/>
          <w:color w:val="000000" w:themeColor="text1"/>
        </w:rPr>
        <w:t>。</w:t>
      </w:r>
    </w:p>
    <w:p w14:paraId="6BAFBDFB" w14:textId="576C6E9B" w:rsidR="004D1DA4" w:rsidRPr="00C073EB" w:rsidRDefault="00C47E88" w:rsidP="00C073EB">
      <w:pPr>
        <w:pStyle w:val="a3"/>
        <w:spacing w:line="360" w:lineRule="auto"/>
        <w:ind w:firstLine="482"/>
        <w:contextualSpacing/>
        <w:rPr>
          <w:rFonts w:asciiTheme="majorEastAsia" w:eastAsiaTheme="majorEastAsia" w:hAnsiTheme="majorEastAsia" w:cs="Tahoma"/>
          <w:color w:val="000000" w:themeColor="text1"/>
        </w:rPr>
      </w:pP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(</w:t>
      </w:r>
      <w:r w:rsidR="00663EB9" w:rsidRPr="004E4808">
        <w:rPr>
          <w:rFonts w:asciiTheme="majorEastAsia" w:eastAsiaTheme="majorEastAsia" w:hAnsiTheme="majorEastAsia" w:cs="Tahoma"/>
          <w:color w:val="000000" w:themeColor="text1"/>
        </w:rPr>
        <w:t>3</w:t>
      </w:r>
      <w:r w:rsidRPr="004E4808">
        <w:rPr>
          <w:rFonts w:asciiTheme="majorEastAsia" w:eastAsiaTheme="majorEastAsia" w:hAnsiTheme="majorEastAsia" w:cs="Tahoma"/>
          <w:color w:val="000000" w:themeColor="text1"/>
        </w:rPr>
        <w:t>)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 xml:space="preserve"> </w:t>
      </w:r>
      <w:r w:rsidR="00C073EB" w:rsidRPr="00C073EB">
        <w:rPr>
          <w:rFonts w:asciiTheme="majorEastAsia" w:eastAsiaTheme="majorEastAsia" w:hAnsiTheme="majorEastAsia" w:cs="Tahoma" w:hint="eastAsia"/>
          <w:color w:val="000000" w:themeColor="text1"/>
        </w:rPr>
        <w:t>4月5日</w:t>
      </w:r>
      <w:r w:rsidR="00C073EB" w:rsidRPr="00C073EB">
        <w:rPr>
          <w:rFonts w:asciiTheme="majorEastAsia" w:eastAsiaTheme="majorEastAsia" w:hAnsiTheme="majorEastAsia" w:cs="Tahoma"/>
          <w:color w:val="000000" w:themeColor="text1"/>
        </w:rPr>
        <w:t>前</w:t>
      </w:r>
      <w:r w:rsidR="00C073EB" w:rsidRPr="00C073EB">
        <w:rPr>
          <w:rFonts w:asciiTheme="majorEastAsia" w:eastAsiaTheme="majorEastAsia" w:hAnsiTheme="majorEastAsia" w:cs="Tahoma" w:hint="eastAsia"/>
          <w:color w:val="000000" w:themeColor="text1"/>
        </w:rPr>
        <w:t>由</w:t>
      </w:r>
      <w:r w:rsidR="00C073EB" w:rsidRPr="00C073EB">
        <w:rPr>
          <w:rFonts w:asciiTheme="majorEastAsia" w:eastAsiaTheme="majorEastAsia" w:hAnsiTheme="majorEastAsia" w:cs="Tahoma"/>
          <w:color w:val="000000" w:themeColor="text1"/>
        </w:rPr>
        <w:t>导师签</w:t>
      </w:r>
      <w:r w:rsidR="00C073EB" w:rsidRPr="00C073EB">
        <w:rPr>
          <w:rFonts w:asciiTheme="majorEastAsia" w:eastAsiaTheme="majorEastAsia" w:hAnsiTheme="majorEastAsia" w:cs="Tahoma" w:hint="eastAsia"/>
          <w:color w:val="000000" w:themeColor="text1"/>
        </w:rPr>
        <w:t>署</w:t>
      </w:r>
      <w:r w:rsidR="00C073EB" w:rsidRPr="004E4808">
        <w:rPr>
          <w:rFonts w:asciiTheme="majorEastAsia" w:eastAsiaTheme="majorEastAsia" w:hAnsiTheme="majorEastAsia" w:cs="Tahoma" w:hint="eastAsia"/>
          <w:color w:val="000000" w:themeColor="text1"/>
        </w:rPr>
        <w:t>同意送审意见（见附件</w:t>
      </w:r>
      <w:r w:rsidR="00C073EB" w:rsidRPr="004E4808">
        <w:rPr>
          <w:rFonts w:asciiTheme="majorEastAsia" w:eastAsiaTheme="majorEastAsia" w:hAnsiTheme="majorEastAsia" w:cs="Tahoma"/>
          <w:color w:val="000000" w:themeColor="text1"/>
        </w:rPr>
        <w:t>1</w:t>
      </w:r>
      <w:r w:rsidR="00C073EB" w:rsidRPr="004E4808">
        <w:rPr>
          <w:rFonts w:asciiTheme="majorEastAsia" w:eastAsiaTheme="majorEastAsia" w:hAnsiTheme="majorEastAsia" w:cs="Tahoma" w:hint="eastAsia"/>
          <w:color w:val="000000" w:themeColor="text1"/>
        </w:rPr>
        <w:t>）</w:t>
      </w:r>
      <w:r w:rsidR="00C073EB">
        <w:rPr>
          <w:rFonts w:asciiTheme="majorEastAsia" w:eastAsiaTheme="majorEastAsia" w:hAnsiTheme="majorEastAsia" w:cs="Tahoma" w:hint="eastAsia"/>
          <w:color w:val="000000" w:themeColor="text1"/>
        </w:rPr>
        <w:t>（导师签署意见时间为4月5日前方为有效）</w:t>
      </w:r>
      <w:r w:rsidR="008C22A1" w:rsidRPr="00C073EB">
        <w:rPr>
          <w:rFonts w:asciiTheme="majorEastAsia" w:eastAsiaTheme="majorEastAsia" w:hAnsiTheme="majorEastAsia" w:cs="Tahoma" w:hint="eastAsia"/>
          <w:color w:val="000000" w:themeColor="text1"/>
        </w:rPr>
        <w:t>。</w:t>
      </w:r>
    </w:p>
    <w:p w14:paraId="50183873" w14:textId="77777777" w:rsidR="000C5920" w:rsidRPr="004E4808" w:rsidRDefault="00396819" w:rsidP="00396819">
      <w:pPr>
        <w:pStyle w:val="a3"/>
        <w:spacing w:line="360" w:lineRule="auto"/>
        <w:ind w:firstLine="482"/>
        <w:contextualSpacing/>
        <w:rPr>
          <w:rFonts w:asciiTheme="majorEastAsia" w:eastAsiaTheme="majorEastAsia" w:hAnsiTheme="majorEastAsia" w:cs="Tahoma"/>
          <w:color w:val="000000" w:themeColor="text1"/>
        </w:rPr>
      </w:pPr>
      <w:r w:rsidRPr="004E4808">
        <w:rPr>
          <w:rFonts w:asciiTheme="majorEastAsia" w:eastAsiaTheme="majorEastAsia" w:hAnsiTheme="majorEastAsia" w:cs="Tahoma"/>
          <w:color w:val="000000" w:themeColor="text1"/>
        </w:rPr>
        <w:t>3</w:t>
      </w:r>
      <w:r w:rsidR="000C5920" w:rsidRPr="004E4808">
        <w:rPr>
          <w:rFonts w:asciiTheme="majorEastAsia" w:eastAsiaTheme="majorEastAsia" w:hAnsiTheme="majorEastAsia" w:cs="Tahoma"/>
          <w:color w:val="000000" w:themeColor="text1"/>
        </w:rPr>
        <w:t>.</w:t>
      </w:r>
      <w:r w:rsidR="000C5920" w:rsidRPr="004E4808">
        <w:rPr>
          <w:rFonts w:asciiTheme="majorEastAsia" w:eastAsiaTheme="majorEastAsia" w:hAnsiTheme="majorEastAsia" w:cs="Tahoma" w:hint="eastAsia"/>
          <w:color w:val="000000" w:themeColor="text1"/>
        </w:rPr>
        <w:t>送审与答辩流程工排：</w:t>
      </w:r>
    </w:p>
    <w:p w14:paraId="4C3A6DC4" w14:textId="77777777" w:rsidR="000C5920" w:rsidRPr="004E4808" w:rsidRDefault="000C5920" w:rsidP="000C5920">
      <w:pPr>
        <w:pStyle w:val="a3"/>
        <w:spacing w:line="360" w:lineRule="auto"/>
        <w:ind w:firstLineChars="177" w:firstLine="425"/>
        <w:contextualSpacing/>
        <w:rPr>
          <w:rFonts w:asciiTheme="majorEastAsia" w:eastAsiaTheme="majorEastAsia" w:hAnsiTheme="majorEastAsia" w:cs="Times New Roman"/>
          <w:color w:val="000000" w:themeColor="text1"/>
        </w:rPr>
      </w:pP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(1)</w:t>
      </w:r>
      <w:r w:rsidRPr="004E4808">
        <w:rPr>
          <w:rFonts w:asciiTheme="majorEastAsia" w:eastAsiaTheme="majorEastAsia" w:hAnsiTheme="majorEastAsia" w:cs="Times New Roman"/>
          <w:color w:val="000000" w:themeColor="text1"/>
        </w:rPr>
        <w:t>3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月</w:t>
      </w:r>
      <w:r w:rsidR="0034122A" w:rsidRPr="004E4808">
        <w:rPr>
          <w:rFonts w:asciiTheme="majorEastAsia" w:eastAsiaTheme="majorEastAsia" w:hAnsiTheme="majorEastAsia" w:cs="Times New Roman" w:hint="eastAsia"/>
          <w:color w:val="000000" w:themeColor="text1"/>
        </w:rPr>
        <w:t>16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日前研究生导师将</w:t>
      </w:r>
      <w:r w:rsidRPr="004E4808">
        <w:rPr>
          <w:rStyle w:val="a5"/>
          <w:rFonts w:asciiTheme="majorEastAsia" w:eastAsiaTheme="majorEastAsia" w:hAnsiTheme="majorEastAsia" w:cs="Tahoma" w:hint="eastAsia"/>
          <w:b w:val="0"/>
          <w:color w:val="000000" w:themeColor="text1"/>
        </w:rPr>
        <w:t>应届不参加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本次答辩和</w:t>
      </w:r>
      <w:r w:rsidRPr="004E4808">
        <w:rPr>
          <w:rStyle w:val="a5"/>
          <w:rFonts w:asciiTheme="majorEastAsia" w:eastAsiaTheme="majorEastAsia" w:hAnsiTheme="majorEastAsia" w:cs="Tahoma" w:hint="eastAsia"/>
          <w:b w:val="0"/>
          <w:color w:val="000000" w:themeColor="text1"/>
        </w:rPr>
        <w:t>参加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本次答辩的</w:t>
      </w:r>
      <w:r w:rsidRPr="004E4808">
        <w:rPr>
          <w:rStyle w:val="a5"/>
          <w:rFonts w:asciiTheme="majorEastAsia" w:eastAsiaTheme="majorEastAsia" w:hAnsiTheme="majorEastAsia" w:cs="Tahoma" w:hint="eastAsia"/>
          <w:b w:val="0"/>
          <w:color w:val="000000" w:themeColor="text1"/>
        </w:rPr>
        <w:t>往届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学生名单报送学院研工办黄映如老师处。</w:t>
      </w:r>
    </w:p>
    <w:p w14:paraId="7891D7CF" w14:textId="77777777" w:rsidR="000C5920" w:rsidRPr="004E4808" w:rsidRDefault="000C5920" w:rsidP="000C5920">
      <w:pPr>
        <w:pStyle w:val="a3"/>
        <w:spacing w:line="360" w:lineRule="auto"/>
        <w:ind w:firstLineChars="177" w:firstLine="425"/>
        <w:contextualSpacing/>
        <w:rPr>
          <w:rFonts w:asciiTheme="majorEastAsia" w:eastAsiaTheme="majorEastAsia" w:hAnsiTheme="majorEastAsia" w:cs="Tahoma"/>
          <w:color w:val="000000" w:themeColor="text1"/>
        </w:rPr>
      </w:pPr>
      <w:r w:rsidRPr="004E4808">
        <w:rPr>
          <w:rFonts w:asciiTheme="majorEastAsia" w:eastAsiaTheme="majorEastAsia" w:hAnsiTheme="majorEastAsia" w:cs="Times New Roman" w:hint="eastAsia"/>
          <w:color w:val="000000" w:themeColor="text1"/>
        </w:rPr>
        <w:t>(2)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学院研工办审查申请学位人员是否符合申请条件，并于</w:t>
      </w:r>
      <w:r w:rsidRPr="004E4808">
        <w:rPr>
          <w:rFonts w:asciiTheme="majorEastAsia" w:eastAsiaTheme="majorEastAsia" w:hAnsiTheme="majorEastAsia" w:cs="Times New Roman"/>
          <w:color w:val="000000" w:themeColor="text1"/>
        </w:rPr>
        <w:t>3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月</w:t>
      </w:r>
      <w:r w:rsidRPr="004E4808">
        <w:rPr>
          <w:rFonts w:asciiTheme="majorEastAsia" w:eastAsiaTheme="majorEastAsia" w:hAnsiTheme="majorEastAsia" w:cs="Times New Roman" w:hint="eastAsia"/>
          <w:color w:val="000000" w:themeColor="text1"/>
        </w:rPr>
        <w:t>17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日前报送研究生处学位办。（注：逾期将视为自动放弃本次学位申请，未缴清学费、住宿费的不予申请参加答辩）。</w:t>
      </w:r>
    </w:p>
    <w:p w14:paraId="0E1117B7" w14:textId="77777777" w:rsidR="00DD7411" w:rsidRPr="004E4808" w:rsidRDefault="000C5920" w:rsidP="000C5920">
      <w:pPr>
        <w:pStyle w:val="a3"/>
        <w:spacing w:line="360" w:lineRule="auto"/>
        <w:ind w:firstLineChars="177" w:firstLine="425"/>
        <w:contextualSpacing/>
        <w:rPr>
          <w:rFonts w:asciiTheme="majorEastAsia" w:eastAsiaTheme="majorEastAsia" w:hAnsiTheme="majorEastAsia" w:cs="Times New Roman"/>
          <w:color w:val="000000" w:themeColor="text1"/>
        </w:rPr>
      </w:pP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(3)</w:t>
      </w:r>
      <w:r w:rsidRPr="004E4808">
        <w:rPr>
          <w:rFonts w:asciiTheme="majorEastAsia" w:eastAsiaTheme="majorEastAsia" w:hAnsiTheme="majorEastAsia" w:cs="Times New Roman" w:hint="eastAsia"/>
          <w:color w:val="000000" w:themeColor="text1"/>
        </w:rPr>
        <w:t>4月</w:t>
      </w:r>
      <w:r w:rsidR="0034122A" w:rsidRPr="004E4808">
        <w:rPr>
          <w:rFonts w:asciiTheme="majorEastAsia" w:eastAsiaTheme="majorEastAsia" w:hAnsiTheme="majorEastAsia" w:cs="Times New Roman" w:hint="eastAsia"/>
          <w:color w:val="000000" w:themeColor="text1"/>
        </w:rPr>
        <w:t>8</w:t>
      </w:r>
      <w:r w:rsidRPr="004E4808">
        <w:rPr>
          <w:rFonts w:asciiTheme="majorEastAsia" w:eastAsiaTheme="majorEastAsia" w:hAnsiTheme="majorEastAsia" w:cs="Times New Roman" w:hint="eastAsia"/>
          <w:color w:val="000000" w:themeColor="text1"/>
        </w:rPr>
        <w:t>日前提交</w:t>
      </w:r>
      <w:r w:rsidR="00C47E88" w:rsidRPr="004E4808">
        <w:rPr>
          <w:rFonts w:asciiTheme="majorEastAsia" w:eastAsiaTheme="majorEastAsia" w:hAnsiTheme="majorEastAsia" w:cs="Times New Roman" w:hint="eastAsia"/>
          <w:color w:val="000000" w:themeColor="text1"/>
        </w:rPr>
        <w:t>符合匿名评审要求的</w:t>
      </w:r>
      <w:r w:rsidRPr="004E4808">
        <w:rPr>
          <w:rFonts w:asciiTheme="majorEastAsia" w:eastAsiaTheme="majorEastAsia" w:hAnsiTheme="majorEastAsia" w:cs="Times New Roman" w:hint="eastAsia"/>
          <w:color w:val="000000" w:themeColor="text1"/>
        </w:rPr>
        <w:t>学位论文纸质版</w:t>
      </w:r>
      <w:r w:rsidR="004C610C" w:rsidRPr="004E4808">
        <w:rPr>
          <w:rFonts w:asciiTheme="majorEastAsia" w:eastAsiaTheme="majorEastAsia" w:hAnsiTheme="majorEastAsia" w:cs="Times New Roman"/>
          <w:color w:val="000000" w:themeColor="text1"/>
        </w:rPr>
        <w:t>2</w:t>
      </w:r>
      <w:r w:rsidRPr="004E4808">
        <w:rPr>
          <w:rFonts w:asciiTheme="majorEastAsia" w:eastAsiaTheme="majorEastAsia" w:hAnsiTheme="majorEastAsia" w:cs="Times New Roman" w:hint="eastAsia"/>
          <w:color w:val="000000" w:themeColor="text1"/>
        </w:rPr>
        <w:t>本，</w:t>
      </w:r>
      <w:r w:rsidR="0034122A" w:rsidRPr="004E4808">
        <w:rPr>
          <w:rFonts w:asciiTheme="majorEastAsia" w:eastAsiaTheme="majorEastAsia" w:hAnsiTheme="majorEastAsia" w:cs="Times New Roman" w:hint="eastAsia"/>
          <w:color w:val="000000" w:themeColor="text1"/>
        </w:rPr>
        <w:t>和电子版1</w:t>
      </w:r>
      <w:r w:rsidR="00D0742B" w:rsidRPr="004E4808">
        <w:rPr>
          <w:rFonts w:asciiTheme="majorEastAsia" w:eastAsiaTheme="majorEastAsia" w:hAnsiTheme="majorEastAsia" w:cs="Times New Roman" w:hint="eastAsia"/>
          <w:color w:val="000000" w:themeColor="text1"/>
        </w:rPr>
        <w:t>份（电子版要</w:t>
      </w:r>
      <w:r w:rsidR="00117E76" w:rsidRPr="004E4808">
        <w:rPr>
          <w:rFonts w:asciiTheme="majorEastAsia" w:eastAsiaTheme="majorEastAsia" w:hAnsiTheme="majorEastAsia" w:cs="Times New Roman" w:hint="eastAsia"/>
          <w:color w:val="000000" w:themeColor="text1"/>
        </w:rPr>
        <w:t>求</w:t>
      </w:r>
      <w:r w:rsidR="00D0742B" w:rsidRPr="004E4808">
        <w:rPr>
          <w:rFonts w:asciiTheme="majorEastAsia" w:eastAsiaTheme="majorEastAsia" w:hAnsiTheme="majorEastAsia" w:cs="Tahoma" w:hint="eastAsia"/>
          <w:color w:val="000000" w:themeColor="text1"/>
        </w:rPr>
        <w:t>包含研究生与导师信息，其它</w:t>
      </w:r>
      <w:r w:rsidR="00D0742B" w:rsidRPr="004E4808">
        <w:rPr>
          <w:rFonts w:asciiTheme="majorEastAsia" w:eastAsiaTheme="majorEastAsia" w:hAnsiTheme="majorEastAsia" w:cs="Times New Roman" w:hint="eastAsia"/>
          <w:color w:val="000000" w:themeColor="text1"/>
        </w:rPr>
        <w:t>与匿名评审纸质版完全相同）</w:t>
      </w:r>
      <w:r w:rsidRPr="004E4808">
        <w:rPr>
          <w:rFonts w:asciiTheme="majorEastAsia" w:eastAsiaTheme="majorEastAsia" w:hAnsiTheme="majorEastAsia" w:cs="Times New Roman" w:hint="eastAsia"/>
          <w:color w:val="000000" w:themeColor="text1"/>
        </w:rPr>
        <w:t>发到</w:t>
      </w:r>
      <w:r w:rsidR="00DD7411" w:rsidRPr="004E4808">
        <w:rPr>
          <w:rFonts w:asciiTheme="majorEastAsia" w:eastAsiaTheme="majorEastAsia" w:hAnsiTheme="majorEastAsia" w:cs="Times New Roman" w:hint="eastAsia"/>
          <w:color w:val="000000" w:themeColor="text1"/>
        </w:rPr>
        <w:t>研工办教务员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邮箱：</w:t>
      </w:r>
      <w:hyperlink r:id="rId9" w:history="1">
        <w:r w:rsidRPr="004E4808">
          <w:rPr>
            <w:rStyle w:val="a4"/>
            <w:rFonts w:asciiTheme="majorEastAsia" w:eastAsiaTheme="majorEastAsia" w:hAnsiTheme="majorEastAsia"/>
            <w:color w:val="000000" w:themeColor="text1"/>
          </w:rPr>
          <w:t>huangyingru@m.scnu.edu.cn</w:t>
        </w:r>
      </w:hyperlink>
      <w:r w:rsidRPr="004E4808">
        <w:rPr>
          <w:rFonts w:asciiTheme="majorEastAsia" w:eastAsiaTheme="majorEastAsia" w:hAnsiTheme="majorEastAsia" w:cs="Times New Roman" w:hint="eastAsia"/>
          <w:color w:val="000000" w:themeColor="text1"/>
        </w:rPr>
        <w:t>，由学院组织查</w:t>
      </w:r>
      <w:r w:rsidR="00C47E88" w:rsidRPr="004E4808">
        <w:rPr>
          <w:rFonts w:asciiTheme="majorEastAsia" w:eastAsiaTheme="majorEastAsia" w:hAnsiTheme="majorEastAsia" w:cs="Times New Roman" w:hint="eastAsia"/>
          <w:color w:val="000000" w:themeColor="text1"/>
        </w:rPr>
        <w:t>重</w:t>
      </w:r>
      <w:r w:rsidR="00584D85" w:rsidRPr="004E4808">
        <w:rPr>
          <w:rFonts w:asciiTheme="majorEastAsia" w:eastAsiaTheme="majorEastAsia" w:hAnsiTheme="majorEastAsia" w:hint="eastAsia"/>
          <w:color w:val="000000" w:themeColor="text1"/>
        </w:rPr>
        <w:t>.</w:t>
      </w:r>
    </w:p>
    <w:p w14:paraId="40C7702B" w14:textId="77777777" w:rsidR="00584D85" w:rsidRPr="004E4808" w:rsidRDefault="000C5920" w:rsidP="000C5920">
      <w:pPr>
        <w:pStyle w:val="a3"/>
        <w:spacing w:line="360" w:lineRule="auto"/>
        <w:ind w:firstLineChars="177" w:firstLine="425"/>
        <w:contextualSpacing/>
        <w:rPr>
          <w:rFonts w:asciiTheme="majorEastAsia" w:eastAsiaTheme="majorEastAsia" w:hAnsiTheme="majorEastAsia" w:cs="Times New Roman"/>
          <w:color w:val="000000" w:themeColor="text1"/>
        </w:rPr>
      </w:pPr>
      <w:r w:rsidRPr="004E4808">
        <w:rPr>
          <w:rFonts w:asciiTheme="majorEastAsia" w:eastAsiaTheme="majorEastAsia" w:hAnsiTheme="majorEastAsia" w:cs="Times New Roman" w:hint="eastAsia"/>
          <w:color w:val="000000" w:themeColor="text1"/>
        </w:rPr>
        <w:t>如果发现上交用于查重的论文电子版与纸质版</w:t>
      </w:r>
      <w:r w:rsidR="00DD7411" w:rsidRPr="004E4808">
        <w:rPr>
          <w:rFonts w:asciiTheme="majorEastAsia" w:eastAsiaTheme="majorEastAsia" w:hAnsiTheme="majorEastAsia" w:cs="Times New Roman" w:hint="eastAsia"/>
          <w:color w:val="000000" w:themeColor="text1"/>
        </w:rPr>
        <w:t>内容</w:t>
      </w:r>
      <w:r w:rsidRPr="004E4808">
        <w:rPr>
          <w:rFonts w:asciiTheme="majorEastAsia" w:eastAsiaTheme="majorEastAsia" w:hAnsiTheme="majorEastAsia" w:cs="Times New Roman" w:hint="eastAsia"/>
          <w:color w:val="000000" w:themeColor="text1"/>
        </w:rPr>
        <w:t>不一致，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视为上交材料造假，不得进行此次学位申请</w:t>
      </w:r>
      <w:r w:rsidRPr="004E4808">
        <w:rPr>
          <w:rFonts w:asciiTheme="majorEastAsia" w:eastAsiaTheme="majorEastAsia" w:hAnsiTheme="majorEastAsia" w:cs="Times New Roman" w:hint="eastAsia"/>
          <w:color w:val="000000" w:themeColor="text1"/>
        </w:rPr>
        <w:t>。</w:t>
      </w:r>
    </w:p>
    <w:p w14:paraId="3E26ED4D" w14:textId="77777777" w:rsidR="000C5920" w:rsidRPr="004E4808" w:rsidRDefault="00E9799D" w:rsidP="00E9799D">
      <w:pPr>
        <w:pStyle w:val="a3"/>
        <w:spacing w:line="360" w:lineRule="auto"/>
        <w:ind w:firstLineChars="200" w:firstLine="480"/>
        <w:contextualSpacing/>
        <w:rPr>
          <w:rFonts w:asciiTheme="majorEastAsia" w:eastAsiaTheme="majorEastAsia" w:hAnsiTheme="majorEastAsia" w:cs="Tahoma"/>
          <w:color w:val="000000" w:themeColor="text1"/>
        </w:rPr>
      </w:pPr>
      <w:r w:rsidRPr="004E4808">
        <w:rPr>
          <w:rFonts w:asciiTheme="majorEastAsia" w:eastAsiaTheme="majorEastAsia" w:hAnsiTheme="majorEastAsia" w:cs="Times New Roman" w:hint="eastAsia"/>
          <w:color w:val="000000" w:themeColor="text1"/>
        </w:rPr>
        <w:t>(4)</w:t>
      </w:r>
      <w:r w:rsidR="00584D85" w:rsidRPr="004E4808">
        <w:rPr>
          <w:rFonts w:asciiTheme="majorEastAsia" w:eastAsiaTheme="majorEastAsia" w:hAnsiTheme="majorEastAsia" w:cs="Times New Roman"/>
          <w:color w:val="000000" w:themeColor="text1"/>
        </w:rPr>
        <w:t>4</w:t>
      </w:r>
      <w:r w:rsidR="00584D85" w:rsidRPr="004E4808">
        <w:rPr>
          <w:rFonts w:asciiTheme="majorEastAsia" w:eastAsiaTheme="majorEastAsia" w:hAnsiTheme="majorEastAsia" w:cs="Times New Roman" w:hint="eastAsia"/>
          <w:color w:val="000000" w:themeColor="text1"/>
        </w:rPr>
        <w:t>月</w:t>
      </w:r>
      <w:r w:rsidR="00D86434" w:rsidRPr="004E4808">
        <w:rPr>
          <w:rFonts w:asciiTheme="majorEastAsia" w:eastAsiaTheme="majorEastAsia" w:hAnsiTheme="majorEastAsia" w:cs="Times New Roman" w:hint="eastAsia"/>
          <w:color w:val="000000" w:themeColor="text1"/>
        </w:rPr>
        <w:t>13</w:t>
      </w:r>
      <w:r w:rsidR="00584D85" w:rsidRPr="004E4808">
        <w:rPr>
          <w:rFonts w:asciiTheme="majorEastAsia" w:eastAsiaTheme="majorEastAsia" w:hAnsiTheme="majorEastAsia" w:cs="Times New Roman" w:hint="eastAsia"/>
          <w:color w:val="000000" w:themeColor="text1"/>
        </w:rPr>
        <w:t>日前，</w:t>
      </w:r>
      <w:r w:rsidR="00584D85" w:rsidRPr="004E4808">
        <w:rPr>
          <w:rFonts w:asciiTheme="majorEastAsia" w:eastAsiaTheme="majorEastAsia" w:hAnsiTheme="majorEastAsia" w:cs="Tahoma" w:hint="eastAsia"/>
          <w:color w:val="000000" w:themeColor="text1"/>
        </w:rPr>
        <w:t>研工办根据《数学科学学院硕士研究生学位论文查重与评阅管理办法》</w:t>
      </w:r>
      <w:r w:rsidR="00F2509A" w:rsidRPr="004E4808">
        <w:rPr>
          <w:rFonts w:asciiTheme="majorEastAsia" w:eastAsiaTheme="majorEastAsia" w:hAnsiTheme="majorEastAsia" w:cs="Tahoma" w:hint="eastAsia"/>
          <w:color w:val="000000" w:themeColor="text1"/>
        </w:rPr>
        <w:t>（见附件</w:t>
      </w:r>
      <w:r w:rsidR="00880478" w:rsidRPr="004E4808">
        <w:rPr>
          <w:rFonts w:asciiTheme="majorEastAsia" w:eastAsiaTheme="majorEastAsia" w:hAnsiTheme="majorEastAsia" w:cs="Tahoma" w:hint="eastAsia"/>
          <w:color w:val="000000" w:themeColor="text1"/>
        </w:rPr>
        <w:t>2</w:t>
      </w:r>
      <w:r w:rsidR="00F2509A" w:rsidRPr="004E4808">
        <w:rPr>
          <w:rFonts w:asciiTheme="majorEastAsia" w:eastAsiaTheme="majorEastAsia" w:hAnsiTheme="majorEastAsia" w:cs="Tahoma" w:hint="eastAsia"/>
          <w:color w:val="000000" w:themeColor="text1"/>
        </w:rPr>
        <w:t>）</w:t>
      </w:r>
      <w:r w:rsidR="00584D85" w:rsidRPr="004E4808">
        <w:rPr>
          <w:rFonts w:asciiTheme="majorEastAsia" w:eastAsiaTheme="majorEastAsia" w:hAnsiTheme="majorEastAsia" w:cs="Tahoma" w:hint="eastAsia"/>
          <w:color w:val="000000" w:themeColor="text1"/>
        </w:rPr>
        <w:t>向指导组</w:t>
      </w:r>
      <w:r w:rsidR="00131429" w:rsidRPr="004E4808">
        <w:rPr>
          <w:rFonts w:asciiTheme="majorEastAsia" w:eastAsiaTheme="majorEastAsia" w:hAnsiTheme="majorEastAsia" w:cs="Tahoma" w:hint="eastAsia"/>
          <w:color w:val="000000" w:themeColor="text1"/>
        </w:rPr>
        <w:t>和研究生</w:t>
      </w:r>
      <w:r w:rsidR="00584D85" w:rsidRPr="004E4808">
        <w:rPr>
          <w:rFonts w:asciiTheme="majorEastAsia" w:eastAsiaTheme="majorEastAsia" w:hAnsiTheme="majorEastAsia" w:cs="Tahoma" w:hint="eastAsia"/>
          <w:color w:val="000000" w:themeColor="text1"/>
        </w:rPr>
        <w:t>反馈查重结果，确定论文送审名单。</w:t>
      </w:r>
    </w:p>
    <w:p w14:paraId="766A67FB" w14:textId="77777777" w:rsidR="000C5920" w:rsidRPr="004E4808" w:rsidRDefault="000C5920" w:rsidP="000C5920">
      <w:pPr>
        <w:pStyle w:val="a3"/>
        <w:spacing w:line="360" w:lineRule="auto"/>
        <w:ind w:firstLineChars="100" w:firstLine="240"/>
        <w:contextualSpacing/>
        <w:rPr>
          <w:rFonts w:asciiTheme="majorEastAsia" w:eastAsiaTheme="majorEastAsia" w:hAnsiTheme="majorEastAsia" w:cs="Tahoma"/>
          <w:color w:val="000000" w:themeColor="text1"/>
        </w:rPr>
      </w:pPr>
      <w:r w:rsidRPr="004E4808"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(</w:t>
      </w:r>
      <w:r w:rsidR="00E9799D" w:rsidRPr="004E4808">
        <w:rPr>
          <w:rFonts w:asciiTheme="majorEastAsia" w:eastAsiaTheme="majorEastAsia" w:hAnsiTheme="majorEastAsia" w:cs="Times New Roman"/>
          <w:color w:val="000000" w:themeColor="text1"/>
        </w:rPr>
        <w:t>5</w:t>
      </w:r>
      <w:r w:rsidRPr="004E4808">
        <w:rPr>
          <w:rFonts w:asciiTheme="majorEastAsia" w:eastAsiaTheme="majorEastAsia" w:hAnsiTheme="majorEastAsia" w:cs="Times New Roman" w:hint="eastAsia"/>
          <w:color w:val="000000" w:themeColor="text1"/>
        </w:rPr>
        <w:t xml:space="preserve">) </w:t>
      </w:r>
      <w:r w:rsidRPr="004E4808">
        <w:rPr>
          <w:rFonts w:asciiTheme="majorEastAsia" w:eastAsiaTheme="majorEastAsia" w:hAnsiTheme="majorEastAsia" w:cs="Times New Roman"/>
          <w:color w:val="000000" w:themeColor="text1"/>
        </w:rPr>
        <w:t>4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月</w:t>
      </w:r>
      <w:r w:rsidR="00D86434" w:rsidRPr="004E4808">
        <w:rPr>
          <w:rFonts w:asciiTheme="majorEastAsia" w:eastAsiaTheme="majorEastAsia" w:hAnsiTheme="majorEastAsia" w:cs="Times New Roman" w:hint="eastAsia"/>
          <w:color w:val="000000" w:themeColor="text1"/>
        </w:rPr>
        <w:t>13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日—</w:t>
      </w:r>
      <w:r w:rsidRPr="004E4808">
        <w:rPr>
          <w:rFonts w:asciiTheme="majorEastAsia" w:eastAsiaTheme="majorEastAsia" w:hAnsiTheme="majorEastAsia" w:cs="Times New Roman" w:hint="eastAsia"/>
          <w:color w:val="000000" w:themeColor="text1"/>
        </w:rPr>
        <w:t>4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月</w:t>
      </w:r>
      <w:r w:rsidR="00042169" w:rsidRPr="004E4808">
        <w:rPr>
          <w:rFonts w:asciiTheme="majorEastAsia" w:eastAsiaTheme="majorEastAsia" w:hAnsiTheme="majorEastAsia" w:cs="Times New Roman"/>
          <w:color w:val="000000" w:themeColor="text1"/>
        </w:rPr>
        <w:t>2</w:t>
      </w:r>
      <w:r w:rsidR="00042169" w:rsidRPr="004E4808">
        <w:rPr>
          <w:rFonts w:asciiTheme="majorEastAsia" w:eastAsiaTheme="majorEastAsia" w:hAnsiTheme="majorEastAsia" w:cs="Times New Roman" w:hint="eastAsia"/>
          <w:color w:val="000000" w:themeColor="text1"/>
        </w:rPr>
        <w:t>8</w:t>
      </w:r>
      <w:r w:rsidR="008D3F33" w:rsidRPr="004E4808">
        <w:rPr>
          <w:rFonts w:asciiTheme="majorEastAsia" w:eastAsiaTheme="majorEastAsia" w:hAnsiTheme="majorEastAsia" w:cs="Tahoma" w:hint="eastAsia"/>
          <w:color w:val="000000" w:themeColor="text1"/>
        </w:rPr>
        <w:t>日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研工办将论文</w:t>
      </w:r>
      <w:r w:rsidR="0032103E" w:rsidRPr="004E4808">
        <w:rPr>
          <w:rFonts w:asciiTheme="majorEastAsia" w:eastAsiaTheme="majorEastAsia" w:hAnsiTheme="majorEastAsia" w:cs="Tahoma" w:hint="eastAsia"/>
          <w:color w:val="000000" w:themeColor="text1"/>
        </w:rPr>
        <w:t>匿名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送审。</w:t>
      </w:r>
    </w:p>
    <w:p w14:paraId="6B23ED2F" w14:textId="77777777" w:rsidR="000C5920" w:rsidRPr="004E4808" w:rsidRDefault="000C5920" w:rsidP="0032103E">
      <w:pPr>
        <w:pStyle w:val="a3"/>
        <w:snapToGrid w:val="0"/>
        <w:spacing w:before="0" w:beforeAutospacing="0" w:after="0" w:afterAutospacing="0" w:line="360" w:lineRule="auto"/>
        <w:ind w:firstLineChars="150" w:firstLine="360"/>
        <w:rPr>
          <w:rFonts w:asciiTheme="majorEastAsia" w:eastAsiaTheme="majorEastAsia" w:hAnsiTheme="majorEastAsia" w:cs="Tahoma"/>
          <w:color w:val="000000" w:themeColor="text1"/>
        </w:rPr>
      </w:pP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lastRenderedPageBreak/>
        <w:t>(</w:t>
      </w:r>
      <w:r w:rsidR="00E9799D" w:rsidRPr="004E4808">
        <w:rPr>
          <w:rFonts w:asciiTheme="majorEastAsia" w:eastAsiaTheme="majorEastAsia" w:hAnsiTheme="majorEastAsia" w:cs="Tahoma"/>
          <w:color w:val="000000" w:themeColor="text1"/>
        </w:rPr>
        <w:t>6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) 5月</w:t>
      </w:r>
      <w:r w:rsidR="00042169" w:rsidRPr="004E4808">
        <w:rPr>
          <w:rFonts w:asciiTheme="majorEastAsia" w:eastAsiaTheme="majorEastAsia" w:hAnsiTheme="majorEastAsia" w:cs="Tahoma" w:hint="eastAsia"/>
          <w:color w:val="000000" w:themeColor="text1"/>
        </w:rPr>
        <w:t>4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日—5月</w:t>
      </w:r>
      <w:r w:rsidR="00042169" w:rsidRPr="004E4808">
        <w:rPr>
          <w:rFonts w:asciiTheme="majorEastAsia" w:eastAsiaTheme="majorEastAsia" w:hAnsiTheme="majorEastAsia" w:cs="Tahoma" w:hint="eastAsia"/>
          <w:color w:val="000000" w:themeColor="text1"/>
        </w:rPr>
        <w:t>6</w:t>
      </w:r>
      <w:r w:rsidR="008D3F33" w:rsidRPr="004E4808">
        <w:rPr>
          <w:rFonts w:asciiTheme="majorEastAsia" w:eastAsiaTheme="majorEastAsia" w:hAnsiTheme="majorEastAsia" w:cs="Tahoma" w:hint="eastAsia"/>
          <w:color w:val="000000" w:themeColor="text1"/>
        </w:rPr>
        <w:t>日</w:t>
      </w:r>
      <w:r w:rsidR="0032103E" w:rsidRPr="004E4808">
        <w:rPr>
          <w:rFonts w:asciiTheme="majorEastAsia" w:eastAsiaTheme="majorEastAsia" w:hAnsiTheme="majorEastAsia" w:cs="Tahoma" w:hint="eastAsia"/>
          <w:color w:val="000000" w:themeColor="text1"/>
        </w:rPr>
        <w:t>研工办根据《数学科学学院硕士研究生学位论文查重与评阅管理办法》向研究生反馈评阅结果。</w:t>
      </w:r>
    </w:p>
    <w:p w14:paraId="5C4F1E95" w14:textId="77777777" w:rsidR="000C5920" w:rsidRPr="004E4808" w:rsidRDefault="000C5920" w:rsidP="000C5920">
      <w:pPr>
        <w:pStyle w:val="a3"/>
        <w:spacing w:line="360" w:lineRule="auto"/>
        <w:ind w:firstLineChars="177" w:firstLine="425"/>
        <w:contextualSpacing/>
        <w:rPr>
          <w:rFonts w:asciiTheme="majorEastAsia" w:eastAsiaTheme="majorEastAsia" w:hAnsiTheme="majorEastAsia" w:cs="Tahoma"/>
          <w:color w:val="000000" w:themeColor="text1"/>
        </w:rPr>
      </w:pP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(</w:t>
      </w:r>
      <w:r w:rsidR="00E9799D" w:rsidRPr="004E4808">
        <w:rPr>
          <w:rFonts w:asciiTheme="majorEastAsia" w:eastAsiaTheme="majorEastAsia" w:hAnsiTheme="majorEastAsia" w:cs="Tahoma"/>
          <w:color w:val="000000" w:themeColor="text1"/>
        </w:rPr>
        <w:t>7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) 5月</w:t>
      </w:r>
      <w:r w:rsidR="00AF0BFD" w:rsidRPr="004E4808">
        <w:rPr>
          <w:rFonts w:asciiTheme="majorEastAsia" w:eastAsiaTheme="majorEastAsia" w:hAnsiTheme="majorEastAsia" w:cs="Tahoma" w:hint="eastAsia"/>
          <w:color w:val="000000" w:themeColor="text1"/>
        </w:rPr>
        <w:t>1</w:t>
      </w:r>
      <w:r w:rsidR="00D1100F">
        <w:rPr>
          <w:rFonts w:asciiTheme="majorEastAsia" w:eastAsiaTheme="majorEastAsia" w:hAnsiTheme="majorEastAsia" w:cs="Tahoma" w:hint="eastAsia"/>
          <w:color w:val="000000" w:themeColor="text1"/>
        </w:rPr>
        <w:t>0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日—5月</w:t>
      </w:r>
      <w:r w:rsidR="00D1100F">
        <w:rPr>
          <w:rFonts w:asciiTheme="majorEastAsia" w:eastAsiaTheme="majorEastAsia" w:hAnsiTheme="majorEastAsia" w:cs="Tahoma" w:hint="eastAsia"/>
          <w:color w:val="000000" w:themeColor="text1"/>
        </w:rPr>
        <w:t>14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日指导组向学院学位评定分委员会报送</w:t>
      </w:r>
      <w:r w:rsidR="00F2509A" w:rsidRPr="004E4808">
        <w:rPr>
          <w:rFonts w:asciiTheme="majorEastAsia" w:eastAsiaTheme="majorEastAsia" w:hAnsiTheme="majorEastAsia" w:cs="Tahoma" w:hint="eastAsia"/>
          <w:color w:val="000000" w:themeColor="text1"/>
        </w:rPr>
        <w:t>学位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申请论文评阅结果及修改情况,确定参加此次论文答辩的学生；指导组分成若干答辩小组，确定分组名单、组长。</w:t>
      </w:r>
    </w:p>
    <w:p w14:paraId="6255135E" w14:textId="77777777" w:rsidR="000C5920" w:rsidRPr="004E4808" w:rsidRDefault="000C5920" w:rsidP="00B77AB6">
      <w:pPr>
        <w:pStyle w:val="a3"/>
        <w:snapToGrid w:val="0"/>
        <w:spacing w:before="0" w:beforeAutospacing="0" w:after="0" w:afterAutospacing="0" w:line="360" w:lineRule="auto"/>
        <w:ind w:firstLineChars="150" w:firstLine="360"/>
        <w:rPr>
          <w:rFonts w:asciiTheme="majorEastAsia" w:eastAsiaTheme="majorEastAsia" w:hAnsiTheme="majorEastAsia" w:cs="Times New Roman"/>
          <w:color w:val="000000" w:themeColor="text1"/>
        </w:rPr>
      </w:pP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 xml:space="preserve"> (</w:t>
      </w:r>
      <w:r w:rsidR="00E9799D" w:rsidRPr="004E4808">
        <w:rPr>
          <w:rFonts w:asciiTheme="majorEastAsia" w:eastAsiaTheme="majorEastAsia" w:hAnsiTheme="majorEastAsia" w:cs="Tahoma"/>
          <w:color w:val="000000" w:themeColor="text1"/>
        </w:rPr>
        <w:t>8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)拟定答辩时间:5月</w:t>
      </w:r>
      <w:r w:rsidR="00381CEE">
        <w:rPr>
          <w:rFonts w:asciiTheme="majorEastAsia" w:eastAsiaTheme="majorEastAsia" w:hAnsiTheme="majorEastAsia" w:cs="Tahoma" w:hint="eastAsia"/>
          <w:color w:val="000000" w:themeColor="text1"/>
        </w:rPr>
        <w:t>22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日（周</w:t>
      </w:r>
      <w:r w:rsidR="00B77AB6" w:rsidRPr="004E4808">
        <w:rPr>
          <w:rFonts w:asciiTheme="majorEastAsia" w:eastAsiaTheme="majorEastAsia" w:hAnsiTheme="majorEastAsia" w:cs="Tahoma" w:hint="eastAsia"/>
          <w:color w:val="000000" w:themeColor="text1"/>
        </w:rPr>
        <w:t>六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）</w:t>
      </w:r>
      <w:r w:rsidR="0053281B" w:rsidRPr="00376856">
        <w:rPr>
          <w:rFonts w:asciiTheme="majorEastAsia" w:eastAsiaTheme="majorEastAsia" w:hAnsiTheme="majorEastAsia" w:cs="Tahoma" w:hint="eastAsia"/>
        </w:rPr>
        <w:t>形式待定，后续</w:t>
      </w:r>
      <w:r w:rsidR="00E9799D" w:rsidRPr="00376856">
        <w:rPr>
          <w:rFonts w:asciiTheme="majorEastAsia" w:eastAsiaTheme="majorEastAsia" w:hAnsiTheme="majorEastAsia" w:cs="Tahoma" w:hint="eastAsia"/>
        </w:rPr>
        <w:t>另行</w:t>
      </w:r>
      <w:r w:rsidR="0053281B" w:rsidRPr="00376856">
        <w:rPr>
          <w:rFonts w:asciiTheme="majorEastAsia" w:eastAsiaTheme="majorEastAsia" w:hAnsiTheme="majorEastAsia" w:cs="Tahoma" w:hint="eastAsia"/>
        </w:rPr>
        <w:t>通知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。</w:t>
      </w:r>
    </w:p>
    <w:p w14:paraId="74D4E3CC" w14:textId="77777777" w:rsidR="00AF0BFD" w:rsidRPr="002D5055" w:rsidRDefault="00794E59" w:rsidP="00AF0BFD">
      <w:pPr>
        <w:pStyle w:val="a3"/>
        <w:spacing w:line="360" w:lineRule="auto"/>
        <w:ind w:firstLine="482"/>
        <w:contextualSpacing/>
        <w:rPr>
          <w:rFonts w:ascii="黑体" w:eastAsia="黑体" w:hAnsi="黑体" w:cs="Tahoma"/>
          <w:color w:val="000000" w:themeColor="text1"/>
        </w:rPr>
      </w:pPr>
      <w:r w:rsidRPr="002D5055">
        <w:rPr>
          <w:rFonts w:ascii="黑体" w:eastAsia="黑体" w:hAnsi="黑体" w:cs="Tahoma" w:hint="eastAsia"/>
          <w:color w:val="000000" w:themeColor="text1"/>
        </w:rPr>
        <w:t>三、博士</w:t>
      </w:r>
    </w:p>
    <w:p w14:paraId="26340378" w14:textId="77777777" w:rsidR="00785CBE" w:rsidRPr="004E4808" w:rsidRDefault="00785CBE" w:rsidP="00785CBE">
      <w:pPr>
        <w:pStyle w:val="a3"/>
        <w:spacing w:line="360" w:lineRule="auto"/>
        <w:ind w:firstLine="482"/>
        <w:contextualSpacing/>
        <w:rPr>
          <w:rFonts w:asciiTheme="majorEastAsia" w:eastAsiaTheme="majorEastAsia" w:hAnsiTheme="majorEastAsia"/>
          <w:color w:val="000000" w:themeColor="text1"/>
        </w:rPr>
      </w:pPr>
      <w:r w:rsidRPr="004E4808">
        <w:rPr>
          <w:rFonts w:asciiTheme="majorEastAsia" w:eastAsiaTheme="majorEastAsia" w:hAnsiTheme="majorEastAsia" w:hint="eastAsia"/>
          <w:color w:val="000000" w:themeColor="text1"/>
        </w:rPr>
        <w:t>1、</w:t>
      </w:r>
      <w:r w:rsidR="004A36DE" w:rsidRPr="004E4808">
        <w:rPr>
          <w:rFonts w:asciiTheme="majorEastAsia" w:eastAsiaTheme="majorEastAsia" w:hAnsiTheme="majorEastAsia" w:hint="eastAsia"/>
          <w:color w:val="000000" w:themeColor="text1"/>
        </w:rPr>
        <w:t>3月25日</w:t>
      </w:r>
      <w:r w:rsidR="00883946" w:rsidRPr="004E4808">
        <w:rPr>
          <w:rFonts w:asciiTheme="majorEastAsia" w:eastAsiaTheme="majorEastAsia" w:hAnsiTheme="majorEastAsia" w:hint="eastAsia"/>
          <w:color w:val="000000" w:themeColor="text1"/>
        </w:rPr>
        <w:t>前</w:t>
      </w:r>
      <w:r w:rsidR="009916A4" w:rsidRPr="004E4808">
        <w:rPr>
          <w:rFonts w:asciiTheme="majorEastAsia" w:eastAsiaTheme="majorEastAsia" w:hAnsiTheme="majorEastAsia" w:hint="eastAsia"/>
          <w:color w:val="000000" w:themeColor="text1"/>
        </w:rPr>
        <w:t>由导师组织博士学位申请学生</w:t>
      </w:r>
      <w:r w:rsidRPr="004E4808">
        <w:rPr>
          <w:rFonts w:asciiTheme="majorEastAsia" w:eastAsiaTheme="majorEastAsia" w:hAnsiTheme="majorEastAsia" w:hint="eastAsia"/>
          <w:color w:val="000000" w:themeColor="text1"/>
        </w:rPr>
        <w:t>预答辩，</w:t>
      </w:r>
      <w:r w:rsidRPr="004E4808">
        <w:rPr>
          <w:rFonts w:asciiTheme="majorEastAsia" w:eastAsiaTheme="majorEastAsia" w:hAnsiTheme="majorEastAsia"/>
          <w:color w:val="000000" w:themeColor="text1"/>
        </w:rPr>
        <w:t>通过</w:t>
      </w:r>
      <w:r w:rsidRPr="004E4808">
        <w:rPr>
          <w:rFonts w:asciiTheme="majorEastAsia" w:eastAsiaTheme="majorEastAsia" w:hAnsiTheme="majorEastAsia" w:hint="eastAsia"/>
          <w:color w:val="000000" w:themeColor="text1"/>
        </w:rPr>
        <w:t>者</w:t>
      </w:r>
      <w:r w:rsidRPr="004E4808">
        <w:rPr>
          <w:rFonts w:asciiTheme="majorEastAsia" w:eastAsiaTheme="majorEastAsia" w:hAnsiTheme="majorEastAsia"/>
          <w:color w:val="000000" w:themeColor="text1"/>
        </w:rPr>
        <w:t>方能进入送审环</w:t>
      </w:r>
      <w:r w:rsidRPr="004E4808">
        <w:rPr>
          <w:rFonts w:asciiTheme="majorEastAsia" w:eastAsiaTheme="majorEastAsia" w:hAnsiTheme="majorEastAsia" w:hint="eastAsia"/>
          <w:color w:val="000000" w:themeColor="text1"/>
        </w:rPr>
        <w:t>节</w:t>
      </w:r>
      <w:r w:rsidR="005B2A09" w:rsidRPr="004E4808">
        <w:rPr>
          <w:rFonts w:asciiTheme="majorEastAsia" w:eastAsiaTheme="majorEastAsia" w:hAnsiTheme="majorEastAsia" w:hint="eastAsia"/>
          <w:color w:val="000000" w:themeColor="text1"/>
        </w:rPr>
        <w:t>（详见华师</w:t>
      </w:r>
      <w:r w:rsidR="00E9799D" w:rsidRPr="004E4808">
        <w:rPr>
          <w:rFonts w:asciiTheme="majorEastAsia" w:eastAsiaTheme="majorEastAsia" w:hAnsiTheme="majorEastAsia" w:hint="eastAsia"/>
          <w:color w:val="000000" w:themeColor="text1"/>
        </w:rPr>
        <w:t>【</w:t>
      </w:r>
      <w:r w:rsidR="005B2A09" w:rsidRPr="004E4808">
        <w:rPr>
          <w:rFonts w:asciiTheme="majorEastAsia" w:eastAsiaTheme="majorEastAsia" w:hAnsiTheme="majorEastAsia" w:hint="eastAsia"/>
          <w:color w:val="000000" w:themeColor="text1"/>
        </w:rPr>
        <w:t>2020</w:t>
      </w:r>
      <w:r w:rsidR="00E9799D" w:rsidRPr="004E4808">
        <w:rPr>
          <w:rFonts w:asciiTheme="majorEastAsia" w:eastAsiaTheme="majorEastAsia" w:hAnsiTheme="majorEastAsia" w:hint="eastAsia"/>
          <w:color w:val="000000" w:themeColor="text1"/>
        </w:rPr>
        <w:t>】</w:t>
      </w:r>
      <w:r w:rsidR="005B2A09" w:rsidRPr="004E4808">
        <w:rPr>
          <w:rFonts w:asciiTheme="majorEastAsia" w:eastAsiaTheme="majorEastAsia" w:hAnsiTheme="majorEastAsia" w:hint="eastAsia"/>
          <w:color w:val="000000" w:themeColor="text1"/>
        </w:rPr>
        <w:t>14号</w:t>
      </w:r>
      <w:r w:rsidR="00486BB3" w:rsidRPr="004E4808">
        <w:rPr>
          <w:rFonts w:asciiTheme="majorEastAsia" w:eastAsiaTheme="majorEastAsia" w:hAnsiTheme="majorEastAsia" w:hint="eastAsia"/>
          <w:color w:val="000000" w:themeColor="text1"/>
        </w:rPr>
        <w:t>学位授予工作细则</w:t>
      </w:r>
      <w:r w:rsidR="005B2A09" w:rsidRPr="004E4808">
        <w:rPr>
          <w:rFonts w:asciiTheme="majorEastAsia" w:eastAsiaTheme="majorEastAsia" w:hAnsiTheme="majorEastAsia" w:hint="eastAsia"/>
          <w:color w:val="000000" w:themeColor="text1"/>
        </w:rPr>
        <w:t>第十七条）</w:t>
      </w:r>
      <w:r w:rsidRPr="004E4808">
        <w:rPr>
          <w:rFonts w:asciiTheme="majorEastAsia" w:eastAsiaTheme="majorEastAsia" w:hAnsiTheme="majorEastAsia"/>
          <w:color w:val="000000" w:themeColor="text1"/>
        </w:rPr>
        <w:t>。</w:t>
      </w:r>
    </w:p>
    <w:p w14:paraId="3475DDE6" w14:textId="77777777" w:rsidR="000C41FE" w:rsidRDefault="00785CBE" w:rsidP="009E16A2">
      <w:pPr>
        <w:pStyle w:val="a3"/>
        <w:spacing w:line="360" w:lineRule="auto"/>
        <w:ind w:firstLine="482"/>
        <w:contextualSpacing/>
        <w:rPr>
          <w:rFonts w:asciiTheme="majorEastAsia" w:eastAsiaTheme="majorEastAsia" w:hAnsiTheme="majorEastAsia" w:cs="Times New Roman"/>
          <w:color w:val="000000" w:themeColor="text1"/>
        </w:rPr>
      </w:pP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2</w:t>
      </w:r>
      <w:r w:rsidR="00AF0BFD" w:rsidRPr="004E4808">
        <w:rPr>
          <w:rFonts w:asciiTheme="majorEastAsia" w:eastAsiaTheme="majorEastAsia" w:hAnsiTheme="majorEastAsia" w:cs="Tahoma" w:hint="eastAsia"/>
          <w:color w:val="000000" w:themeColor="text1"/>
        </w:rPr>
        <w:t>、根据校学位办通知</w:t>
      </w:r>
      <w:r w:rsidR="00E1334D" w:rsidRPr="004E4808">
        <w:rPr>
          <w:rFonts w:asciiTheme="majorEastAsia" w:eastAsiaTheme="majorEastAsia" w:hAnsiTheme="majorEastAsia" w:cs="Tahoma" w:hint="eastAsia"/>
          <w:color w:val="000000" w:themeColor="text1"/>
        </w:rPr>
        <w:t>：博士学位论文送审</w:t>
      </w:r>
      <w:r w:rsidR="00AF0BFD" w:rsidRPr="004E4808">
        <w:rPr>
          <w:rFonts w:asciiTheme="majorEastAsia" w:eastAsiaTheme="majorEastAsia" w:hAnsiTheme="majorEastAsia" w:cs="Tahoma" w:hint="eastAsia"/>
          <w:color w:val="000000" w:themeColor="text1"/>
        </w:rPr>
        <w:t>于3月</w:t>
      </w:r>
      <w:r w:rsidR="000C41FE">
        <w:rPr>
          <w:rFonts w:asciiTheme="majorEastAsia" w:eastAsiaTheme="majorEastAsia" w:hAnsiTheme="majorEastAsia" w:cs="Tahoma" w:hint="eastAsia"/>
          <w:color w:val="000000" w:themeColor="text1"/>
        </w:rPr>
        <w:t>29</w:t>
      </w:r>
      <w:r w:rsidR="00AF0BFD" w:rsidRPr="004E4808">
        <w:rPr>
          <w:rFonts w:asciiTheme="majorEastAsia" w:eastAsiaTheme="majorEastAsia" w:hAnsiTheme="majorEastAsia" w:cs="Tahoma" w:hint="eastAsia"/>
          <w:color w:val="000000" w:themeColor="text1"/>
        </w:rPr>
        <w:t>日前提交申请学位材料，</w:t>
      </w:r>
      <w:r w:rsidR="00A22E10" w:rsidRPr="004E4808">
        <w:rPr>
          <w:rFonts w:asciiTheme="majorEastAsia" w:eastAsiaTheme="majorEastAsia" w:hAnsiTheme="majorEastAsia" w:cs="Tahoma" w:hint="eastAsia"/>
          <w:color w:val="000000" w:themeColor="text1"/>
        </w:rPr>
        <w:t>同时发论文电子稿</w:t>
      </w:r>
      <w:r w:rsidR="00A22E10" w:rsidRPr="004E4808">
        <w:rPr>
          <w:rFonts w:asciiTheme="majorEastAsia" w:eastAsiaTheme="majorEastAsia" w:hAnsiTheme="majorEastAsia" w:cs="Times New Roman" w:hint="eastAsia"/>
          <w:color w:val="000000" w:themeColor="text1"/>
        </w:rPr>
        <w:t>到研工办教务员</w:t>
      </w:r>
      <w:r w:rsidR="00A22E10" w:rsidRPr="004E4808">
        <w:rPr>
          <w:rFonts w:asciiTheme="majorEastAsia" w:eastAsiaTheme="majorEastAsia" w:hAnsiTheme="majorEastAsia" w:cs="Tahoma" w:hint="eastAsia"/>
          <w:color w:val="000000" w:themeColor="text1"/>
        </w:rPr>
        <w:t>邮箱：</w:t>
      </w:r>
      <w:hyperlink r:id="rId10" w:history="1">
        <w:r w:rsidR="00A22E10" w:rsidRPr="004E4808">
          <w:rPr>
            <w:rStyle w:val="a4"/>
            <w:rFonts w:asciiTheme="majorEastAsia" w:eastAsiaTheme="majorEastAsia" w:hAnsiTheme="majorEastAsia"/>
            <w:color w:val="000000" w:themeColor="text1"/>
          </w:rPr>
          <w:t>huangyingru@m.scnu.edu.cn</w:t>
        </w:r>
      </w:hyperlink>
      <w:r w:rsidR="00A22E10" w:rsidRPr="004E4808">
        <w:rPr>
          <w:rFonts w:asciiTheme="majorEastAsia" w:eastAsiaTheme="majorEastAsia" w:hAnsiTheme="majorEastAsia" w:cs="Times New Roman" w:hint="eastAsia"/>
          <w:color w:val="000000" w:themeColor="text1"/>
        </w:rPr>
        <w:t>，由学院组织查重</w:t>
      </w:r>
      <w:r w:rsidR="000C41FE">
        <w:rPr>
          <w:rFonts w:asciiTheme="majorEastAsia" w:eastAsiaTheme="majorEastAsia" w:hAnsiTheme="majorEastAsia" w:cs="Times New Roman" w:hint="eastAsia"/>
          <w:color w:val="000000" w:themeColor="text1"/>
        </w:rPr>
        <w:t>。</w:t>
      </w:r>
    </w:p>
    <w:p w14:paraId="28CE8916" w14:textId="77777777" w:rsidR="00AF0BFD" w:rsidRPr="004E4808" w:rsidRDefault="000C41FE" w:rsidP="009E16A2">
      <w:pPr>
        <w:pStyle w:val="a3"/>
        <w:spacing w:line="360" w:lineRule="auto"/>
        <w:ind w:firstLine="482"/>
        <w:contextualSpacing/>
        <w:rPr>
          <w:rFonts w:asciiTheme="majorEastAsia" w:eastAsiaTheme="majorEastAsia" w:hAnsiTheme="majorEastAsia"/>
          <w:color w:val="000000" w:themeColor="text1"/>
        </w:rPr>
      </w:pP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 xml:space="preserve"> </w:t>
      </w:r>
      <w:r w:rsidR="009E16A2" w:rsidRPr="004E4808">
        <w:rPr>
          <w:rFonts w:asciiTheme="majorEastAsia" w:eastAsiaTheme="majorEastAsia" w:hAnsiTheme="majorEastAsia" w:cs="Tahoma" w:hint="eastAsia"/>
          <w:color w:val="000000" w:themeColor="text1"/>
        </w:rPr>
        <w:t>3</w:t>
      </w:r>
      <w:r w:rsidR="00B77AB6" w:rsidRPr="004E4808">
        <w:rPr>
          <w:rFonts w:asciiTheme="majorEastAsia" w:eastAsiaTheme="majorEastAsia" w:hAnsiTheme="majorEastAsia" w:cs="Tahoma" w:hint="eastAsia"/>
          <w:color w:val="000000" w:themeColor="text1"/>
        </w:rPr>
        <w:t>、博士论文答辩由导师自行组织。</w:t>
      </w:r>
    </w:p>
    <w:p w14:paraId="166DE43E" w14:textId="77777777" w:rsidR="00012B2D" w:rsidRPr="004E4808" w:rsidRDefault="009E16A2" w:rsidP="00012B2D">
      <w:pPr>
        <w:pStyle w:val="a3"/>
        <w:snapToGrid w:val="0"/>
        <w:spacing w:before="0" w:beforeAutospacing="0" w:after="0" w:afterAutospacing="0" w:line="360" w:lineRule="auto"/>
        <w:ind w:firstLineChars="177" w:firstLine="425"/>
        <w:rPr>
          <w:rFonts w:asciiTheme="majorEastAsia" w:eastAsiaTheme="majorEastAsia" w:hAnsiTheme="majorEastAsia" w:cs="Tahoma"/>
          <w:color w:val="000000" w:themeColor="text1"/>
        </w:rPr>
      </w:pP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 xml:space="preserve"> 4</w:t>
      </w:r>
      <w:r w:rsidR="007F7EE2" w:rsidRPr="004E4808">
        <w:rPr>
          <w:rFonts w:asciiTheme="majorEastAsia" w:eastAsiaTheme="majorEastAsia" w:hAnsiTheme="majorEastAsia" w:cs="Tahoma" w:hint="eastAsia"/>
          <w:color w:val="000000" w:themeColor="text1"/>
        </w:rPr>
        <w:t>、博士生论文答辩时间节点与硕士生相同，其他注意事项包括：</w:t>
      </w:r>
    </w:p>
    <w:p w14:paraId="10D9CA6F" w14:textId="77777777" w:rsidR="00012B2D" w:rsidRPr="004E4808" w:rsidRDefault="00012B2D" w:rsidP="00012B2D">
      <w:pPr>
        <w:pStyle w:val="a3"/>
        <w:snapToGrid w:val="0"/>
        <w:spacing w:before="0" w:beforeAutospacing="0" w:after="0" w:afterAutospacing="0" w:line="360" w:lineRule="auto"/>
        <w:ind w:firstLineChars="150" w:firstLine="360"/>
        <w:rPr>
          <w:rFonts w:asciiTheme="majorEastAsia" w:eastAsiaTheme="majorEastAsia" w:hAnsiTheme="majorEastAsia" w:cs="Tahoma"/>
          <w:color w:val="000000" w:themeColor="text1"/>
        </w:rPr>
      </w:pP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(1)</w:t>
      </w:r>
      <w:r w:rsidR="007F7EE2" w:rsidRPr="004E4808">
        <w:rPr>
          <w:rFonts w:asciiTheme="majorEastAsia" w:eastAsiaTheme="majorEastAsia" w:hAnsiTheme="majorEastAsia" w:cs="Tahoma" w:hint="eastAsia"/>
          <w:color w:val="000000" w:themeColor="text1"/>
        </w:rPr>
        <w:t>博士生答辩委员会要求由</w:t>
      </w:r>
      <w:r w:rsidR="007F7EE2" w:rsidRPr="004E4808">
        <w:rPr>
          <w:rFonts w:asciiTheme="majorEastAsia" w:eastAsiaTheme="majorEastAsia" w:hAnsiTheme="majorEastAsia" w:cs="Times New Roman"/>
          <w:color w:val="000000" w:themeColor="text1"/>
        </w:rPr>
        <w:t>5</w:t>
      </w:r>
      <w:r w:rsidR="007F7EE2" w:rsidRPr="004E4808">
        <w:rPr>
          <w:rFonts w:asciiTheme="majorEastAsia" w:eastAsiaTheme="majorEastAsia" w:hAnsiTheme="majorEastAsia" w:cs="Tahoma" w:hint="eastAsia"/>
          <w:color w:val="000000" w:themeColor="text1"/>
        </w:rPr>
        <w:t>人或以上的正高级职称专家组成（其中至少</w:t>
      </w:r>
      <w:r w:rsidR="007F7EE2" w:rsidRPr="004E4808">
        <w:rPr>
          <w:rFonts w:asciiTheme="majorEastAsia" w:eastAsiaTheme="majorEastAsia" w:hAnsiTheme="majorEastAsia" w:cs="Times New Roman"/>
          <w:color w:val="000000" w:themeColor="text1"/>
        </w:rPr>
        <w:t>2</w:t>
      </w:r>
      <w:r w:rsidR="007F7EE2" w:rsidRPr="004E4808">
        <w:rPr>
          <w:rFonts w:asciiTheme="majorEastAsia" w:eastAsiaTheme="majorEastAsia" w:hAnsiTheme="majorEastAsia" w:cs="Tahoma" w:hint="eastAsia"/>
          <w:color w:val="000000" w:themeColor="text1"/>
        </w:rPr>
        <w:t>名为校外专家），且由博士生导师资格的专家担任主席。</w:t>
      </w:r>
    </w:p>
    <w:p w14:paraId="0E37C8BD" w14:textId="77777777" w:rsidR="00497DD5" w:rsidRPr="004E4808" w:rsidRDefault="00012B2D" w:rsidP="00012B2D">
      <w:pPr>
        <w:pStyle w:val="a3"/>
        <w:snapToGrid w:val="0"/>
        <w:spacing w:before="0" w:beforeAutospacing="0" w:after="0" w:afterAutospacing="0" w:line="360" w:lineRule="auto"/>
        <w:ind w:firstLineChars="177" w:firstLine="425"/>
        <w:rPr>
          <w:rFonts w:asciiTheme="majorEastAsia" w:eastAsiaTheme="majorEastAsia" w:hAnsiTheme="majorEastAsia" w:cs="Tahoma"/>
          <w:color w:val="000000" w:themeColor="text1"/>
        </w:rPr>
      </w:pP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(2)</w:t>
      </w:r>
      <w:r w:rsidR="007F7EE2" w:rsidRPr="004E4808">
        <w:rPr>
          <w:rFonts w:asciiTheme="majorEastAsia" w:eastAsiaTheme="majorEastAsia" w:hAnsiTheme="majorEastAsia" w:cs="Tahoma" w:hint="eastAsia"/>
          <w:color w:val="000000" w:themeColor="text1"/>
        </w:rPr>
        <w:t>博士生导师请填写答辩委员会（含答辩秘书）提名表格</w:t>
      </w:r>
      <w:r w:rsidR="00DA5AAA" w:rsidRPr="004E4808">
        <w:rPr>
          <w:rFonts w:asciiTheme="majorEastAsia" w:eastAsiaTheme="majorEastAsia" w:hAnsiTheme="majorEastAsia" w:cs="Tahoma" w:hint="eastAsia"/>
          <w:color w:val="000000" w:themeColor="text1"/>
        </w:rPr>
        <w:t>，</w:t>
      </w:r>
      <w:r w:rsidR="007F7EE2" w:rsidRPr="004E4808">
        <w:rPr>
          <w:rFonts w:asciiTheme="majorEastAsia" w:eastAsiaTheme="majorEastAsia" w:hAnsiTheme="majorEastAsia" w:cs="Tahoma" w:hint="eastAsia"/>
          <w:color w:val="000000" w:themeColor="text1"/>
        </w:rPr>
        <w:t>于4月</w:t>
      </w:r>
      <w:r w:rsidR="00AF0BFD" w:rsidRPr="004E4808">
        <w:rPr>
          <w:rFonts w:asciiTheme="majorEastAsia" w:eastAsiaTheme="majorEastAsia" w:hAnsiTheme="majorEastAsia" w:cs="Tahoma" w:hint="eastAsia"/>
          <w:color w:val="000000" w:themeColor="text1"/>
        </w:rPr>
        <w:t>8</w:t>
      </w:r>
      <w:r w:rsidR="007F7EE2" w:rsidRPr="004E4808">
        <w:rPr>
          <w:rFonts w:asciiTheme="majorEastAsia" w:eastAsiaTheme="majorEastAsia" w:hAnsiTheme="majorEastAsia" w:cs="Tahoma" w:hint="eastAsia"/>
          <w:color w:val="000000" w:themeColor="text1"/>
        </w:rPr>
        <w:t>日前发邮件到研究生工作办</w:t>
      </w:r>
      <w:r w:rsidR="00AF7611" w:rsidRPr="004E4808">
        <w:rPr>
          <w:rFonts w:asciiTheme="majorEastAsia" w:eastAsiaTheme="majorEastAsia" w:hAnsiTheme="majorEastAsia" w:cs="Tahoma" w:hint="eastAsia"/>
          <w:color w:val="000000" w:themeColor="text1"/>
        </w:rPr>
        <w:t>黄映如</w:t>
      </w:r>
      <w:r w:rsidR="00925E03" w:rsidRPr="004E4808">
        <w:rPr>
          <w:rFonts w:asciiTheme="majorEastAsia" w:eastAsiaTheme="majorEastAsia" w:hAnsiTheme="majorEastAsia" w:cs="Tahoma" w:hint="eastAsia"/>
          <w:color w:val="000000" w:themeColor="text1"/>
        </w:rPr>
        <w:t>老师</w:t>
      </w:r>
      <w:r w:rsidR="00F128DB" w:rsidRPr="004E4808">
        <w:rPr>
          <w:rFonts w:asciiTheme="majorEastAsia" w:eastAsiaTheme="majorEastAsia" w:hAnsiTheme="majorEastAsia" w:cs="Tahoma" w:hint="eastAsia"/>
          <w:color w:val="000000" w:themeColor="text1"/>
        </w:rPr>
        <w:t>。</w:t>
      </w:r>
    </w:p>
    <w:p w14:paraId="0D1CA7EC" w14:textId="77777777" w:rsidR="00012B2D" w:rsidRPr="004E4808" w:rsidRDefault="00012B2D" w:rsidP="00012B2D">
      <w:pPr>
        <w:pStyle w:val="a3"/>
        <w:snapToGrid w:val="0"/>
        <w:spacing w:before="0" w:beforeAutospacing="0" w:after="0" w:afterAutospacing="0" w:line="360" w:lineRule="auto"/>
        <w:ind w:firstLineChars="177" w:firstLine="425"/>
        <w:rPr>
          <w:rFonts w:asciiTheme="majorEastAsia" w:eastAsiaTheme="majorEastAsia" w:hAnsiTheme="majorEastAsia" w:cs="Tahoma"/>
          <w:color w:val="000000" w:themeColor="text1"/>
        </w:rPr>
      </w:pP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(3)</w:t>
      </w:r>
      <w:r w:rsidR="007F7EE2" w:rsidRPr="004E4808">
        <w:rPr>
          <w:rFonts w:asciiTheme="majorEastAsia" w:eastAsiaTheme="majorEastAsia" w:hAnsiTheme="majorEastAsia" w:cs="Tahoma" w:hint="eastAsia"/>
          <w:color w:val="000000" w:themeColor="text1"/>
        </w:rPr>
        <w:t>博士生论文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送审</w:t>
      </w:r>
      <w:r w:rsidR="007F7EE2" w:rsidRPr="004E4808">
        <w:rPr>
          <w:rFonts w:asciiTheme="majorEastAsia" w:eastAsiaTheme="majorEastAsia" w:hAnsiTheme="majorEastAsia" w:cs="Tahoma" w:hint="eastAsia"/>
          <w:color w:val="000000" w:themeColor="text1"/>
        </w:rPr>
        <w:t>由学校学位办安排。</w:t>
      </w:r>
    </w:p>
    <w:p w14:paraId="1F62B11F" w14:textId="77777777" w:rsidR="00E751BE" w:rsidRPr="004E4808" w:rsidRDefault="00012B2D" w:rsidP="00E751BE">
      <w:pPr>
        <w:pStyle w:val="a3"/>
        <w:snapToGrid w:val="0"/>
        <w:spacing w:before="0" w:beforeAutospacing="0" w:after="0" w:afterAutospacing="0" w:line="360" w:lineRule="auto"/>
        <w:ind w:firstLineChars="177" w:firstLine="425"/>
        <w:rPr>
          <w:rFonts w:asciiTheme="majorEastAsia" w:eastAsiaTheme="majorEastAsia" w:hAnsiTheme="majorEastAsia" w:cs="Tahoma"/>
          <w:color w:val="000000" w:themeColor="text1"/>
        </w:rPr>
      </w:pPr>
      <w:r w:rsidRPr="004E4808">
        <w:rPr>
          <w:rFonts w:asciiTheme="majorEastAsia" w:eastAsiaTheme="majorEastAsia" w:hAnsiTheme="majorEastAsia" w:cs="Times New Roman"/>
          <w:color w:val="000000" w:themeColor="text1"/>
        </w:rPr>
        <w:t>(4)</w:t>
      </w:r>
      <w:r w:rsidR="007F7EE2" w:rsidRPr="004E4808">
        <w:rPr>
          <w:rFonts w:asciiTheme="majorEastAsia" w:eastAsiaTheme="majorEastAsia" w:hAnsiTheme="majorEastAsia" w:cs="Tahoma" w:hint="eastAsia"/>
          <w:color w:val="000000" w:themeColor="text1"/>
        </w:rPr>
        <w:t>博士生答辩时间请导师安排在</w:t>
      </w:r>
      <w:r w:rsidR="007F7EE2" w:rsidRPr="004E4808">
        <w:rPr>
          <w:rFonts w:asciiTheme="majorEastAsia" w:eastAsiaTheme="majorEastAsia" w:hAnsiTheme="majorEastAsia" w:cs="Times New Roman"/>
          <w:color w:val="000000" w:themeColor="text1"/>
        </w:rPr>
        <w:t>5</w:t>
      </w:r>
      <w:r w:rsidR="007F7EE2" w:rsidRPr="004E4808">
        <w:rPr>
          <w:rFonts w:asciiTheme="majorEastAsia" w:eastAsiaTheme="majorEastAsia" w:hAnsiTheme="majorEastAsia" w:cs="Tahoma" w:hint="eastAsia"/>
          <w:color w:val="000000" w:themeColor="text1"/>
        </w:rPr>
        <w:t>月</w:t>
      </w:r>
      <w:r w:rsidR="002F13F8" w:rsidRPr="004E4808">
        <w:rPr>
          <w:rFonts w:asciiTheme="majorEastAsia" w:eastAsiaTheme="majorEastAsia" w:hAnsiTheme="majorEastAsia" w:cs="Times New Roman" w:hint="eastAsia"/>
          <w:color w:val="000000" w:themeColor="text1"/>
        </w:rPr>
        <w:t>1</w:t>
      </w:r>
      <w:r w:rsidR="00E4494D">
        <w:rPr>
          <w:rFonts w:asciiTheme="majorEastAsia" w:eastAsiaTheme="majorEastAsia" w:hAnsiTheme="majorEastAsia" w:cs="Times New Roman" w:hint="eastAsia"/>
          <w:color w:val="000000" w:themeColor="text1"/>
        </w:rPr>
        <w:t>0</w:t>
      </w:r>
      <w:r w:rsidR="007F7EE2" w:rsidRPr="004E4808">
        <w:rPr>
          <w:rFonts w:asciiTheme="majorEastAsia" w:eastAsiaTheme="majorEastAsia" w:hAnsiTheme="majorEastAsia" w:cs="Tahoma" w:hint="eastAsia"/>
          <w:color w:val="000000" w:themeColor="text1"/>
        </w:rPr>
        <w:t>日</w:t>
      </w:r>
      <w:r w:rsidR="00264A73" w:rsidRPr="004E4808">
        <w:rPr>
          <w:rFonts w:asciiTheme="majorEastAsia" w:eastAsiaTheme="majorEastAsia" w:hAnsiTheme="majorEastAsia" w:cs="Times New Roman"/>
          <w:color w:val="000000" w:themeColor="text1"/>
        </w:rPr>
        <w:t>-</w:t>
      </w:r>
      <w:r w:rsidR="007F7EE2" w:rsidRPr="004E4808">
        <w:rPr>
          <w:rFonts w:asciiTheme="majorEastAsia" w:eastAsiaTheme="majorEastAsia" w:hAnsiTheme="majorEastAsia" w:cs="Times New Roman"/>
          <w:color w:val="000000" w:themeColor="text1"/>
        </w:rPr>
        <w:t>-</w:t>
      </w:r>
      <w:r w:rsidR="002F13F8" w:rsidRPr="004E4808">
        <w:rPr>
          <w:rFonts w:asciiTheme="majorEastAsia" w:eastAsiaTheme="majorEastAsia" w:hAnsiTheme="majorEastAsia" w:cs="Times New Roman" w:hint="eastAsia"/>
          <w:color w:val="000000" w:themeColor="text1"/>
        </w:rPr>
        <w:t>2</w:t>
      </w:r>
      <w:r w:rsidR="00E4494D">
        <w:rPr>
          <w:rFonts w:asciiTheme="majorEastAsia" w:eastAsiaTheme="majorEastAsia" w:hAnsiTheme="majorEastAsia" w:cs="Times New Roman" w:hint="eastAsia"/>
          <w:color w:val="000000" w:themeColor="text1"/>
        </w:rPr>
        <w:t>4</w:t>
      </w:r>
      <w:r w:rsidR="00285E8C" w:rsidRPr="004E4808">
        <w:rPr>
          <w:rFonts w:asciiTheme="majorEastAsia" w:eastAsiaTheme="majorEastAsia" w:hAnsiTheme="majorEastAsia" w:cs="Tahoma" w:hint="eastAsia"/>
          <w:color w:val="000000" w:themeColor="text1"/>
        </w:rPr>
        <w:t>日</w:t>
      </w:r>
      <w:r w:rsidR="007F7EE2" w:rsidRPr="004E4808">
        <w:rPr>
          <w:rFonts w:asciiTheme="majorEastAsia" w:eastAsiaTheme="majorEastAsia" w:hAnsiTheme="majorEastAsia" w:cs="Tahoma" w:hint="eastAsia"/>
          <w:color w:val="000000" w:themeColor="text1"/>
        </w:rPr>
        <w:t>。</w:t>
      </w:r>
    </w:p>
    <w:p w14:paraId="2831C86E" w14:textId="77777777" w:rsidR="00DD7411" w:rsidRPr="002D5055" w:rsidRDefault="00DD7411" w:rsidP="00E751BE">
      <w:pPr>
        <w:pStyle w:val="a3"/>
        <w:snapToGrid w:val="0"/>
        <w:spacing w:before="0" w:beforeAutospacing="0" w:after="0" w:afterAutospacing="0" w:line="360" w:lineRule="auto"/>
        <w:ind w:firstLineChars="177" w:firstLine="425"/>
        <w:rPr>
          <w:rFonts w:ascii="黑体" w:eastAsia="黑体" w:hAnsi="黑体" w:cs="Tahoma"/>
          <w:color w:val="000000" w:themeColor="text1"/>
        </w:rPr>
      </w:pPr>
      <w:r w:rsidRPr="002D5055">
        <w:rPr>
          <w:rFonts w:ascii="黑体" w:eastAsia="黑体" w:hAnsi="黑体" w:cs="Tahoma" w:hint="eastAsia"/>
          <w:color w:val="000000" w:themeColor="text1"/>
        </w:rPr>
        <w:t>四、为做好</w:t>
      </w:r>
      <w:r w:rsidR="00E9799D" w:rsidRPr="002D5055">
        <w:rPr>
          <w:rFonts w:ascii="黑体" w:eastAsia="黑体" w:hAnsi="黑体" w:cs="Tahoma" w:hint="eastAsia"/>
          <w:color w:val="000000" w:themeColor="text1"/>
        </w:rPr>
        <w:t>学位论文送审与答辩</w:t>
      </w:r>
      <w:r w:rsidRPr="002D5055">
        <w:rPr>
          <w:rFonts w:ascii="黑体" w:eastAsia="黑体" w:hAnsi="黑体" w:cs="Tahoma" w:hint="eastAsia"/>
          <w:color w:val="000000" w:themeColor="text1"/>
        </w:rPr>
        <w:t>工作，学院统一组织答辩助理培训，培训时间：</w:t>
      </w:r>
      <w:r w:rsidR="000D410E" w:rsidRPr="002D5055">
        <w:rPr>
          <w:rFonts w:ascii="黑体" w:eastAsia="黑体" w:hAnsi="黑体" w:cs="Tahoma" w:hint="eastAsia"/>
          <w:color w:val="000000" w:themeColor="text1"/>
        </w:rPr>
        <w:t>5月</w:t>
      </w:r>
      <w:r w:rsidR="00287190">
        <w:rPr>
          <w:rFonts w:ascii="黑体" w:eastAsia="黑体" w:hAnsi="黑体" w:cs="Tahoma" w:hint="eastAsia"/>
          <w:color w:val="000000" w:themeColor="text1"/>
        </w:rPr>
        <w:t>5</w:t>
      </w:r>
      <w:r w:rsidR="000D410E" w:rsidRPr="002D5055">
        <w:rPr>
          <w:rFonts w:ascii="黑体" w:eastAsia="黑体" w:hAnsi="黑体" w:cs="Tahoma" w:hint="eastAsia"/>
          <w:color w:val="000000" w:themeColor="text1"/>
        </w:rPr>
        <w:t>日</w:t>
      </w:r>
      <w:r w:rsidR="000D410E" w:rsidRPr="002D5055">
        <w:rPr>
          <w:rFonts w:ascii="黑体" w:eastAsia="黑体" w:hAnsi="黑体" w:cs="Tahoma"/>
          <w:color w:val="000000" w:themeColor="text1"/>
        </w:rPr>
        <w:t>。</w:t>
      </w:r>
    </w:p>
    <w:p w14:paraId="18E2F975" w14:textId="77777777" w:rsidR="00264A73" w:rsidRPr="002D5055" w:rsidRDefault="00DD7411" w:rsidP="00264A73">
      <w:pPr>
        <w:pStyle w:val="a3"/>
        <w:snapToGrid w:val="0"/>
        <w:spacing w:before="0" w:beforeAutospacing="0" w:after="0" w:afterAutospacing="0" w:line="360" w:lineRule="auto"/>
        <w:ind w:firstLineChars="177" w:firstLine="425"/>
        <w:rPr>
          <w:rFonts w:ascii="黑体" w:eastAsia="黑体" w:hAnsi="黑体" w:cs="Tahoma"/>
          <w:color w:val="000000" w:themeColor="text1"/>
        </w:rPr>
      </w:pPr>
      <w:r w:rsidRPr="002D5055">
        <w:rPr>
          <w:rFonts w:ascii="黑体" w:eastAsia="黑体" w:hAnsi="黑体" w:cs="Tahoma" w:hint="eastAsia"/>
          <w:color w:val="000000" w:themeColor="text1"/>
        </w:rPr>
        <w:t>五</w:t>
      </w:r>
      <w:r w:rsidR="00264A73" w:rsidRPr="002D5055">
        <w:rPr>
          <w:rFonts w:ascii="黑体" w:eastAsia="黑体" w:hAnsi="黑体" w:cs="Tahoma" w:hint="eastAsia"/>
          <w:color w:val="000000" w:themeColor="text1"/>
        </w:rPr>
        <w:t>、论文答辩后的安排：</w:t>
      </w:r>
    </w:p>
    <w:p w14:paraId="5688BAA5" w14:textId="77777777" w:rsidR="00264A73" w:rsidRPr="004E4808" w:rsidRDefault="00264A73" w:rsidP="00264A73">
      <w:pPr>
        <w:pStyle w:val="a3"/>
        <w:snapToGrid w:val="0"/>
        <w:spacing w:before="0" w:beforeAutospacing="0" w:after="0" w:afterAutospacing="0" w:line="360" w:lineRule="auto"/>
        <w:ind w:firstLineChars="177" w:firstLine="425"/>
        <w:rPr>
          <w:rFonts w:asciiTheme="majorEastAsia" w:eastAsiaTheme="majorEastAsia" w:hAnsiTheme="majorEastAsia" w:cs="Tahoma"/>
          <w:color w:val="000000" w:themeColor="text1"/>
        </w:rPr>
      </w:pP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1</w:t>
      </w:r>
      <w:r w:rsidR="00387BB0" w:rsidRPr="004E4808">
        <w:rPr>
          <w:rFonts w:asciiTheme="majorEastAsia" w:eastAsiaTheme="majorEastAsia" w:hAnsiTheme="majorEastAsia" w:cs="Tahoma" w:hint="eastAsia"/>
          <w:color w:val="000000" w:themeColor="text1"/>
        </w:rPr>
        <w:t>．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5月</w:t>
      </w:r>
      <w:r w:rsidR="00427C56" w:rsidRPr="004E4808">
        <w:rPr>
          <w:rFonts w:asciiTheme="majorEastAsia" w:eastAsiaTheme="majorEastAsia" w:hAnsiTheme="majorEastAsia" w:cs="Tahoma" w:hint="eastAsia"/>
          <w:color w:val="000000" w:themeColor="text1"/>
        </w:rPr>
        <w:t>2</w:t>
      </w:r>
      <w:r w:rsidR="00287190">
        <w:rPr>
          <w:rFonts w:asciiTheme="majorEastAsia" w:eastAsiaTheme="majorEastAsia" w:hAnsiTheme="majorEastAsia" w:cs="Tahoma" w:hint="eastAsia"/>
          <w:color w:val="000000" w:themeColor="text1"/>
        </w:rPr>
        <w:t>6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日前</w:t>
      </w:r>
      <w:r w:rsidR="00387BB0" w:rsidRPr="004E4808">
        <w:rPr>
          <w:rFonts w:asciiTheme="majorEastAsia" w:eastAsiaTheme="majorEastAsia" w:hAnsiTheme="majorEastAsia" w:cs="Tahoma" w:hint="eastAsia"/>
          <w:color w:val="000000" w:themeColor="text1"/>
        </w:rPr>
        <w:t>硕、博士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各组答辩秘书将相关材料交到研究生工作办。研究生将答辩后修改的论文</w:t>
      </w:r>
      <w:r w:rsidR="0053281B" w:rsidRPr="004E4808">
        <w:rPr>
          <w:rFonts w:asciiTheme="majorEastAsia" w:eastAsiaTheme="majorEastAsia" w:hAnsiTheme="majorEastAsia" w:cs="Tahoma" w:hint="eastAsia"/>
          <w:color w:val="000000" w:themeColor="text1"/>
        </w:rPr>
        <w:t>5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本，要求答辩委员、导师及研究生本人的完整签名，其中学院研工办代收</w:t>
      </w:r>
      <w:r w:rsidR="0053281B" w:rsidRPr="004E4808">
        <w:rPr>
          <w:rFonts w:asciiTheme="majorEastAsia" w:eastAsiaTheme="majorEastAsia" w:hAnsiTheme="majorEastAsia" w:cs="Tahoma" w:hint="eastAsia"/>
          <w:color w:val="000000" w:themeColor="text1"/>
        </w:rPr>
        <w:t>3</w:t>
      </w:r>
      <w:r w:rsidR="000F6247" w:rsidRPr="004E4808">
        <w:rPr>
          <w:rFonts w:asciiTheme="majorEastAsia" w:eastAsiaTheme="majorEastAsia" w:hAnsiTheme="majorEastAsia" w:cs="Tahoma" w:hint="eastAsia"/>
          <w:color w:val="000000" w:themeColor="text1"/>
        </w:rPr>
        <w:t>本（研究生院</w:t>
      </w:r>
      <w:r w:rsidR="0053281B" w:rsidRPr="004E4808">
        <w:rPr>
          <w:rFonts w:asciiTheme="majorEastAsia" w:eastAsiaTheme="majorEastAsia" w:hAnsiTheme="majorEastAsia" w:cs="Tahoma" w:hint="eastAsia"/>
          <w:color w:val="000000" w:themeColor="text1"/>
        </w:rPr>
        <w:t>交2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本，学院</w:t>
      </w:r>
      <w:r w:rsidRPr="004E4808">
        <w:rPr>
          <w:rFonts w:asciiTheme="majorEastAsia" w:eastAsiaTheme="majorEastAsia" w:hAnsiTheme="majorEastAsia" w:cs="Tahoma"/>
          <w:color w:val="000000" w:themeColor="text1"/>
        </w:rPr>
        <w:t>1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本），另</w:t>
      </w:r>
      <w:r w:rsidRPr="004E4808">
        <w:rPr>
          <w:rFonts w:asciiTheme="majorEastAsia" w:eastAsiaTheme="majorEastAsia" w:hAnsiTheme="majorEastAsia" w:cs="Tahoma"/>
          <w:color w:val="000000" w:themeColor="text1"/>
        </w:rPr>
        <w:t>2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本由研究生本人自行上交到图书馆。</w:t>
      </w:r>
    </w:p>
    <w:p w14:paraId="566D2E2C" w14:textId="77777777" w:rsidR="00264A73" w:rsidRPr="004E4808" w:rsidRDefault="00264A73" w:rsidP="00264A73">
      <w:pPr>
        <w:pStyle w:val="a3"/>
        <w:snapToGrid w:val="0"/>
        <w:spacing w:before="0" w:beforeAutospacing="0" w:after="0" w:afterAutospacing="0" w:line="360" w:lineRule="auto"/>
        <w:ind w:firstLineChars="177" w:firstLine="425"/>
        <w:rPr>
          <w:rFonts w:asciiTheme="majorEastAsia" w:eastAsiaTheme="majorEastAsia" w:hAnsiTheme="majorEastAsia" w:cs="Tahoma"/>
          <w:color w:val="000000" w:themeColor="text1"/>
        </w:rPr>
      </w:pP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2</w:t>
      </w:r>
      <w:r w:rsidR="00387BB0" w:rsidRPr="004E4808">
        <w:rPr>
          <w:rFonts w:asciiTheme="majorEastAsia" w:eastAsiaTheme="majorEastAsia" w:hAnsiTheme="majorEastAsia" w:cs="Tahoma" w:hint="eastAsia"/>
          <w:color w:val="000000" w:themeColor="text1"/>
        </w:rPr>
        <w:t>．</w:t>
      </w:r>
      <w:r w:rsidR="0053281B" w:rsidRPr="004E4808">
        <w:rPr>
          <w:rFonts w:asciiTheme="majorEastAsia" w:eastAsiaTheme="majorEastAsia" w:hAnsiTheme="majorEastAsia" w:cs="Tahoma" w:hint="eastAsia"/>
          <w:color w:val="000000" w:themeColor="text1"/>
        </w:rPr>
        <w:t>6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月</w:t>
      </w:r>
      <w:r w:rsidR="00287190">
        <w:rPr>
          <w:rFonts w:asciiTheme="majorEastAsia" w:eastAsiaTheme="majorEastAsia" w:hAnsiTheme="majorEastAsia" w:cs="Tahoma" w:hint="eastAsia"/>
          <w:color w:val="000000" w:themeColor="text1"/>
        </w:rPr>
        <w:t>1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日前，学院学位评定分委员会审核答辩结果。</w:t>
      </w:r>
    </w:p>
    <w:p w14:paraId="35912CD8" w14:textId="77777777" w:rsidR="00264A73" w:rsidRPr="004E4808" w:rsidRDefault="00264A73" w:rsidP="00264A73">
      <w:pPr>
        <w:pStyle w:val="a3"/>
        <w:snapToGrid w:val="0"/>
        <w:spacing w:before="0" w:beforeAutospacing="0" w:after="0" w:afterAutospacing="0" w:line="360" w:lineRule="auto"/>
        <w:ind w:firstLineChars="177" w:firstLine="425"/>
        <w:rPr>
          <w:rFonts w:asciiTheme="majorEastAsia" w:eastAsiaTheme="majorEastAsia" w:hAnsiTheme="majorEastAsia" w:cs="Tahoma"/>
          <w:color w:val="000000" w:themeColor="text1"/>
        </w:rPr>
      </w:pP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3</w:t>
      </w:r>
      <w:r w:rsidR="00387BB0" w:rsidRPr="004E4808">
        <w:rPr>
          <w:rFonts w:asciiTheme="majorEastAsia" w:eastAsiaTheme="majorEastAsia" w:hAnsiTheme="majorEastAsia" w:cs="Tahoma" w:hint="eastAsia"/>
          <w:color w:val="000000" w:themeColor="text1"/>
        </w:rPr>
        <w:t>．</w:t>
      </w:r>
      <w:r w:rsidRPr="004E4808">
        <w:rPr>
          <w:rFonts w:asciiTheme="majorEastAsia" w:eastAsiaTheme="majorEastAsia" w:hAnsiTheme="majorEastAsia" w:cs="Tahoma"/>
          <w:color w:val="000000" w:themeColor="text1"/>
        </w:rPr>
        <w:t>6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月</w:t>
      </w:r>
      <w:r w:rsidR="00287190">
        <w:rPr>
          <w:rFonts w:asciiTheme="majorEastAsia" w:eastAsiaTheme="majorEastAsia" w:hAnsiTheme="majorEastAsia" w:cs="Tahoma" w:hint="eastAsia"/>
          <w:color w:val="000000" w:themeColor="text1"/>
        </w:rPr>
        <w:t>5</w:t>
      </w:r>
      <w:r w:rsidRPr="004E4808">
        <w:rPr>
          <w:rFonts w:asciiTheme="majorEastAsia" w:eastAsiaTheme="majorEastAsia" w:hAnsiTheme="majorEastAsia" w:cs="Tahoma" w:hint="eastAsia"/>
          <w:color w:val="000000" w:themeColor="text1"/>
        </w:rPr>
        <w:t>日前，研究生工作办整理材料并上交研究生处。</w:t>
      </w:r>
    </w:p>
    <w:p w14:paraId="1D7232A9" w14:textId="77777777" w:rsidR="00DA1966" w:rsidRPr="007E3F89" w:rsidRDefault="00DD7411" w:rsidP="00DD7411">
      <w:pPr>
        <w:pStyle w:val="a3"/>
        <w:snapToGrid w:val="0"/>
        <w:spacing w:before="0" w:beforeAutospacing="0" w:after="0" w:afterAutospacing="0" w:line="360" w:lineRule="auto"/>
        <w:ind w:firstLineChars="177" w:firstLine="425"/>
        <w:rPr>
          <w:rFonts w:ascii="黑体" w:eastAsia="黑体" w:hAnsi="黑体" w:cs="Tahoma"/>
          <w:color w:val="000000" w:themeColor="text1"/>
        </w:rPr>
      </w:pPr>
      <w:r w:rsidRPr="007E3F89">
        <w:rPr>
          <w:rFonts w:ascii="黑体" w:eastAsia="黑体" w:hAnsi="黑体" w:cs="Tahoma" w:hint="eastAsia"/>
          <w:color w:val="000000" w:themeColor="text1"/>
        </w:rPr>
        <w:lastRenderedPageBreak/>
        <w:t>六</w:t>
      </w:r>
      <w:r w:rsidR="00387BB0" w:rsidRPr="007E3F89">
        <w:rPr>
          <w:rFonts w:ascii="黑体" w:eastAsia="黑体" w:hAnsi="黑体" w:cs="Tahoma" w:hint="eastAsia"/>
          <w:color w:val="000000" w:themeColor="text1"/>
        </w:rPr>
        <w:t>、若学院时间节点安排若与学校研究生处安排不一致，以学校安排为准进行调整。</w:t>
      </w:r>
    </w:p>
    <w:sectPr w:rsidR="00DA1966" w:rsidRPr="007E3F89" w:rsidSect="00DA1966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E4D66" w14:textId="77777777" w:rsidR="0078182A" w:rsidRDefault="0078182A" w:rsidP="00C240DB">
      <w:r>
        <w:separator/>
      </w:r>
    </w:p>
  </w:endnote>
  <w:endnote w:type="continuationSeparator" w:id="0">
    <w:p w14:paraId="06813661" w14:textId="77777777" w:rsidR="0078182A" w:rsidRDefault="0078182A" w:rsidP="00C2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228875"/>
      <w:docPartObj>
        <w:docPartGallery w:val="Page Numbers (Bottom of Page)"/>
        <w:docPartUnique/>
      </w:docPartObj>
    </w:sdtPr>
    <w:sdtEndPr/>
    <w:sdtContent>
      <w:p w14:paraId="5AB234CA" w14:textId="77777777" w:rsidR="00EF25C2" w:rsidRDefault="001518E2">
        <w:pPr>
          <w:pStyle w:val="a7"/>
          <w:jc w:val="center"/>
        </w:pPr>
        <w:r>
          <w:fldChar w:fldCharType="begin"/>
        </w:r>
        <w:r w:rsidR="00EF25C2">
          <w:instrText>PAGE   \* MERGEFORMAT</w:instrText>
        </w:r>
        <w:r>
          <w:fldChar w:fldCharType="separate"/>
        </w:r>
        <w:r w:rsidR="00634254" w:rsidRPr="00634254">
          <w:rPr>
            <w:noProof/>
            <w:lang w:val="zh-CN"/>
          </w:rPr>
          <w:t>1</w:t>
        </w:r>
        <w:r>
          <w:fldChar w:fldCharType="end"/>
        </w:r>
      </w:p>
    </w:sdtContent>
  </w:sdt>
  <w:p w14:paraId="01A0161C" w14:textId="77777777" w:rsidR="00EF25C2" w:rsidRDefault="00EF25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0110B" w14:textId="77777777" w:rsidR="0078182A" w:rsidRDefault="0078182A" w:rsidP="00C240DB">
      <w:r>
        <w:separator/>
      </w:r>
    </w:p>
  </w:footnote>
  <w:footnote w:type="continuationSeparator" w:id="0">
    <w:p w14:paraId="2B5C5E62" w14:textId="77777777" w:rsidR="0078182A" w:rsidRDefault="0078182A" w:rsidP="00C24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15C16"/>
    <w:multiLevelType w:val="hybridMultilevel"/>
    <w:tmpl w:val="5EEC0290"/>
    <w:lvl w:ilvl="0" w:tplc="55261F18">
      <w:start w:val="1"/>
      <w:numFmt w:val="japaneseCounting"/>
      <w:lvlText w:val="%1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5B080678"/>
    <w:multiLevelType w:val="hybridMultilevel"/>
    <w:tmpl w:val="A744666A"/>
    <w:lvl w:ilvl="0" w:tplc="0BCCF996">
      <w:start w:val="1"/>
      <w:numFmt w:val="japaneseCounting"/>
      <w:lvlText w:val="%1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06F9"/>
    <w:rsid w:val="000025AD"/>
    <w:rsid w:val="00012B2D"/>
    <w:rsid w:val="000133FA"/>
    <w:rsid w:val="000221C4"/>
    <w:rsid w:val="000405D7"/>
    <w:rsid w:val="00042169"/>
    <w:rsid w:val="000441A7"/>
    <w:rsid w:val="0004579A"/>
    <w:rsid w:val="000717AD"/>
    <w:rsid w:val="00084E0F"/>
    <w:rsid w:val="0008581C"/>
    <w:rsid w:val="00091394"/>
    <w:rsid w:val="000B0AF9"/>
    <w:rsid w:val="000B123F"/>
    <w:rsid w:val="000B550F"/>
    <w:rsid w:val="000B663E"/>
    <w:rsid w:val="000C41FE"/>
    <w:rsid w:val="000C53A2"/>
    <w:rsid w:val="000C5920"/>
    <w:rsid w:val="000D410E"/>
    <w:rsid w:val="000E3BB7"/>
    <w:rsid w:val="000F50A5"/>
    <w:rsid w:val="000F6247"/>
    <w:rsid w:val="001144B5"/>
    <w:rsid w:val="00117E76"/>
    <w:rsid w:val="00131429"/>
    <w:rsid w:val="001362F1"/>
    <w:rsid w:val="001377B8"/>
    <w:rsid w:val="001518E2"/>
    <w:rsid w:val="00162CF6"/>
    <w:rsid w:val="00163481"/>
    <w:rsid w:val="00166E49"/>
    <w:rsid w:val="00191EE9"/>
    <w:rsid w:val="00197E4C"/>
    <w:rsid w:val="001A1EED"/>
    <w:rsid w:val="001B6AF4"/>
    <w:rsid w:val="001C26C2"/>
    <w:rsid w:val="001C517A"/>
    <w:rsid w:val="001E44B2"/>
    <w:rsid w:val="001E642D"/>
    <w:rsid w:val="001F5951"/>
    <w:rsid w:val="001F6DB4"/>
    <w:rsid w:val="0021651B"/>
    <w:rsid w:val="0022710B"/>
    <w:rsid w:val="00247960"/>
    <w:rsid w:val="00257E5B"/>
    <w:rsid w:val="00264A73"/>
    <w:rsid w:val="00285E8C"/>
    <w:rsid w:val="00287190"/>
    <w:rsid w:val="00290DB3"/>
    <w:rsid w:val="00294EDF"/>
    <w:rsid w:val="002A5C9F"/>
    <w:rsid w:val="002D1A08"/>
    <w:rsid w:val="002D1DA8"/>
    <w:rsid w:val="002D5055"/>
    <w:rsid w:val="002E463B"/>
    <w:rsid w:val="002F13F8"/>
    <w:rsid w:val="0032103E"/>
    <w:rsid w:val="0033211B"/>
    <w:rsid w:val="0034122A"/>
    <w:rsid w:val="0034666F"/>
    <w:rsid w:val="00362658"/>
    <w:rsid w:val="00376856"/>
    <w:rsid w:val="003810F9"/>
    <w:rsid w:val="00381CEE"/>
    <w:rsid w:val="00387BB0"/>
    <w:rsid w:val="00396819"/>
    <w:rsid w:val="003A6B62"/>
    <w:rsid w:val="003B2D52"/>
    <w:rsid w:val="003B3A04"/>
    <w:rsid w:val="003C45FC"/>
    <w:rsid w:val="003C4BFF"/>
    <w:rsid w:val="003C789B"/>
    <w:rsid w:val="003D6EB8"/>
    <w:rsid w:val="003F286D"/>
    <w:rsid w:val="004106F9"/>
    <w:rsid w:val="00411D00"/>
    <w:rsid w:val="00427C56"/>
    <w:rsid w:val="00450A78"/>
    <w:rsid w:val="004565A6"/>
    <w:rsid w:val="00467B4A"/>
    <w:rsid w:val="00486BB3"/>
    <w:rsid w:val="00497DD5"/>
    <w:rsid w:val="004A2029"/>
    <w:rsid w:val="004A36DE"/>
    <w:rsid w:val="004A7AAC"/>
    <w:rsid w:val="004A7FF0"/>
    <w:rsid w:val="004C610C"/>
    <w:rsid w:val="004D1DA4"/>
    <w:rsid w:val="004E4808"/>
    <w:rsid w:val="0051103D"/>
    <w:rsid w:val="00511F26"/>
    <w:rsid w:val="00514FCE"/>
    <w:rsid w:val="00524113"/>
    <w:rsid w:val="0052722D"/>
    <w:rsid w:val="00530CEE"/>
    <w:rsid w:val="0053281B"/>
    <w:rsid w:val="00536D75"/>
    <w:rsid w:val="00550289"/>
    <w:rsid w:val="0055761C"/>
    <w:rsid w:val="005639C3"/>
    <w:rsid w:val="00567144"/>
    <w:rsid w:val="00570800"/>
    <w:rsid w:val="0057209A"/>
    <w:rsid w:val="00573F96"/>
    <w:rsid w:val="00584D85"/>
    <w:rsid w:val="0059191F"/>
    <w:rsid w:val="0059737D"/>
    <w:rsid w:val="005A0CFC"/>
    <w:rsid w:val="005A5D7A"/>
    <w:rsid w:val="005B2A09"/>
    <w:rsid w:val="005C0643"/>
    <w:rsid w:val="005C7467"/>
    <w:rsid w:val="005D2135"/>
    <w:rsid w:val="005E2633"/>
    <w:rsid w:val="005F4731"/>
    <w:rsid w:val="005F4E91"/>
    <w:rsid w:val="00634254"/>
    <w:rsid w:val="006537CC"/>
    <w:rsid w:val="00660681"/>
    <w:rsid w:val="00663EB9"/>
    <w:rsid w:val="006760FE"/>
    <w:rsid w:val="006B6EB1"/>
    <w:rsid w:val="006E0E7D"/>
    <w:rsid w:val="00701E72"/>
    <w:rsid w:val="00706C9D"/>
    <w:rsid w:val="00707705"/>
    <w:rsid w:val="0072170A"/>
    <w:rsid w:val="00737C1B"/>
    <w:rsid w:val="007544AB"/>
    <w:rsid w:val="0078182A"/>
    <w:rsid w:val="00785CBE"/>
    <w:rsid w:val="00794E59"/>
    <w:rsid w:val="007A3227"/>
    <w:rsid w:val="007B26B0"/>
    <w:rsid w:val="007D0F3E"/>
    <w:rsid w:val="007E3F89"/>
    <w:rsid w:val="007F4163"/>
    <w:rsid w:val="007F7EE2"/>
    <w:rsid w:val="008738A9"/>
    <w:rsid w:val="00880380"/>
    <w:rsid w:val="00880478"/>
    <w:rsid w:val="00883946"/>
    <w:rsid w:val="008A2FAD"/>
    <w:rsid w:val="008A3377"/>
    <w:rsid w:val="008B141F"/>
    <w:rsid w:val="008B3DB6"/>
    <w:rsid w:val="008B5FA1"/>
    <w:rsid w:val="008C1102"/>
    <w:rsid w:val="008C22A1"/>
    <w:rsid w:val="008D3F33"/>
    <w:rsid w:val="008D4857"/>
    <w:rsid w:val="008F1747"/>
    <w:rsid w:val="0091310D"/>
    <w:rsid w:val="00924205"/>
    <w:rsid w:val="00925E03"/>
    <w:rsid w:val="00936786"/>
    <w:rsid w:val="00941D16"/>
    <w:rsid w:val="00961F9E"/>
    <w:rsid w:val="00966A7F"/>
    <w:rsid w:val="00974652"/>
    <w:rsid w:val="00974F74"/>
    <w:rsid w:val="00982BB8"/>
    <w:rsid w:val="009916A4"/>
    <w:rsid w:val="009A6F7B"/>
    <w:rsid w:val="009B42F5"/>
    <w:rsid w:val="009C1E3C"/>
    <w:rsid w:val="009E16A2"/>
    <w:rsid w:val="00A01036"/>
    <w:rsid w:val="00A03A28"/>
    <w:rsid w:val="00A22E10"/>
    <w:rsid w:val="00A65D21"/>
    <w:rsid w:val="00A81E20"/>
    <w:rsid w:val="00A8410B"/>
    <w:rsid w:val="00A86DBC"/>
    <w:rsid w:val="00A94A12"/>
    <w:rsid w:val="00A955FC"/>
    <w:rsid w:val="00AF0BFD"/>
    <w:rsid w:val="00AF7611"/>
    <w:rsid w:val="00B16F3A"/>
    <w:rsid w:val="00B207F0"/>
    <w:rsid w:val="00B35E4A"/>
    <w:rsid w:val="00B42345"/>
    <w:rsid w:val="00B73061"/>
    <w:rsid w:val="00B77AB6"/>
    <w:rsid w:val="00B77FD1"/>
    <w:rsid w:val="00BB0287"/>
    <w:rsid w:val="00BE0109"/>
    <w:rsid w:val="00BF58E9"/>
    <w:rsid w:val="00C073EB"/>
    <w:rsid w:val="00C21A5F"/>
    <w:rsid w:val="00C240DB"/>
    <w:rsid w:val="00C47E88"/>
    <w:rsid w:val="00C6245D"/>
    <w:rsid w:val="00C8748D"/>
    <w:rsid w:val="00C92B6B"/>
    <w:rsid w:val="00CA30F3"/>
    <w:rsid w:val="00CA4EC2"/>
    <w:rsid w:val="00CC393F"/>
    <w:rsid w:val="00CF2867"/>
    <w:rsid w:val="00D01407"/>
    <w:rsid w:val="00D0742B"/>
    <w:rsid w:val="00D1100F"/>
    <w:rsid w:val="00D1494B"/>
    <w:rsid w:val="00D16545"/>
    <w:rsid w:val="00D4079C"/>
    <w:rsid w:val="00D626E8"/>
    <w:rsid w:val="00D6639C"/>
    <w:rsid w:val="00D67C50"/>
    <w:rsid w:val="00D72275"/>
    <w:rsid w:val="00D813F0"/>
    <w:rsid w:val="00D86434"/>
    <w:rsid w:val="00DA1966"/>
    <w:rsid w:val="00DA5AAA"/>
    <w:rsid w:val="00DD7411"/>
    <w:rsid w:val="00DD7ED0"/>
    <w:rsid w:val="00E0633A"/>
    <w:rsid w:val="00E1334D"/>
    <w:rsid w:val="00E41D41"/>
    <w:rsid w:val="00E43E0F"/>
    <w:rsid w:val="00E4494D"/>
    <w:rsid w:val="00E6476D"/>
    <w:rsid w:val="00E751BE"/>
    <w:rsid w:val="00E9443F"/>
    <w:rsid w:val="00E9799D"/>
    <w:rsid w:val="00EA0D91"/>
    <w:rsid w:val="00EF25C2"/>
    <w:rsid w:val="00F128DB"/>
    <w:rsid w:val="00F1464A"/>
    <w:rsid w:val="00F154E7"/>
    <w:rsid w:val="00F245E6"/>
    <w:rsid w:val="00F2509A"/>
    <w:rsid w:val="00F41EF6"/>
    <w:rsid w:val="00F7091F"/>
    <w:rsid w:val="00F74968"/>
    <w:rsid w:val="00FA1297"/>
    <w:rsid w:val="00FA395C"/>
    <w:rsid w:val="00FF2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46C2D"/>
  <w15:docId w15:val="{0BA02D72-105D-488C-98AB-4ECA2BC1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9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6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4106F9"/>
    <w:rPr>
      <w:strike w:val="0"/>
      <w:dstrike w:val="0"/>
      <w:color w:val="454545"/>
      <w:u w:val="none"/>
      <w:effect w:val="none"/>
    </w:rPr>
  </w:style>
  <w:style w:type="character" w:styleId="a5">
    <w:name w:val="Strong"/>
    <w:basedOn w:val="a0"/>
    <w:uiPriority w:val="22"/>
    <w:qFormat/>
    <w:rsid w:val="004106F9"/>
    <w:rPr>
      <w:b/>
      <w:bCs/>
    </w:rPr>
  </w:style>
  <w:style w:type="paragraph" w:styleId="a6">
    <w:name w:val="header"/>
    <w:basedOn w:val="a"/>
    <w:link w:val="Char"/>
    <w:uiPriority w:val="99"/>
    <w:unhideWhenUsed/>
    <w:rsid w:val="00C24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240D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240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240DB"/>
    <w:rPr>
      <w:sz w:val="18"/>
      <w:szCs w:val="18"/>
    </w:rPr>
  </w:style>
  <w:style w:type="table" w:styleId="a8">
    <w:name w:val="Table Grid"/>
    <w:basedOn w:val="a1"/>
    <w:uiPriority w:val="59"/>
    <w:unhideWhenUsed/>
    <w:rsid w:val="0013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0352">
          <w:marLeft w:val="0"/>
          <w:marRight w:val="0"/>
          <w:marTop w:val="69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2043">
          <w:marLeft w:val="0"/>
          <w:marRight w:val="0"/>
          <w:marTop w:val="69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angyingru@m.scnu.edu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uangyingru@m.scnu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angyingru@m.scn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D1D1-9B54-4F9A-BC11-020520FE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5</Pages>
  <Words>489</Words>
  <Characters>2788</Characters>
  <Application>Microsoft Office Word</Application>
  <DocSecurity>0</DocSecurity>
  <Lines>23</Lines>
  <Paragraphs>6</Paragraphs>
  <ScaleCrop>false</ScaleCrop>
  <Company>Win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JUNJUN</dc:creator>
  <cp:lastModifiedBy>huang</cp:lastModifiedBy>
  <cp:revision>73</cp:revision>
  <cp:lastPrinted>2019-03-08T00:52:00Z</cp:lastPrinted>
  <dcterms:created xsi:type="dcterms:W3CDTF">2019-03-07T07:20:00Z</dcterms:created>
  <dcterms:modified xsi:type="dcterms:W3CDTF">2021-03-10T01:19:00Z</dcterms:modified>
</cp:coreProperties>
</file>